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398A" w14:textId="75FBAD13" w:rsidR="00C24C2E" w:rsidRPr="00E647A1" w:rsidRDefault="00E6057C" w:rsidP="00C24C2E">
      <w:pPr>
        <w:spacing w:after="120"/>
        <w:jc w:val="both"/>
        <w:rPr>
          <w:rFonts w:asciiTheme="minorHAnsi" w:eastAsia="Arial" w:hAnsiTheme="minorHAnsi" w:cstheme="minorHAnsi"/>
          <w:b/>
          <w:bCs/>
          <w:i/>
          <w:iCs/>
          <w:sz w:val="28"/>
          <w:szCs w:val="28"/>
        </w:rPr>
      </w:pPr>
      <w:r w:rsidRPr="00E647A1">
        <w:rPr>
          <w:rFonts w:asciiTheme="minorHAnsi" w:eastAsia="Arial" w:hAnsiTheme="minorHAnsi" w:cstheme="minorHAnsi"/>
          <w:b/>
          <w:bCs/>
          <w:i/>
          <w:iCs/>
          <w:sz w:val="28"/>
          <w:szCs w:val="28"/>
        </w:rPr>
        <w:t xml:space="preserve">New York State </w:t>
      </w:r>
      <w:r w:rsidR="00C24C2E" w:rsidRPr="00E647A1">
        <w:rPr>
          <w:rFonts w:asciiTheme="minorHAnsi" w:eastAsia="Arial" w:hAnsiTheme="minorHAnsi" w:cstheme="minorHAnsi"/>
          <w:b/>
          <w:bCs/>
          <w:i/>
          <w:iCs/>
          <w:sz w:val="28"/>
          <w:szCs w:val="28"/>
        </w:rPr>
        <w:t xml:space="preserve">Proficiency </w:t>
      </w:r>
      <w:r w:rsidR="00076C78" w:rsidRPr="00E647A1">
        <w:rPr>
          <w:rFonts w:asciiTheme="minorHAnsi" w:eastAsia="Arial" w:hAnsiTheme="minorHAnsi" w:cstheme="minorHAnsi"/>
          <w:b/>
          <w:bCs/>
          <w:i/>
          <w:iCs/>
          <w:sz w:val="28"/>
          <w:szCs w:val="28"/>
        </w:rPr>
        <w:t>Ranges</w:t>
      </w:r>
      <w:r w:rsidR="00C24C2E" w:rsidRPr="00E647A1">
        <w:rPr>
          <w:rFonts w:asciiTheme="minorHAnsi" w:eastAsia="Arial" w:hAnsiTheme="minorHAnsi" w:cstheme="minorHAnsi"/>
          <w:b/>
          <w:bCs/>
          <w:i/>
          <w:iCs/>
          <w:sz w:val="28"/>
          <w:szCs w:val="28"/>
        </w:rPr>
        <w:t xml:space="preserve"> for </w:t>
      </w:r>
      <w:r w:rsidR="0029433B" w:rsidRPr="00E647A1">
        <w:rPr>
          <w:rFonts w:asciiTheme="minorHAnsi" w:eastAsia="Arial" w:hAnsiTheme="minorHAnsi" w:cstheme="minorHAnsi"/>
          <w:b/>
          <w:bCs/>
          <w:i/>
          <w:iCs/>
          <w:sz w:val="28"/>
          <w:szCs w:val="28"/>
        </w:rPr>
        <w:t>M</w:t>
      </w:r>
      <w:r w:rsidR="00C24C2E" w:rsidRPr="00E647A1">
        <w:rPr>
          <w:rFonts w:asciiTheme="minorHAnsi" w:eastAsia="Arial" w:hAnsiTheme="minorHAnsi" w:cstheme="minorHAnsi"/>
          <w:b/>
          <w:bCs/>
          <w:i/>
          <w:iCs/>
          <w:sz w:val="28"/>
          <w:szCs w:val="28"/>
        </w:rPr>
        <w:t>odern Languages</w:t>
      </w:r>
      <w:r w:rsidR="0029433B" w:rsidRPr="00E647A1">
        <w:rPr>
          <w:rFonts w:asciiTheme="minorHAnsi" w:eastAsia="Arial" w:hAnsiTheme="minorHAnsi" w:cstheme="minorHAnsi"/>
          <w:b/>
          <w:bCs/>
          <w:i/>
          <w:iCs/>
          <w:sz w:val="28"/>
          <w:szCs w:val="28"/>
        </w:rPr>
        <w:t xml:space="preserve"> (Category 3-4)</w:t>
      </w:r>
    </w:p>
    <w:tbl>
      <w:tblPr>
        <w:tblStyle w:val="TableGrid"/>
        <w:tblW w:w="0" w:type="auto"/>
        <w:tblLook w:val="04A0" w:firstRow="1" w:lastRow="0" w:firstColumn="1" w:lastColumn="0" w:noHBand="0" w:noVBand="1"/>
      </w:tblPr>
      <w:tblGrid>
        <w:gridCol w:w="1864"/>
        <w:gridCol w:w="8508"/>
      </w:tblGrid>
      <w:tr w:rsidR="00C24C2E" w:rsidRPr="00FF38BA" w14:paraId="17C19788" w14:textId="77777777" w:rsidTr="00FF38BA">
        <w:trPr>
          <w:trHeight w:val="720"/>
        </w:trPr>
        <w:tc>
          <w:tcPr>
            <w:tcW w:w="0" w:type="auto"/>
            <w:vAlign w:val="center"/>
            <w:hideMark/>
          </w:tcPr>
          <w:p w14:paraId="10433089" w14:textId="77777777" w:rsidR="00C24C2E" w:rsidRPr="00FF38BA" w:rsidRDefault="00C24C2E" w:rsidP="0081218C">
            <w:pPr>
              <w:widowControl w:val="0"/>
              <w:jc w:val="center"/>
              <w:rPr>
                <w:rFonts w:asciiTheme="minorHAnsi" w:hAnsiTheme="minorHAnsi" w:cstheme="minorHAnsi"/>
                <w:color w:val="000000"/>
                <w:kern w:val="28"/>
                <w:sz w:val="36"/>
                <w:szCs w:val="36"/>
                <w14:cntxtAlts/>
              </w:rPr>
            </w:pPr>
            <w:r w:rsidRPr="00FF38BA">
              <w:rPr>
                <w:rFonts w:asciiTheme="minorHAnsi" w:hAnsiTheme="minorHAnsi" w:cstheme="minorHAnsi"/>
                <w:sz w:val="36"/>
                <w:szCs w:val="36"/>
              </w:rPr>
              <w:t>Checkpoint</w:t>
            </w:r>
          </w:p>
        </w:tc>
        <w:tc>
          <w:tcPr>
            <w:tcW w:w="0" w:type="auto"/>
            <w:vAlign w:val="center"/>
            <w:hideMark/>
          </w:tcPr>
          <w:p w14:paraId="7CA9C398" w14:textId="32888D82" w:rsidR="00C24C2E" w:rsidRPr="00FF38BA" w:rsidRDefault="0029433B" w:rsidP="0081218C">
            <w:pPr>
              <w:widowControl w:val="0"/>
              <w:rPr>
                <w:rFonts w:asciiTheme="minorHAnsi" w:hAnsiTheme="minorHAnsi" w:cstheme="minorHAnsi"/>
                <w:sz w:val="36"/>
                <w:szCs w:val="36"/>
              </w:rPr>
            </w:pPr>
            <w:r w:rsidRPr="00FF38BA">
              <w:rPr>
                <w:rFonts w:asciiTheme="minorHAnsi" w:hAnsiTheme="minorHAnsi" w:cstheme="minorHAnsi"/>
                <w:sz w:val="36"/>
                <w:szCs w:val="36"/>
              </w:rPr>
              <w:t>P</w:t>
            </w:r>
            <w:r w:rsidR="00C24C2E" w:rsidRPr="00FF38BA">
              <w:rPr>
                <w:rFonts w:asciiTheme="minorHAnsi" w:hAnsiTheme="minorHAnsi" w:cstheme="minorHAnsi"/>
                <w:sz w:val="36"/>
                <w:szCs w:val="36"/>
              </w:rPr>
              <w:t xml:space="preserve">roficiency </w:t>
            </w:r>
            <w:r w:rsidR="00076C78" w:rsidRPr="00FF38BA">
              <w:rPr>
                <w:rFonts w:asciiTheme="minorHAnsi" w:hAnsiTheme="minorHAnsi" w:cstheme="minorHAnsi"/>
                <w:sz w:val="36"/>
                <w:szCs w:val="36"/>
              </w:rPr>
              <w:t>Ranges</w:t>
            </w:r>
            <w:r w:rsidR="00C24C2E" w:rsidRPr="00FF38BA">
              <w:rPr>
                <w:rFonts w:asciiTheme="minorHAnsi" w:hAnsiTheme="minorHAnsi" w:cstheme="minorHAnsi"/>
                <w:sz w:val="36"/>
                <w:szCs w:val="36"/>
              </w:rPr>
              <w:t xml:space="preserve"> for Modern Languages</w:t>
            </w:r>
            <w:r w:rsidRPr="00FF38BA">
              <w:rPr>
                <w:rFonts w:asciiTheme="minorHAnsi" w:hAnsiTheme="minorHAnsi" w:cstheme="minorHAnsi"/>
                <w:sz w:val="36"/>
                <w:szCs w:val="36"/>
              </w:rPr>
              <w:t xml:space="preserve"> (Category 3-4)</w:t>
            </w:r>
          </w:p>
        </w:tc>
      </w:tr>
      <w:tr w:rsidR="00C24C2E" w:rsidRPr="00FF38BA" w14:paraId="72974B18" w14:textId="77777777" w:rsidTr="00FF38BA">
        <w:trPr>
          <w:trHeight w:val="720"/>
        </w:trPr>
        <w:tc>
          <w:tcPr>
            <w:tcW w:w="0" w:type="auto"/>
            <w:vAlign w:val="center"/>
            <w:hideMark/>
          </w:tcPr>
          <w:p w14:paraId="78DEF2E0" w14:textId="77777777" w:rsidR="00C24C2E" w:rsidRPr="00FF38BA" w:rsidRDefault="00C24C2E" w:rsidP="0081218C">
            <w:pPr>
              <w:widowControl w:val="0"/>
              <w:jc w:val="center"/>
              <w:rPr>
                <w:rFonts w:asciiTheme="minorHAnsi" w:hAnsiTheme="minorHAnsi" w:cstheme="minorHAnsi"/>
                <w:sz w:val="36"/>
                <w:szCs w:val="36"/>
              </w:rPr>
            </w:pPr>
            <w:r w:rsidRPr="00FF38BA">
              <w:rPr>
                <w:rFonts w:asciiTheme="minorHAnsi" w:hAnsiTheme="minorHAnsi" w:cstheme="minorHAnsi"/>
                <w:sz w:val="36"/>
                <w:szCs w:val="36"/>
              </w:rPr>
              <w:t>A</w:t>
            </w:r>
          </w:p>
        </w:tc>
        <w:tc>
          <w:tcPr>
            <w:tcW w:w="0" w:type="auto"/>
            <w:vAlign w:val="center"/>
            <w:hideMark/>
          </w:tcPr>
          <w:p w14:paraId="1C187D9A" w14:textId="77777777" w:rsidR="00C24C2E" w:rsidRPr="00FF38BA" w:rsidRDefault="00C24C2E" w:rsidP="0081218C">
            <w:pPr>
              <w:widowControl w:val="0"/>
              <w:rPr>
                <w:rFonts w:asciiTheme="minorHAnsi" w:hAnsiTheme="minorHAnsi" w:cstheme="minorHAnsi"/>
                <w:sz w:val="36"/>
                <w:szCs w:val="36"/>
              </w:rPr>
            </w:pPr>
            <w:r w:rsidRPr="00FF38BA">
              <w:rPr>
                <w:rFonts w:asciiTheme="minorHAnsi" w:hAnsiTheme="minorHAnsi" w:cstheme="minorHAnsi"/>
                <w:sz w:val="36"/>
                <w:szCs w:val="36"/>
              </w:rPr>
              <w:t>Novice Mid—Novice High</w:t>
            </w:r>
          </w:p>
        </w:tc>
      </w:tr>
      <w:tr w:rsidR="00C24C2E" w:rsidRPr="00FF38BA" w14:paraId="401ED5A3" w14:textId="77777777" w:rsidTr="00FF38BA">
        <w:trPr>
          <w:trHeight w:val="720"/>
        </w:trPr>
        <w:tc>
          <w:tcPr>
            <w:tcW w:w="0" w:type="auto"/>
            <w:vAlign w:val="center"/>
            <w:hideMark/>
          </w:tcPr>
          <w:p w14:paraId="3128C2DE" w14:textId="77777777" w:rsidR="00C24C2E" w:rsidRPr="00FF38BA" w:rsidRDefault="00C24C2E" w:rsidP="0081218C">
            <w:pPr>
              <w:widowControl w:val="0"/>
              <w:jc w:val="center"/>
              <w:rPr>
                <w:rFonts w:asciiTheme="minorHAnsi" w:hAnsiTheme="minorHAnsi" w:cstheme="minorHAnsi"/>
                <w:sz w:val="36"/>
                <w:szCs w:val="36"/>
              </w:rPr>
            </w:pPr>
            <w:r w:rsidRPr="00FF38BA">
              <w:rPr>
                <w:rFonts w:asciiTheme="minorHAnsi" w:hAnsiTheme="minorHAnsi" w:cstheme="minorHAnsi"/>
                <w:sz w:val="36"/>
                <w:szCs w:val="36"/>
              </w:rPr>
              <w:t>B</w:t>
            </w:r>
          </w:p>
        </w:tc>
        <w:tc>
          <w:tcPr>
            <w:tcW w:w="0" w:type="auto"/>
            <w:vAlign w:val="center"/>
            <w:hideMark/>
          </w:tcPr>
          <w:p w14:paraId="03C88EE7" w14:textId="77777777" w:rsidR="00C24C2E" w:rsidRPr="00FF38BA" w:rsidRDefault="00C24C2E" w:rsidP="0081218C">
            <w:pPr>
              <w:widowControl w:val="0"/>
              <w:rPr>
                <w:rFonts w:asciiTheme="minorHAnsi" w:hAnsiTheme="minorHAnsi" w:cstheme="minorHAnsi"/>
                <w:sz w:val="36"/>
                <w:szCs w:val="36"/>
              </w:rPr>
            </w:pPr>
            <w:r w:rsidRPr="00FF38BA">
              <w:rPr>
                <w:rFonts w:asciiTheme="minorHAnsi" w:hAnsiTheme="minorHAnsi" w:cstheme="minorHAnsi"/>
                <w:sz w:val="36"/>
                <w:szCs w:val="36"/>
              </w:rPr>
              <w:t>Novice High—Intermediate Low</w:t>
            </w:r>
          </w:p>
        </w:tc>
      </w:tr>
      <w:tr w:rsidR="00C24C2E" w:rsidRPr="00FF38BA" w14:paraId="22276885" w14:textId="77777777" w:rsidTr="00FF38BA">
        <w:trPr>
          <w:trHeight w:val="720"/>
        </w:trPr>
        <w:tc>
          <w:tcPr>
            <w:tcW w:w="0" w:type="auto"/>
            <w:vAlign w:val="center"/>
            <w:hideMark/>
          </w:tcPr>
          <w:p w14:paraId="79F69E03" w14:textId="77777777" w:rsidR="00C24C2E" w:rsidRPr="00FF38BA" w:rsidRDefault="00C24C2E" w:rsidP="0081218C">
            <w:pPr>
              <w:widowControl w:val="0"/>
              <w:jc w:val="center"/>
              <w:rPr>
                <w:rFonts w:asciiTheme="minorHAnsi" w:hAnsiTheme="minorHAnsi" w:cstheme="minorHAnsi"/>
                <w:sz w:val="36"/>
                <w:szCs w:val="36"/>
              </w:rPr>
            </w:pPr>
            <w:r w:rsidRPr="00FF38BA">
              <w:rPr>
                <w:rFonts w:asciiTheme="minorHAnsi" w:hAnsiTheme="minorHAnsi" w:cstheme="minorHAnsi"/>
                <w:sz w:val="36"/>
                <w:szCs w:val="36"/>
              </w:rPr>
              <w:t>C</w:t>
            </w:r>
          </w:p>
        </w:tc>
        <w:tc>
          <w:tcPr>
            <w:tcW w:w="0" w:type="auto"/>
            <w:vAlign w:val="center"/>
            <w:hideMark/>
          </w:tcPr>
          <w:p w14:paraId="0518C417" w14:textId="77777777" w:rsidR="00C24C2E" w:rsidRPr="00FF38BA" w:rsidRDefault="00C24C2E" w:rsidP="0081218C">
            <w:pPr>
              <w:widowControl w:val="0"/>
              <w:rPr>
                <w:rFonts w:asciiTheme="minorHAnsi" w:hAnsiTheme="minorHAnsi" w:cstheme="minorHAnsi"/>
                <w:sz w:val="36"/>
                <w:szCs w:val="36"/>
              </w:rPr>
            </w:pPr>
            <w:r w:rsidRPr="00FF38BA">
              <w:rPr>
                <w:rFonts w:asciiTheme="minorHAnsi" w:hAnsiTheme="minorHAnsi" w:cstheme="minorHAnsi"/>
                <w:sz w:val="36"/>
                <w:szCs w:val="36"/>
              </w:rPr>
              <w:t>Intermediate Low—Intermediate Mid</w:t>
            </w:r>
          </w:p>
        </w:tc>
      </w:tr>
    </w:tbl>
    <w:p w14:paraId="0CCF57AB" w14:textId="77777777" w:rsidR="008B51B2" w:rsidRDefault="008B51B2" w:rsidP="008B51B2">
      <w:pPr>
        <w:widowControl w:val="0"/>
        <w:spacing w:after="240"/>
        <w:jc w:val="both"/>
        <w:rPr>
          <w:rFonts w:asciiTheme="minorHAnsi" w:hAnsiTheme="minorHAnsi" w:cstheme="minorHAnsi"/>
          <w:sz w:val="28"/>
          <w:szCs w:val="28"/>
        </w:rPr>
      </w:pPr>
    </w:p>
    <w:p w14:paraId="48AD5FCA" w14:textId="77777777" w:rsidR="00FF38BA" w:rsidRDefault="00FF38BA" w:rsidP="00FF38BA">
      <w:pPr>
        <w:spacing w:after="360"/>
        <w:ind w:right="72"/>
        <w:jc w:val="both"/>
        <w:rPr>
          <w:rFonts w:asciiTheme="minorHAnsi" w:hAnsiTheme="minorHAnsi" w:cstheme="minorHAnsi"/>
          <w:szCs w:val="24"/>
        </w:rPr>
      </w:pPr>
      <w:bookmarkStart w:id="0" w:name="_Hlk78455088"/>
    </w:p>
    <w:bookmarkEnd w:id="0"/>
    <w:p w14:paraId="163628CC" w14:textId="1D0D65C1" w:rsidR="008B323C" w:rsidRDefault="008B323C" w:rsidP="00FF38BA">
      <w:pPr>
        <w:spacing w:after="360"/>
        <w:ind w:right="72"/>
        <w:jc w:val="both"/>
        <w:rPr>
          <w:rFonts w:asciiTheme="minorHAnsi" w:hAnsiTheme="minorHAnsi" w:cstheme="minorHAnsi"/>
          <w:szCs w:val="24"/>
        </w:rPr>
      </w:pPr>
      <w:r w:rsidRPr="008B323C">
        <w:rPr>
          <w:rFonts w:asciiTheme="minorHAnsi" w:hAnsiTheme="minorHAnsi" w:cstheme="minorHAnsi"/>
          <w:szCs w:val="24"/>
        </w:rPr>
        <w:t>Modern languages include any human language that has living, native speakers.  Modern languages are contrasted with classical languages, such as Latin, ancient Greek, ancient Hebrew, and others from earlier time periods in human history.  NYS delineates two (2) categories of modern languages based on the time needed for English speakers to develop proficiency, as informed by the Foreign Service Institute’s language learning timelines.  The following is a list of modern languages that are classified as “Category 1-2 languages”:  Afrikaans, Danish, Dutch, French, German, Haitian Creole, Indonesian, Italian, Malaysian, Norwegian, Portuguese, Romanian, Spanish, Swahili, and Swedish.  Students pursuing the NYSSB in a Category 1-2 language must demonstrate Intermediate High proficiency.  All other modern languages</w:t>
      </w:r>
      <w:r w:rsidR="00B225AC">
        <w:rPr>
          <w:rFonts w:asciiTheme="minorHAnsi" w:hAnsiTheme="minorHAnsi" w:cstheme="minorHAnsi"/>
          <w:szCs w:val="24"/>
        </w:rPr>
        <w:t>, including American Sign Language,</w:t>
      </w:r>
      <w:r w:rsidRPr="008B323C">
        <w:rPr>
          <w:rFonts w:asciiTheme="minorHAnsi" w:hAnsiTheme="minorHAnsi" w:cstheme="minorHAnsi"/>
          <w:szCs w:val="24"/>
        </w:rPr>
        <w:t xml:space="preserve"> are classified as Category 3-4 languages.  Students pursuing the NYSSB in a Category 3-4 language must demonstrate Intermediate Mid proficiency.  As part of the standards-revision process, care was taken to develop separate and reasonable proficiency ranges and performance indicators for Category 1-2 languages and Category 3-4 languages. </w:t>
      </w:r>
    </w:p>
    <w:p w14:paraId="01F67092" w14:textId="14CCF741" w:rsidR="00FF38BA" w:rsidRPr="00400D9D" w:rsidRDefault="00FF38BA" w:rsidP="00FF38BA">
      <w:pPr>
        <w:spacing w:after="36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Performance indicators for modern languages are identified for each Standard at each checkpoint and aligned with the target proficiency level of that checkpoint. </w:t>
      </w:r>
      <w:r w:rsidRPr="00400D9D">
        <w:rPr>
          <w:rFonts w:asciiTheme="minorHAnsi" w:hAnsiTheme="minorHAnsi" w:cstheme="minorHAnsi"/>
          <w:szCs w:val="24"/>
        </w:rPr>
        <w:t xml:space="preserve">These performance indicators, the NYS World Language Performance Indicators, are adapted from the 2017 NCSSFL-ACTFL </w:t>
      </w:r>
      <w:r w:rsidRPr="00400D9D">
        <w:rPr>
          <w:rFonts w:asciiTheme="minorHAnsi" w:hAnsiTheme="minorHAnsi" w:cstheme="minorHAnsi"/>
          <w:b/>
          <w:bCs/>
          <w:szCs w:val="24"/>
        </w:rPr>
        <w:t>Can-Do Statements</w:t>
      </w:r>
      <w:r w:rsidRPr="00400D9D">
        <w:rPr>
          <w:rFonts w:asciiTheme="minorHAnsi" w:hAnsiTheme="minorHAnsi" w:cstheme="minorHAnsi"/>
          <w:szCs w:val="24"/>
        </w:rPr>
        <w:t xml:space="preserve">, the result of collaboration between the National Council of State Supervisors for Languages (NCSSFL) and the American Council on the Teaching of Foreign Languages (ACTFL) and aligned to ACTFL proficiency sublevels as indicated in the chart above.  </w:t>
      </w:r>
      <w:r w:rsidRPr="00400D9D">
        <w:rPr>
          <w:rFonts w:asciiTheme="minorHAnsi" w:eastAsia="Calibri" w:hAnsiTheme="minorHAnsi" w:cstheme="minorHAnsi"/>
          <w:szCs w:val="24"/>
        </w:rPr>
        <w:t>M</w:t>
      </w:r>
      <w:r w:rsidRPr="00400D9D">
        <w:rPr>
          <w:rFonts w:asciiTheme="minorHAnsi" w:eastAsia="Arial" w:hAnsiTheme="minorHAnsi" w:cstheme="minorHAnsi"/>
          <w:szCs w:val="24"/>
        </w:rPr>
        <w:t xml:space="preserve">ore specifically, the performance indicators </w:t>
      </w:r>
      <w:r w:rsidRPr="00400D9D">
        <w:rPr>
          <w:rFonts w:asciiTheme="minorHAnsi" w:eastAsia="Arial" w:hAnsiTheme="minorHAnsi" w:cstheme="minorHAnsi"/>
          <w:b/>
          <w:szCs w:val="24"/>
        </w:rPr>
        <w:t>are aligned with the proficiency target range identified for each checkpoint,</w:t>
      </w:r>
      <w:r w:rsidRPr="00400D9D">
        <w:rPr>
          <w:rFonts w:asciiTheme="minorHAnsi" w:eastAsia="Arial" w:hAnsiTheme="minorHAnsi" w:cstheme="minorHAnsi"/>
          <w:szCs w:val="24"/>
        </w:rPr>
        <w:t xml:space="preserve"> so all learners are appropriately challenged.  </w:t>
      </w:r>
      <w:r w:rsidRPr="00400D9D">
        <w:rPr>
          <w:rFonts w:asciiTheme="minorHAnsi" w:hAnsiTheme="minorHAnsi" w:cstheme="minorHAnsi"/>
          <w:szCs w:val="24"/>
        </w:rPr>
        <w:t xml:space="preserve">These performance indicators are written as Can-Do Statements that are aligned with the target range identified for each checkpoint so that all learners are appropriately challenged.  </w:t>
      </w:r>
      <w:r w:rsidRPr="00400D9D">
        <w:rPr>
          <w:rFonts w:asciiTheme="minorHAnsi" w:eastAsia="Arial" w:hAnsiTheme="minorHAnsi" w:cstheme="minorHAnsi"/>
          <w:szCs w:val="24"/>
        </w:rPr>
        <w:t>However, it should also be noted that the developmental and spiraled nature of the performance indicators, consistent</w:t>
      </w:r>
      <w:r w:rsidRPr="00400D9D">
        <w:rPr>
          <w:rFonts w:asciiTheme="minorHAnsi" w:hAnsiTheme="minorHAnsi" w:cstheme="minorHAnsi"/>
          <w:szCs w:val="24"/>
        </w:rPr>
        <w:t xml:space="preserve"> with ACTFL's Inverted Pyramid model of proficiency</w:t>
      </w:r>
      <w:r w:rsidRPr="00400D9D">
        <w:rPr>
          <w:rFonts w:asciiTheme="minorHAnsi" w:eastAsia="Arial" w:hAnsiTheme="minorHAnsi" w:cstheme="minorHAnsi"/>
          <w:szCs w:val="24"/>
        </w:rPr>
        <w:t xml:space="preserve">, makes differentiation manageable. This can be achieved through the use of proficiency-oriented analytic rubrics that contain qualitative and constructive feedback to accommodate a </w:t>
      </w:r>
      <w:r w:rsidRPr="00400D9D">
        <w:rPr>
          <w:rFonts w:asciiTheme="minorHAnsi" w:eastAsia="Arial" w:hAnsiTheme="minorHAnsi" w:cstheme="minorHAnsi"/>
          <w:b/>
          <w:szCs w:val="24"/>
        </w:rPr>
        <w:t>range of performance levels</w:t>
      </w:r>
      <w:r w:rsidRPr="00400D9D">
        <w:rPr>
          <w:rFonts w:asciiTheme="minorHAnsi" w:eastAsia="Arial" w:hAnsiTheme="minorHAnsi" w:cstheme="minorHAnsi"/>
          <w:szCs w:val="24"/>
        </w:rPr>
        <w:t>.</w:t>
      </w:r>
    </w:p>
    <w:p w14:paraId="66494616" w14:textId="77777777" w:rsidR="00FF38BA" w:rsidRPr="00400D9D" w:rsidRDefault="00FF38BA" w:rsidP="00FF38BA">
      <w:pPr>
        <w:spacing w:after="36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These performance indicators are written as instructional targets in order to accommodate the range of abilities represented in classes of learners at each checkpoint. They target the upper level of the range of proficiency that point to success at the end of each checkpoint. In planning instruction, teachers can differentiate both instructional tasks and evaluation criteria to accommodate the range of abilities and achievement in any given group of learners.  </w:t>
      </w:r>
      <w:r w:rsidRPr="00400D9D">
        <w:rPr>
          <w:rFonts w:asciiTheme="minorHAnsi" w:eastAsia="Arial" w:hAnsiTheme="minorHAnsi" w:cstheme="minorHAnsi"/>
          <w:b/>
          <w:szCs w:val="24"/>
        </w:rPr>
        <w:t>Successful growth is represented within a range of proficiency levels</w:t>
      </w:r>
      <w:r w:rsidRPr="00400D9D">
        <w:rPr>
          <w:rFonts w:asciiTheme="minorHAnsi" w:eastAsia="Arial" w:hAnsiTheme="minorHAnsi" w:cstheme="minorHAnsi"/>
          <w:szCs w:val="24"/>
        </w:rPr>
        <w:t xml:space="preserve"> </w:t>
      </w:r>
      <w:r w:rsidRPr="00400D9D">
        <w:rPr>
          <w:rFonts w:asciiTheme="minorHAnsi" w:eastAsia="Arial" w:hAnsiTheme="minorHAnsi" w:cstheme="minorHAnsi"/>
          <w:b/>
          <w:szCs w:val="24"/>
        </w:rPr>
        <w:t>for each checkpoint.</w:t>
      </w:r>
      <w:r w:rsidRPr="00400D9D">
        <w:rPr>
          <w:rFonts w:asciiTheme="minorHAnsi" w:eastAsia="Arial" w:hAnsiTheme="minorHAnsi" w:cstheme="minorHAnsi"/>
          <w:szCs w:val="24"/>
        </w:rPr>
        <w:t xml:space="preserve">  The goal is that all learners make continuous progress through each checkpoint and experience success that is only made possible in an extended sequence of learning opportunities.</w:t>
      </w:r>
    </w:p>
    <w:p w14:paraId="2412AAEA" w14:textId="77777777" w:rsidR="00FF38BA" w:rsidRPr="00400D9D" w:rsidRDefault="00FF38BA" w:rsidP="00FF38BA">
      <w:pPr>
        <w:spacing w:after="360"/>
        <w:ind w:right="72"/>
        <w:jc w:val="both"/>
        <w:rPr>
          <w:rFonts w:asciiTheme="minorHAnsi" w:eastAsia="Arial" w:hAnsiTheme="minorHAnsi" w:cstheme="minorHAnsi"/>
          <w:szCs w:val="24"/>
        </w:rPr>
      </w:pPr>
      <w:r w:rsidRPr="00400D9D">
        <w:rPr>
          <w:rFonts w:asciiTheme="minorHAnsi" w:eastAsia="Arial" w:hAnsiTheme="minorHAnsi" w:cstheme="minorHAnsi"/>
          <w:szCs w:val="24"/>
        </w:rPr>
        <w:t xml:space="preserve">Teachers can create unit and lesson learning targets aligned with these performance indicators using the same language functions to describe student performance.  Unit and lesson </w:t>
      </w:r>
      <w:r w:rsidRPr="000F0563">
        <w:rPr>
          <w:rFonts w:asciiTheme="minorHAnsi" w:eastAsia="Arial" w:hAnsiTheme="minorHAnsi" w:cstheme="minorHAnsi"/>
          <w:b/>
          <w:bCs/>
          <w:szCs w:val="24"/>
        </w:rPr>
        <w:t>learning targets can then be written in language that is easily understood by learners.</w:t>
      </w:r>
      <w:r w:rsidRPr="00400D9D">
        <w:rPr>
          <w:rFonts w:asciiTheme="minorHAnsi" w:eastAsia="Arial" w:hAnsiTheme="minorHAnsi" w:cstheme="minorHAnsi"/>
          <w:szCs w:val="24"/>
        </w:rPr>
        <w:t xml:space="preserve"> While the learning targets written for students may sometimes look similar among checkpoints, the proficiency level expectation becomes progressively more challenging in terms of expected level of control of discourse type, function, context and accuracy. These expectations are best explained using well-crafted analytic rubrics to provide feedback on performance and proficiency assessment tasks. </w:t>
      </w:r>
    </w:p>
    <w:p w14:paraId="7B339338" w14:textId="77777777" w:rsidR="00FF38BA" w:rsidRDefault="00FF38BA" w:rsidP="00FF38BA">
      <w:pPr>
        <w:rPr>
          <w:rFonts w:asciiTheme="minorHAnsi" w:hAnsiTheme="minorHAnsi" w:cstheme="minorHAnsi"/>
          <w:szCs w:val="24"/>
        </w:rPr>
      </w:pPr>
      <w:r>
        <w:rPr>
          <w:rFonts w:asciiTheme="minorHAnsi" w:hAnsiTheme="minorHAnsi" w:cstheme="minorHAnsi"/>
          <w:szCs w:val="24"/>
        </w:rPr>
        <w:br w:type="page"/>
      </w:r>
    </w:p>
    <w:p w14:paraId="04A3BEBD" w14:textId="77777777" w:rsidR="00FF38BA" w:rsidRPr="00400D9D" w:rsidRDefault="00FF38BA" w:rsidP="00FF38BA">
      <w:pPr>
        <w:ind w:right="72"/>
        <w:jc w:val="both"/>
        <w:rPr>
          <w:rFonts w:asciiTheme="minorHAnsi" w:eastAsia="Arial" w:hAnsiTheme="minorHAnsi" w:cstheme="minorHAnsi"/>
          <w:szCs w:val="24"/>
        </w:rPr>
      </w:pPr>
      <w:r>
        <w:rPr>
          <w:rFonts w:asciiTheme="minorHAnsi" w:hAnsiTheme="minorHAnsi" w:cstheme="minorHAnsi"/>
          <w:szCs w:val="24"/>
        </w:rPr>
        <w:lastRenderedPageBreak/>
        <w:t>W</w:t>
      </w:r>
      <w:r w:rsidRPr="00400D9D">
        <w:rPr>
          <w:rFonts w:asciiTheme="minorHAnsi" w:hAnsiTheme="minorHAnsi" w:cstheme="minorHAnsi"/>
          <w:szCs w:val="24"/>
        </w:rPr>
        <w:t xml:space="preserve">hile </w:t>
      </w:r>
      <w:r w:rsidRPr="000F0563">
        <w:rPr>
          <w:rFonts w:asciiTheme="minorHAnsi" w:hAnsiTheme="minorHAnsi" w:cstheme="minorHAnsi"/>
          <w:b/>
          <w:bCs/>
          <w:szCs w:val="24"/>
        </w:rPr>
        <w:t xml:space="preserve">proficiency targets describe the four elements of language functions, context, text type, and accuracy, </w:t>
      </w:r>
      <w:r w:rsidRPr="00400D9D">
        <w:rPr>
          <w:rFonts w:asciiTheme="minorHAnsi" w:hAnsiTheme="minorHAnsi" w:cstheme="minorHAnsi"/>
          <w:szCs w:val="24"/>
        </w:rPr>
        <w:t xml:space="preserve">these performance indicators address only the first three. </w:t>
      </w:r>
      <w:r w:rsidRPr="00400D9D">
        <w:rPr>
          <w:rFonts w:asciiTheme="minorHAnsi" w:eastAsia="Arial" w:hAnsiTheme="minorHAnsi" w:cstheme="minorHAnsi"/>
          <w:szCs w:val="24"/>
        </w:rPr>
        <w:t xml:space="preserve">The performance descriptions for each proficiency target include the relevant language functions, context and text type.  The fourth element of proficiency, accuracy, is not addressed in the performance indicators.  In proficiency-focused instruction, </w:t>
      </w:r>
      <w:r w:rsidRPr="000F0563">
        <w:rPr>
          <w:rFonts w:asciiTheme="minorHAnsi" w:eastAsia="Arial" w:hAnsiTheme="minorHAnsi" w:cstheme="minorHAnsi"/>
          <w:b/>
          <w:bCs/>
          <w:szCs w:val="24"/>
        </w:rPr>
        <w:t>accuracy is a function of the comprehensibility of the learner.</w:t>
      </w:r>
      <w:r w:rsidRPr="00400D9D">
        <w:rPr>
          <w:rFonts w:asciiTheme="minorHAnsi" w:eastAsia="Arial" w:hAnsiTheme="minorHAnsi" w:cstheme="minorHAnsi"/>
          <w:szCs w:val="24"/>
        </w:rPr>
        <w:t xml:space="preserve">  The principal consideration in determining comprehensibility is dependent on the experience of the receiver of the communication in dealing with non-native speakers of the language.  </w:t>
      </w:r>
    </w:p>
    <w:p w14:paraId="18D901A6" w14:textId="77777777" w:rsidR="00FF38BA" w:rsidRDefault="00FF38BA" w:rsidP="00FF38BA">
      <w:pPr>
        <w:rPr>
          <w:rFonts w:asciiTheme="minorHAnsi" w:eastAsia="Arial" w:hAnsiTheme="minorHAnsi" w:cstheme="minorHAnsi"/>
          <w:szCs w:val="24"/>
        </w:rPr>
      </w:pPr>
    </w:p>
    <w:p w14:paraId="5820FE7E" w14:textId="77777777" w:rsidR="00FF38BA" w:rsidRPr="00400D9D" w:rsidRDefault="00FF38BA" w:rsidP="00FF38BA">
      <w:pPr>
        <w:spacing w:line="360" w:lineRule="auto"/>
        <w:ind w:right="72"/>
        <w:rPr>
          <w:rFonts w:asciiTheme="minorHAnsi" w:eastAsia="Arial" w:hAnsiTheme="minorHAnsi" w:cstheme="minorHAnsi"/>
          <w:szCs w:val="24"/>
        </w:rPr>
      </w:pPr>
      <w:r w:rsidRPr="00400D9D">
        <w:rPr>
          <w:rFonts w:asciiTheme="minorHAnsi" w:eastAsia="Arial" w:hAnsiTheme="minorHAnsi" w:cstheme="minorHAnsi"/>
          <w:szCs w:val="24"/>
        </w:rPr>
        <w:t xml:space="preserve">The following </w:t>
      </w:r>
      <w:r w:rsidRPr="000F0563">
        <w:rPr>
          <w:rFonts w:asciiTheme="minorHAnsi" w:eastAsia="Arial" w:hAnsiTheme="minorHAnsi" w:cstheme="minorHAnsi"/>
          <w:b/>
          <w:bCs/>
          <w:szCs w:val="24"/>
        </w:rPr>
        <w:t xml:space="preserve">descriptors of accuracy </w:t>
      </w:r>
      <w:r w:rsidRPr="00400D9D">
        <w:rPr>
          <w:rFonts w:asciiTheme="minorHAnsi" w:eastAsia="Arial" w:hAnsiTheme="minorHAnsi" w:cstheme="minorHAnsi"/>
          <w:szCs w:val="24"/>
        </w:rPr>
        <w:t>can apply to each proficiency sublevel across the five standards:</w:t>
      </w:r>
    </w:p>
    <w:p w14:paraId="04D002AA" w14:textId="77777777" w:rsidR="00FF38BA" w:rsidRPr="00400D9D" w:rsidRDefault="00FF38BA" w:rsidP="00FF38BA">
      <w:pPr>
        <w:pStyle w:val="ListParagraph"/>
        <w:numPr>
          <w:ilvl w:val="0"/>
          <w:numId w:val="10"/>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Novice Mid</w:t>
      </w:r>
      <w:r w:rsidRPr="00400D9D">
        <w:rPr>
          <w:rFonts w:asciiTheme="minorHAnsi" w:eastAsia="Arial" w:hAnsiTheme="minorHAnsi" w:cstheme="minorHAnsi"/>
        </w:rPr>
        <w:t xml:space="preserve"> learners are sometimes comprehensible to a person accustomed to engaging with language learners.</w:t>
      </w:r>
    </w:p>
    <w:p w14:paraId="3B02F3E6" w14:textId="77777777" w:rsidR="00FF38BA" w:rsidRPr="00400D9D" w:rsidRDefault="00FF38BA" w:rsidP="00FF38BA">
      <w:pPr>
        <w:pStyle w:val="ListParagraph"/>
        <w:numPr>
          <w:ilvl w:val="0"/>
          <w:numId w:val="10"/>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Novice High</w:t>
      </w:r>
      <w:r w:rsidRPr="00400D9D">
        <w:rPr>
          <w:rFonts w:asciiTheme="minorHAnsi" w:eastAsia="Arial" w:hAnsiTheme="minorHAnsi" w:cstheme="minorHAnsi"/>
        </w:rPr>
        <w:t xml:space="preserve"> learners are usually comprehensible to a person accustomed to engaging with language learners. </w:t>
      </w:r>
    </w:p>
    <w:p w14:paraId="7B53849C" w14:textId="77777777" w:rsidR="00FF38BA" w:rsidRPr="000F0563" w:rsidRDefault="00FF38BA" w:rsidP="00FF38BA">
      <w:pPr>
        <w:pStyle w:val="ListParagraph"/>
        <w:numPr>
          <w:ilvl w:val="0"/>
          <w:numId w:val="10"/>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Intermediate Low</w:t>
      </w:r>
      <w:r w:rsidRPr="00400D9D">
        <w:rPr>
          <w:rFonts w:asciiTheme="minorHAnsi" w:eastAsia="Arial" w:hAnsiTheme="minorHAnsi" w:cstheme="minorHAnsi"/>
        </w:rPr>
        <w:t xml:space="preserve"> learners are sometimes comprehensible to a native speaker accustomed to engaging with non-native speakers of their language (sympathetic interlocutor).</w:t>
      </w:r>
    </w:p>
    <w:p w14:paraId="4E134E81" w14:textId="77777777" w:rsidR="00FF38BA" w:rsidRPr="00400D9D" w:rsidRDefault="00FF38BA" w:rsidP="00FF38BA">
      <w:pPr>
        <w:pStyle w:val="ListParagraph"/>
        <w:numPr>
          <w:ilvl w:val="0"/>
          <w:numId w:val="10"/>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 xml:space="preserve">Intermediate Mid </w:t>
      </w:r>
      <w:r w:rsidRPr="00400D9D">
        <w:rPr>
          <w:rFonts w:asciiTheme="minorHAnsi" w:eastAsia="Arial" w:hAnsiTheme="minorHAnsi" w:cstheme="minorHAnsi"/>
        </w:rPr>
        <w:t>learners are generally comprehensible to a native speaker accustomed to engaging with non- native speakers of their language (sympathetic interlocutor).</w:t>
      </w:r>
    </w:p>
    <w:p w14:paraId="55B79230" w14:textId="77777777" w:rsidR="00FF38BA" w:rsidRPr="00400D9D" w:rsidRDefault="00FF38BA" w:rsidP="00FF38BA">
      <w:pPr>
        <w:pStyle w:val="ListParagraph"/>
        <w:numPr>
          <w:ilvl w:val="0"/>
          <w:numId w:val="10"/>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Intermediate High</w:t>
      </w:r>
      <w:r w:rsidRPr="00400D9D">
        <w:rPr>
          <w:rFonts w:asciiTheme="minorHAnsi" w:eastAsia="Arial" w:hAnsiTheme="minorHAnsi" w:cstheme="minorHAnsi"/>
        </w:rPr>
        <w:t xml:space="preserve"> learners are usually comprehensible to most native speakers of the language.</w:t>
      </w:r>
    </w:p>
    <w:p w14:paraId="7E7027C8" w14:textId="77777777" w:rsidR="00FF38BA" w:rsidRPr="00061E33" w:rsidRDefault="00FF38BA" w:rsidP="00FF38BA">
      <w:pPr>
        <w:pStyle w:val="ListParagraph"/>
        <w:numPr>
          <w:ilvl w:val="0"/>
          <w:numId w:val="10"/>
        </w:numPr>
        <w:spacing w:line="360" w:lineRule="auto"/>
        <w:ind w:right="72"/>
        <w:rPr>
          <w:rFonts w:asciiTheme="minorHAnsi" w:eastAsia="Arial" w:hAnsiTheme="minorHAnsi" w:cstheme="minorHAnsi"/>
        </w:rPr>
      </w:pPr>
      <w:r w:rsidRPr="000F0563">
        <w:rPr>
          <w:rFonts w:asciiTheme="minorHAnsi" w:eastAsia="Arial" w:hAnsiTheme="minorHAnsi" w:cstheme="minorHAnsi"/>
          <w:b/>
          <w:bCs/>
        </w:rPr>
        <w:t>Advanced Low</w:t>
      </w:r>
      <w:r w:rsidRPr="00400D9D">
        <w:rPr>
          <w:rFonts w:asciiTheme="minorHAnsi" w:eastAsia="Arial" w:hAnsiTheme="minorHAnsi" w:cstheme="minorHAnsi"/>
        </w:rPr>
        <w:t xml:space="preserve"> learners are comprehensible to most native speakers of the language.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3791"/>
        <w:gridCol w:w="3791"/>
        <w:gridCol w:w="3790"/>
        <w:gridCol w:w="3790"/>
        <w:gridCol w:w="3790"/>
      </w:tblGrid>
      <w:tr w:rsidR="00FF38BA" w:rsidRPr="00004325" w14:paraId="74FF5A08" w14:textId="77777777" w:rsidTr="00EA5C8B">
        <w:tc>
          <w:tcPr>
            <w:tcW w:w="834" w:type="pct"/>
            <w:vAlign w:val="bottom"/>
          </w:tcPr>
          <w:p w14:paraId="2FB31686" w14:textId="77777777" w:rsidR="00FF38BA" w:rsidRPr="00004325" w:rsidRDefault="00FF38BA" w:rsidP="00EA5C8B">
            <w:pPr>
              <w:rPr>
                <w:rFonts w:asciiTheme="minorHAnsi" w:eastAsia="Arial" w:hAnsiTheme="minorHAnsi" w:cstheme="minorHAnsi"/>
                <w:b/>
                <w:bCs/>
                <w:sz w:val="36"/>
                <w:szCs w:val="36"/>
              </w:rPr>
            </w:pPr>
          </w:p>
        </w:tc>
        <w:tc>
          <w:tcPr>
            <w:tcW w:w="833" w:type="pct"/>
            <w:vAlign w:val="bottom"/>
          </w:tcPr>
          <w:p w14:paraId="0473D7B1" w14:textId="77777777" w:rsidR="00FF38BA" w:rsidRPr="00004325" w:rsidRDefault="00FF38BA" w:rsidP="00EA5C8B">
            <w:pPr>
              <w:jc w:val="center"/>
              <w:rPr>
                <w:rFonts w:asciiTheme="minorHAnsi" w:eastAsia="Arial" w:hAnsiTheme="minorHAnsi" w:cstheme="minorHAnsi"/>
                <w:b/>
                <w:bCs/>
                <w:sz w:val="36"/>
                <w:szCs w:val="36"/>
              </w:rPr>
            </w:pPr>
          </w:p>
        </w:tc>
        <w:tc>
          <w:tcPr>
            <w:tcW w:w="833" w:type="pct"/>
            <w:vAlign w:val="bottom"/>
          </w:tcPr>
          <w:p w14:paraId="6B265FF0" w14:textId="77777777" w:rsidR="00FF38BA" w:rsidRPr="00004325" w:rsidRDefault="00FF38BA" w:rsidP="00EA5C8B">
            <w:pPr>
              <w:jc w:val="center"/>
              <w:rPr>
                <w:rFonts w:asciiTheme="minorHAnsi" w:eastAsia="Arial" w:hAnsiTheme="minorHAnsi" w:cstheme="minorHAnsi"/>
                <w:b/>
                <w:bCs/>
                <w:sz w:val="36"/>
                <w:szCs w:val="36"/>
              </w:rPr>
            </w:pPr>
          </w:p>
        </w:tc>
        <w:tc>
          <w:tcPr>
            <w:tcW w:w="833" w:type="pct"/>
            <w:vAlign w:val="bottom"/>
          </w:tcPr>
          <w:p w14:paraId="3A3B74B2" w14:textId="77777777" w:rsidR="00FF38BA" w:rsidRPr="00004325" w:rsidRDefault="00FF38BA" w:rsidP="00EA5C8B">
            <w:pPr>
              <w:jc w:val="center"/>
              <w:rPr>
                <w:rFonts w:asciiTheme="minorHAnsi" w:eastAsia="Arial" w:hAnsiTheme="minorHAnsi" w:cstheme="minorHAnsi"/>
                <w:b/>
                <w:bCs/>
                <w:sz w:val="36"/>
                <w:szCs w:val="36"/>
              </w:rPr>
            </w:pPr>
          </w:p>
        </w:tc>
        <w:tc>
          <w:tcPr>
            <w:tcW w:w="833" w:type="pct"/>
            <w:tcBorders>
              <w:bottom w:val="single" w:sz="4" w:space="0" w:color="auto"/>
              <w:right w:val="single" w:sz="4" w:space="0" w:color="auto"/>
            </w:tcBorders>
            <w:vAlign w:val="bottom"/>
          </w:tcPr>
          <w:p w14:paraId="15F8A9E8" w14:textId="77777777" w:rsidR="00FF38BA" w:rsidRPr="00004325" w:rsidRDefault="00FF38BA" w:rsidP="00EA5C8B">
            <w:pPr>
              <w:jc w:val="cente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FFC000"/>
            <w:vAlign w:val="bottom"/>
          </w:tcPr>
          <w:p w14:paraId="7F9AE991" w14:textId="77777777" w:rsidR="00FF38BA" w:rsidRPr="00004325" w:rsidRDefault="00FF38BA" w:rsidP="00EA5C8B">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Advanced Low</w:t>
            </w:r>
          </w:p>
        </w:tc>
      </w:tr>
      <w:tr w:rsidR="00FF38BA" w:rsidRPr="00004325" w14:paraId="1431FB2D" w14:textId="77777777" w:rsidTr="00EA5C8B">
        <w:tc>
          <w:tcPr>
            <w:tcW w:w="834" w:type="pct"/>
          </w:tcPr>
          <w:p w14:paraId="032DD694" w14:textId="77777777" w:rsidR="00FF38BA" w:rsidRPr="00004325" w:rsidRDefault="00FF38BA" w:rsidP="00EA5C8B">
            <w:pPr>
              <w:rPr>
                <w:rFonts w:asciiTheme="minorHAnsi" w:eastAsia="Arial" w:hAnsiTheme="minorHAnsi" w:cstheme="minorHAnsi"/>
                <w:b/>
                <w:bCs/>
                <w:sz w:val="36"/>
                <w:szCs w:val="36"/>
              </w:rPr>
            </w:pPr>
          </w:p>
        </w:tc>
        <w:tc>
          <w:tcPr>
            <w:tcW w:w="833" w:type="pct"/>
          </w:tcPr>
          <w:p w14:paraId="108D8E03" w14:textId="77777777" w:rsidR="00FF38BA" w:rsidRPr="00004325" w:rsidRDefault="00FF38BA" w:rsidP="00EA5C8B">
            <w:pPr>
              <w:rPr>
                <w:rFonts w:asciiTheme="minorHAnsi" w:eastAsia="Arial" w:hAnsiTheme="minorHAnsi" w:cstheme="minorHAnsi"/>
                <w:b/>
                <w:bCs/>
                <w:sz w:val="36"/>
                <w:szCs w:val="36"/>
              </w:rPr>
            </w:pPr>
          </w:p>
        </w:tc>
        <w:tc>
          <w:tcPr>
            <w:tcW w:w="833" w:type="pct"/>
          </w:tcPr>
          <w:p w14:paraId="218DBCF2" w14:textId="77777777" w:rsidR="00FF38BA" w:rsidRPr="00004325" w:rsidRDefault="00FF38BA" w:rsidP="00EA5C8B">
            <w:pPr>
              <w:rPr>
                <w:rFonts w:asciiTheme="minorHAnsi" w:eastAsia="Arial" w:hAnsiTheme="minorHAnsi" w:cstheme="minorHAnsi"/>
                <w:b/>
                <w:bCs/>
                <w:sz w:val="36"/>
                <w:szCs w:val="36"/>
              </w:rPr>
            </w:pPr>
          </w:p>
        </w:tc>
        <w:tc>
          <w:tcPr>
            <w:tcW w:w="833" w:type="pct"/>
            <w:tcBorders>
              <w:bottom w:val="single" w:sz="4" w:space="0" w:color="auto"/>
              <w:right w:val="single" w:sz="4" w:space="0" w:color="auto"/>
            </w:tcBorders>
          </w:tcPr>
          <w:p w14:paraId="55964EB4" w14:textId="77777777" w:rsidR="00FF38BA" w:rsidRPr="00004325" w:rsidRDefault="00FF38BA" w:rsidP="00EA5C8B">
            <w:pP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72BF44"/>
            <w:vAlign w:val="center"/>
          </w:tcPr>
          <w:p w14:paraId="0256317A" w14:textId="77777777" w:rsidR="00FF38BA" w:rsidRPr="00004325" w:rsidRDefault="00FF38BA" w:rsidP="00EA5C8B">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Intermediate High</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FC000"/>
          </w:tcPr>
          <w:p w14:paraId="3FB4BFE1" w14:textId="77777777" w:rsidR="00FF38BA" w:rsidRPr="00E36449" w:rsidRDefault="00FF38BA" w:rsidP="00EA5C8B">
            <w:pPr>
              <w:rPr>
                <w:rFonts w:asciiTheme="minorHAnsi" w:eastAsia="Arial" w:hAnsiTheme="minorHAnsi" w:cstheme="minorHAnsi"/>
                <w:sz w:val="36"/>
                <w:szCs w:val="36"/>
              </w:rPr>
            </w:pPr>
            <w:r w:rsidRPr="00E36449">
              <w:rPr>
                <w:rFonts w:asciiTheme="minorHAnsi" w:eastAsia="Arial" w:hAnsiTheme="minorHAnsi" w:cstheme="minorHAnsi"/>
                <w:sz w:val="36"/>
                <w:szCs w:val="36"/>
              </w:rPr>
              <w:t>Advanced Low learners are comprehensible to most native speakers of the language.</w:t>
            </w:r>
          </w:p>
        </w:tc>
      </w:tr>
      <w:tr w:rsidR="00FF38BA" w:rsidRPr="00004325" w14:paraId="51C8CA32" w14:textId="77777777" w:rsidTr="00EA5C8B">
        <w:tc>
          <w:tcPr>
            <w:tcW w:w="834" w:type="pct"/>
          </w:tcPr>
          <w:p w14:paraId="5C7DAF0F" w14:textId="77777777" w:rsidR="00FF38BA" w:rsidRPr="00004325" w:rsidRDefault="00FF38BA" w:rsidP="00EA5C8B">
            <w:pPr>
              <w:rPr>
                <w:rFonts w:asciiTheme="minorHAnsi" w:eastAsia="Arial" w:hAnsiTheme="minorHAnsi" w:cstheme="minorHAnsi"/>
                <w:b/>
                <w:bCs/>
                <w:sz w:val="36"/>
                <w:szCs w:val="36"/>
              </w:rPr>
            </w:pPr>
          </w:p>
        </w:tc>
        <w:tc>
          <w:tcPr>
            <w:tcW w:w="833" w:type="pct"/>
          </w:tcPr>
          <w:p w14:paraId="5CB1B7C0" w14:textId="77777777" w:rsidR="00FF38BA" w:rsidRPr="00004325" w:rsidRDefault="00FF38BA" w:rsidP="00EA5C8B">
            <w:pPr>
              <w:rPr>
                <w:rFonts w:asciiTheme="minorHAnsi" w:eastAsia="Arial" w:hAnsiTheme="minorHAnsi" w:cstheme="minorHAnsi"/>
                <w:b/>
                <w:bCs/>
                <w:sz w:val="36"/>
                <w:szCs w:val="36"/>
              </w:rPr>
            </w:pPr>
          </w:p>
        </w:tc>
        <w:tc>
          <w:tcPr>
            <w:tcW w:w="833" w:type="pct"/>
            <w:tcBorders>
              <w:bottom w:val="single" w:sz="4" w:space="0" w:color="auto"/>
              <w:right w:val="single" w:sz="4" w:space="0" w:color="auto"/>
            </w:tcBorders>
          </w:tcPr>
          <w:p w14:paraId="28E330C5" w14:textId="77777777" w:rsidR="00FF38BA" w:rsidRPr="00004325" w:rsidRDefault="00FF38BA" w:rsidP="00EA5C8B">
            <w:pP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A6D888"/>
            <w:vAlign w:val="center"/>
          </w:tcPr>
          <w:p w14:paraId="2ED2BE40" w14:textId="77777777" w:rsidR="00FF38BA" w:rsidRPr="00004325" w:rsidRDefault="00FF38BA" w:rsidP="00EA5C8B">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Intermediate Mid</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72BF44"/>
          </w:tcPr>
          <w:p w14:paraId="65D95811" w14:textId="77777777" w:rsidR="00FF38BA" w:rsidRPr="00E36449" w:rsidRDefault="00FF38BA" w:rsidP="00EA5C8B">
            <w:pPr>
              <w:rPr>
                <w:rFonts w:asciiTheme="minorHAnsi" w:eastAsia="Arial" w:hAnsiTheme="minorHAnsi" w:cstheme="minorHAnsi"/>
                <w:sz w:val="36"/>
                <w:szCs w:val="36"/>
              </w:rPr>
            </w:pPr>
            <w:r w:rsidRPr="00E36449">
              <w:rPr>
                <w:rFonts w:asciiTheme="minorHAnsi" w:eastAsia="Arial" w:hAnsiTheme="minorHAnsi" w:cstheme="minorHAnsi"/>
                <w:sz w:val="36"/>
                <w:szCs w:val="36"/>
              </w:rPr>
              <w:t>Intermediate High learners are usually comprehensible to most native speakers of the language.</w:t>
            </w: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5E147491" w14:textId="77777777" w:rsidR="00FF38BA" w:rsidRPr="00004325" w:rsidRDefault="00FF38BA" w:rsidP="00EA5C8B">
            <w:pPr>
              <w:rPr>
                <w:rFonts w:asciiTheme="minorHAnsi" w:eastAsia="Arial" w:hAnsiTheme="minorHAnsi" w:cstheme="minorHAnsi"/>
                <w:b/>
                <w:bCs/>
                <w:sz w:val="36"/>
                <w:szCs w:val="36"/>
              </w:rPr>
            </w:pPr>
          </w:p>
        </w:tc>
      </w:tr>
      <w:tr w:rsidR="00FF38BA" w:rsidRPr="00004325" w14:paraId="18D135D5" w14:textId="77777777" w:rsidTr="00EA5C8B">
        <w:tc>
          <w:tcPr>
            <w:tcW w:w="834" w:type="pct"/>
          </w:tcPr>
          <w:p w14:paraId="1F01D31B" w14:textId="77777777" w:rsidR="00FF38BA" w:rsidRPr="00004325" w:rsidRDefault="00FF38BA" w:rsidP="00EA5C8B">
            <w:pPr>
              <w:rPr>
                <w:rFonts w:asciiTheme="minorHAnsi" w:eastAsia="Arial" w:hAnsiTheme="minorHAnsi" w:cstheme="minorHAnsi"/>
                <w:b/>
                <w:bCs/>
                <w:sz w:val="36"/>
                <w:szCs w:val="36"/>
              </w:rPr>
            </w:pPr>
          </w:p>
        </w:tc>
        <w:tc>
          <w:tcPr>
            <w:tcW w:w="833" w:type="pct"/>
            <w:tcBorders>
              <w:bottom w:val="single" w:sz="4" w:space="0" w:color="auto"/>
              <w:right w:val="single" w:sz="4" w:space="0" w:color="auto"/>
            </w:tcBorders>
          </w:tcPr>
          <w:p w14:paraId="240C7EB7" w14:textId="77777777" w:rsidR="00FF38BA" w:rsidRPr="00004325" w:rsidRDefault="00FF38BA" w:rsidP="00EA5C8B">
            <w:pP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CEE9BD"/>
            <w:vAlign w:val="center"/>
          </w:tcPr>
          <w:p w14:paraId="0E65E609" w14:textId="77777777" w:rsidR="00FF38BA" w:rsidRPr="00004325" w:rsidRDefault="00FF38BA" w:rsidP="00EA5C8B">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Intermediate Low</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6D888"/>
          </w:tcPr>
          <w:p w14:paraId="7636998B" w14:textId="77777777" w:rsidR="00FF38BA" w:rsidRPr="00E36449" w:rsidRDefault="00FF38BA" w:rsidP="00EA5C8B">
            <w:pPr>
              <w:rPr>
                <w:rFonts w:asciiTheme="minorHAnsi" w:eastAsia="Arial" w:hAnsiTheme="minorHAnsi" w:cstheme="minorHAnsi"/>
                <w:sz w:val="36"/>
                <w:szCs w:val="36"/>
              </w:rPr>
            </w:pPr>
            <w:r w:rsidRPr="00E36449">
              <w:rPr>
                <w:rFonts w:asciiTheme="minorHAnsi" w:eastAsia="Arial" w:hAnsiTheme="minorHAnsi" w:cstheme="minorHAnsi"/>
                <w:sz w:val="36"/>
                <w:szCs w:val="36"/>
              </w:rPr>
              <w:t>Intermediate Mid learners are generally comprehensible to a native speaker accustomed to engaging with non- native speakers of their languag</w:t>
            </w:r>
            <w:r>
              <w:rPr>
                <w:rFonts w:asciiTheme="minorHAnsi" w:eastAsia="Arial" w:hAnsiTheme="minorHAnsi" w:cstheme="minorHAnsi"/>
                <w:sz w:val="36"/>
                <w:szCs w:val="36"/>
              </w:rPr>
              <w:t>e</w:t>
            </w:r>
            <w:r w:rsidRPr="00E36449">
              <w:rPr>
                <w:rFonts w:asciiTheme="minorHAnsi" w:eastAsia="Arial" w:hAnsiTheme="minorHAnsi" w:cstheme="minorHAnsi"/>
                <w:sz w:val="36"/>
                <w:szCs w:val="36"/>
              </w:rPr>
              <w:t>.</w:t>
            </w: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27AD6521" w14:textId="77777777" w:rsidR="00FF38BA" w:rsidRPr="00004325" w:rsidRDefault="00FF38BA" w:rsidP="00EA5C8B">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420D71BD" w14:textId="77777777" w:rsidR="00FF38BA" w:rsidRPr="00004325" w:rsidRDefault="00FF38BA" w:rsidP="00EA5C8B">
            <w:pPr>
              <w:rPr>
                <w:rFonts w:asciiTheme="minorHAnsi" w:eastAsia="Arial" w:hAnsiTheme="minorHAnsi" w:cstheme="minorHAnsi"/>
                <w:b/>
                <w:bCs/>
                <w:sz w:val="36"/>
                <w:szCs w:val="36"/>
              </w:rPr>
            </w:pPr>
          </w:p>
        </w:tc>
      </w:tr>
      <w:tr w:rsidR="00FF38BA" w:rsidRPr="00004325" w14:paraId="55D84BAC" w14:textId="77777777" w:rsidTr="00EA5C8B">
        <w:trPr>
          <w:trHeight w:val="377"/>
        </w:trPr>
        <w:tc>
          <w:tcPr>
            <w:tcW w:w="834" w:type="pct"/>
            <w:tcBorders>
              <w:bottom w:val="single" w:sz="4" w:space="0" w:color="auto"/>
              <w:right w:val="single" w:sz="4" w:space="0" w:color="auto"/>
            </w:tcBorders>
          </w:tcPr>
          <w:p w14:paraId="2D0ADB83" w14:textId="77777777" w:rsidR="00FF38BA" w:rsidRPr="00004325" w:rsidRDefault="00FF38BA" w:rsidP="00EA5C8B">
            <w:pPr>
              <w:rPr>
                <w:rFonts w:asciiTheme="minorHAnsi" w:eastAsia="Arial" w:hAnsiTheme="minorHAnsi" w:cstheme="minorHAnsi"/>
                <w:b/>
                <w:bCs/>
                <w:sz w:val="36"/>
                <w:szCs w:val="36"/>
              </w:rPr>
            </w:pPr>
          </w:p>
        </w:tc>
        <w:tc>
          <w:tcPr>
            <w:tcW w:w="833" w:type="pct"/>
            <w:tcBorders>
              <w:top w:val="single" w:sz="4" w:space="0" w:color="auto"/>
              <w:left w:val="single" w:sz="4" w:space="0" w:color="auto"/>
              <w:bottom w:val="single" w:sz="4" w:space="0" w:color="auto"/>
              <w:right w:val="single" w:sz="4" w:space="0" w:color="auto"/>
            </w:tcBorders>
            <w:shd w:val="clear" w:color="auto" w:fill="7AB0EC"/>
            <w:vAlign w:val="center"/>
          </w:tcPr>
          <w:p w14:paraId="1493EDBC" w14:textId="77777777" w:rsidR="00FF38BA" w:rsidRPr="00004325" w:rsidRDefault="00FF38BA" w:rsidP="00EA5C8B">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Novice High</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CEE9BD"/>
          </w:tcPr>
          <w:p w14:paraId="0A14012B" w14:textId="77777777" w:rsidR="00FF38BA" w:rsidRPr="00E36449" w:rsidRDefault="00FF38BA" w:rsidP="00EA5C8B">
            <w:pPr>
              <w:rPr>
                <w:rFonts w:asciiTheme="minorHAnsi" w:eastAsia="Arial" w:hAnsiTheme="minorHAnsi" w:cstheme="minorHAnsi"/>
                <w:sz w:val="36"/>
                <w:szCs w:val="36"/>
              </w:rPr>
            </w:pPr>
            <w:r w:rsidRPr="00E36449">
              <w:rPr>
                <w:rFonts w:asciiTheme="minorHAnsi" w:eastAsia="Arial" w:hAnsiTheme="minorHAnsi" w:cstheme="minorHAnsi"/>
                <w:sz w:val="36"/>
                <w:szCs w:val="36"/>
              </w:rPr>
              <w:t>Intermediate Low learners are sometimes comprehensible to a native speaker accustomed to engaging with non-native speakers of their language.</w:t>
            </w: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3C7D871E" w14:textId="77777777" w:rsidR="00FF38BA" w:rsidRPr="00004325" w:rsidRDefault="00FF38BA" w:rsidP="00EA5C8B">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36B56217" w14:textId="77777777" w:rsidR="00FF38BA" w:rsidRPr="00004325" w:rsidRDefault="00FF38BA" w:rsidP="00EA5C8B">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6780DE2D" w14:textId="77777777" w:rsidR="00FF38BA" w:rsidRPr="00004325" w:rsidRDefault="00FF38BA" w:rsidP="00EA5C8B">
            <w:pPr>
              <w:rPr>
                <w:rFonts w:asciiTheme="minorHAnsi" w:eastAsia="Arial" w:hAnsiTheme="minorHAnsi" w:cstheme="minorHAnsi"/>
                <w:b/>
                <w:bCs/>
                <w:sz w:val="36"/>
                <w:szCs w:val="36"/>
              </w:rPr>
            </w:pPr>
          </w:p>
        </w:tc>
      </w:tr>
      <w:tr w:rsidR="00FF38BA" w:rsidRPr="00004325" w14:paraId="2EE3AD81" w14:textId="77777777" w:rsidTr="00EA5C8B">
        <w:tc>
          <w:tcPr>
            <w:tcW w:w="834" w:type="pct"/>
            <w:tcBorders>
              <w:top w:val="single" w:sz="4" w:space="0" w:color="auto"/>
              <w:left w:val="single" w:sz="4" w:space="0" w:color="auto"/>
              <w:bottom w:val="single" w:sz="4" w:space="0" w:color="auto"/>
              <w:right w:val="single" w:sz="4" w:space="0" w:color="auto"/>
            </w:tcBorders>
            <w:shd w:val="clear" w:color="auto" w:fill="BED9F6"/>
            <w:vAlign w:val="center"/>
          </w:tcPr>
          <w:p w14:paraId="65DBF1D4" w14:textId="77777777" w:rsidR="00FF38BA" w:rsidRPr="00004325" w:rsidRDefault="00FF38BA" w:rsidP="00EA5C8B">
            <w:pPr>
              <w:jc w:val="center"/>
              <w:rPr>
                <w:rFonts w:asciiTheme="minorHAnsi" w:eastAsia="Arial" w:hAnsiTheme="minorHAnsi" w:cstheme="minorHAnsi"/>
                <w:b/>
                <w:bCs/>
                <w:sz w:val="36"/>
                <w:szCs w:val="36"/>
              </w:rPr>
            </w:pPr>
            <w:r w:rsidRPr="00004325">
              <w:rPr>
                <w:rFonts w:asciiTheme="minorHAnsi" w:eastAsia="Arial" w:hAnsiTheme="minorHAnsi" w:cstheme="minorHAnsi"/>
                <w:b/>
                <w:bCs/>
                <w:sz w:val="36"/>
                <w:szCs w:val="36"/>
              </w:rPr>
              <w:t>Novice Mid</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7AB0EC"/>
          </w:tcPr>
          <w:p w14:paraId="41D944E2" w14:textId="77777777" w:rsidR="00FF38BA" w:rsidRPr="00E36449" w:rsidRDefault="00FF38BA" w:rsidP="00EA5C8B">
            <w:pPr>
              <w:rPr>
                <w:rFonts w:asciiTheme="minorHAnsi" w:eastAsia="Arial" w:hAnsiTheme="minorHAnsi" w:cstheme="minorHAnsi"/>
                <w:sz w:val="36"/>
                <w:szCs w:val="36"/>
              </w:rPr>
            </w:pPr>
            <w:r w:rsidRPr="00E36449">
              <w:rPr>
                <w:rFonts w:asciiTheme="minorHAnsi" w:eastAsia="Arial" w:hAnsiTheme="minorHAnsi" w:cstheme="minorHAnsi"/>
                <w:sz w:val="36"/>
                <w:szCs w:val="36"/>
              </w:rPr>
              <w:t>Novice High learners are usually comprehensible to a person accustomed to engaging with language learners.</w:t>
            </w:r>
          </w:p>
        </w:tc>
        <w:tc>
          <w:tcPr>
            <w:tcW w:w="833" w:type="pct"/>
            <w:vMerge/>
            <w:tcBorders>
              <w:top w:val="single" w:sz="4" w:space="0" w:color="auto"/>
              <w:left w:val="single" w:sz="4" w:space="0" w:color="auto"/>
              <w:bottom w:val="single" w:sz="4" w:space="0" w:color="auto"/>
              <w:right w:val="single" w:sz="4" w:space="0" w:color="auto"/>
            </w:tcBorders>
            <w:shd w:val="clear" w:color="auto" w:fill="CEE9BD"/>
          </w:tcPr>
          <w:p w14:paraId="47345709" w14:textId="77777777" w:rsidR="00FF38BA" w:rsidRPr="00004325" w:rsidRDefault="00FF38BA" w:rsidP="00EA5C8B">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3DFBD24E" w14:textId="77777777" w:rsidR="00FF38BA" w:rsidRPr="00004325" w:rsidRDefault="00FF38BA" w:rsidP="00EA5C8B">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00BFD29B" w14:textId="77777777" w:rsidR="00FF38BA" w:rsidRPr="00004325" w:rsidRDefault="00FF38BA" w:rsidP="00EA5C8B">
            <w:pPr>
              <w:rPr>
                <w:rFonts w:asciiTheme="minorHAnsi" w:eastAsia="Arial" w:hAnsiTheme="minorHAnsi" w:cstheme="minorHAnsi"/>
                <w:b/>
                <w:bCs/>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59FF36BC" w14:textId="77777777" w:rsidR="00FF38BA" w:rsidRPr="00004325" w:rsidRDefault="00FF38BA" w:rsidP="00EA5C8B">
            <w:pPr>
              <w:rPr>
                <w:rFonts w:asciiTheme="minorHAnsi" w:eastAsia="Arial" w:hAnsiTheme="minorHAnsi" w:cstheme="minorHAnsi"/>
                <w:b/>
                <w:bCs/>
                <w:sz w:val="36"/>
                <w:szCs w:val="36"/>
              </w:rPr>
            </w:pPr>
          </w:p>
        </w:tc>
      </w:tr>
      <w:tr w:rsidR="00FF38BA" w:rsidRPr="00004325" w14:paraId="54FE574E" w14:textId="77777777" w:rsidTr="00EA5C8B">
        <w:tc>
          <w:tcPr>
            <w:tcW w:w="834" w:type="pct"/>
            <w:tcBorders>
              <w:top w:val="single" w:sz="4" w:space="0" w:color="auto"/>
              <w:left w:val="single" w:sz="4" w:space="0" w:color="auto"/>
              <w:bottom w:val="single" w:sz="4" w:space="0" w:color="auto"/>
              <w:right w:val="single" w:sz="4" w:space="0" w:color="auto"/>
            </w:tcBorders>
            <w:shd w:val="clear" w:color="auto" w:fill="BED9F6"/>
          </w:tcPr>
          <w:p w14:paraId="6F83FFAF" w14:textId="77777777" w:rsidR="00FF38BA" w:rsidRDefault="00FF38BA" w:rsidP="00EA5C8B">
            <w:pPr>
              <w:rPr>
                <w:rFonts w:asciiTheme="minorHAnsi" w:eastAsia="Arial" w:hAnsiTheme="minorHAnsi" w:cstheme="minorHAnsi"/>
                <w:sz w:val="36"/>
                <w:szCs w:val="36"/>
              </w:rPr>
            </w:pPr>
            <w:r w:rsidRPr="00E36449">
              <w:rPr>
                <w:rFonts w:asciiTheme="minorHAnsi" w:eastAsia="Arial" w:hAnsiTheme="minorHAnsi" w:cstheme="minorHAnsi"/>
                <w:sz w:val="36"/>
                <w:szCs w:val="36"/>
              </w:rPr>
              <w:t xml:space="preserve">Novice Mid learners </w:t>
            </w:r>
          </w:p>
          <w:p w14:paraId="35F4C3E7" w14:textId="77777777" w:rsidR="00FF38BA" w:rsidRPr="00E36449" w:rsidRDefault="00FF38BA" w:rsidP="00EA5C8B">
            <w:pPr>
              <w:rPr>
                <w:rFonts w:asciiTheme="minorHAnsi" w:eastAsia="Arial" w:hAnsiTheme="minorHAnsi" w:cstheme="minorHAnsi"/>
                <w:sz w:val="36"/>
                <w:szCs w:val="36"/>
              </w:rPr>
            </w:pPr>
            <w:r w:rsidRPr="00E36449">
              <w:rPr>
                <w:rFonts w:asciiTheme="minorHAnsi" w:eastAsia="Arial" w:hAnsiTheme="minorHAnsi" w:cstheme="minorHAnsi"/>
                <w:sz w:val="36"/>
                <w:szCs w:val="36"/>
              </w:rPr>
              <w:t>are sometimes comprehensible to a person accustomed to engaging with language learners.</w:t>
            </w:r>
          </w:p>
        </w:tc>
        <w:tc>
          <w:tcPr>
            <w:tcW w:w="833" w:type="pct"/>
            <w:vMerge/>
            <w:tcBorders>
              <w:top w:val="single" w:sz="4" w:space="0" w:color="auto"/>
              <w:left w:val="single" w:sz="4" w:space="0" w:color="auto"/>
              <w:bottom w:val="single" w:sz="4" w:space="0" w:color="auto"/>
              <w:right w:val="single" w:sz="4" w:space="0" w:color="auto"/>
            </w:tcBorders>
            <w:shd w:val="clear" w:color="auto" w:fill="7AB0EC"/>
          </w:tcPr>
          <w:p w14:paraId="0A0C3AFB" w14:textId="77777777" w:rsidR="00FF38BA" w:rsidRPr="00004325" w:rsidRDefault="00FF38BA" w:rsidP="00EA5C8B">
            <w:pPr>
              <w:rPr>
                <w:rFonts w:asciiTheme="minorHAnsi" w:eastAsia="Arial" w:hAnsiTheme="minorHAnsi" w:cstheme="minorHAnsi"/>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CEE9BD"/>
          </w:tcPr>
          <w:p w14:paraId="123F5C4B" w14:textId="77777777" w:rsidR="00FF38BA" w:rsidRPr="00004325" w:rsidRDefault="00FF38BA" w:rsidP="00EA5C8B">
            <w:pPr>
              <w:rPr>
                <w:rFonts w:asciiTheme="minorHAnsi" w:eastAsia="Arial" w:hAnsiTheme="minorHAnsi" w:cstheme="minorHAnsi"/>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A6D888"/>
          </w:tcPr>
          <w:p w14:paraId="23C46A10" w14:textId="77777777" w:rsidR="00FF38BA" w:rsidRPr="00004325" w:rsidRDefault="00FF38BA" w:rsidP="00EA5C8B">
            <w:pPr>
              <w:rPr>
                <w:rFonts w:asciiTheme="minorHAnsi" w:eastAsia="Arial" w:hAnsiTheme="minorHAnsi" w:cstheme="minorHAnsi"/>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72BF44"/>
          </w:tcPr>
          <w:p w14:paraId="41259FDC" w14:textId="77777777" w:rsidR="00FF38BA" w:rsidRPr="00004325" w:rsidRDefault="00FF38BA" w:rsidP="00EA5C8B">
            <w:pPr>
              <w:rPr>
                <w:rFonts w:asciiTheme="minorHAnsi" w:eastAsia="Arial" w:hAnsiTheme="minorHAnsi" w:cstheme="minorHAnsi"/>
                <w:sz w:val="36"/>
                <w:szCs w:val="36"/>
              </w:rPr>
            </w:pPr>
          </w:p>
        </w:tc>
        <w:tc>
          <w:tcPr>
            <w:tcW w:w="833" w:type="pct"/>
            <w:vMerge/>
            <w:tcBorders>
              <w:top w:val="single" w:sz="4" w:space="0" w:color="auto"/>
              <w:left w:val="single" w:sz="4" w:space="0" w:color="auto"/>
              <w:bottom w:val="single" w:sz="4" w:space="0" w:color="auto"/>
              <w:right w:val="single" w:sz="4" w:space="0" w:color="auto"/>
            </w:tcBorders>
            <w:shd w:val="clear" w:color="auto" w:fill="FFC000"/>
          </w:tcPr>
          <w:p w14:paraId="5B728FAA" w14:textId="77777777" w:rsidR="00FF38BA" w:rsidRPr="00004325" w:rsidRDefault="00FF38BA" w:rsidP="00EA5C8B">
            <w:pPr>
              <w:rPr>
                <w:rFonts w:asciiTheme="minorHAnsi" w:eastAsia="Arial" w:hAnsiTheme="minorHAnsi" w:cstheme="minorHAnsi"/>
                <w:sz w:val="36"/>
                <w:szCs w:val="36"/>
              </w:rPr>
            </w:pPr>
          </w:p>
        </w:tc>
      </w:tr>
    </w:tbl>
    <w:p w14:paraId="3C68306A" w14:textId="77777777" w:rsidR="00FF38BA" w:rsidRDefault="00FF38BA" w:rsidP="00FF38BA">
      <w:pPr>
        <w:ind w:right="8352"/>
        <w:rPr>
          <w:rFonts w:asciiTheme="minorHAnsi" w:eastAsia="Calibri" w:hAnsiTheme="minorHAnsi" w:cstheme="minorHAnsi"/>
          <w:b/>
          <w:i/>
          <w:szCs w:val="24"/>
          <w:u w:val="single"/>
        </w:rPr>
      </w:pPr>
    </w:p>
    <w:p w14:paraId="04162DA0" w14:textId="77777777" w:rsidR="00FF38BA" w:rsidRDefault="00FF38BA" w:rsidP="00FF38BA">
      <w:pPr>
        <w:ind w:right="8352"/>
        <w:rPr>
          <w:rFonts w:asciiTheme="minorHAnsi" w:eastAsia="Calibri" w:hAnsiTheme="minorHAnsi" w:cstheme="minorHAnsi"/>
          <w:b/>
          <w:i/>
          <w:szCs w:val="24"/>
          <w:u w:val="single"/>
        </w:rPr>
      </w:pPr>
    </w:p>
    <w:p w14:paraId="61E101CE" w14:textId="77777777" w:rsidR="00FF38BA" w:rsidRPr="00400D9D" w:rsidRDefault="00FF38BA" w:rsidP="00FF38BA">
      <w:pPr>
        <w:ind w:right="8352"/>
        <w:rPr>
          <w:rFonts w:asciiTheme="minorHAnsi" w:eastAsia="Calibri" w:hAnsiTheme="minorHAnsi" w:cstheme="minorHAnsi"/>
          <w:b/>
          <w:i/>
          <w:szCs w:val="24"/>
          <w:u w:val="single"/>
        </w:rPr>
      </w:pPr>
      <w:r w:rsidRPr="00400D9D">
        <w:rPr>
          <w:rFonts w:asciiTheme="minorHAnsi" w:eastAsia="Calibri" w:hAnsiTheme="minorHAnsi" w:cstheme="minorHAnsi"/>
          <w:b/>
          <w:i/>
          <w:szCs w:val="24"/>
          <w:u w:val="single"/>
        </w:rPr>
        <w:t>References</w:t>
      </w:r>
    </w:p>
    <w:p w14:paraId="100F1BE6" w14:textId="77777777" w:rsidR="00FF38BA" w:rsidRPr="00400D9D" w:rsidRDefault="00FF38BA" w:rsidP="00FF38BA">
      <w:pPr>
        <w:pStyle w:val="CommentText"/>
        <w:ind w:right="8352"/>
        <w:rPr>
          <w:rFonts w:asciiTheme="minorHAnsi" w:hAnsiTheme="minorHAnsi" w:cstheme="minorHAnsi"/>
          <w:sz w:val="24"/>
          <w:szCs w:val="24"/>
        </w:rPr>
      </w:pPr>
    </w:p>
    <w:p w14:paraId="2EADF4C9" w14:textId="77777777" w:rsidR="00FF38BA" w:rsidRPr="00400D9D" w:rsidRDefault="00FF38BA" w:rsidP="00FF38BA">
      <w:pPr>
        <w:pStyle w:val="CommentText"/>
        <w:ind w:right="252"/>
        <w:rPr>
          <w:rFonts w:asciiTheme="minorHAnsi" w:hAnsiTheme="minorHAnsi" w:cstheme="minorHAnsi"/>
          <w:sz w:val="24"/>
          <w:szCs w:val="24"/>
        </w:rPr>
      </w:pPr>
      <w:r w:rsidRPr="00400D9D">
        <w:rPr>
          <w:rFonts w:asciiTheme="minorHAnsi" w:hAnsiTheme="minorHAnsi" w:cstheme="minorHAnsi"/>
          <w:sz w:val="24"/>
          <w:szCs w:val="24"/>
        </w:rPr>
        <w:t xml:space="preserve">American Council on the Teaching of Foreign Languages [ACTFL]. (2012). </w:t>
      </w:r>
      <w:r w:rsidRPr="00400D9D">
        <w:rPr>
          <w:rFonts w:asciiTheme="minorHAnsi" w:hAnsiTheme="minorHAnsi" w:cstheme="minorHAnsi"/>
          <w:i/>
          <w:iCs/>
          <w:sz w:val="24"/>
          <w:szCs w:val="24"/>
        </w:rPr>
        <w:t>ACTFL proficiency guidelines 2012</w:t>
      </w:r>
      <w:r w:rsidRPr="00400D9D">
        <w:rPr>
          <w:rFonts w:asciiTheme="minorHAnsi" w:hAnsiTheme="minorHAnsi" w:cstheme="minorHAnsi"/>
          <w:sz w:val="24"/>
          <w:szCs w:val="24"/>
        </w:rPr>
        <w:t>. Retrieved from</w:t>
      </w:r>
      <w:r>
        <w:rPr>
          <w:rFonts w:asciiTheme="minorHAnsi" w:hAnsiTheme="minorHAnsi" w:cstheme="minorHAnsi"/>
          <w:sz w:val="24"/>
          <w:szCs w:val="24"/>
        </w:rPr>
        <w:t xml:space="preserve"> </w:t>
      </w:r>
      <w:hyperlink r:id="rId10" w:history="1">
        <w:r w:rsidRPr="00845E56">
          <w:rPr>
            <w:rStyle w:val="Hyperlink"/>
            <w:rFonts w:asciiTheme="minorHAnsi" w:hAnsiTheme="minorHAnsi" w:cstheme="minorHAnsi"/>
            <w:sz w:val="24"/>
            <w:szCs w:val="24"/>
          </w:rPr>
          <w:t>https://www.actfl.org/resources/actfl-proficiency-guidelines-2012</w:t>
        </w:r>
      </w:hyperlink>
      <w:r w:rsidRPr="00400D9D">
        <w:rPr>
          <w:rFonts w:asciiTheme="minorHAnsi" w:hAnsiTheme="minorHAnsi" w:cstheme="minorHAnsi"/>
          <w:sz w:val="24"/>
          <w:szCs w:val="24"/>
        </w:rPr>
        <w:t xml:space="preserve"> </w:t>
      </w:r>
    </w:p>
    <w:p w14:paraId="62949FA1" w14:textId="77777777" w:rsidR="00FF38BA" w:rsidRPr="00400D9D" w:rsidRDefault="00FF38BA" w:rsidP="00FF38BA">
      <w:pPr>
        <w:ind w:right="252"/>
        <w:rPr>
          <w:rFonts w:asciiTheme="minorHAnsi" w:hAnsiTheme="minorHAnsi" w:cstheme="minorHAnsi"/>
          <w:szCs w:val="24"/>
        </w:rPr>
      </w:pPr>
    </w:p>
    <w:p w14:paraId="7ABCD0CE" w14:textId="77777777" w:rsidR="00FF38BA" w:rsidRPr="00400D9D" w:rsidRDefault="00FF38BA" w:rsidP="00FF38BA">
      <w:pPr>
        <w:ind w:right="252"/>
        <w:rPr>
          <w:rFonts w:asciiTheme="minorHAnsi" w:eastAsia="Arial" w:hAnsiTheme="minorHAnsi" w:cstheme="minorHAnsi"/>
          <w:szCs w:val="24"/>
        </w:rPr>
      </w:pPr>
      <w:r w:rsidRPr="00400D9D">
        <w:rPr>
          <w:rFonts w:asciiTheme="minorHAnsi" w:hAnsiTheme="minorHAnsi" w:cstheme="minorHAnsi"/>
          <w:szCs w:val="24"/>
        </w:rPr>
        <w:t xml:space="preserve">National Council of State Supervisors for Languages-American Council on the Teaching of Foreign Languages [NCSSFL-ACTFL]. (2017). </w:t>
      </w:r>
      <w:r w:rsidRPr="00400D9D">
        <w:rPr>
          <w:rFonts w:asciiTheme="minorHAnsi" w:hAnsiTheme="minorHAnsi" w:cstheme="minorHAnsi"/>
          <w:i/>
          <w:iCs/>
          <w:szCs w:val="24"/>
        </w:rPr>
        <w:t>NCSSFL-ACTFL can-do statements.</w:t>
      </w:r>
      <w:r w:rsidRPr="00400D9D">
        <w:rPr>
          <w:rFonts w:asciiTheme="minorHAnsi" w:hAnsiTheme="minorHAnsi" w:cstheme="minorHAnsi"/>
          <w:szCs w:val="24"/>
        </w:rPr>
        <w:t xml:space="preserve"> Retrieved from </w:t>
      </w:r>
      <w:hyperlink r:id="rId11" w:history="1">
        <w:r w:rsidRPr="00400D9D">
          <w:rPr>
            <w:rStyle w:val="Hyperlink"/>
            <w:rFonts w:asciiTheme="minorHAnsi" w:hAnsiTheme="minorHAnsi" w:cstheme="minorHAnsi"/>
            <w:szCs w:val="24"/>
          </w:rPr>
          <w:t>https://www.actfl.org/resources/ncssfl-actfl-can-do-statements</w:t>
        </w:r>
      </w:hyperlink>
      <w:r w:rsidRPr="00400D9D">
        <w:rPr>
          <w:rFonts w:asciiTheme="minorHAnsi" w:hAnsiTheme="minorHAnsi" w:cstheme="minorHAnsi"/>
          <w:szCs w:val="24"/>
        </w:rPr>
        <w:t xml:space="preserve"> </w:t>
      </w:r>
      <w:r w:rsidRPr="00400D9D">
        <w:rPr>
          <w:rFonts w:asciiTheme="minorHAnsi" w:eastAsia="Arial" w:hAnsiTheme="minorHAnsi" w:cstheme="minorHAnsi"/>
          <w:szCs w:val="24"/>
        </w:rPr>
        <w:br w:type="page"/>
      </w:r>
    </w:p>
    <w:p w14:paraId="5D71437C" w14:textId="739FADA3" w:rsidR="00D96DAC" w:rsidRPr="008B51B2" w:rsidRDefault="00D96DAC" w:rsidP="00D96DAC">
      <w:pPr>
        <w:rPr>
          <w:rFonts w:asciiTheme="minorHAnsi" w:eastAsia="Calibri" w:hAnsiTheme="minorHAnsi" w:cstheme="minorHAnsi"/>
          <w:b/>
          <w:i/>
          <w:sz w:val="36"/>
          <w:szCs w:val="36"/>
        </w:rPr>
      </w:pPr>
      <w:r w:rsidRPr="008B51B2">
        <w:rPr>
          <w:rFonts w:asciiTheme="minorHAnsi" w:eastAsia="Calibri" w:hAnsiTheme="minorHAnsi" w:cstheme="minorHAnsi"/>
          <w:b/>
          <w:i/>
          <w:sz w:val="36"/>
          <w:szCs w:val="36"/>
        </w:rPr>
        <w:lastRenderedPageBreak/>
        <w:t>ANCHOR STANDARD - Communication</w:t>
      </w:r>
    </w:p>
    <w:p w14:paraId="5D36E188" w14:textId="7E24358B" w:rsidR="00D96DAC" w:rsidRPr="008B51B2" w:rsidRDefault="00044890" w:rsidP="00D96DAC">
      <w:pPr>
        <w:rPr>
          <w:rFonts w:asciiTheme="minorHAnsi" w:eastAsia="Calibri" w:hAnsiTheme="minorHAnsi" w:cstheme="minorHAnsi"/>
          <w:b/>
          <w:bCs/>
          <w:i/>
          <w:iCs/>
          <w:sz w:val="36"/>
          <w:szCs w:val="36"/>
        </w:rPr>
      </w:pPr>
      <w:r>
        <w:rPr>
          <w:rFonts w:asciiTheme="minorHAnsi" w:eastAsia="Calibri" w:hAnsiTheme="minorHAnsi" w:cstheme="minorHAnsi"/>
          <w:b/>
          <w:bCs/>
          <w:i/>
          <w:iCs/>
          <w:noProof/>
          <w:sz w:val="36"/>
          <w:szCs w:val="36"/>
        </w:rPr>
        <w:drawing>
          <wp:anchor distT="0" distB="0" distL="114300" distR="114300" simplePos="0" relativeHeight="251676672" behindDoc="0" locked="0" layoutInCell="1" allowOverlap="1" wp14:anchorId="397D48FC" wp14:editId="29AE1FDA">
            <wp:simplePos x="0" y="0"/>
            <wp:positionH relativeFrom="column">
              <wp:posOffset>13071475</wp:posOffset>
            </wp:positionH>
            <wp:positionV relativeFrom="paragraph">
              <wp:posOffset>213468</wp:posOffset>
            </wp:positionV>
            <wp:extent cx="1374775" cy="1382395"/>
            <wp:effectExtent l="0" t="0" r="0" b="825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00D96DAC" w:rsidRPr="008B51B2">
        <w:rPr>
          <w:rFonts w:asciiTheme="minorHAnsi" w:eastAsia="Calibri" w:hAnsiTheme="minorHAnsi" w:cstheme="minorHAnsi"/>
          <w:b/>
          <w:bCs/>
          <w:i/>
          <w:iCs/>
          <w:sz w:val="36"/>
          <w:szCs w:val="36"/>
        </w:rPr>
        <w:t>Learners communicate effectively in the target language in order to function in a variety of contexts and for multiple purposes.</w:t>
      </w:r>
      <w:r w:rsidRPr="00044890">
        <w:rPr>
          <w:rFonts w:asciiTheme="minorHAnsi" w:eastAsia="Calibri" w:hAnsiTheme="minorHAnsi" w:cstheme="minorHAnsi"/>
          <w:b/>
          <w:bCs/>
          <w:i/>
          <w:iCs/>
          <w:noProof/>
          <w:sz w:val="36"/>
          <w:szCs w:val="36"/>
        </w:rPr>
        <w:t xml:space="preserve"> </w:t>
      </w:r>
    </w:p>
    <w:p w14:paraId="1D77176B" w14:textId="23F03C15" w:rsidR="00D96DAC" w:rsidRPr="008B51B2" w:rsidRDefault="00D96DAC" w:rsidP="00D96DAC">
      <w:pPr>
        <w:rPr>
          <w:rFonts w:asciiTheme="minorHAnsi" w:eastAsia="Arial" w:hAnsiTheme="minorHAnsi" w:cstheme="minorHAnsi"/>
          <w:i/>
          <w:sz w:val="28"/>
          <w:szCs w:val="28"/>
        </w:rPr>
      </w:pPr>
    </w:p>
    <w:tbl>
      <w:tblPr>
        <w:tblW w:w="491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4634"/>
        <w:gridCol w:w="2943"/>
        <w:gridCol w:w="2943"/>
        <w:gridCol w:w="2943"/>
        <w:gridCol w:w="2943"/>
        <w:gridCol w:w="2943"/>
        <w:gridCol w:w="2948"/>
      </w:tblGrid>
      <w:tr w:rsidR="000B2187" w:rsidRPr="008B51B2" w14:paraId="71F10BDA" w14:textId="77777777" w:rsidTr="00DE37A9">
        <w:tc>
          <w:tcPr>
            <w:tcW w:w="5000" w:type="pct"/>
            <w:gridSpan w:val="7"/>
            <w:shd w:val="clear" w:color="auto" w:fill="auto"/>
            <w:vAlign w:val="center"/>
          </w:tcPr>
          <w:p w14:paraId="7CCA24C1" w14:textId="745BBB0F" w:rsidR="000B2187" w:rsidRPr="008B51B2" w:rsidRDefault="000B2187" w:rsidP="000B2187">
            <w:pPr>
              <w:jc w:val="center"/>
              <w:rPr>
                <w:rFonts w:asciiTheme="minorHAnsi" w:eastAsia="Arial" w:hAnsiTheme="minorHAnsi" w:cstheme="minorHAnsi"/>
                <w:b/>
                <w:sz w:val="48"/>
                <w:szCs w:val="48"/>
              </w:rPr>
            </w:pPr>
            <w:r w:rsidRPr="008B51B2">
              <w:rPr>
                <w:rFonts w:asciiTheme="minorHAnsi" w:eastAsia="Arial" w:hAnsiTheme="minorHAnsi" w:cstheme="minorHAnsi"/>
                <w:b/>
                <w:sz w:val="48"/>
                <w:szCs w:val="48"/>
              </w:rPr>
              <w:t>PERFORMANCE INDICATORS FOR MODERN LANGUAGES</w:t>
            </w:r>
            <w:r w:rsidR="0029433B">
              <w:rPr>
                <w:rFonts w:asciiTheme="minorHAnsi" w:eastAsia="Arial" w:hAnsiTheme="minorHAnsi" w:cstheme="minorHAnsi"/>
                <w:b/>
                <w:sz w:val="48"/>
                <w:szCs w:val="48"/>
              </w:rPr>
              <w:t xml:space="preserve"> (</w:t>
            </w:r>
            <w:r w:rsidRPr="008B51B2">
              <w:rPr>
                <w:rFonts w:asciiTheme="minorHAnsi" w:eastAsia="Arial" w:hAnsiTheme="minorHAnsi" w:cstheme="minorHAnsi"/>
                <w:b/>
                <w:sz w:val="48"/>
                <w:szCs w:val="48"/>
              </w:rPr>
              <w:t>CATEGORY 3-4</w:t>
            </w:r>
            <w:r w:rsidR="0029433B">
              <w:rPr>
                <w:rFonts w:asciiTheme="minorHAnsi" w:eastAsia="Arial" w:hAnsiTheme="minorHAnsi" w:cstheme="minorHAnsi"/>
                <w:b/>
                <w:sz w:val="48"/>
                <w:szCs w:val="48"/>
              </w:rPr>
              <w:t>)</w:t>
            </w:r>
          </w:p>
        </w:tc>
      </w:tr>
      <w:tr w:rsidR="00D96DAC" w:rsidRPr="002D66B6" w14:paraId="480FF94F" w14:textId="77777777" w:rsidTr="00DE37A9">
        <w:trPr>
          <w:trHeight w:val="470"/>
        </w:trPr>
        <w:tc>
          <w:tcPr>
            <w:tcW w:w="1039" w:type="pct"/>
            <w:vAlign w:val="center"/>
          </w:tcPr>
          <w:p w14:paraId="4760A142" w14:textId="77777777" w:rsidR="00D96DAC" w:rsidRPr="00F65731" w:rsidRDefault="00D96DAC" w:rsidP="0081218C">
            <w:pP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Standard 1 - Interpretive Communication:  Learners understand, interpret, and analyze what is heard, read, received</w:t>
            </w:r>
            <w:r w:rsidRPr="00F65731">
              <w:rPr>
                <w:rFonts w:asciiTheme="minorHAnsi" w:eastAsia="Arial" w:hAnsiTheme="minorHAnsi" w:cstheme="minorHAnsi"/>
                <w:b/>
                <w:bCs/>
                <w:sz w:val="28"/>
                <w:szCs w:val="28"/>
                <w:vertAlign w:val="superscript"/>
              </w:rPr>
              <w:footnoteReference w:id="2"/>
            </w:r>
            <w:r w:rsidRPr="00F65731">
              <w:rPr>
                <w:rFonts w:asciiTheme="minorHAnsi" w:eastAsia="Arial" w:hAnsiTheme="minorHAnsi" w:cstheme="minorHAnsi"/>
                <w:b/>
                <w:bCs/>
                <w:sz w:val="28"/>
                <w:szCs w:val="28"/>
              </w:rPr>
              <w:t>, or viewed on a variety of topics, using a range of diverse texts, including authentic resources.</w:t>
            </w:r>
          </w:p>
        </w:tc>
        <w:tc>
          <w:tcPr>
            <w:tcW w:w="1320" w:type="pct"/>
            <w:gridSpan w:val="2"/>
            <w:shd w:val="clear" w:color="auto" w:fill="auto"/>
            <w:vAlign w:val="center"/>
          </w:tcPr>
          <w:p w14:paraId="61172C94" w14:textId="77777777" w:rsidR="00D96DAC" w:rsidRPr="008B51B2" w:rsidRDefault="00D96DAC" w:rsidP="0081218C">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Checkpoint A</w:t>
            </w:r>
          </w:p>
          <w:p w14:paraId="51160E2B" w14:textId="77777777" w:rsidR="00D96DAC" w:rsidRPr="008B51B2" w:rsidRDefault="00D96DAC" w:rsidP="0081218C">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Target Range:</w:t>
            </w:r>
          </w:p>
        </w:tc>
        <w:tc>
          <w:tcPr>
            <w:tcW w:w="1320" w:type="pct"/>
            <w:gridSpan w:val="2"/>
            <w:shd w:val="clear" w:color="auto" w:fill="auto"/>
            <w:vAlign w:val="center"/>
          </w:tcPr>
          <w:p w14:paraId="562A70BF" w14:textId="125C9CC8" w:rsidR="00D96DAC" w:rsidRPr="008B51B2" w:rsidRDefault="00D96DAC" w:rsidP="0081218C">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Checkpoint B</w:t>
            </w:r>
          </w:p>
          <w:p w14:paraId="35342328" w14:textId="77777777" w:rsidR="00D96DAC" w:rsidRPr="008B51B2" w:rsidRDefault="00D96DAC" w:rsidP="0081218C">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Target Range:</w:t>
            </w:r>
          </w:p>
        </w:tc>
        <w:tc>
          <w:tcPr>
            <w:tcW w:w="1321" w:type="pct"/>
            <w:gridSpan w:val="2"/>
            <w:shd w:val="clear" w:color="auto" w:fill="auto"/>
            <w:vAlign w:val="center"/>
          </w:tcPr>
          <w:p w14:paraId="2C359238" w14:textId="06D311C7" w:rsidR="00D96DAC" w:rsidRPr="008B51B2" w:rsidRDefault="00D96DAC" w:rsidP="0081218C">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Checkpoint C</w:t>
            </w:r>
          </w:p>
          <w:p w14:paraId="1E373C46" w14:textId="77777777" w:rsidR="00D96DAC" w:rsidRPr="008B51B2" w:rsidRDefault="00D96DAC" w:rsidP="0081218C">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Target Range:</w:t>
            </w:r>
          </w:p>
        </w:tc>
      </w:tr>
      <w:tr w:rsidR="00D96DAC" w:rsidRPr="002D66B6" w14:paraId="224C3621" w14:textId="77777777" w:rsidTr="00DE37A9">
        <w:tc>
          <w:tcPr>
            <w:tcW w:w="1039" w:type="pct"/>
            <w:vAlign w:val="center"/>
          </w:tcPr>
          <w:p w14:paraId="27DC282A" w14:textId="49BDF46B" w:rsidR="00D96DAC" w:rsidRPr="00F65731" w:rsidRDefault="00B30F1E" w:rsidP="00D96DAC">
            <w:pPr>
              <w:jc w:val="center"/>
              <w:rPr>
                <w:rFonts w:asciiTheme="minorHAnsi" w:eastAsia="Arial" w:hAnsiTheme="minorHAnsi" w:cstheme="minorHAnsi"/>
                <w:sz w:val="28"/>
                <w:szCs w:val="28"/>
              </w:rPr>
            </w:pPr>
            <w:r w:rsidRPr="00F65731">
              <w:rPr>
                <w:rFonts w:asciiTheme="minorHAnsi" w:eastAsia="Arial" w:hAnsiTheme="minorHAnsi" w:cstheme="minorHAnsi"/>
                <w:b/>
                <w:sz w:val="28"/>
                <w:szCs w:val="28"/>
              </w:rPr>
              <w:t>Guiding Question</w:t>
            </w:r>
          </w:p>
        </w:tc>
        <w:tc>
          <w:tcPr>
            <w:tcW w:w="660" w:type="pct"/>
            <w:shd w:val="clear" w:color="auto" w:fill="BED9F6"/>
            <w:vAlign w:val="center"/>
          </w:tcPr>
          <w:p w14:paraId="43FD8C47" w14:textId="77777777" w:rsidR="00D96DAC" w:rsidRPr="00F65731" w:rsidRDefault="00D96DAC" w:rsidP="00D96DAC">
            <w:pPr>
              <w:jc w:val="cente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NOVICE MID</w:t>
            </w:r>
          </w:p>
        </w:tc>
        <w:tc>
          <w:tcPr>
            <w:tcW w:w="660" w:type="pct"/>
            <w:shd w:val="clear" w:color="auto" w:fill="7AB0EC"/>
            <w:vAlign w:val="center"/>
          </w:tcPr>
          <w:p w14:paraId="70FB6265" w14:textId="77777777" w:rsidR="00D96DAC" w:rsidRPr="00F65731" w:rsidRDefault="00D96DAC" w:rsidP="00D96DAC">
            <w:pPr>
              <w:jc w:val="cente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NOVICE HIGH</w:t>
            </w:r>
          </w:p>
        </w:tc>
        <w:tc>
          <w:tcPr>
            <w:tcW w:w="660" w:type="pct"/>
            <w:shd w:val="clear" w:color="auto" w:fill="7AB0EC"/>
            <w:vAlign w:val="center"/>
          </w:tcPr>
          <w:p w14:paraId="76FABE64" w14:textId="4A15C537" w:rsidR="00D96DAC" w:rsidRPr="00F65731" w:rsidRDefault="00D96DAC" w:rsidP="00D96DAC">
            <w:pPr>
              <w:jc w:val="center"/>
              <w:rPr>
                <w:rFonts w:asciiTheme="minorHAnsi" w:hAnsiTheme="minorHAnsi" w:cstheme="minorHAnsi"/>
                <w:b/>
                <w:bCs/>
                <w:sz w:val="28"/>
                <w:szCs w:val="28"/>
              </w:rPr>
            </w:pPr>
            <w:r w:rsidRPr="00F65731">
              <w:rPr>
                <w:rFonts w:asciiTheme="minorHAnsi" w:eastAsia="Arial" w:hAnsiTheme="minorHAnsi" w:cstheme="minorHAnsi"/>
                <w:b/>
                <w:bCs/>
                <w:sz w:val="28"/>
                <w:szCs w:val="28"/>
              </w:rPr>
              <w:t>NOVICE HIGH</w:t>
            </w:r>
          </w:p>
        </w:tc>
        <w:tc>
          <w:tcPr>
            <w:tcW w:w="660" w:type="pct"/>
            <w:shd w:val="clear" w:color="auto" w:fill="CEE9BD"/>
            <w:vAlign w:val="center"/>
          </w:tcPr>
          <w:p w14:paraId="0C66EC5B" w14:textId="4DFBB89D" w:rsidR="00D96DAC" w:rsidRPr="00F65731" w:rsidRDefault="00D96DAC" w:rsidP="00D96DAC">
            <w:pPr>
              <w:jc w:val="center"/>
              <w:rPr>
                <w:rFonts w:asciiTheme="minorHAnsi" w:eastAsia="Arial" w:hAnsiTheme="minorHAnsi" w:cstheme="minorHAnsi"/>
                <w:b/>
                <w:bCs/>
                <w:sz w:val="28"/>
                <w:szCs w:val="28"/>
              </w:rPr>
            </w:pPr>
            <w:r w:rsidRPr="00F65731">
              <w:rPr>
                <w:rFonts w:asciiTheme="minorHAnsi" w:hAnsiTheme="minorHAnsi" w:cstheme="minorHAnsi"/>
                <w:b/>
                <w:bCs/>
                <w:sz w:val="28"/>
                <w:szCs w:val="28"/>
              </w:rPr>
              <w:t>INTERMEDIATE LOW</w:t>
            </w:r>
          </w:p>
        </w:tc>
        <w:tc>
          <w:tcPr>
            <w:tcW w:w="660" w:type="pct"/>
            <w:shd w:val="clear" w:color="auto" w:fill="CEE9BD"/>
            <w:vAlign w:val="center"/>
          </w:tcPr>
          <w:p w14:paraId="6386136E" w14:textId="54E051A2" w:rsidR="00D96DAC" w:rsidRPr="00F65731" w:rsidRDefault="00D96DAC" w:rsidP="00D96DAC">
            <w:pPr>
              <w:jc w:val="center"/>
              <w:rPr>
                <w:rFonts w:asciiTheme="minorHAnsi" w:eastAsia="Arial" w:hAnsiTheme="minorHAnsi" w:cstheme="minorHAnsi"/>
                <w:b/>
                <w:bCs/>
                <w:sz w:val="28"/>
                <w:szCs w:val="28"/>
              </w:rPr>
            </w:pPr>
            <w:r w:rsidRPr="00F65731">
              <w:rPr>
                <w:rFonts w:asciiTheme="minorHAnsi" w:hAnsiTheme="minorHAnsi" w:cstheme="minorHAnsi"/>
                <w:b/>
                <w:bCs/>
                <w:sz w:val="28"/>
                <w:szCs w:val="28"/>
              </w:rPr>
              <w:t>INTERMEDIATE LOW</w:t>
            </w:r>
          </w:p>
        </w:tc>
        <w:tc>
          <w:tcPr>
            <w:tcW w:w="660" w:type="pct"/>
            <w:shd w:val="clear" w:color="auto" w:fill="A6D888"/>
            <w:vAlign w:val="center"/>
          </w:tcPr>
          <w:p w14:paraId="29A461E4" w14:textId="29171390" w:rsidR="00D96DAC" w:rsidRPr="00F65731" w:rsidRDefault="00D96DAC" w:rsidP="00D96DAC">
            <w:pPr>
              <w:jc w:val="cente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INTERMEDIATE MID</w:t>
            </w:r>
          </w:p>
        </w:tc>
      </w:tr>
      <w:tr w:rsidR="003F0C7D" w:rsidRPr="002D66B6" w14:paraId="12E6980B" w14:textId="77777777" w:rsidTr="00DE37A9">
        <w:trPr>
          <w:trHeight w:val="2160"/>
        </w:trPr>
        <w:tc>
          <w:tcPr>
            <w:tcW w:w="1039" w:type="pct"/>
          </w:tcPr>
          <w:p w14:paraId="5B4D327E" w14:textId="49F02FE4" w:rsidR="003F0C7D" w:rsidRPr="00F65731" w:rsidRDefault="003F0C7D" w:rsidP="003F0C7D">
            <w:pPr>
              <w:rPr>
                <w:rFonts w:asciiTheme="minorHAnsi" w:hAnsiTheme="minorHAnsi" w:cstheme="minorHAnsi"/>
                <w:b/>
                <w:i/>
                <w:iCs/>
                <w:sz w:val="28"/>
                <w:szCs w:val="28"/>
                <w:highlight w:val="yellow"/>
              </w:rPr>
            </w:pPr>
            <w:r w:rsidRPr="00F65731">
              <w:rPr>
                <w:rFonts w:asciiTheme="minorHAnsi" w:eastAsia="Arial" w:hAnsiTheme="minorHAnsi" w:cstheme="minorHAnsi"/>
                <w:b/>
                <w:bCs/>
                <w:i/>
                <w:iCs/>
                <w:sz w:val="28"/>
                <w:szCs w:val="28"/>
              </w:rPr>
              <w:t>What can I understand, interpret, or analyze in a range of diverse texts*, including authentic resources, that I hear, read, receive or view</w:t>
            </w:r>
            <w:r w:rsidRPr="00F65731">
              <w:rPr>
                <w:rFonts w:asciiTheme="minorHAnsi" w:hAnsiTheme="minorHAnsi" w:cstheme="minorHAnsi"/>
                <w:b/>
                <w:bCs/>
                <w:i/>
                <w:iCs/>
                <w:sz w:val="28"/>
                <w:szCs w:val="28"/>
              </w:rPr>
              <w:t>?</w:t>
            </w:r>
          </w:p>
        </w:tc>
        <w:tc>
          <w:tcPr>
            <w:tcW w:w="660" w:type="pct"/>
            <w:shd w:val="clear" w:color="auto" w:fill="BED9F6"/>
          </w:tcPr>
          <w:p w14:paraId="3B96EF0E" w14:textId="04F952F5" w:rsidR="003F0C7D" w:rsidRPr="00F65731" w:rsidRDefault="003F0C7D" w:rsidP="003F0C7D">
            <w:pPr>
              <w:rPr>
                <w:rFonts w:asciiTheme="minorHAnsi" w:eastAsia="Arial" w:hAnsiTheme="minorHAnsi" w:cstheme="minorHAnsi"/>
                <w:sz w:val="28"/>
                <w:szCs w:val="28"/>
                <w:highlight w:val="yellow"/>
              </w:rPr>
            </w:pPr>
            <w:r w:rsidRPr="00F65731">
              <w:rPr>
                <w:rFonts w:asciiTheme="minorHAnsi" w:eastAsia="Arial" w:hAnsiTheme="minorHAnsi" w:cstheme="minorHAnsi"/>
                <w:sz w:val="28"/>
                <w:szCs w:val="28"/>
              </w:rPr>
              <w:t>I can identify some basic facts from memorized or familiar words and phrases when they are supported by gestures or visuals in informational and literary texts and conversations</w:t>
            </w:r>
            <w:r w:rsidR="00235254" w:rsidRPr="00036B0B">
              <w:rPr>
                <w:rFonts w:asciiTheme="minorHAnsi" w:eastAsia="Arial" w:hAnsiTheme="minorHAnsi" w:cstheme="minorHAnsi"/>
                <w:sz w:val="28"/>
                <w:szCs w:val="28"/>
              </w:rPr>
              <w:t xml:space="preserve"> </w:t>
            </w:r>
            <w:r w:rsidR="00235254" w:rsidRPr="00036B0B">
              <w:rPr>
                <w:rFonts w:asciiTheme="minorHAnsi" w:hAnsiTheme="minorHAnsi" w:cstheme="minorHAnsi"/>
                <w:sz w:val="28"/>
                <w:szCs w:val="28"/>
              </w:rPr>
              <w:t>that are spoken</w:t>
            </w:r>
            <w:r w:rsidR="00235254">
              <w:rPr>
                <w:rFonts w:asciiTheme="minorHAnsi" w:hAnsiTheme="minorHAnsi" w:cstheme="minorHAnsi"/>
                <w:sz w:val="28"/>
                <w:szCs w:val="28"/>
              </w:rPr>
              <w:t xml:space="preserve"> or</w:t>
            </w:r>
            <w:r w:rsidR="00235254" w:rsidRPr="00036B0B">
              <w:rPr>
                <w:rFonts w:asciiTheme="minorHAnsi" w:hAnsiTheme="minorHAnsi" w:cstheme="minorHAnsi"/>
                <w:sz w:val="28"/>
                <w:szCs w:val="28"/>
              </w:rPr>
              <w:t xml:space="preserve"> written</w:t>
            </w:r>
            <w:r w:rsidRPr="00F65731">
              <w:rPr>
                <w:rFonts w:asciiTheme="minorHAnsi" w:eastAsia="Arial" w:hAnsiTheme="minorHAnsi" w:cstheme="minorHAnsi"/>
                <w:sz w:val="28"/>
                <w:szCs w:val="28"/>
              </w:rPr>
              <w:t>.</w:t>
            </w:r>
          </w:p>
        </w:tc>
        <w:tc>
          <w:tcPr>
            <w:tcW w:w="660" w:type="pct"/>
            <w:shd w:val="clear" w:color="auto" w:fill="7AB0EC"/>
          </w:tcPr>
          <w:p w14:paraId="285DB96A" w14:textId="32628E29" w:rsidR="003F0C7D" w:rsidRPr="00F65731" w:rsidRDefault="003F0C7D" w:rsidP="003F0C7D">
            <w:pPr>
              <w:rPr>
                <w:rFonts w:asciiTheme="minorHAnsi" w:eastAsia="Arial" w:hAnsiTheme="minorHAnsi" w:cstheme="minorHAnsi"/>
                <w:sz w:val="28"/>
                <w:szCs w:val="28"/>
                <w:highlight w:val="yellow"/>
              </w:rPr>
            </w:pPr>
            <w:r w:rsidRPr="00F65731">
              <w:rPr>
                <w:rFonts w:asciiTheme="minorHAnsi" w:eastAsia="Arial" w:hAnsiTheme="minorHAnsi" w:cstheme="minorHAnsi"/>
                <w:sz w:val="28"/>
                <w:szCs w:val="28"/>
              </w:rPr>
              <w:t>I can identify the topic and some isolated facts in short informational and literary texts as well as understand familiar questions and statements from simple sentences in conversations</w:t>
            </w:r>
            <w:r w:rsidR="00235254" w:rsidRPr="00036B0B">
              <w:rPr>
                <w:rFonts w:asciiTheme="minorHAnsi" w:eastAsia="Arial" w:hAnsiTheme="minorHAnsi" w:cstheme="minorHAnsi"/>
                <w:sz w:val="28"/>
                <w:szCs w:val="28"/>
              </w:rPr>
              <w:t xml:space="preserve"> </w:t>
            </w:r>
            <w:r w:rsidR="00235254" w:rsidRPr="00036B0B">
              <w:rPr>
                <w:rFonts w:asciiTheme="minorHAnsi" w:hAnsiTheme="minorHAnsi" w:cstheme="minorHAnsi"/>
                <w:sz w:val="28"/>
                <w:szCs w:val="28"/>
              </w:rPr>
              <w:t>that are spoken</w:t>
            </w:r>
            <w:r w:rsidR="00235254">
              <w:rPr>
                <w:rFonts w:asciiTheme="minorHAnsi" w:hAnsiTheme="minorHAnsi" w:cstheme="minorHAnsi"/>
                <w:sz w:val="28"/>
                <w:szCs w:val="28"/>
              </w:rPr>
              <w:t xml:space="preserve"> or</w:t>
            </w:r>
            <w:r w:rsidR="00235254" w:rsidRPr="00036B0B">
              <w:rPr>
                <w:rFonts w:asciiTheme="minorHAnsi" w:hAnsiTheme="minorHAnsi" w:cstheme="minorHAnsi"/>
                <w:sz w:val="28"/>
                <w:szCs w:val="28"/>
              </w:rPr>
              <w:t xml:space="preserve"> written</w:t>
            </w:r>
            <w:r w:rsidRPr="00F65731">
              <w:rPr>
                <w:rFonts w:asciiTheme="minorHAnsi" w:eastAsia="Arial" w:hAnsiTheme="minorHAnsi" w:cstheme="minorHAnsi"/>
                <w:sz w:val="28"/>
                <w:szCs w:val="28"/>
              </w:rPr>
              <w:t>.</w:t>
            </w:r>
          </w:p>
        </w:tc>
        <w:tc>
          <w:tcPr>
            <w:tcW w:w="660" w:type="pct"/>
            <w:shd w:val="clear" w:color="auto" w:fill="7AB0EC"/>
          </w:tcPr>
          <w:p w14:paraId="2E9EDC5E" w14:textId="09F4993C" w:rsidR="003F0C7D" w:rsidRPr="00F65731" w:rsidRDefault="003F0C7D" w:rsidP="003F0C7D">
            <w:pPr>
              <w:rPr>
                <w:rFonts w:asciiTheme="minorHAnsi" w:eastAsia="Arial" w:hAnsiTheme="minorHAnsi" w:cstheme="minorHAnsi"/>
                <w:sz w:val="28"/>
                <w:szCs w:val="28"/>
                <w:highlight w:val="yellow"/>
              </w:rPr>
            </w:pPr>
            <w:r w:rsidRPr="00F65731">
              <w:rPr>
                <w:rFonts w:asciiTheme="minorHAnsi" w:eastAsia="Arial" w:hAnsiTheme="minorHAnsi" w:cstheme="minorHAnsi"/>
                <w:sz w:val="28"/>
                <w:szCs w:val="28"/>
              </w:rPr>
              <w:t>I can identify the topic and some isolated facts in short informational and literary texts as well as understand familiar questions and statements from simple sentences in conversations</w:t>
            </w:r>
            <w:r w:rsidR="00235254" w:rsidRPr="00036B0B">
              <w:rPr>
                <w:rFonts w:asciiTheme="minorHAnsi" w:eastAsia="Arial" w:hAnsiTheme="minorHAnsi" w:cstheme="minorHAnsi"/>
                <w:sz w:val="28"/>
                <w:szCs w:val="28"/>
              </w:rPr>
              <w:t xml:space="preserve"> </w:t>
            </w:r>
            <w:r w:rsidR="00235254" w:rsidRPr="00036B0B">
              <w:rPr>
                <w:rFonts w:asciiTheme="minorHAnsi" w:hAnsiTheme="minorHAnsi" w:cstheme="minorHAnsi"/>
                <w:sz w:val="28"/>
                <w:szCs w:val="28"/>
              </w:rPr>
              <w:t>that are spoken</w:t>
            </w:r>
            <w:r w:rsidR="00235254">
              <w:rPr>
                <w:rFonts w:asciiTheme="minorHAnsi" w:hAnsiTheme="minorHAnsi" w:cstheme="minorHAnsi"/>
                <w:sz w:val="28"/>
                <w:szCs w:val="28"/>
              </w:rPr>
              <w:t xml:space="preserve"> or</w:t>
            </w:r>
            <w:r w:rsidR="00235254" w:rsidRPr="00036B0B">
              <w:rPr>
                <w:rFonts w:asciiTheme="minorHAnsi" w:hAnsiTheme="minorHAnsi" w:cstheme="minorHAnsi"/>
                <w:sz w:val="28"/>
                <w:szCs w:val="28"/>
              </w:rPr>
              <w:t xml:space="preserve"> written</w:t>
            </w:r>
            <w:r w:rsidRPr="00F65731">
              <w:rPr>
                <w:rFonts w:asciiTheme="minorHAnsi" w:eastAsia="Arial" w:hAnsiTheme="minorHAnsi" w:cstheme="minorHAnsi"/>
                <w:sz w:val="28"/>
                <w:szCs w:val="28"/>
              </w:rPr>
              <w:t>.</w:t>
            </w:r>
          </w:p>
        </w:tc>
        <w:tc>
          <w:tcPr>
            <w:tcW w:w="660" w:type="pct"/>
            <w:shd w:val="clear" w:color="auto" w:fill="CEE9BD"/>
          </w:tcPr>
          <w:p w14:paraId="1F78D938" w14:textId="07A73A37" w:rsidR="003F0C7D" w:rsidRPr="00F65731" w:rsidRDefault="003F0C7D" w:rsidP="003F0C7D">
            <w:pPr>
              <w:rPr>
                <w:rFonts w:asciiTheme="minorHAnsi" w:hAnsiTheme="minorHAnsi" w:cstheme="minorHAnsi"/>
                <w:bCs/>
                <w:iCs/>
                <w:sz w:val="28"/>
                <w:szCs w:val="28"/>
                <w:highlight w:val="yellow"/>
              </w:rPr>
            </w:pPr>
            <w:r w:rsidRPr="00F65731">
              <w:rPr>
                <w:rFonts w:asciiTheme="minorHAnsi" w:hAnsiTheme="minorHAnsi" w:cstheme="minorHAnsi"/>
                <w:bCs/>
                <w:iCs/>
                <w:sz w:val="28"/>
                <w:szCs w:val="28"/>
              </w:rPr>
              <w:t>I can i</w:t>
            </w:r>
            <w:r w:rsidRPr="00F65731">
              <w:rPr>
                <w:rFonts w:asciiTheme="minorHAnsi" w:hAnsiTheme="minorHAnsi" w:cstheme="minorHAnsi"/>
                <w:sz w:val="28"/>
                <w:szCs w:val="28"/>
              </w:rPr>
              <w:t>dentify the topic, main idea, and related information from simple sentences in short informational and literary texts and conversations</w:t>
            </w:r>
            <w:r w:rsidR="00235254" w:rsidRPr="00036B0B">
              <w:rPr>
                <w:rFonts w:asciiTheme="minorHAnsi" w:eastAsia="Arial" w:hAnsiTheme="minorHAnsi" w:cstheme="minorHAnsi"/>
                <w:sz w:val="28"/>
                <w:szCs w:val="28"/>
              </w:rPr>
              <w:t xml:space="preserve"> </w:t>
            </w:r>
            <w:r w:rsidR="00235254" w:rsidRPr="00036B0B">
              <w:rPr>
                <w:rFonts w:asciiTheme="minorHAnsi" w:hAnsiTheme="minorHAnsi" w:cstheme="minorHAnsi"/>
                <w:sz w:val="28"/>
                <w:szCs w:val="28"/>
              </w:rPr>
              <w:t>that are spoken</w:t>
            </w:r>
            <w:r w:rsidR="00235254">
              <w:rPr>
                <w:rFonts w:asciiTheme="minorHAnsi" w:hAnsiTheme="minorHAnsi" w:cstheme="minorHAnsi"/>
                <w:sz w:val="28"/>
                <w:szCs w:val="28"/>
              </w:rPr>
              <w:t xml:space="preserve"> or</w:t>
            </w:r>
            <w:r w:rsidR="00235254" w:rsidRPr="00036B0B">
              <w:rPr>
                <w:rFonts w:asciiTheme="minorHAnsi" w:hAnsiTheme="minorHAnsi" w:cstheme="minorHAnsi"/>
                <w:sz w:val="28"/>
                <w:szCs w:val="28"/>
              </w:rPr>
              <w:t xml:space="preserve"> written</w:t>
            </w:r>
            <w:r w:rsidRPr="00F65731">
              <w:rPr>
                <w:rFonts w:asciiTheme="minorHAnsi" w:hAnsiTheme="minorHAnsi" w:cstheme="minorHAnsi"/>
                <w:sz w:val="28"/>
                <w:szCs w:val="28"/>
              </w:rPr>
              <w:t>.</w:t>
            </w:r>
          </w:p>
        </w:tc>
        <w:tc>
          <w:tcPr>
            <w:tcW w:w="660" w:type="pct"/>
            <w:shd w:val="clear" w:color="auto" w:fill="CEE9BD"/>
          </w:tcPr>
          <w:p w14:paraId="7A31EF5D" w14:textId="3570F1ED" w:rsidR="003F0C7D" w:rsidRPr="00F65731" w:rsidRDefault="003F0C7D" w:rsidP="003F0C7D">
            <w:pPr>
              <w:rPr>
                <w:rFonts w:asciiTheme="minorHAnsi" w:hAnsiTheme="minorHAnsi" w:cstheme="minorHAnsi"/>
                <w:bCs/>
                <w:iCs/>
                <w:sz w:val="28"/>
                <w:szCs w:val="28"/>
                <w:highlight w:val="yellow"/>
              </w:rPr>
            </w:pPr>
            <w:r w:rsidRPr="00F65731">
              <w:rPr>
                <w:rFonts w:asciiTheme="minorHAnsi" w:hAnsiTheme="minorHAnsi" w:cstheme="minorHAnsi"/>
                <w:bCs/>
                <w:iCs/>
                <w:sz w:val="28"/>
                <w:szCs w:val="28"/>
              </w:rPr>
              <w:t>I can i</w:t>
            </w:r>
            <w:r w:rsidRPr="00F65731">
              <w:rPr>
                <w:rFonts w:asciiTheme="minorHAnsi" w:hAnsiTheme="minorHAnsi" w:cstheme="minorHAnsi"/>
                <w:sz w:val="28"/>
                <w:szCs w:val="28"/>
              </w:rPr>
              <w:t>dentify the topic, main idea, and related information from simple sentences in short informational and literary texts and conversations</w:t>
            </w:r>
            <w:r w:rsidR="00235254" w:rsidRPr="00036B0B">
              <w:rPr>
                <w:rFonts w:asciiTheme="minorHAnsi" w:eastAsia="Arial" w:hAnsiTheme="minorHAnsi" w:cstheme="minorHAnsi"/>
                <w:sz w:val="28"/>
                <w:szCs w:val="28"/>
              </w:rPr>
              <w:t xml:space="preserve"> </w:t>
            </w:r>
            <w:r w:rsidR="00235254" w:rsidRPr="00036B0B">
              <w:rPr>
                <w:rFonts w:asciiTheme="minorHAnsi" w:hAnsiTheme="minorHAnsi" w:cstheme="minorHAnsi"/>
                <w:sz w:val="28"/>
                <w:szCs w:val="28"/>
              </w:rPr>
              <w:t>that are spoken</w:t>
            </w:r>
            <w:r w:rsidR="00235254">
              <w:rPr>
                <w:rFonts w:asciiTheme="minorHAnsi" w:hAnsiTheme="minorHAnsi" w:cstheme="minorHAnsi"/>
                <w:sz w:val="28"/>
                <w:szCs w:val="28"/>
              </w:rPr>
              <w:t xml:space="preserve"> or</w:t>
            </w:r>
            <w:r w:rsidR="00235254" w:rsidRPr="00036B0B">
              <w:rPr>
                <w:rFonts w:asciiTheme="minorHAnsi" w:hAnsiTheme="minorHAnsi" w:cstheme="minorHAnsi"/>
                <w:sz w:val="28"/>
                <w:szCs w:val="28"/>
              </w:rPr>
              <w:t xml:space="preserve"> written</w:t>
            </w:r>
            <w:r w:rsidRPr="00F65731">
              <w:rPr>
                <w:rFonts w:asciiTheme="minorHAnsi" w:hAnsiTheme="minorHAnsi" w:cstheme="minorHAnsi"/>
                <w:sz w:val="28"/>
                <w:szCs w:val="28"/>
              </w:rPr>
              <w:t>.</w:t>
            </w:r>
          </w:p>
        </w:tc>
        <w:tc>
          <w:tcPr>
            <w:tcW w:w="660" w:type="pct"/>
            <w:shd w:val="clear" w:color="auto" w:fill="A6D888"/>
          </w:tcPr>
          <w:p w14:paraId="68B8C190" w14:textId="6F9D75B5" w:rsidR="003F0C7D" w:rsidRPr="00F65731" w:rsidRDefault="003F0C7D" w:rsidP="003F0C7D">
            <w:pPr>
              <w:rPr>
                <w:rFonts w:asciiTheme="minorHAnsi" w:hAnsiTheme="minorHAnsi" w:cstheme="minorHAnsi"/>
                <w:bCs/>
                <w:iCs/>
                <w:sz w:val="28"/>
                <w:szCs w:val="28"/>
                <w:highlight w:val="yellow"/>
              </w:rPr>
            </w:pPr>
            <w:r w:rsidRPr="00F65731">
              <w:rPr>
                <w:rFonts w:asciiTheme="minorHAnsi" w:hAnsiTheme="minorHAnsi" w:cstheme="minorHAnsi"/>
                <w:bCs/>
                <w:iCs/>
                <w:sz w:val="28"/>
                <w:szCs w:val="28"/>
              </w:rPr>
              <w:t>I can un</w:t>
            </w:r>
            <w:r w:rsidRPr="00F65731">
              <w:rPr>
                <w:rFonts w:asciiTheme="minorHAnsi" w:hAnsiTheme="minorHAnsi" w:cstheme="minorHAnsi"/>
                <w:sz w:val="28"/>
                <w:szCs w:val="28"/>
              </w:rPr>
              <w:t>derstand the main idea and key information in short straightforward informational and literary texts and conversations</w:t>
            </w:r>
            <w:r w:rsidR="00235254" w:rsidRPr="00036B0B">
              <w:rPr>
                <w:rFonts w:asciiTheme="minorHAnsi" w:eastAsia="Arial" w:hAnsiTheme="minorHAnsi" w:cstheme="minorHAnsi"/>
                <w:sz w:val="28"/>
                <w:szCs w:val="28"/>
              </w:rPr>
              <w:t xml:space="preserve"> </w:t>
            </w:r>
            <w:r w:rsidR="00235254" w:rsidRPr="00036B0B">
              <w:rPr>
                <w:rFonts w:asciiTheme="minorHAnsi" w:hAnsiTheme="minorHAnsi" w:cstheme="minorHAnsi"/>
                <w:sz w:val="28"/>
                <w:szCs w:val="28"/>
              </w:rPr>
              <w:t>that are spoken</w:t>
            </w:r>
            <w:r w:rsidR="00235254">
              <w:rPr>
                <w:rFonts w:asciiTheme="minorHAnsi" w:hAnsiTheme="minorHAnsi" w:cstheme="minorHAnsi"/>
                <w:sz w:val="28"/>
                <w:szCs w:val="28"/>
              </w:rPr>
              <w:t xml:space="preserve"> or</w:t>
            </w:r>
            <w:r w:rsidR="00235254" w:rsidRPr="00036B0B">
              <w:rPr>
                <w:rFonts w:asciiTheme="minorHAnsi" w:hAnsiTheme="minorHAnsi" w:cstheme="minorHAnsi"/>
                <w:sz w:val="28"/>
                <w:szCs w:val="28"/>
              </w:rPr>
              <w:t xml:space="preserve"> written</w:t>
            </w:r>
            <w:r w:rsidRPr="00F65731">
              <w:rPr>
                <w:rFonts w:asciiTheme="minorHAnsi" w:hAnsiTheme="minorHAnsi" w:cstheme="minorHAnsi"/>
                <w:sz w:val="28"/>
                <w:szCs w:val="28"/>
              </w:rPr>
              <w:t>.</w:t>
            </w:r>
          </w:p>
        </w:tc>
      </w:tr>
    </w:tbl>
    <w:p w14:paraId="53DF69BE" w14:textId="77777777" w:rsidR="002D66B6" w:rsidRDefault="002D66B6"/>
    <w:p w14:paraId="1503F1CC" w14:textId="77777777" w:rsidR="003F0C7D" w:rsidRPr="004A08C1" w:rsidRDefault="003F0C7D" w:rsidP="003F0C7D">
      <w:pPr>
        <w:rPr>
          <w:rFonts w:asciiTheme="minorHAnsi" w:eastAsia="Calibri" w:hAnsiTheme="minorHAnsi" w:cstheme="minorHAnsi"/>
          <w:bCs/>
          <w:i/>
          <w:iCs/>
          <w:sz w:val="28"/>
          <w:szCs w:val="28"/>
        </w:rPr>
      </w:pPr>
      <w:r w:rsidRPr="004A08C1">
        <w:rPr>
          <w:rFonts w:asciiTheme="minorHAnsi" w:eastAsia="Calibri" w:hAnsiTheme="minorHAnsi" w:cstheme="minorHAnsi"/>
          <w:bCs/>
          <w:i/>
          <w:iCs/>
          <w:sz w:val="28"/>
          <w:szCs w:val="28"/>
        </w:rPr>
        <w:t>*The word “text” is defined as any medium that conveys information.  For the purposes of these performance indicators, a text can be a print (e.g., infographic, article), an audio (e.g., song, podcast), a visual (e.g., image, painting), or an audiovisual (e.g., music video, multimedia presentation) resource.</w:t>
      </w:r>
    </w:p>
    <w:p w14:paraId="7814DC91" w14:textId="00665E88" w:rsidR="008B51B2" w:rsidRDefault="0029433B" w:rsidP="008B323C">
      <w:pPr>
        <w:tabs>
          <w:tab w:val="left" w:pos="6386"/>
        </w:tabs>
      </w:pPr>
      <w:r>
        <w:rPr>
          <w:rFonts w:ascii="Times New Roman" w:hAnsi="Times New Roman"/>
          <w:noProof/>
          <w:szCs w:val="24"/>
        </w:rPr>
        <mc:AlternateContent>
          <mc:Choice Requires="wps">
            <w:drawing>
              <wp:anchor distT="36576" distB="36576" distL="36576" distR="36576" simplePos="0" relativeHeight="251672576" behindDoc="0" locked="0" layoutInCell="1" allowOverlap="1" wp14:anchorId="1E8848B3" wp14:editId="19063D78">
                <wp:simplePos x="0" y="0"/>
                <wp:positionH relativeFrom="column">
                  <wp:posOffset>-24765</wp:posOffset>
                </wp:positionH>
                <wp:positionV relativeFrom="paragraph">
                  <wp:posOffset>2469777</wp:posOffset>
                </wp:positionV>
                <wp:extent cx="9712036" cy="360219"/>
                <wp:effectExtent l="0"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2036" cy="3602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DF5A45" w14:textId="78F20FEB" w:rsidR="0029433B" w:rsidRPr="003F0C7D" w:rsidRDefault="0029433B" w:rsidP="0029433B">
                            <w:pPr>
                              <w:rPr>
                                <w:rFonts w:asciiTheme="minorHAnsi" w:hAnsiTheme="minorHAnsi" w:cstheme="minorHAnsi"/>
                                <w:szCs w:val="24"/>
                              </w:rPr>
                            </w:pPr>
                            <w:r w:rsidRPr="003F0C7D">
                              <w:rPr>
                                <w:rFonts w:asciiTheme="minorHAnsi" w:hAnsiTheme="minorHAnsi" w:cstheme="minorHAnsi"/>
                                <w:szCs w:val="24"/>
                              </w:rPr>
                              <w:t xml:space="preserve">Icons </w:t>
                            </w:r>
                            <w:r w:rsidR="00E647A1" w:rsidRPr="003F0C7D">
                              <w:rPr>
                                <w:rFonts w:asciiTheme="minorHAnsi" w:hAnsiTheme="minorHAnsi" w:cstheme="minorHAnsi"/>
                                <w:szCs w:val="24"/>
                              </w:rPr>
                              <w:t xml:space="preserve">on pages </w:t>
                            </w:r>
                            <w:r w:rsidR="003F0C7D">
                              <w:rPr>
                                <w:rFonts w:asciiTheme="minorHAnsi" w:hAnsiTheme="minorHAnsi" w:cstheme="minorHAnsi"/>
                                <w:szCs w:val="24"/>
                              </w:rPr>
                              <w:t>3-5</w:t>
                            </w:r>
                            <w:r w:rsidR="00E647A1" w:rsidRPr="003F0C7D">
                              <w:rPr>
                                <w:rFonts w:asciiTheme="minorHAnsi" w:hAnsiTheme="minorHAnsi" w:cstheme="minorHAnsi"/>
                                <w:szCs w:val="24"/>
                              </w:rPr>
                              <w:t xml:space="preserve"> </w:t>
                            </w:r>
                            <w:r w:rsidRPr="003F0C7D">
                              <w:rPr>
                                <w:rFonts w:asciiTheme="minorHAnsi" w:hAnsiTheme="minorHAnsi" w:cstheme="minorHAnsi"/>
                                <w:szCs w:val="24"/>
                              </w:rPr>
                              <w:t xml:space="preserve">created by G. A. Suárez, </w:t>
                            </w:r>
                            <w:hyperlink r:id="rId13" w:history="1">
                              <w:r w:rsidRPr="003F0C7D">
                                <w:rPr>
                                  <w:rStyle w:val="Hyperlink"/>
                                  <w:rFonts w:asciiTheme="minorHAnsi" w:hAnsiTheme="minorHAnsi" w:cstheme="minorHAnsi"/>
                                  <w:szCs w:val="24"/>
                                </w:rPr>
                                <w:t>Cobb County Public Schools World Languages Department</w:t>
                              </w:r>
                            </w:hyperlink>
                            <w:r w:rsidRPr="003F0C7D">
                              <w:rPr>
                                <w:rFonts w:asciiTheme="minorHAnsi" w:hAnsiTheme="minorHAnsi" w:cstheme="minorHAnsi"/>
                                <w:szCs w:val="24"/>
                              </w:rPr>
                              <w:t xml:space="preserve"> and authorized for use under </w:t>
                            </w:r>
                            <w:hyperlink r:id="rId14" w:history="1">
                              <w:r w:rsidRPr="003F0C7D">
                                <w:rPr>
                                  <w:rStyle w:val="Hyperlink"/>
                                  <w:rFonts w:asciiTheme="minorHAnsi" w:hAnsiTheme="minorHAnsi" w:cstheme="minorHAnsi"/>
                                  <w:szCs w:val="24"/>
                                </w:rPr>
                                <w:t>CC 4.0</w:t>
                              </w:r>
                            </w:hyperlink>
                            <w:r w:rsidRPr="003F0C7D">
                              <w:rPr>
                                <w:rFonts w:asciiTheme="minorHAnsi" w:hAnsiTheme="minorHAnsi" w:cstheme="minorHAnsi"/>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848B3" id="_x0000_t202" coordsize="21600,21600" o:spt="202" path="m,l,21600r21600,l21600,xe">
                <v:stroke joinstyle="miter"/>
                <v:path gradientshapeok="t" o:connecttype="rect"/>
              </v:shapetype>
              <v:shape id="Text Box 6" o:spid="_x0000_s1026" type="#_x0000_t202" style="position:absolute;margin-left:-1.95pt;margin-top:194.45pt;width:764.75pt;height:28.3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" filled="f" fillcolor="#5b9bd5" stroked="f" strokecolor="black [0]" strokeweight="2pt">
                <v:textbox inset="2.88pt,2.88pt,2.88pt,2.88pt">
                  <w:txbxContent>
                    <w:p w14:paraId="1BDF5A45" w14:textId="78F20FEB" w:rsidR="0029433B" w:rsidRPr="003F0C7D" w:rsidRDefault="0029433B" w:rsidP="0029433B">
                      <w:pPr>
                        <w:rPr>
                          <w:rFonts w:asciiTheme="minorHAnsi" w:hAnsiTheme="minorHAnsi" w:cstheme="minorHAnsi"/>
                          <w:szCs w:val="24"/>
                        </w:rPr>
                      </w:pPr>
                      <w:r w:rsidRPr="003F0C7D">
                        <w:rPr>
                          <w:rFonts w:asciiTheme="minorHAnsi" w:hAnsiTheme="minorHAnsi" w:cstheme="minorHAnsi"/>
                          <w:szCs w:val="24"/>
                        </w:rPr>
                        <w:t xml:space="preserve">Icons </w:t>
                      </w:r>
                      <w:r w:rsidR="00E647A1" w:rsidRPr="003F0C7D">
                        <w:rPr>
                          <w:rFonts w:asciiTheme="minorHAnsi" w:hAnsiTheme="minorHAnsi" w:cstheme="minorHAnsi"/>
                          <w:szCs w:val="24"/>
                        </w:rPr>
                        <w:t xml:space="preserve">on pages </w:t>
                      </w:r>
                      <w:r w:rsidR="003F0C7D">
                        <w:rPr>
                          <w:rFonts w:asciiTheme="minorHAnsi" w:hAnsiTheme="minorHAnsi" w:cstheme="minorHAnsi"/>
                          <w:szCs w:val="24"/>
                        </w:rPr>
                        <w:t>3-5</w:t>
                      </w:r>
                      <w:r w:rsidR="00E647A1" w:rsidRPr="003F0C7D">
                        <w:rPr>
                          <w:rFonts w:asciiTheme="minorHAnsi" w:hAnsiTheme="minorHAnsi" w:cstheme="minorHAnsi"/>
                          <w:szCs w:val="24"/>
                        </w:rPr>
                        <w:t xml:space="preserve"> </w:t>
                      </w:r>
                      <w:r w:rsidRPr="003F0C7D">
                        <w:rPr>
                          <w:rFonts w:asciiTheme="minorHAnsi" w:hAnsiTheme="minorHAnsi" w:cstheme="minorHAnsi"/>
                          <w:szCs w:val="24"/>
                        </w:rPr>
                        <w:t xml:space="preserve">created by G. A. Suárez, </w:t>
                      </w:r>
                      <w:hyperlink r:id="rId15" w:history="1">
                        <w:r w:rsidRPr="003F0C7D">
                          <w:rPr>
                            <w:rStyle w:val="Hyperlink"/>
                            <w:rFonts w:asciiTheme="minorHAnsi" w:hAnsiTheme="minorHAnsi" w:cstheme="minorHAnsi"/>
                            <w:szCs w:val="24"/>
                          </w:rPr>
                          <w:t>Cobb County Public Schools World Languages Department</w:t>
                        </w:r>
                      </w:hyperlink>
                      <w:r w:rsidRPr="003F0C7D">
                        <w:rPr>
                          <w:rFonts w:asciiTheme="minorHAnsi" w:hAnsiTheme="minorHAnsi" w:cstheme="minorHAnsi"/>
                          <w:szCs w:val="24"/>
                        </w:rPr>
                        <w:t xml:space="preserve"> and authorized for use under </w:t>
                      </w:r>
                      <w:hyperlink r:id="rId16" w:history="1">
                        <w:r w:rsidRPr="003F0C7D">
                          <w:rPr>
                            <w:rStyle w:val="Hyperlink"/>
                            <w:rFonts w:asciiTheme="minorHAnsi" w:hAnsiTheme="minorHAnsi" w:cstheme="minorHAnsi"/>
                            <w:szCs w:val="24"/>
                          </w:rPr>
                          <w:t>CC 4.0</w:t>
                        </w:r>
                      </w:hyperlink>
                      <w:r w:rsidRPr="003F0C7D">
                        <w:rPr>
                          <w:rFonts w:asciiTheme="minorHAnsi" w:hAnsiTheme="minorHAnsi" w:cstheme="minorHAnsi"/>
                          <w:szCs w:val="24"/>
                        </w:rPr>
                        <w:t>.</w:t>
                      </w:r>
                    </w:p>
                  </w:txbxContent>
                </v:textbox>
              </v:shape>
            </w:pict>
          </mc:Fallback>
        </mc:AlternateContent>
      </w:r>
      <w:r w:rsidR="008B323C">
        <w:tab/>
      </w:r>
    </w:p>
    <w:p w14:paraId="11566B99" w14:textId="0C23CCBD" w:rsidR="00F65731" w:rsidRDefault="00FF38BA">
      <w:pPr>
        <w:rPr>
          <w:rFonts w:asciiTheme="minorHAnsi" w:eastAsia="Calibri" w:hAnsiTheme="minorHAnsi" w:cstheme="minorHAnsi"/>
          <w:b/>
          <w:i/>
          <w:sz w:val="36"/>
          <w:szCs w:val="36"/>
        </w:rPr>
      </w:pPr>
      <w:r>
        <w:rPr>
          <w:rFonts w:ascii="Times New Roman" w:hAnsi="Times New Roman"/>
          <w:noProof/>
          <w:szCs w:val="24"/>
        </w:rPr>
        <mc:AlternateContent>
          <mc:Choice Requires="wps">
            <w:drawing>
              <wp:anchor distT="36576" distB="36576" distL="36576" distR="36576" simplePos="0" relativeHeight="251686912" behindDoc="0" locked="0" layoutInCell="1" allowOverlap="1" wp14:anchorId="54722189" wp14:editId="492AB156">
                <wp:simplePos x="0" y="0"/>
                <wp:positionH relativeFrom="column">
                  <wp:posOffset>-54199</wp:posOffset>
                </wp:positionH>
                <wp:positionV relativeFrom="paragraph">
                  <wp:posOffset>735965</wp:posOffset>
                </wp:positionV>
                <wp:extent cx="10943303" cy="280219"/>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3303" cy="28021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773472" w14:textId="77777777" w:rsidR="00FF38BA" w:rsidRPr="00B20B6E" w:rsidRDefault="00FF38BA" w:rsidP="00FF38BA">
                            <w:pPr>
                              <w:rPr>
                                <w:rFonts w:asciiTheme="minorHAnsi" w:hAnsiTheme="minorHAnsi" w:cstheme="minorHAnsi"/>
                                <w:szCs w:val="24"/>
                              </w:rPr>
                            </w:pPr>
                            <w:r w:rsidRPr="00B20B6E">
                              <w:rPr>
                                <w:rFonts w:asciiTheme="minorHAnsi" w:hAnsiTheme="minorHAnsi" w:cstheme="minorHAnsi"/>
                                <w:szCs w:val="24"/>
                              </w:rPr>
                              <w:t xml:space="preserve">Icons </w:t>
                            </w:r>
                            <w:r>
                              <w:rPr>
                                <w:rFonts w:asciiTheme="minorHAnsi" w:hAnsiTheme="minorHAnsi" w:cstheme="minorHAnsi"/>
                                <w:szCs w:val="24"/>
                              </w:rPr>
                              <w:t xml:space="preserve">for each of the three communication standards </w:t>
                            </w:r>
                            <w:r w:rsidRPr="00B20B6E">
                              <w:rPr>
                                <w:rFonts w:asciiTheme="minorHAnsi" w:hAnsiTheme="minorHAnsi" w:cstheme="minorHAnsi"/>
                                <w:szCs w:val="24"/>
                              </w:rPr>
                              <w:t xml:space="preserve">created by G. A. Suárez, </w:t>
                            </w:r>
                            <w:hyperlink r:id="rId17" w:history="1">
                              <w:r w:rsidRPr="00B20B6E">
                                <w:rPr>
                                  <w:rStyle w:val="Hyperlink"/>
                                  <w:rFonts w:asciiTheme="minorHAnsi" w:hAnsiTheme="minorHAnsi" w:cstheme="minorHAnsi"/>
                                  <w:szCs w:val="24"/>
                                </w:rPr>
                                <w:t>Cobb County Public Schools World Languages Department</w:t>
                              </w:r>
                            </w:hyperlink>
                            <w:r w:rsidRPr="00B20B6E">
                              <w:rPr>
                                <w:rFonts w:asciiTheme="minorHAnsi" w:hAnsiTheme="minorHAnsi" w:cstheme="minorHAnsi"/>
                                <w:szCs w:val="24"/>
                              </w:rPr>
                              <w:t xml:space="preserve"> and authorized for use under </w:t>
                            </w:r>
                            <w:hyperlink r:id="rId18" w:history="1">
                              <w:r w:rsidRPr="00B20B6E">
                                <w:rPr>
                                  <w:rStyle w:val="Hyperlink"/>
                                  <w:rFonts w:asciiTheme="minorHAnsi" w:hAnsiTheme="minorHAnsi" w:cstheme="minorHAnsi"/>
                                  <w:szCs w:val="24"/>
                                </w:rPr>
                                <w:t>CC 4.0</w:t>
                              </w:r>
                            </w:hyperlink>
                            <w:r w:rsidRPr="00B20B6E">
                              <w:rPr>
                                <w:rFonts w:asciiTheme="minorHAnsi" w:hAnsiTheme="minorHAnsi" w:cstheme="minorHAnsi"/>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22189" id="_x0000_t202" coordsize="21600,21600" o:spt="202" path="m,l,21600r21600,l21600,xe">
                <v:stroke joinstyle="miter"/>
                <v:path gradientshapeok="t" o:connecttype="rect"/>
              </v:shapetype>
              <v:shape id="Text Box 5" o:spid="_x0000_s1027" type="#_x0000_t202" style="position:absolute;margin-left:-4.25pt;margin-top:57.95pt;width:861.7pt;height:22.0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" filled="f" fillcolor="#5b9bd5" stroked="f" strokecolor="black [0]" strokeweight="2pt">
                <v:textbox inset="2.88pt,2.88pt,2.88pt,2.88pt">
                  <w:txbxContent>
                    <w:p w14:paraId="24773472" w14:textId="77777777" w:rsidR="00FF38BA" w:rsidRPr="00B20B6E" w:rsidRDefault="00FF38BA" w:rsidP="00FF38BA">
                      <w:pPr>
                        <w:rPr>
                          <w:rFonts w:asciiTheme="minorHAnsi" w:hAnsiTheme="minorHAnsi" w:cstheme="minorHAnsi"/>
                          <w:szCs w:val="24"/>
                        </w:rPr>
                      </w:pPr>
                      <w:r w:rsidRPr="00B20B6E">
                        <w:rPr>
                          <w:rFonts w:asciiTheme="minorHAnsi" w:hAnsiTheme="minorHAnsi" w:cstheme="minorHAnsi"/>
                          <w:szCs w:val="24"/>
                        </w:rPr>
                        <w:t xml:space="preserve">Icons </w:t>
                      </w:r>
                      <w:r>
                        <w:rPr>
                          <w:rFonts w:asciiTheme="minorHAnsi" w:hAnsiTheme="minorHAnsi" w:cstheme="minorHAnsi"/>
                          <w:szCs w:val="24"/>
                        </w:rPr>
                        <w:t xml:space="preserve">for each of the three communication standards </w:t>
                      </w:r>
                      <w:r w:rsidRPr="00B20B6E">
                        <w:rPr>
                          <w:rFonts w:asciiTheme="minorHAnsi" w:hAnsiTheme="minorHAnsi" w:cstheme="minorHAnsi"/>
                          <w:szCs w:val="24"/>
                        </w:rPr>
                        <w:t xml:space="preserve">created by G. A. Suárez, </w:t>
                      </w:r>
                      <w:hyperlink r:id="rId19" w:history="1">
                        <w:r w:rsidRPr="00B20B6E">
                          <w:rPr>
                            <w:rStyle w:val="Hyperlink"/>
                            <w:rFonts w:asciiTheme="minorHAnsi" w:hAnsiTheme="minorHAnsi" w:cstheme="minorHAnsi"/>
                            <w:szCs w:val="24"/>
                          </w:rPr>
                          <w:t>Cobb County Public Schools World Languages Department</w:t>
                        </w:r>
                      </w:hyperlink>
                      <w:r w:rsidRPr="00B20B6E">
                        <w:rPr>
                          <w:rFonts w:asciiTheme="minorHAnsi" w:hAnsiTheme="minorHAnsi" w:cstheme="minorHAnsi"/>
                          <w:szCs w:val="24"/>
                        </w:rPr>
                        <w:t xml:space="preserve"> and authorized for use under </w:t>
                      </w:r>
                      <w:hyperlink r:id="rId20" w:history="1">
                        <w:r w:rsidRPr="00B20B6E">
                          <w:rPr>
                            <w:rStyle w:val="Hyperlink"/>
                            <w:rFonts w:asciiTheme="minorHAnsi" w:hAnsiTheme="minorHAnsi" w:cstheme="minorHAnsi"/>
                            <w:szCs w:val="24"/>
                          </w:rPr>
                          <w:t>CC 4.0</w:t>
                        </w:r>
                      </w:hyperlink>
                      <w:r w:rsidRPr="00B20B6E">
                        <w:rPr>
                          <w:rFonts w:asciiTheme="minorHAnsi" w:hAnsiTheme="minorHAnsi" w:cstheme="minorHAnsi"/>
                          <w:szCs w:val="24"/>
                        </w:rPr>
                        <w:t>.</w:t>
                      </w:r>
                    </w:p>
                  </w:txbxContent>
                </v:textbox>
              </v:shape>
            </w:pict>
          </mc:Fallback>
        </mc:AlternateContent>
      </w:r>
      <w:r w:rsidR="00F65731">
        <w:rPr>
          <w:rFonts w:asciiTheme="minorHAnsi" w:eastAsia="Calibri" w:hAnsiTheme="minorHAnsi" w:cstheme="minorHAnsi"/>
          <w:b/>
          <w:i/>
          <w:sz w:val="36"/>
          <w:szCs w:val="36"/>
        </w:rPr>
        <w:br w:type="page"/>
      </w:r>
    </w:p>
    <w:p w14:paraId="1CDB4587" w14:textId="185C3611" w:rsidR="003F0C7D" w:rsidRPr="008B51B2" w:rsidRDefault="003F0C7D" w:rsidP="003F0C7D">
      <w:pPr>
        <w:rPr>
          <w:rFonts w:asciiTheme="minorHAnsi" w:eastAsia="Calibri" w:hAnsiTheme="minorHAnsi" w:cstheme="minorHAnsi"/>
          <w:b/>
          <w:i/>
          <w:sz w:val="36"/>
          <w:szCs w:val="36"/>
        </w:rPr>
      </w:pPr>
      <w:r w:rsidRPr="008B51B2">
        <w:rPr>
          <w:rFonts w:asciiTheme="minorHAnsi" w:eastAsia="Calibri" w:hAnsiTheme="minorHAnsi" w:cstheme="minorHAnsi"/>
          <w:b/>
          <w:i/>
          <w:sz w:val="36"/>
          <w:szCs w:val="36"/>
        </w:rPr>
        <w:lastRenderedPageBreak/>
        <w:t>ANCHOR STANDARD - Communication</w:t>
      </w:r>
    </w:p>
    <w:p w14:paraId="4723A550" w14:textId="7F895E84" w:rsidR="00044890" w:rsidRPr="008B51B2" w:rsidRDefault="003F0C7D" w:rsidP="003F0C7D">
      <w:pPr>
        <w:rPr>
          <w:rFonts w:asciiTheme="minorHAnsi" w:eastAsia="Calibri" w:hAnsiTheme="minorHAnsi" w:cstheme="minorHAnsi"/>
          <w:b/>
          <w:bCs/>
          <w:i/>
          <w:iCs/>
          <w:sz w:val="36"/>
          <w:szCs w:val="36"/>
        </w:rPr>
      </w:pPr>
      <w:r w:rsidRPr="008B51B2">
        <w:rPr>
          <w:rFonts w:asciiTheme="minorHAnsi" w:eastAsia="Calibri" w:hAnsiTheme="minorHAnsi" w:cstheme="minorHAnsi"/>
          <w:b/>
          <w:bCs/>
          <w:i/>
          <w:iCs/>
          <w:sz w:val="36"/>
          <w:szCs w:val="36"/>
        </w:rPr>
        <w:t>Learners communicate effectively in the target language in order to function in a variety of contexts and for multiple purposes.</w:t>
      </w:r>
    </w:p>
    <w:p w14:paraId="18DA695D" w14:textId="0D272C68" w:rsidR="003F0C7D" w:rsidRDefault="003F0C7D"/>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00" w:firstRow="0" w:lastRow="0" w:firstColumn="0" w:lastColumn="0" w:noHBand="0" w:noVBand="1"/>
      </w:tblPr>
      <w:tblGrid>
        <w:gridCol w:w="4714"/>
        <w:gridCol w:w="2997"/>
        <w:gridCol w:w="3002"/>
        <w:gridCol w:w="2997"/>
        <w:gridCol w:w="3002"/>
        <w:gridCol w:w="2997"/>
        <w:gridCol w:w="2997"/>
      </w:tblGrid>
      <w:tr w:rsidR="003F0C7D" w:rsidRPr="008B51B2" w14:paraId="03E8CDA4" w14:textId="77777777" w:rsidTr="00091D7B">
        <w:tc>
          <w:tcPr>
            <w:tcW w:w="5000" w:type="pct"/>
            <w:gridSpan w:val="7"/>
            <w:vAlign w:val="center"/>
          </w:tcPr>
          <w:p w14:paraId="0E08D53A" w14:textId="53C69DF8" w:rsidR="003F0C7D" w:rsidRPr="008B51B2" w:rsidRDefault="00044890" w:rsidP="00032E21">
            <w:pPr>
              <w:jc w:val="center"/>
              <w:rPr>
                <w:rFonts w:asciiTheme="minorHAnsi" w:eastAsia="Arial" w:hAnsiTheme="minorHAnsi" w:cstheme="minorHAnsi"/>
                <w:b/>
                <w:sz w:val="48"/>
                <w:szCs w:val="48"/>
              </w:rPr>
            </w:pPr>
            <w:r>
              <w:rPr>
                <w:rFonts w:asciiTheme="minorHAnsi" w:eastAsia="Arial" w:hAnsiTheme="minorHAnsi" w:cstheme="minorHAnsi"/>
                <w:i/>
                <w:noProof/>
                <w:sz w:val="28"/>
                <w:szCs w:val="28"/>
              </w:rPr>
              <w:drawing>
                <wp:anchor distT="0" distB="0" distL="114300" distR="114300" simplePos="0" relativeHeight="251678720" behindDoc="0" locked="0" layoutInCell="1" allowOverlap="1" wp14:anchorId="0651DCBC" wp14:editId="0A794694">
                  <wp:simplePos x="0" y="0"/>
                  <wp:positionH relativeFrom="column">
                    <wp:posOffset>13264515</wp:posOffset>
                  </wp:positionH>
                  <wp:positionV relativeFrom="paragraph">
                    <wp:posOffset>-428625</wp:posOffset>
                  </wp:positionV>
                  <wp:extent cx="1374775" cy="1382395"/>
                  <wp:effectExtent l="0" t="0" r="0" b="8255"/>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374775" cy="1382395"/>
                          </a:xfrm>
                          <a:prstGeom prst="rect">
                            <a:avLst/>
                          </a:prstGeom>
                        </pic:spPr>
                      </pic:pic>
                    </a:graphicData>
                  </a:graphic>
                  <wp14:sizeRelH relativeFrom="margin">
                    <wp14:pctWidth>0</wp14:pctWidth>
                  </wp14:sizeRelH>
                  <wp14:sizeRelV relativeFrom="margin">
                    <wp14:pctHeight>0</wp14:pctHeight>
                  </wp14:sizeRelV>
                </wp:anchor>
              </w:drawing>
            </w:r>
            <w:r w:rsidR="003F0C7D" w:rsidRPr="008B51B2">
              <w:rPr>
                <w:rFonts w:asciiTheme="minorHAnsi" w:eastAsia="Arial" w:hAnsiTheme="minorHAnsi" w:cstheme="minorHAnsi"/>
                <w:b/>
                <w:sz w:val="48"/>
                <w:szCs w:val="48"/>
              </w:rPr>
              <w:t>PERFORMANCE INDICATORS FOR MODERN LANGUAGES</w:t>
            </w:r>
            <w:r w:rsidR="003F0C7D">
              <w:rPr>
                <w:rFonts w:asciiTheme="minorHAnsi" w:eastAsia="Arial" w:hAnsiTheme="minorHAnsi" w:cstheme="minorHAnsi"/>
                <w:b/>
                <w:sz w:val="48"/>
                <w:szCs w:val="48"/>
              </w:rPr>
              <w:t xml:space="preserve"> (</w:t>
            </w:r>
            <w:r w:rsidR="003F0C7D" w:rsidRPr="008B51B2">
              <w:rPr>
                <w:rFonts w:asciiTheme="minorHAnsi" w:eastAsia="Arial" w:hAnsiTheme="minorHAnsi" w:cstheme="minorHAnsi"/>
                <w:b/>
                <w:sz w:val="48"/>
                <w:szCs w:val="48"/>
              </w:rPr>
              <w:t>CATEGORY 3-4</w:t>
            </w:r>
            <w:r w:rsidR="003F0C7D">
              <w:rPr>
                <w:rFonts w:asciiTheme="minorHAnsi" w:eastAsia="Arial" w:hAnsiTheme="minorHAnsi" w:cstheme="minorHAnsi"/>
                <w:b/>
                <w:sz w:val="48"/>
                <w:szCs w:val="48"/>
              </w:rPr>
              <w:t>)</w:t>
            </w:r>
          </w:p>
        </w:tc>
      </w:tr>
      <w:tr w:rsidR="003F0C7D" w:rsidRPr="002D66B6" w14:paraId="32FA13A3" w14:textId="77777777" w:rsidTr="00091D7B">
        <w:tc>
          <w:tcPr>
            <w:tcW w:w="1038" w:type="pct"/>
            <w:vAlign w:val="center"/>
          </w:tcPr>
          <w:p w14:paraId="1525CF91" w14:textId="77777777" w:rsidR="003F0C7D" w:rsidRPr="00F65731" w:rsidRDefault="003F0C7D" w:rsidP="00032E21">
            <w:pP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Standard 2 - Interpersonal Communication:  Learners interact and negotiate meaning in spontaneous, spoken, visual*, or written communication to exchange information and express feelings, preferences, and opinions.</w:t>
            </w:r>
          </w:p>
        </w:tc>
        <w:tc>
          <w:tcPr>
            <w:tcW w:w="1321" w:type="pct"/>
            <w:gridSpan w:val="2"/>
            <w:shd w:val="clear" w:color="auto" w:fill="auto"/>
            <w:vAlign w:val="center"/>
          </w:tcPr>
          <w:p w14:paraId="6698AFFC" w14:textId="77777777" w:rsidR="003F0C7D" w:rsidRPr="008B51B2" w:rsidRDefault="003F0C7D" w:rsidP="00032E21">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Checkpoint A</w:t>
            </w:r>
          </w:p>
          <w:p w14:paraId="0AA44D3D" w14:textId="77777777" w:rsidR="003F0C7D" w:rsidRPr="008B51B2" w:rsidRDefault="003F0C7D" w:rsidP="00032E21">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Target Range:</w:t>
            </w:r>
          </w:p>
        </w:tc>
        <w:tc>
          <w:tcPr>
            <w:tcW w:w="1321" w:type="pct"/>
            <w:gridSpan w:val="2"/>
            <w:shd w:val="clear" w:color="auto" w:fill="auto"/>
            <w:vAlign w:val="center"/>
          </w:tcPr>
          <w:p w14:paraId="5C33C5D8" w14:textId="77777777" w:rsidR="003F0C7D" w:rsidRPr="008B51B2" w:rsidRDefault="003F0C7D" w:rsidP="00032E21">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Checkpoint B</w:t>
            </w:r>
          </w:p>
          <w:p w14:paraId="4939E182" w14:textId="77777777" w:rsidR="003F0C7D" w:rsidRPr="008B51B2" w:rsidRDefault="003F0C7D" w:rsidP="00032E21">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Target Range:</w:t>
            </w:r>
          </w:p>
        </w:tc>
        <w:tc>
          <w:tcPr>
            <w:tcW w:w="1320" w:type="pct"/>
            <w:gridSpan w:val="2"/>
            <w:shd w:val="clear" w:color="auto" w:fill="auto"/>
            <w:vAlign w:val="center"/>
          </w:tcPr>
          <w:p w14:paraId="4C8D2399" w14:textId="71A9D8D5" w:rsidR="003F0C7D" w:rsidRPr="008B51B2" w:rsidRDefault="003F0C7D" w:rsidP="00032E21">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Checkpoint C</w:t>
            </w:r>
          </w:p>
          <w:p w14:paraId="5D9B8995" w14:textId="77777777" w:rsidR="003F0C7D" w:rsidRPr="008B51B2" w:rsidRDefault="003F0C7D" w:rsidP="00032E21">
            <w:pPr>
              <w:jc w:val="center"/>
              <w:rPr>
                <w:rFonts w:asciiTheme="minorHAnsi" w:eastAsia="Arial" w:hAnsiTheme="minorHAnsi" w:cstheme="minorHAnsi"/>
                <w:b/>
                <w:i/>
                <w:sz w:val="44"/>
                <w:szCs w:val="44"/>
              </w:rPr>
            </w:pPr>
            <w:r w:rsidRPr="008B51B2">
              <w:rPr>
                <w:rFonts w:asciiTheme="minorHAnsi" w:eastAsia="Arial" w:hAnsiTheme="minorHAnsi" w:cstheme="minorHAnsi"/>
                <w:b/>
                <w:i/>
                <w:sz w:val="44"/>
                <w:szCs w:val="44"/>
              </w:rPr>
              <w:t>Target Range:</w:t>
            </w:r>
          </w:p>
        </w:tc>
      </w:tr>
      <w:tr w:rsidR="00F65731" w:rsidRPr="002D66B6" w14:paraId="60AD323F" w14:textId="77777777" w:rsidTr="00091D7B">
        <w:tc>
          <w:tcPr>
            <w:tcW w:w="1038" w:type="pct"/>
            <w:vAlign w:val="center"/>
          </w:tcPr>
          <w:p w14:paraId="3ED02D61" w14:textId="77777777" w:rsidR="003F0C7D" w:rsidRPr="00F65731" w:rsidRDefault="003F0C7D" w:rsidP="00032E21">
            <w:pPr>
              <w:jc w:val="center"/>
              <w:rPr>
                <w:rFonts w:asciiTheme="minorHAnsi" w:eastAsia="Arial" w:hAnsiTheme="minorHAnsi" w:cstheme="minorHAnsi"/>
                <w:sz w:val="28"/>
                <w:szCs w:val="28"/>
              </w:rPr>
            </w:pPr>
            <w:r w:rsidRPr="00F65731">
              <w:rPr>
                <w:rFonts w:asciiTheme="minorHAnsi" w:eastAsia="Arial" w:hAnsiTheme="minorHAnsi" w:cstheme="minorHAnsi"/>
                <w:b/>
                <w:sz w:val="28"/>
                <w:szCs w:val="28"/>
              </w:rPr>
              <w:t>Guiding Question</w:t>
            </w:r>
          </w:p>
        </w:tc>
        <w:tc>
          <w:tcPr>
            <w:tcW w:w="660" w:type="pct"/>
            <w:shd w:val="clear" w:color="auto" w:fill="BED9F6"/>
            <w:vAlign w:val="center"/>
          </w:tcPr>
          <w:p w14:paraId="5369C1EC" w14:textId="77777777" w:rsidR="003F0C7D" w:rsidRPr="00F65731" w:rsidRDefault="003F0C7D" w:rsidP="00032E21">
            <w:pPr>
              <w:jc w:val="center"/>
              <w:rPr>
                <w:rFonts w:asciiTheme="minorHAnsi" w:hAnsiTheme="minorHAnsi" w:cstheme="minorHAnsi"/>
                <w:sz w:val="28"/>
                <w:szCs w:val="28"/>
              </w:rPr>
            </w:pPr>
            <w:r w:rsidRPr="00F65731">
              <w:rPr>
                <w:rFonts w:asciiTheme="minorHAnsi" w:eastAsia="Arial" w:hAnsiTheme="minorHAnsi" w:cstheme="minorHAnsi"/>
                <w:b/>
                <w:bCs/>
                <w:sz w:val="28"/>
                <w:szCs w:val="28"/>
              </w:rPr>
              <w:t>NOVICE MID</w:t>
            </w:r>
          </w:p>
        </w:tc>
        <w:tc>
          <w:tcPr>
            <w:tcW w:w="661" w:type="pct"/>
            <w:shd w:val="clear" w:color="auto" w:fill="7AB0EC"/>
            <w:vAlign w:val="center"/>
          </w:tcPr>
          <w:p w14:paraId="1B4152DA" w14:textId="77777777" w:rsidR="003F0C7D" w:rsidRPr="00F65731" w:rsidRDefault="003F0C7D" w:rsidP="00032E21">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NOVICE HIGH</w:t>
            </w:r>
          </w:p>
        </w:tc>
        <w:tc>
          <w:tcPr>
            <w:tcW w:w="660" w:type="pct"/>
            <w:shd w:val="clear" w:color="auto" w:fill="7AB0EC"/>
            <w:vAlign w:val="center"/>
          </w:tcPr>
          <w:p w14:paraId="3414400D" w14:textId="77777777" w:rsidR="003F0C7D" w:rsidRPr="00F65731" w:rsidRDefault="003F0C7D" w:rsidP="00032E21">
            <w:pPr>
              <w:jc w:val="center"/>
              <w:rPr>
                <w:rFonts w:asciiTheme="minorHAnsi" w:hAnsiTheme="minorHAnsi" w:cstheme="minorHAnsi"/>
                <w:sz w:val="28"/>
                <w:szCs w:val="28"/>
              </w:rPr>
            </w:pPr>
            <w:r w:rsidRPr="00F65731">
              <w:rPr>
                <w:rFonts w:asciiTheme="minorHAnsi" w:eastAsia="Arial" w:hAnsiTheme="minorHAnsi" w:cstheme="minorHAnsi"/>
                <w:b/>
                <w:bCs/>
                <w:sz w:val="28"/>
                <w:szCs w:val="28"/>
              </w:rPr>
              <w:t>NOVICE HIGH</w:t>
            </w:r>
          </w:p>
        </w:tc>
        <w:tc>
          <w:tcPr>
            <w:tcW w:w="661" w:type="pct"/>
            <w:shd w:val="clear" w:color="auto" w:fill="CEE9BD"/>
            <w:vAlign w:val="center"/>
          </w:tcPr>
          <w:p w14:paraId="07E9F7CF" w14:textId="77777777" w:rsidR="003F0C7D" w:rsidRPr="00F65731" w:rsidRDefault="003F0C7D" w:rsidP="00032E21">
            <w:pPr>
              <w:jc w:val="center"/>
              <w:rPr>
                <w:rFonts w:asciiTheme="minorHAnsi" w:eastAsia="Arial" w:hAnsiTheme="minorHAnsi" w:cstheme="minorHAnsi"/>
                <w:sz w:val="28"/>
                <w:szCs w:val="28"/>
              </w:rPr>
            </w:pPr>
            <w:r w:rsidRPr="00F65731">
              <w:rPr>
                <w:rFonts w:asciiTheme="minorHAnsi" w:hAnsiTheme="minorHAnsi" w:cstheme="minorHAnsi"/>
                <w:b/>
                <w:bCs/>
                <w:sz w:val="28"/>
                <w:szCs w:val="28"/>
              </w:rPr>
              <w:t>INTERMEDIATE LOW</w:t>
            </w:r>
          </w:p>
        </w:tc>
        <w:tc>
          <w:tcPr>
            <w:tcW w:w="660" w:type="pct"/>
            <w:shd w:val="clear" w:color="auto" w:fill="CEE9BD"/>
            <w:vAlign w:val="center"/>
          </w:tcPr>
          <w:p w14:paraId="35D485CF" w14:textId="77777777" w:rsidR="003F0C7D" w:rsidRPr="00F65731" w:rsidRDefault="003F0C7D" w:rsidP="00032E21">
            <w:pPr>
              <w:jc w:val="center"/>
              <w:rPr>
                <w:rFonts w:asciiTheme="minorHAnsi" w:eastAsia="Arial" w:hAnsiTheme="minorHAnsi" w:cstheme="minorHAnsi"/>
                <w:sz w:val="28"/>
                <w:szCs w:val="28"/>
              </w:rPr>
            </w:pPr>
            <w:r w:rsidRPr="00F65731">
              <w:rPr>
                <w:rFonts w:asciiTheme="minorHAnsi" w:hAnsiTheme="minorHAnsi" w:cstheme="minorHAnsi"/>
                <w:b/>
                <w:bCs/>
                <w:sz w:val="28"/>
                <w:szCs w:val="28"/>
              </w:rPr>
              <w:t>INTERMEDIATE LOW</w:t>
            </w:r>
          </w:p>
        </w:tc>
        <w:tc>
          <w:tcPr>
            <w:tcW w:w="660" w:type="pct"/>
            <w:shd w:val="clear" w:color="auto" w:fill="A6D888"/>
            <w:vAlign w:val="center"/>
          </w:tcPr>
          <w:p w14:paraId="351E2639" w14:textId="77777777" w:rsidR="003F0C7D" w:rsidRPr="00F65731" w:rsidRDefault="003F0C7D" w:rsidP="00032E21">
            <w:pPr>
              <w:jc w:val="cente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INTERMEDIATE MID</w:t>
            </w:r>
          </w:p>
        </w:tc>
      </w:tr>
      <w:tr w:rsidR="003F0C7D" w:rsidRPr="002D66B6" w14:paraId="3C8F82B5" w14:textId="77777777" w:rsidTr="00091D7B">
        <w:trPr>
          <w:trHeight w:val="2448"/>
        </w:trPr>
        <w:tc>
          <w:tcPr>
            <w:tcW w:w="1038" w:type="pct"/>
          </w:tcPr>
          <w:p w14:paraId="6F6D770C" w14:textId="77777777" w:rsidR="003F0C7D" w:rsidRPr="00F65731" w:rsidRDefault="003F0C7D" w:rsidP="00032E21">
            <w:pPr>
              <w:rPr>
                <w:rFonts w:asciiTheme="minorHAnsi" w:hAnsiTheme="minorHAnsi" w:cstheme="minorHAnsi"/>
                <w:b/>
                <w:i/>
                <w:iCs/>
                <w:sz w:val="28"/>
                <w:szCs w:val="28"/>
              </w:rPr>
            </w:pPr>
            <w:r w:rsidRPr="00F65731">
              <w:rPr>
                <w:rFonts w:asciiTheme="minorHAnsi" w:hAnsiTheme="minorHAnsi" w:cstheme="minorHAnsi"/>
                <w:b/>
                <w:i/>
                <w:iCs/>
                <w:sz w:val="28"/>
                <w:szCs w:val="28"/>
              </w:rPr>
              <w:t>How can I exchange information and ideas; and express, react to, and support preferences and opinions in conversations?</w:t>
            </w:r>
          </w:p>
          <w:p w14:paraId="557CF13B" w14:textId="77777777" w:rsidR="003F0C7D" w:rsidRPr="00F65731" w:rsidRDefault="003F0C7D" w:rsidP="00032E21">
            <w:pPr>
              <w:ind w:right="171"/>
              <w:rPr>
                <w:rFonts w:asciiTheme="minorHAnsi" w:eastAsia="Arial" w:hAnsiTheme="minorHAnsi" w:cstheme="minorHAnsi"/>
                <w:sz w:val="28"/>
                <w:szCs w:val="28"/>
              </w:rPr>
            </w:pPr>
          </w:p>
          <w:p w14:paraId="353F5799" w14:textId="77777777" w:rsidR="003F0C7D" w:rsidRPr="00F65731" w:rsidRDefault="003F0C7D" w:rsidP="00032E21">
            <w:pPr>
              <w:rPr>
                <w:rFonts w:asciiTheme="minorHAnsi" w:hAnsiTheme="minorHAnsi" w:cstheme="minorHAnsi"/>
                <w:b/>
                <w:i/>
                <w:iCs/>
                <w:sz w:val="28"/>
                <w:szCs w:val="28"/>
                <w:highlight w:val="yellow"/>
              </w:rPr>
            </w:pPr>
          </w:p>
        </w:tc>
        <w:tc>
          <w:tcPr>
            <w:tcW w:w="660" w:type="pct"/>
            <w:shd w:val="clear" w:color="auto" w:fill="BED9F6"/>
          </w:tcPr>
          <w:p w14:paraId="5A106963" w14:textId="77777777" w:rsidR="003F0C7D" w:rsidRPr="00F65731" w:rsidRDefault="003F0C7D" w:rsidP="00032E21">
            <w:pPr>
              <w:rPr>
                <w:rFonts w:asciiTheme="minorHAnsi" w:hAnsiTheme="minorHAnsi" w:cstheme="minorHAnsi"/>
                <w:sz w:val="28"/>
                <w:szCs w:val="28"/>
              </w:rPr>
            </w:pPr>
            <w:r w:rsidRPr="00F65731">
              <w:rPr>
                <w:rFonts w:asciiTheme="minorHAnsi" w:hAnsiTheme="minorHAnsi" w:cstheme="minorHAnsi"/>
                <w:sz w:val="28"/>
                <w:szCs w:val="28"/>
              </w:rPr>
              <w:t>I can request and provide information, meet basic needs, express preferences or feelings, and react to those of others on very familiar and everyday topics, using a mixture of simple practiced or memorized words, phrases, sentences, and questions in conversations.</w:t>
            </w:r>
          </w:p>
          <w:p w14:paraId="42A7EEE1" w14:textId="77777777" w:rsidR="003F0C7D" w:rsidRPr="00F65731" w:rsidRDefault="003F0C7D" w:rsidP="00032E21">
            <w:pPr>
              <w:rPr>
                <w:rFonts w:asciiTheme="minorHAnsi" w:hAnsiTheme="minorHAnsi" w:cstheme="minorHAnsi"/>
                <w:sz w:val="28"/>
                <w:szCs w:val="28"/>
                <w:highlight w:val="yellow"/>
              </w:rPr>
            </w:pPr>
          </w:p>
        </w:tc>
        <w:tc>
          <w:tcPr>
            <w:tcW w:w="661" w:type="pct"/>
            <w:shd w:val="clear" w:color="auto" w:fill="7AB0EC"/>
          </w:tcPr>
          <w:p w14:paraId="3F840781" w14:textId="77777777" w:rsidR="003F0C7D" w:rsidRPr="00F65731" w:rsidRDefault="003F0C7D" w:rsidP="00032E21">
            <w:pPr>
              <w:rPr>
                <w:rFonts w:asciiTheme="minorHAnsi" w:hAnsiTheme="minorHAnsi" w:cstheme="minorHAnsi"/>
                <w:sz w:val="28"/>
                <w:szCs w:val="28"/>
              </w:rPr>
            </w:pPr>
            <w:r w:rsidRPr="00F65731">
              <w:rPr>
                <w:rFonts w:asciiTheme="minorHAnsi" w:hAnsiTheme="minorHAnsi" w:cstheme="minorHAnsi"/>
                <w:sz w:val="28"/>
                <w:szCs w:val="28"/>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4720AA91" w14:textId="77777777" w:rsidR="003F0C7D" w:rsidRPr="00F65731" w:rsidRDefault="003F0C7D" w:rsidP="00032E21">
            <w:pPr>
              <w:rPr>
                <w:rFonts w:asciiTheme="minorHAnsi" w:hAnsiTheme="minorHAnsi" w:cstheme="minorHAnsi"/>
                <w:sz w:val="28"/>
                <w:szCs w:val="28"/>
                <w:highlight w:val="yellow"/>
              </w:rPr>
            </w:pPr>
          </w:p>
        </w:tc>
        <w:tc>
          <w:tcPr>
            <w:tcW w:w="660" w:type="pct"/>
            <w:shd w:val="clear" w:color="auto" w:fill="7AB0EC"/>
          </w:tcPr>
          <w:p w14:paraId="4B3C5A30" w14:textId="77777777" w:rsidR="003F0C7D" w:rsidRPr="00F65731" w:rsidRDefault="003F0C7D" w:rsidP="00032E21">
            <w:pPr>
              <w:rPr>
                <w:rFonts w:asciiTheme="minorHAnsi" w:hAnsiTheme="minorHAnsi" w:cstheme="minorHAnsi"/>
                <w:sz w:val="28"/>
                <w:szCs w:val="28"/>
              </w:rPr>
            </w:pPr>
            <w:r w:rsidRPr="00F65731">
              <w:rPr>
                <w:rFonts w:asciiTheme="minorHAnsi" w:hAnsiTheme="minorHAnsi" w:cstheme="minorHAnsi"/>
                <w:sz w:val="28"/>
                <w:szCs w:val="28"/>
              </w:rPr>
              <w:t>I can request and provide information, and meet basic needs; express, ask about, and react to preferences, feelings, or opinions on familiar and everyday topics, using a mixture of simple sentences and some original questions in conversations, most of the time.</w:t>
            </w:r>
          </w:p>
          <w:p w14:paraId="655CB149" w14:textId="77777777" w:rsidR="003F0C7D" w:rsidRPr="00F65731" w:rsidRDefault="003F0C7D" w:rsidP="00032E21">
            <w:pPr>
              <w:rPr>
                <w:rFonts w:asciiTheme="minorHAnsi" w:hAnsiTheme="minorHAnsi" w:cstheme="minorHAnsi"/>
                <w:sz w:val="28"/>
                <w:szCs w:val="28"/>
                <w:highlight w:val="yellow"/>
              </w:rPr>
            </w:pPr>
          </w:p>
        </w:tc>
        <w:tc>
          <w:tcPr>
            <w:tcW w:w="661" w:type="pct"/>
            <w:shd w:val="clear" w:color="auto" w:fill="CEE9BD"/>
          </w:tcPr>
          <w:p w14:paraId="300A3329" w14:textId="77777777" w:rsidR="003F0C7D" w:rsidRPr="00F65731" w:rsidRDefault="003F0C7D" w:rsidP="00032E21">
            <w:pPr>
              <w:rPr>
                <w:rFonts w:asciiTheme="minorHAnsi" w:hAnsiTheme="minorHAnsi" w:cstheme="minorHAnsi"/>
                <w:bCs/>
                <w:iCs/>
                <w:sz w:val="28"/>
                <w:szCs w:val="28"/>
                <w:highlight w:val="yellow"/>
              </w:rPr>
            </w:pPr>
            <w:r w:rsidRPr="00F65731">
              <w:rPr>
                <w:rFonts w:asciiTheme="minorHAnsi" w:hAnsiTheme="minorHAnsi" w:cstheme="minorHAnsi"/>
                <w:sz w:val="28"/>
                <w:szCs w:val="28"/>
              </w:rPr>
              <w:t>I can request and provide information; express, ask about, and react with some details to preferences, feelings, or opinions on familiar topics, by creating simple sentences and asking appropriate follow-up questions in conversations.</w:t>
            </w:r>
          </w:p>
        </w:tc>
        <w:tc>
          <w:tcPr>
            <w:tcW w:w="660" w:type="pct"/>
            <w:shd w:val="clear" w:color="auto" w:fill="CEE9BD"/>
          </w:tcPr>
          <w:p w14:paraId="1259661E" w14:textId="77777777" w:rsidR="003F0C7D" w:rsidRPr="00F65731" w:rsidRDefault="003F0C7D" w:rsidP="00032E21">
            <w:pPr>
              <w:rPr>
                <w:rFonts w:asciiTheme="minorHAnsi" w:hAnsiTheme="minorHAnsi" w:cstheme="minorHAnsi"/>
                <w:bCs/>
                <w:iCs/>
                <w:sz w:val="28"/>
                <w:szCs w:val="28"/>
                <w:highlight w:val="yellow"/>
              </w:rPr>
            </w:pPr>
            <w:r w:rsidRPr="00F65731">
              <w:rPr>
                <w:rFonts w:asciiTheme="minorHAnsi" w:hAnsiTheme="minorHAnsi" w:cstheme="minorHAnsi"/>
                <w:sz w:val="28"/>
                <w:szCs w:val="28"/>
              </w:rPr>
              <w:t>I can request and provide information; express, ask about, and react with some details to preferences, feelings, or opinions on familiar topics, by creating simple sentences and asking appropriate follow-up questions in conversations.</w:t>
            </w:r>
          </w:p>
        </w:tc>
        <w:tc>
          <w:tcPr>
            <w:tcW w:w="660" w:type="pct"/>
            <w:shd w:val="clear" w:color="auto" w:fill="A6D888"/>
          </w:tcPr>
          <w:p w14:paraId="0AAF458C" w14:textId="77777777" w:rsidR="003F0C7D" w:rsidRPr="00F65731" w:rsidRDefault="003F0C7D" w:rsidP="00032E21">
            <w:pPr>
              <w:rPr>
                <w:rFonts w:asciiTheme="minorHAnsi" w:hAnsiTheme="minorHAnsi" w:cstheme="minorHAnsi"/>
                <w:sz w:val="28"/>
                <w:szCs w:val="28"/>
              </w:rPr>
            </w:pPr>
            <w:r w:rsidRPr="00F65731">
              <w:rPr>
                <w:rFonts w:asciiTheme="minorHAnsi" w:hAnsiTheme="minorHAnsi" w:cstheme="minorHAnsi"/>
                <w:sz w:val="28"/>
                <w:szCs w:val="28"/>
              </w:rPr>
              <w:t>I can exchange information, preferences, feelings, or opinions on a variety of familiar and some researched topics, by creating sentences and series of sentences and asking follow-up questions in conversations.</w:t>
            </w:r>
          </w:p>
          <w:p w14:paraId="010BCBA1" w14:textId="77777777" w:rsidR="003F0C7D" w:rsidRPr="00F65731" w:rsidRDefault="003F0C7D" w:rsidP="00032E21">
            <w:pPr>
              <w:rPr>
                <w:rFonts w:asciiTheme="minorHAnsi" w:hAnsiTheme="minorHAnsi" w:cstheme="minorHAnsi"/>
                <w:bCs/>
                <w:iCs/>
                <w:sz w:val="28"/>
                <w:szCs w:val="28"/>
                <w:highlight w:val="yellow"/>
              </w:rPr>
            </w:pPr>
          </w:p>
        </w:tc>
      </w:tr>
    </w:tbl>
    <w:p w14:paraId="0B32698A" w14:textId="59B89289" w:rsidR="003F0C7D" w:rsidRDefault="003F0C7D">
      <w:r>
        <w:br w:type="page"/>
      </w:r>
    </w:p>
    <w:p w14:paraId="1303A000" w14:textId="6FFAEF98" w:rsidR="003F0C7D" w:rsidRPr="008B51B2" w:rsidRDefault="009E3C8C" w:rsidP="003F0C7D">
      <w:pPr>
        <w:rPr>
          <w:rFonts w:asciiTheme="minorHAnsi" w:eastAsia="Calibri" w:hAnsiTheme="minorHAnsi" w:cstheme="minorHAnsi"/>
          <w:b/>
          <w:i/>
          <w:sz w:val="36"/>
          <w:szCs w:val="36"/>
        </w:rPr>
      </w:pPr>
      <w:r>
        <w:rPr>
          <w:rFonts w:asciiTheme="minorHAnsi" w:eastAsia="Arial" w:hAnsiTheme="minorHAnsi" w:cstheme="minorHAnsi"/>
          <w:noProof/>
          <w:szCs w:val="24"/>
        </w:rPr>
        <w:lastRenderedPageBreak/>
        <w:drawing>
          <wp:anchor distT="0" distB="0" distL="114300" distR="114300" simplePos="0" relativeHeight="251662336" behindDoc="0" locked="0" layoutInCell="1" allowOverlap="1" wp14:anchorId="3007B643" wp14:editId="46DFA152">
            <wp:simplePos x="0" y="0"/>
            <wp:positionH relativeFrom="column">
              <wp:posOffset>13381247</wp:posOffset>
            </wp:positionH>
            <wp:positionV relativeFrom="paragraph">
              <wp:posOffset>-6831330</wp:posOffset>
            </wp:positionV>
            <wp:extent cx="1149985" cy="1149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149985" cy="114998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3F0C7D" w:rsidRPr="008B51B2">
        <w:rPr>
          <w:rFonts w:asciiTheme="minorHAnsi" w:eastAsia="Calibri" w:hAnsiTheme="minorHAnsi" w:cstheme="minorHAnsi"/>
          <w:b/>
          <w:i/>
          <w:sz w:val="36"/>
          <w:szCs w:val="36"/>
        </w:rPr>
        <w:t>ANCHOR STANDARD - Communication</w:t>
      </w:r>
    </w:p>
    <w:p w14:paraId="3846AC90" w14:textId="67D30EC3" w:rsidR="00044890" w:rsidRPr="00044890" w:rsidRDefault="00044890" w:rsidP="003F0C7D">
      <w:pPr>
        <w:rPr>
          <w:rFonts w:asciiTheme="minorHAnsi" w:eastAsia="Arial" w:hAnsiTheme="minorHAnsi" w:cstheme="minorHAnsi"/>
          <w:noProof/>
          <w:szCs w:val="24"/>
        </w:rPr>
      </w:pPr>
      <w:r>
        <w:rPr>
          <w:rFonts w:asciiTheme="minorHAnsi" w:eastAsia="Calibri" w:hAnsiTheme="minorHAnsi" w:cstheme="minorHAnsi"/>
          <w:b/>
          <w:bCs/>
          <w:i/>
          <w:iCs/>
          <w:noProof/>
          <w:sz w:val="36"/>
          <w:szCs w:val="36"/>
        </w:rPr>
        <w:drawing>
          <wp:anchor distT="0" distB="0" distL="114300" distR="114300" simplePos="0" relativeHeight="251680768" behindDoc="0" locked="0" layoutInCell="1" allowOverlap="1" wp14:anchorId="449DDD9D" wp14:editId="247A9F53">
            <wp:simplePos x="0" y="0"/>
            <wp:positionH relativeFrom="column">
              <wp:posOffset>13295630</wp:posOffset>
            </wp:positionH>
            <wp:positionV relativeFrom="paragraph">
              <wp:posOffset>168802</wp:posOffset>
            </wp:positionV>
            <wp:extent cx="1374775" cy="1374775"/>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374775" cy="1374775"/>
                    </a:xfrm>
                    <a:prstGeom prst="rect">
                      <a:avLst/>
                    </a:prstGeom>
                  </pic:spPr>
                </pic:pic>
              </a:graphicData>
            </a:graphic>
            <wp14:sizeRelH relativeFrom="margin">
              <wp14:pctWidth>0</wp14:pctWidth>
            </wp14:sizeRelH>
            <wp14:sizeRelV relativeFrom="margin">
              <wp14:pctHeight>0</wp14:pctHeight>
            </wp14:sizeRelV>
          </wp:anchor>
        </w:drawing>
      </w:r>
      <w:r w:rsidR="003F0C7D" w:rsidRPr="008B51B2">
        <w:rPr>
          <w:rFonts w:asciiTheme="minorHAnsi" w:eastAsia="Calibri" w:hAnsiTheme="minorHAnsi" w:cstheme="minorHAnsi"/>
          <w:b/>
          <w:bCs/>
          <w:i/>
          <w:iCs/>
          <w:sz w:val="36"/>
          <w:szCs w:val="36"/>
        </w:rPr>
        <w:t>Learners communicate effectively in the target language in order to function in a variety of contexts and for multiple purposes.</w:t>
      </w:r>
      <w:r w:rsidR="00FA1A5D" w:rsidRPr="00FA1A5D">
        <w:rPr>
          <w:rFonts w:asciiTheme="minorHAnsi" w:eastAsia="Arial" w:hAnsiTheme="minorHAnsi" w:cstheme="minorHAnsi"/>
          <w:noProof/>
          <w:szCs w:val="24"/>
        </w:rPr>
        <w:t xml:space="preserve"> </w:t>
      </w:r>
    </w:p>
    <w:p w14:paraId="2075403F" w14:textId="331FD8F5" w:rsidR="003F0C7D" w:rsidRDefault="003F0C7D">
      <w:pPr>
        <w:rPr>
          <w:rFonts w:asciiTheme="minorHAnsi" w:eastAsia="Arial" w:hAnsiTheme="minorHAnsi" w:cstheme="minorHAnsi"/>
          <w:b/>
          <w:i/>
          <w:sz w:val="20"/>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4724"/>
        <w:gridCol w:w="2997"/>
        <w:gridCol w:w="2997"/>
        <w:gridCol w:w="2997"/>
        <w:gridCol w:w="2997"/>
        <w:gridCol w:w="2997"/>
        <w:gridCol w:w="2997"/>
      </w:tblGrid>
      <w:tr w:rsidR="003F0C7D" w:rsidRPr="0081548C" w14:paraId="07C195FA" w14:textId="77777777" w:rsidTr="00091D7B">
        <w:trPr>
          <w:trHeight w:val="20"/>
        </w:trPr>
        <w:tc>
          <w:tcPr>
            <w:tcW w:w="5000" w:type="pct"/>
            <w:gridSpan w:val="7"/>
            <w:vAlign w:val="center"/>
          </w:tcPr>
          <w:p w14:paraId="4D2E6410" w14:textId="6668E8C7" w:rsidR="003F0C7D" w:rsidRPr="0081548C" w:rsidRDefault="003F0C7D" w:rsidP="00032E21">
            <w:pPr>
              <w:jc w:val="center"/>
              <w:rPr>
                <w:rFonts w:asciiTheme="minorHAnsi" w:eastAsia="Arial" w:hAnsiTheme="minorHAnsi" w:cstheme="minorHAnsi"/>
                <w:b/>
                <w:sz w:val="52"/>
                <w:szCs w:val="52"/>
              </w:rPr>
            </w:pPr>
            <w:r w:rsidRPr="0081548C">
              <w:rPr>
                <w:rFonts w:asciiTheme="minorHAnsi" w:eastAsia="Arial" w:hAnsiTheme="minorHAnsi" w:cstheme="minorHAnsi"/>
                <w:b/>
                <w:sz w:val="52"/>
                <w:szCs w:val="52"/>
              </w:rPr>
              <w:t>PERFORMANCE INDICATORS FOR MODERN LANGUAGES, CATEGORY 3-4</w:t>
            </w:r>
          </w:p>
        </w:tc>
      </w:tr>
      <w:tr w:rsidR="003F0C7D" w:rsidRPr="002D66B6" w14:paraId="24AC5C30" w14:textId="77777777" w:rsidTr="00091D7B">
        <w:trPr>
          <w:trHeight w:val="2016"/>
        </w:trPr>
        <w:tc>
          <w:tcPr>
            <w:tcW w:w="1040" w:type="pct"/>
            <w:vAlign w:val="center"/>
          </w:tcPr>
          <w:p w14:paraId="28A35B55" w14:textId="77777777" w:rsidR="003F0C7D" w:rsidRPr="00F65731" w:rsidRDefault="003F0C7D" w:rsidP="00032E21">
            <w:pP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Standard 3 - Presentational Communication:  Learners present information and ideas on a variety of topics adapted to various audiences of listeners, readers or viewers to describe, inform, narrate, explain, or persuade.</w:t>
            </w:r>
          </w:p>
        </w:tc>
        <w:tc>
          <w:tcPr>
            <w:tcW w:w="1320" w:type="pct"/>
            <w:gridSpan w:val="2"/>
            <w:shd w:val="clear" w:color="auto" w:fill="auto"/>
            <w:vAlign w:val="center"/>
          </w:tcPr>
          <w:p w14:paraId="1DF3989C" w14:textId="77777777" w:rsidR="003F0C7D" w:rsidRPr="0081548C" w:rsidRDefault="003F0C7D" w:rsidP="00032E21">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Checkpoint A</w:t>
            </w:r>
          </w:p>
          <w:p w14:paraId="25324C26" w14:textId="77777777" w:rsidR="003F0C7D" w:rsidRPr="0081548C" w:rsidRDefault="003F0C7D" w:rsidP="00032E21">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Target Range:</w:t>
            </w:r>
          </w:p>
        </w:tc>
        <w:tc>
          <w:tcPr>
            <w:tcW w:w="1320" w:type="pct"/>
            <w:gridSpan w:val="2"/>
            <w:shd w:val="clear" w:color="auto" w:fill="auto"/>
            <w:vAlign w:val="center"/>
          </w:tcPr>
          <w:p w14:paraId="15A01F7B" w14:textId="3C77D6B2" w:rsidR="003F0C7D" w:rsidRPr="0081548C" w:rsidRDefault="003F0C7D" w:rsidP="00032E21">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Checkpoint B</w:t>
            </w:r>
          </w:p>
          <w:p w14:paraId="3AE464B6" w14:textId="77777777" w:rsidR="003F0C7D" w:rsidRPr="0081548C" w:rsidRDefault="003F0C7D" w:rsidP="00032E21">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Target Range:</w:t>
            </w:r>
          </w:p>
        </w:tc>
        <w:tc>
          <w:tcPr>
            <w:tcW w:w="1320" w:type="pct"/>
            <w:gridSpan w:val="2"/>
            <w:shd w:val="clear" w:color="auto" w:fill="auto"/>
            <w:vAlign w:val="center"/>
          </w:tcPr>
          <w:p w14:paraId="66F86857" w14:textId="21D15009" w:rsidR="003F0C7D" w:rsidRPr="0081548C" w:rsidRDefault="003F0C7D" w:rsidP="00032E21">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Checkpoint C</w:t>
            </w:r>
          </w:p>
          <w:p w14:paraId="62C7C3B8" w14:textId="77777777" w:rsidR="003F0C7D" w:rsidRPr="0081548C" w:rsidRDefault="003F0C7D" w:rsidP="00032E21">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Target Range:</w:t>
            </w:r>
          </w:p>
        </w:tc>
      </w:tr>
      <w:tr w:rsidR="003F0C7D" w:rsidRPr="002D66B6" w14:paraId="2EFD8560" w14:textId="77777777" w:rsidTr="00091D7B">
        <w:tc>
          <w:tcPr>
            <w:tcW w:w="1040" w:type="pct"/>
            <w:vAlign w:val="center"/>
          </w:tcPr>
          <w:p w14:paraId="035957F6" w14:textId="77777777" w:rsidR="003F0C7D" w:rsidRPr="00F65731" w:rsidRDefault="003F0C7D" w:rsidP="00032E21">
            <w:pPr>
              <w:jc w:val="cente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Guiding Question</w:t>
            </w:r>
          </w:p>
        </w:tc>
        <w:tc>
          <w:tcPr>
            <w:tcW w:w="660" w:type="pct"/>
            <w:shd w:val="clear" w:color="auto" w:fill="BED9F6"/>
            <w:vAlign w:val="center"/>
          </w:tcPr>
          <w:p w14:paraId="15902687" w14:textId="77777777" w:rsidR="003F0C7D" w:rsidRPr="00F65731" w:rsidRDefault="003F0C7D" w:rsidP="00032E21">
            <w:pPr>
              <w:jc w:val="center"/>
              <w:rPr>
                <w:rFonts w:asciiTheme="minorHAnsi" w:hAnsiTheme="minorHAnsi" w:cstheme="minorHAnsi"/>
                <w:sz w:val="28"/>
                <w:szCs w:val="28"/>
              </w:rPr>
            </w:pPr>
            <w:r w:rsidRPr="00F65731">
              <w:rPr>
                <w:rFonts w:asciiTheme="minorHAnsi" w:eastAsia="Arial" w:hAnsiTheme="minorHAnsi" w:cstheme="minorHAnsi"/>
                <w:b/>
                <w:bCs/>
                <w:sz w:val="28"/>
                <w:szCs w:val="28"/>
              </w:rPr>
              <w:t>NOVICE MID</w:t>
            </w:r>
          </w:p>
        </w:tc>
        <w:tc>
          <w:tcPr>
            <w:tcW w:w="660" w:type="pct"/>
            <w:shd w:val="clear" w:color="auto" w:fill="7AB0EC"/>
            <w:vAlign w:val="center"/>
          </w:tcPr>
          <w:p w14:paraId="5622B852" w14:textId="77777777" w:rsidR="003F0C7D" w:rsidRPr="00F65731" w:rsidRDefault="003F0C7D" w:rsidP="00032E21">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NOVICE HIGH</w:t>
            </w:r>
          </w:p>
        </w:tc>
        <w:tc>
          <w:tcPr>
            <w:tcW w:w="660" w:type="pct"/>
            <w:shd w:val="clear" w:color="auto" w:fill="7AB0EC"/>
            <w:vAlign w:val="center"/>
          </w:tcPr>
          <w:p w14:paraId="0D06133C" w14:textId="77777777" w:rsidR="003F0C7D" w:rsidRPr="00F65731" w:rsidRDefault="003F0C7D" w:rsidP="00032E21">
            <w:pPr>
              <w:jc w:val="center"/>
              <w:rPr>
                <w:rFonts w:asciiTheme="minorHAnsi" w:hAnsiTheme="minorHAnsi" w:cstheme="minorHAnsi"/>
                <w:sz w:val="28"/>
                <w:szCs w:val="28"/>
              </w:rPr>
            </w:pPr>
            <w:r w:rsidRPr="00F65731">
              <w:rPr>
                <w:rFonts w:asciiTheme="minorHAnsi" w:eastAsia="Arial" w:hAnsiTheme="minorHAnsi" w:cstheme="minorHAnsi"/>
                <w:b/>
                <w:bCs/>
                <w:sz w:val="28"/>
                <w:szCs w:val="28"/>
              </w:rPr>
              <w:t>NOVICE HIGH</w:t>
            </w:r>
          </w:p>
        </w:tc>
        <w:tc>
          <w:tcPr>
            <w:tcW w:w="660" w:type="pct"/>
            <w:shd w:val="clear" w:color="auto" w:fill="CEE9BD"/>
            <w:vAlign w:val="center"/>
          </w:tcPr>
          <w:p w14:paraId="3D1C986C" w14:textId="77777777" w:rsidR="003F0C7D" w:rsidRPr="00F65731" w:rsidRDefault="003F0C7D" w:rsidP="00032E21">
            <w:pPr>
              <w:jc w:val="center"/>
              <w:rPr>
                <w:rFonts w:asciiTheme="minorHAnsi" w:eastAsia="Arial" w:hAnsiTheme="minorHAnsi" w:cstheme="minorHAnsi"/>
                <w:sz w:val="28"/>
                <w:szCs w:val="28"/>
              </w:rPr>
            </w:pPr>
            <w:r w:rsidRPr="00F65731">
              <w:rPr>
                <w:rFonts w:asciiTheme="minorHAnsi" w:hAnsiTheme="minorHAnsi" w:cstheme="minorHAnsi"/>
                <w:b/>
                <w:bCs/>
                <w:sz w:val="28"/>
                <w:szCs w:val="28"/>
              </w:rPr>
              <w:t>INTERMEDIATE LOW</w:t>
            </w:r>
          </w:p>
        </w:tc>
        <w:tc>
          <w:tcPr>
            <w:tcW w:w="660" w:type="pct"/>
            <w:shd w:val="clear" w:color="auto" w:fill="CEE9BD"/>
            <w:vAlign w:val="center"/>
          </w:tcPr>
          <w:p w14:paraId="0D1046D9" w14:textId="77777777" w:rsidR="003F0C7D" w:rsidRPr="00F65731" w:rsidRDefault="003F0C7D" w:rsidP="00032E21">
            <w:pPr>
              <w:jc w:val="center"/>
              <w:rPr>
                <w:rFonts w:asciiTheme="minorHAnsi" w:eastAsia="Arial" w:hAnsiTheme="minorHAnsi" w:cstheme="minorHAnsi"/>
                <w:sz w:val="28"/>
                <w:szCs w:val="28"/>
              </w:rPr>
            </w:pPr>
            <w:r w:rsidRPr="00F65731">
              <w:rPr>
                <w:rFonts w:asciiTheme="minorHAnsi" w:hAnsiTheme="minorHAnsi" w:cstheme="minorHAnsi"/>
                <w:b/>
                <w:bCs/>
                <w:sz w:val="28"/>
                <w:szCs w:val="28"/>
              </w:rPr>
              <w:t>INTERMEDIATE LOW</w:t>
            </w:r>
          </w:p>
        </w:tc>
        <w:tc>
          <w:tcPr>
            <w:tcW w:w="660" w:type="pct"/>
            <w:shd w:val="clear" w:color="auto" w:fill="A6D888"/>
            <w:vAlign w:val="center"/>
          </w:tcPr>
          <w:p w14:paraId="447A9D9E" w14:textId="77777777" w:rsidR="003F0C7D" w:rsidRPr="00F65731" w:rsidRDefault="003F0C7D" w:rsidP="00032E21">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INTERMEDIATE MID</w:t>
            </w:r>
          </w:p>
        </w:tc>
      </w:tr>
      <w:tr w:rsidR="003F0C7D" w:rsidRPr="002D66B6" w14:paraId="2AA264E3" w14:textId="77777777" w:rsidTr="00091D7B">
        <w:trPr>
          <w:trHeight w:val="1872"/>
        </w:trPr>
        <w:tc>
          <w:tcPr>
            <w:tcW w:w="1040" w:type="pct"/>
          </w:tcPr>
          <w:p w14:paraId="4EF27895" w14:textId="77777777" w:rsidR="003F0C7D" w:rsidRPr="00F65731" w:rsidRDefault="003F0C7D" w:rsidP="00032E21">
            <w:pPr>
              <w:spacing w:after="120"/>
              <w:rPr>
                <w:rFonts w:asciiTheme="minorHAnsi" w:hAnsiTheme="minorHAnsi" w:cstheme="minorHAnsi"/>
                <w:b/>
                <w:i/>
                <w:iCs/>
                <w:sz w:val="28"/>
                <w:szCs w:val="28"/>
              </w:rPr>
            </w:pPr>
            <w:r w:rsidRPr="00F65731">
              <w:rPr>
                <w:rFonts w:asciiTheme="minorHAnsi" w:hAnsiTheme="minorHAnsi" w:cstheme="minorHAnsi"/>
                <w:b/>
                <w:i/>
                <w:iCs/>
                <w:sz w:val="28"/>
                <w:szCs w:val="28"/>
              </w:rPr>
              <w:t>How can I present information and ideas to describe, inform, narrate, explain, or persuade?</w:t>
            </w:r>
          </w:p>
          <w:p w14:paraId="4708DB9F" w14:textId="77777777" w:rsidR="003F0C7D" w:rsidRPr="00F65731" w:rsidRDefault="003F0C7D" w:rsidP="00032E21">
            <w:pPr>
              <w:rPr>
                <w:rFonts w:asciiTheme="minorHAnsi" w:hAnsiTheme="minorHAnsi" w:cstheme="minorHAnsi"/>
                <w:sz w:val="28"/>
                <w:szCs w:val="28"/>
              </w:rPr>
            </w:pPr>
          </w:p>
          <w:p w14:paraId="39DE4764" w14:textId="77777777" w:rsidR="003F0C7D" w:rsidRPr="00F65731" w:rsidRDefault="003F0C7D" w:rsidP="00032E21">
            <w:pPr>
              <w:spacing w:after="120"/>
              <w:rPr>
                <w:rFonts w:asciiTheme="minorHAnsi" w:hAnsiTheme="minorHAnsi" w:cstheme="minorHAnsi"/>
                <w:b/>
                <w:i/>
                <w:iCs/>
                <w:sz w:val="28"/>
                <w:szCs w:val="28"/>
                <w:highlight w:val="yellow"/>
              </w:rPr>
            </w:pPr>
          </w:p>
        </w:tc>
        <w:tc>
          <w:tcPr>
            <w:tcW w:w="660" w:type="pct"/>
            <w:shd w:val="clear" w:color="auto" w:fill="BED9F6"/>
          </w:tcPr>
          <w:p w14:paraId="1F659EFF" w14:textId="31288730" w:rsidR="003F0C7D" w:rsidRPr="00F65731" w:rsidRDefault="003F0C7D" w:rsidP="00032E21">
            <w:pPr>
              <w:rPr>
                <w:rFonts w:asciiTheme="minorHAnsi" w:hAnsiTheme="minorHAnsi" w:cstheme="minorHAnsi"/>
                <w:sz w:val="28"/>
                <w:szCs w:val="28"/>
              </w:rPr>
            </w:pPr>
            <w:r w:rsidRPr="00F65731">
              <w:rPr>
                <w:rFonts w:asciiTheme="minorHAnsi" w:hAnsiTheme="minorHAnsi" w:cstheme="minorHAnsi"/>
                <w:sz w:val="28"/>
                <w:szCs w:val="28"/>
              </w:rPr>
              <w:t>I can present information about my life and activities, and state preferences and opinions on very familiar and everyday topics, using a mixture of simple practiced or memorized words, phrases, and sentences</w:t>
            </w:r>
            <w:r w:rsidR="00D004E9">
              <w:rPr>
                <w:rFonts w:asciiTheme="minorHAnsi" w:hAnsiTheme="minorHAnsi" w:cstheme="minorHAnsi"/>
                <w:sz w:val="28"/>
                <w:szCs w:val="28"/>
              </w:rPr>
              <w:t xml:space="preserve">, </w:t>
            </w:r>
            <w:r w:rsidR="00D004E9" w:rsidRPr="00E47D44">
              <w:rPr>
                <w:rFonts w:asciiTheme="minorHAnsi" w:hAnsiTheme="minorHAnsi" w:cstheme="minorHAnsi"/>
                <w:sz w:val="28"/>
                <w:szCs w:val="28"/>
              </w:rPr>
              <w:t>through spoken</w:t>
            </w:r>
            <w:r w:rsidR="00D004E9">
              <w:rPr>
                <w:rFonts w:asciiTheme="minorHAnsi" w:hAnsiTheme="minorHAnsi" w:cstheme="minorHAnsi"/>
                <w:sz w:val="28"/>
                <w:szCs w:val="28"/>
              </w:rPr>
              <w:t xml:space="preserve"> or </w:t>
            </w:r>
            <w:r w:rsidR="00D004E9" w:rsidRPr="00E47D44">
              <w:rPr>
                <w:rFonts w:asciiTheme="minorHAnsi" w:hAnsiTheme="minorHAnsi" w:cstheme="minorHAnsi"/>
                <w:sz w:val="28"/>
                <w:szCs w:val="28"/>
              </w:rPr>
              <w:t>written language</w:t>
            </w:r>
            <w:r w:rsidRPr="00F65731">
              <w:rPr>
                <w:rFonts w:asciiTheme="minorHAnsi" w:hAnsiTheme="minorHAnsi" w:cstheme="minorHAnsi"/>
                <w:sz w:val="28"/>
                <w:szCs w:val="28"/>
              </w:rPr>
              <w:t>.</w:t>
            </w:r>
          </w:p>
          <w:p w14:paraId="1891640C" w14:textId="77777777" w:rsidR="003F0C7D" w:rsidRPr="00F65731" w:rsidRDefault="003F0C7D" w:rsidP="00032E21">
            <w:pPr>
              <w:rPr>
                <w:rFonts w:asciiTheme="minorHAnsi" w:hAnsiTheme="minorHAnsi" w:cstheme="minorHAnsi"/>
                <w:sz w:val="28"/>
                <w:szCs w:val="28"/>
                <w:highlight w:val="yellow"/>
              </w:rPr>
            </w:pPr>
          </w:p>
        </w:tc>
        <w:tc>
          <w:tcPr>
            <w:tcW w:w="660" w:type="pct"/>
            <w:shd w:val="clear" w:color="auto" w:fill="7AB0EC"/>
          </w:tcPr>
          <w:p w14:paraId="1CB7D7CF" w14:textId="2DEC0F65" w:rsidR="003F0C7D" w:rsidRPr="00F65731" w:rsidRDefault="003F0C7D" w:rsidP="00032E21">
            <w:pPr>
              <w:rPr>
                <w:rFonts w:asciiTheme="minorHAnsi" w:hAnsiTheme="minorHAnsi" w:cstheme="minorHAnsi"/>
                <w:sz w:val="28"/>
                <w:szCs w:val="28"/>
              </w:rPr>
            </w:pPr>
            <w:r w:rsidRPr="00F65731">
              <w:rPr>
                <w:rFonts w:asciiTheme="minorHAnsi" w:hAnsiTheme="minorHAnsi" w:cstheme="minorHAnsi"/>
                <w:sz w:val="28"/>
                <w:szCs w:val="28"/>
              </w:rPr>
              <w:t>I can present information about my life and activities, and state preferences and opinions on familiar and everyday topics, using simple sentences, most of the time</w:t>
            </w:r>
            <w:r w:rsidR="00D004E9">
              <w:rPr>
                <w:rFonts w:asciiTheme="minorHAnsi" w:hAnsiTheme="minorHAnsi" w:cstheme="minorHAnsi"/>
                <w:sz w:val="28"/>
                <w:szCs w:val="28"/>
              </w:rPr>
              <w:t xml:space="preserve">, </w:t>
            </w:r>
            <w:r w:rsidR="00D004E9" w:rsidRPr="00E47D44">
              <w:rPr>
                <w:rFonts w:asciiTheme="minorHAnsi" w:hAnsiTheme="minorHAnsi" w:cstheme="minorHAnsi"/>
                <w:sz w:val="28"/>
                <w:szCs w:val="28"/>
              </w:rPr>
              <w:t>through spoken</w:t>
            </w:r>
            <w:r w:rsidR="00D004E9">
              <w:rPr>
                <w:rFonts w:asciiTheme="minorHAnsi" w:hAnsiTheme="minorHAnsi" w:cstheme="minorHAnsi"/>
                <w:sz w:val="28"/>
                <w:szCs w:val="28"/>
              </w:rPr>
              <w:t xml:space="preserve"> or </w:t>
            </w:r>
            <w:r w:rsidR="00D004E9" w:rsidRPr="00E47D44">
              <w:rPr>
                <w:rFonts w:asciiTheme="minorHAnsi" w:hAnsiTheme="minorHAnsi" w:cstheme="minorHAnsi"/>
                <w:sz w:val="28"/>
                <w:szCs w:val="28"/>
              </w:rPr>
              <w:t>written language</w:t>
            </w:r>
            <w:r w:rsidRPr="00F65731">
              <w:rPr>
                <w:rFonts w:asciiTheme="minorHAnsi" w:hAnsiTheme="minorHAnsi" w:cstheme="minorHAnsi"/>
                <w:sz w:val="28"/>
                <w:szCs w:val="28"/>
              </w:rPr>
              <w:t>.</w:t>
            </w:r>
          </w:p>
          <w:p w14:paraId="53DEE38F" w14:textId="77777777" w:rsidR="003F0C7D" w:rsidRPr="00F65731" w:rsidRDefault="003F0C7D" w:rsidP="00032E21">
            <w:pPr>
              <w:rPr>
                <w:rFonts w:asciiTheme="minorHAnsi" w:eastAsia="Arial" w:hAnsiTheme="minorHAnsi" w:cstheme="minorHAnsi"/>
                <w:sz w:val="28"/>
                <w:szCs w:val="28"/>
                <w:highlight w:val="yellow"/>
              </w:rPr>
            </w:pPr>
          </w:p>
        </w:tc>
        <w:tc>
          <w:tcPr>
            <w:tcW w:w="660" w:type="pct"/>
            <w:shd w:val="clear" w:color="auto" w:fill="7AB0EC"/>
          </w:tcPr>
          <w:p w14:paraId="28CCCA1B" w14:textId="541750E2" w:rsidR="003F0C7D" w:rsidRPr="00F65731" w:rsidRDefault="003F0C7D" w:rsidP="00032E21">
            <w:pPr>
              <w:rPr>
                <w:rFonts w:asciiTheme="minorHAnsi" w:hAnsiTheme="minorHAnsi" w:cstheme="minorHAnsi"/>
                <w:sz w:val="28"/>
                <w:szCs w:val="28"/>
              </w:rPr>
            </w:pPr>
            <w:r w:rsidRPr="00F65731">
              <w:rPr>
                <w:rFonts w:asciiTheme="minorHAnsi" w:hAnsiTheme="minorHAnsi" w:cstheme="minorHAnsi"/>
                <w:sz w:val="28"/>
                <w:szCs w:val="28"/>
              </w:rPr>
              <w:t>I can present information about my life and activities, and state preferences and opinions on familiar and everyday topics, using simple sentences, most of the time</w:t>
            </w:r>
            <w:r w:rsidR="00D004E9">
              <w:rPr>
                <w:rFonts w:asciiTheme="minorHAnsi" w:hAnsiTheme="minorHAnsi" w:cstheme="minorHAnsi"/>
                <w:sz w:val="28"/>
                <w:szCs w:val="28"/>
              </w:rPr>
              <w:t xml:space="preserve">, </w:t>
            </w:r>
            <w:r w:rsidR="00D004E9" w:rsidRPr="00E47D44">
              <w:rPr>
                <w:rFonts w:asciiTheme="minorHAnsi" w:hAnsiTheme="minorHAnsi" w:cstheme="minorHAnsi"/>
                <w:sz w:val="28"/>
                <w:szCs w:val="28"/>
              </w:rPr>
              <w:t>through spoken</w:t>
            </w:r>
            <w:r w:rsidR="00D004E9">
              <w:rPr>
                <w:rFonts w:asciiTheme="minorHAnsi" w:hAnsiTheme="minorHAnsi" w:cstheme="minorHAnsi"/>
                <w:sz w:val="28"/>
                <w:szCs w:val="28"/>
              </w:rPr>
              <w:t xml:space="preserve"> or </w:t>
            </w:r>
            <w:r w:rsidR="00D004E9" w:rsidRPr="00E47D44">
              <w:rPr>
                <w:rFonts w:asciiTheme="minorHAnsi" w:hAnsiTheme="minorHAnsi" w:cstheme="minorHAnsi"/>
                <w:sz w:val="28"/>
                <w:szCs w:val="28"/>
              </w:rPr>
              <w:t>written language</w:t>
            </w:r>
            <w:r w:rsidRPr="00F65731">
              <w:rPr>
                <w:rFonts w:asciiTheme="minorHAnsi" w:hAnsiTheme="minorHAnsi" w:cstheme="minorHAnsi"/>
                <w:sz w:val="28"/>
                <w:szCs w:val="28"/>
              </w:rPr>
              <w:t>.</w:t>
            </w:r>
          </w:p>
          <w:p w14:paraId="53722987" w14:textId="77777777" w:rsidR="003F0C7D" w:rsidRPr="00F65731" w:rsidRDefault="003F0C7D" w:rsidP="00032E21">
            <w:pPr>
              <w:rPr>
                <w:rFonts w:asciiTheme="minorHAnsi" w:eastAsia="Arial" w:hAnsiTheme="minorHAnsi" w:cstheme="minorHAnsi"/>
                <w:sz w:val="28"/>
                <w:szCs w:val="28"/>
                <w:highlight w:val="yellow"/>
              </w:rPr>
            </w:pPr>
          </w:p>
        </w:tc>
        <w:tc>
          <w:tcPr>
            <w:tcW w:w="660" w:type="pct"/>
            <w:shd w:val="clear" w:color="auto" w:fill="CEE9BD"/>
          </w:tcPr>
          <w:p w14:paraId="5DAFF0F7" w14:textId="2F227BFF" w:rsidR="003F0C7D" w:rsidRPr="00F65731" w:rsidRDefault="003F0C7D" w:rsidP="00032E21">
            <w:pPr>
              <w:rPr>
                <w:rFonts w:asciiTheme="minorHAnsi" w:hAnsiTheme="minorHAnsi" w:cstheme="minorHAnsi"/>
                <w:sz w:val="28"/>
                <w:szCs w:val="28"/>
                <w:highlight w:val="yellow"/>
              </w:rPr>
            </w:pPr>
            <w:r w:rsidRPr="00F65731">
              <w:rPr>
                <w:rFonts w:asciiTheme="minorHAnsi" w:hAnsiTheme="minorHAnsi" w:cstheme="minorHAnsi"/>
                <w:sz w:val="28"/>
                <w:szCs w:val="28"/>
              </w:rPr>
              <w:t xml:space="preserve">I can present information about my life and activities, state and </w:t>
            </w:r>
            <w:r w:rsidR="00AF34F3">
              <w:rPr>
                <w:rFonts w:asciiTheme="minorHAnsi" w:hAnsiTheme="minorHAnsi" w:cstheme="minorHAnsi"/>
                <w:sz w:val="28"/>
                <w:szCs w:val="28"/>
              </w:rPr>
              <w:t xml:space="preserve">make </w:t>
            </w:r>
            <w:r w:rsidRPr="00F65731">
              <w:rPr>
                <w:rFonts w:asciiTheme="minorHAnsi" w:hAnsiTheme="minorHAnsi" w:cstheme="minorHAnsi"/>
                <w:sz w:val="28"/>
                <w:szCs w:val="28"/>
              </w:rPr>
              <w:t>attempt</w:t>
            </w:r>
            <w:r w:rsidR="00AF34F3">
              <w:rPr>
                <w:rFonts w:asciiTheme="minorHAnsi" w:hAnsiTheme="minorHAnsi" w:cstheme="minorHAnsi"/>
                <w:sz w:val="28"/>
                <w:szCs w:val="28"/>
              </w:rPr>
              <w:t>s</w:t>
            </w:r>
            <w:r w:rsidRPr="00F65731">
              <w:rPr>
                <w:rFonts w:asciiTheme="minorHAnsi" w:hAnsiTheme="minorHAnsi" w:cstheme="minorHAnsi"/>
                <w:sz w:val="28"/>
                <w:szCs w:val="28"/>
              </w:rPr>
              <w:t xml:space="preserve"> to support preferences and opinions on familiar and everyday topics, by creating and using simple sentences</w:t>
            </w:r>
            <w:r w:rsidR="00D004E9">
              <w:rPr>
                <w:rFonts w:asciiTheme="minorHAnsi" w:hAnsiTheme="minorHAnsi" w:cstheme="minorHAnsi"/>
                <w:sz w:val="28"/>
                <w:szCs w:val="28"/>
              </w:rPr>
              <w:t xml:space="preserve">, </w:t>
            </w:r>
            <w:r w:rsidR="00D004E9" w:rsidRPr="00E47D44">
              <w:rPr>
                <w:rFonts w:asciiTheme="minorHAnsi" w:hAnsiTheme="minorHAnsi" w:cstheme="minorHAnsi"/>
                <w:sz w:val="28"/>
                <w:szCs w:val="28"/>
              </w:rPr>
              <w:t>through spoken</w:t>
            </w:r>
            <w:r w:rsidR="00D004E9">
              <w:rPr>
                <w:rFonts w:asciiTheme="minorHAnsi" w:hAnsiTheme="minorHAnsi" w:cstheme="minorHAnsi"/>
                <w:sz w:val="28"/>
                <w:szCs w:val="28"/>
              </w:rPr>
              <w:t xml:space="preserve"> or </w:t>
            </w:r>
            <w:r w:rsidR="00D004E9" w:rsidRPr="00E47D44">
              <w:rPr>
                <w:rFonts w:asciiTheme="minorHAnsi" w:hAnsiTheme="minorHAnsi" w:cstheme="minorHAnsi"/>
                <w:sz w:val="28"/>
                <w:szCs w:val="28"/>
              </w:rPr>
              <w:t>written language</w:t>
            </w:r>
            <w:r w:rsidRPr="00F65731">
              <w:rPr>
                <w:rFonts w:asciiTheme="minorHAnsi" w:hAnsiTheme="minorHAnsi" w:cstheme="minorHAnsi"/>
                <w:sz w:val="28"/>
                <w:szCs w:val="28"/>
              </w:rPr>
              <w:t>.</w:t>
            </w:r>
          </w:p>
        </w:tc>
        <w:tc>
          <w:tcPr>
            <w:tcW w:w="660" w:type="pct"/>
            <w:shd w:val="clear" w:color="auto" w:fill="CEE9BD"/>
          </w:tcPr>
          <w:p w14:paraId="41BC142A" w14:textId="598B595F" w:rsidR="003F0C7D" w:rsidRPr="00F65731" w:rsidRDefault="003F0C7D" w:rsidP="00032E21">
            <w:pPr>
              <w:rPr>
                <w:rFonts w:asciiTheme="minorHAnsi" w:hAnsiTheme="minorHAnsi" w:cstheme="minorHAnsi"/>
                <w:sz w:val="28"/>
                <w:szCs w:val="28"/>
                <w:highlight w:val="yellow"/>
              </w:rPr>
            </w:pPr>
            <w:r w:rsidRPr="00F65731">
              <w:rPr>
                <w:rFonts w:asciiTheme="minorHAnsi" w:hAnsiTheme="minorHAnsi" w:cstheme="minorHAnsi"/>
                <w:sz w:val="28"/>
                <w:szCs w:val="28"/>
              </w:rPr>
              <w:t>I can present information about my life and activities, state and attempt to support preferences and opinions on familiar and everyday topics, by creating and using simple sentences</w:t>
            </w:r>
            <w:r w:rsidR="00D004E9">
              <w:rPr>
                <w:rFonts w:asciiTheme="minorHAnsi" w:hAnsiTheme="minorHAnsi" w:cstheme="minorHAnsi"/>
                <w:sz w:val="28"/>
                <w:szCs w:val="28"/>
              </w:rPr>
              <w:t xml:space="preserve">, </w:t>
            </w:r>
            <w:r w:rsidR="00D004E9" w:rsidRPr="00E47D44">
              <w:rPr>
                <w:rFonts w:asciiTheme="minorHAnsi" w:hAnsiTheme="minorHAnsi" w:cstheme="minorHAnsi"/>
                <w:sz w:val="28"/>
                <w:szCs w:val="28"/>
              </w:rPr>
              <w:t>through spoken</w:t>
            </w:r>
            <w:r w:rsidR="00D004E9">
              <w:rPr>
                <w:rFonts w:asciiTheme="minorHAnsi" w:hAnsiTheme="minorHAnsi" w:cstheme="minorHAnsi"/>
                <w:sz w:val="28"/>
                <w:szCs w:val="28"/>
              </w:rPr>
              <w:t xml:space="preserve"> or </w:t>
            </w:r>
            <w:r w:rsidR="00D004E9" w:rsidRPr="00E47D44">
              <w:rPr>
                <w:rFonts w:asciiTheme="minorHAnsi" w:hAnsiTheme="minorHAnsi" w:cstheme="minorHAnsi"/>
                <w:sz w:val="28"/>
                <w:szCs w:val="28"/>
              </w:rPr>
              <w:t>written language</w:t>
            </w:r>
            <w:r w:rsidRPr="00F65731">
              <w:rPr>
                <w:rFonts w:asciiTheme="minorHAnsi" w:hAnsiTheme="minorHAnsi" w:cstheme="minorHAnsi"/>
                <w:sz w:val="28"/>
                <w:szCs w:val="28"/>
              </w:rPr>
              <w:t>.</w:t>
            </w:r>
          </w:p>
        </w:tc>
        <w:tc>
          <w:tcPr>
            <w:tcW w:w="660" w:type="pct"/>
            <w:shd w:val="clear" w:color="auto" w:fill="A6D888"/>
          </w:tcPr>
          <w:p w14:paraId="675E6054" w14:textId="51F08653" w:rsidR="003F0C7D" w:rsidRPr="00F65731" w:rsidRDefault="003F0C7D" w:rsidP="00032E21">
            <w:pPr>
              <w:rPr>
                <w:rFonts w:asciiTheme="minorHAnsi" w:hAnsiTheme="minorHAnsi" w:cstheme="minorHAnsi"/>
                <w:sz w:val="28"/>
                <w:szCs w:val="28"/>
                <w:highlight w:val="yellow"/>
              </w:rPr>
            </w:pPr>
            <w:r w:rsidRPr="00F65731">
              <w:rPr>
                <w:rFonts w:asciiTheme="minorHAnsi" w:hAnsiTheme="minorHAnsi" w:cstheme="minorHAnsi"/>
                <w:sz w:val="28"/>
                <w:szCs w:val="28"/>
              </w:rPr>
              <w:t>I can narrate personal experiences, present information, and state and support viewpoint(s) on a variety of familiar, concrete, and researched topics, using sentences and series of connected sentences</w:t>
            </w:r>
            <w:r w:rsidR="00D004E9">
              <w:rPr>
                <w:rFonts w:asciiTheme="minorHAnsi" w:hAnsiTheme="minorHAnsi" w:cstheme="minorHAnsi"/>
                <w:sz w:val="28"/>
                <w:szCs w:val="28"/>
              </w:rPr>
              <w:t xml:space="preserve">, </w:t>
            </w:r>
            <w:r w:rsidR="00D004E9" w:rsidRPr="00E47D44">
              <w:rPr>
                <w:rFonts w:asciiTheme="minorHAnsi" w:hAnsiTheme="minorHAnsi" w:cstheme="minorHAnsi"/>
                <w:sz w:val="28"/>
                <w:szCs w:val="28"/>
              </w:rPr>
              <w:t>through spoken</w:t>
            </w:r>
            <w:r w:rsidR="00D004E9">
              <w:rPr>
                <w:rFonts w:asciiTheme="minorHAnsi" w:hAnsiTheme="minorHAnsi" w:cstheme="minorHAnsi"/>
                <w:sz w:val="28"/>
                <w:szCs w:val="28"/>
              </w:rPr>
              <w:t xml:space="preserve"> or </w:t>
            </w:r>
            <w:r w:rsidR="00D004E9" w:rsidRPr="00E47D44">
              <w:rPr>
                <w:rFonts w:asciiTheme="minorHAnsi" w:hAnsiTheme="minorHAnsi" w:cstheme="minorHAnsi"/>
                <w:sz w:val="28"/>
                <w:szCs w:val="28"/>
              </w:rPr>
              <w:t>written language</w:t>
            </w:r>
            <w:r w:rsidRPr="00F65731">
              <w:rPr>
                <w:rFonts w:asciiTheme="minorHAnsi" w:hAnsiTheme="minorHAnsi" w:cstheme="minorHAnsi"/>
                <w:sz w:val="28"/>
                <w:szCs w:val="28"/>
              </w:rPr>
              <w:t>.</w:t>
            </w:r>
          </w:p>
        </w:tc>
      </w:tr>
    </w:tbl>
    <w:p w14:paraId="5B9B895C" w14:textId="7BE1CCA8" w:rsidR="0016044A" w:rsidRDefault="0016044A">
      <w:pPr>
        <w:rPr>
          <w:rFonts w:asciiTheme="minorHAnsi" w:eastAsia="Arial" w:hAnsiTheme="minorHAnsi" w:cstheme="minorHAnsi"/>
          <w:b/>
          <w:i/>
          <w:sz w:val="20"/>
        </w:rPr>
      </w:pPr>
      <w:r>
        <w:rPr>
          <w:rFonts w:asciiTheme="minorHAnsi" w:eastAsia="Arial" w:hAnsiTheme="minorHAnsi" w:cstheme="minorHAnsi"/>
          <w:b/>
          <w:i/>
          <w:sz w:val="20"/>
        </w:rPr>
        <w:br w:type="page"/>
      </w:r>
    </w:p>
    <w:p w14:paraId="2C38F297" w14:textId="0BC1818A" w:rsidR="00E97188" w:rsidRPr="00F65731" w:rsidRDefault="00E97188" w:rsidP="00E97188">
      <w:pPr>
        <w:rPr>
          <w:rFonts w:asciiTheme="minorHAnsi" w:eastAsia="Calibri" w:hAnsiTheme="minorHAnsi" w:cstheme="minorHAnsi"/>
          <w:b/>
          <w:i/>
          <w:sz w:val="36"/>
          <w:szCs w:val="36"/>
        </w:rPr>
      </w:pPr>
      <w:r w:rsidRPr="00F65731">
        <w:rPr>
          <w:rFonts w:asciiTheme="minorHAnsi" w:eastAsia="Calibri" w:hAnsiTheme="minorHAnsi" w:cstheme="minorHAnsi"/>
          <w:b/>
          <w:i/>
          <w:sz w:val="36"/>
          <w:szCs w:val="36"/>
        </w:rPr>
        <w:lastRenderedPageBreak/>
        <w:t>ANCHOR STANDARD – Cultures</w:t>
      </w:r>
    </w:p>
    <w:p w14:paraId="1FBF5CE7" w14:textId="4BEAC3AC" w:rsidR="00E97188" w:rsidRDefault="00E97188" w:rsidP="00E97188">
      <w:pPr>
        <w:rPr>
          <w:rFonts w:asciiTheme="minorHAnsi" w:eastAsia="Calibri" w:hAnsiTheme="minorHAnsi" w:cstheme="minorHAnsi"/>
          <w:b/>
          <w:i/>
          <w:sz w:val="36"/>
          <w:szCs w:val="36"/>
        </w:rPr>
      </w:pPr>
      <w:r w:rsidRPr="00F65731">
        <w:rPr>
          <w:rFonts w:asciiTheme="minorHAnsi" w:eastAsia="Calibri" w:hAnsiTheme="minorHAnsi" w:cstheme="minorHAnsi"/>
          <w:b/>
          <w:i/>
          <w:sz w:val="36"/>
          <w:szCs w:val="36"/>
        </w:rPr>
        <w:t>Learners use the target language to identify, describe, compare, and explain the practices, products, and perspectives of the cultures studied.</w:t>
      </w:r>
    </w:p>
    <w:p w14:paraId="0B5BDFCA" w14:textId="7B6BDE4F" w:rsidR="00E97188" w:rsidRPr="002D66B6" w:rsidRDefault="00E97188" w:rsidP="00E97188">
      <w:pPr>
        <w:rPr>
          <w:rFonts w:asciiTheme="minorHAnsi" w:eastAsia="Arial" w:hAnsiTheme="minorHAnsi" w:cstheme="minorHAnsi"/>
          <w:sz w:val="20"/>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4569"/>
        <w:gridCol w:w="3025"/>
        <w:gridCol w:w="3025"/>
        <w:gridCol w:w="3024"/>
        <w:gridCol w:w="3024"/>
        <w:gridCol w:w="3024"/>
        <w:gridCol w:w="3015"/>
      </w:tblGrid>
      <w:tr w:rsidR="000B2187" w:rsidRPr="0081548C" w14:paraId="7B4AADFC" w14:textId="77777777" w:rsidTr="00091D7B">
        <w:tc>
          <w:tcPr>
            <w:tcW w:w="5000" w:type="pct"/>
            <w:gridSpan w:val="7"/>
            <w:vAlign w:val="center"/>
          </w:tcPr>
          <w:p w14:paraId="5EA50200" w14:textId="29F2B3BE" w:rsidR="000B2187" w:rsidRPr="0081548C" w:rsidRDefault="00044890" w:rsidP="000B2187">
            <w:pPr>
              <w:jc w:val="center"/>
              <w:rPr>
                <w:rFonts w:asciiTheme="minorHAnsi" w:eastAsia="Arial" w:hAnsiTheme="minorHAnsi" w:cstheme="minorHAnsi"/>
                <w:b/>
                <w:i/>
                <w:sz w:val="48"/>
                <w:szCs w:val="48"/>
              </w:rPr>
            </w:pPr>
            <w:r>
              <w:rPr>
                <w:rFonts w:asciiTheme="minorHAnsi" w:eastAsia="Arial" w:hAnsiTheme="minorHAnsi" w:cstheme="minorHAnsi"/>
                <w:b/>
                <w:i/>
                <w:noProof/>
                <w:sz w:val="36"/>
                <w:szCs w:val="36"/>
              </w:rPr>
              <w:drawing>
                <wp:anchor distT="0" distB="0" distL="114300" distR="114300" simplePos="0" relativeHeight="251682816" behindDoc="0" locked="0" layoutInCell="1" allowOverlap="1" wp14:anchorId="2EBA4AD4" wp14:editId="09DA7E25">
                  <wp:simplePos x="0" y="0"/>
                  <wp:positionH relativeFrom="column">
                    <wp:posOffset>13363575</wp:posOffset>
                  </wp:positionH>
                  <wp:positionV relativeFrom="paragraph">
                    <wp:posOffset>-442595</wp:posOffset>
                  </wp:positionV>
                  <wp:extent cx="1330960" cy="1382395"/>
                  <wp:effectExtent l="0" t="0" r="2540" b="8255"/>
                  <wp:wrapNone/>
                  <wp:docPr id="16" name="Picture 16" descr="A picture containing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weapon, clip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330960" cy="1382395"/>
                          </a:xfrm>
                          <a:prstGeom prst="rect">
                            <a:avLst/>
                          </a:prstGeom>
                        </pic:spPr>
                      </pic:pic>
                    </a:graphicData>
                  </a:graphic>
                  <wp14:sizeRelH relativeFrom="margin">
                    <wp14:pctWidth>0</wp14:pctWidth>
                  </wp14:sizeRelH>
                  <wp14:sizeRelV relativeFrom="margin">
                    <wp14:pctHeight>0</wp14:pctHeight>
                  </wp14:sizeRelV>
                </wp:anchor>
              </w:drawing>
            </w:r>
            <w:r w:rsidR="000B2187" w:rsidRPr="0081548C">
              <w:rPr>
                <w:rFonts w:asciiTheme="minorHAnsi" w:eastAsia="Arial" w:hAnsiTheme="minorHAnsi" w:cstheme="minorHAnsi"/>
                <w:b/>
                <w:sz w:val="48"/>
                <w:szCs w:val="48"/>
              </w:rPr>
              <w:t>PERFORMANCE INDICATORS FOR MODERN LANGUAGES, CATEGORY 3-4</w:t>
            </w:r>
          </w:p>
        </w:tc>
      </w:tr>
      <w:tr w:rsidR="00E97188" w:rsidRPr="002D66B6" w14:paraId="542CD14A" w14:textId="77777777" w:rsidTr="00091D7B">
        <w:trPr>
          <w:trHeight w:val="20"/>
        </w:trPr>
        <w:tc>
          <w:tcPr>
            <w:tcW w:w="1006" w:type="pct"/>
            <w:vAlign w:val="center"/>
          </w:tcPr>
          <w:p w14:paraId="7B01A3A4" w14:textId="77777777" w:rsidR="00E97188" w:rsidRPr="00F65731" w:rsidRDefault="00E97188" w:rsidP="00471203">
            <w:pP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Standard 4 - Relating Cultural Practices and Products to Perspectives: Learners use the target language to identify, describe, and explain the practices and products of the cultures studied as well as the cultural perspectives they suggest.</w:t>
            </w:r>
          </w:p>
        </w:tc>
        <w:tc>
          <w:tcPr>
            <w:tcW w:w="1332" w:type="pct"/>
            <w:gridSpan w:val="2"/>
            <w:shd w:val="clear" w:color="auto" w:fill="auto"/>
            <w:vAlign w:val="center"/>
          </w:tcPr>
          <w:p w14:paraId="08EFB79A" w14:textId="77777777" w:rsidR="00E97188" w:rsidRPr="0081548C" w:rsidRDefault="00E97188" w:rsidP="00471203">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Checkpoint A</w:t>
            </w:r>
          </w:p>
          <w:p w14:paraId="6F634D82" w14:textId="77777777" w:rsidR="00E97188" w:rsidRPr="0081548C" w:rsidRDefault="00E97188" w:rsidP="00471203">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Target Range:</w:t>
            </w:r>
          </w:p>
        </w:tc>
        <w:tc>
          <w:tcPr>
            <w:tcW w:w="1332" w:type="pct"/>
            <w:gridSpan w:val="2"/>
            <w:shd w:val="clear" w:color="auto" w:fill="auto"/>
            <w:vAlign w:val="center"/>
          </w:tcPr>
          <w:p w14:paraId="4FA167C4" w14:textId="11A38BBC" w:rsidR="00E97188" w:rsidRPr="0081548C" w:rsidRDefault="00E97188" w:rsidP="00471203">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Checkpoint B</w:t>
            </w:r>
          </w:p>
          <w:p w14:paraId="7E16A7A3" w14:textId="77777777" w:rsidR="00E97188" w:rsidRPr="0081548C" w:rsidRDefault="00E97188" w:rsidP="00471203">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Target Range:</w:t>
            </w:r>
          </w:p>
        </w:tc>
        <w:tc>
          <w:tcPr>
            <w:tcW w:w="1330" w:type="pct"/>
            <w:gridSpan w:val="2"/>
            <w:shd w:val="clear" w:color="auto" w:fill="auto"/>
            <w:vAlign w:val="center"/>
          </w:tcPr>
          <w:p w14:paraId="462A0576" w14:textId="5A4A7AE0" w:rsidR="00E97188" w:rsidRPr="0081548C" w:rsidRDefault="00E97188" w:rsidP="00471203">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Checkpoint C</w:t>
            </w:r>
          </w:p>
          <w:p w14:paraId="55205369" w14:textId="77777777" w:rsidR="00E97188" w:rsidRPr="0081548C" w:rsidRDefault="00E97188" w:rsidP="00471203">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Target Range:</w:t>
            </w:r>
          </w:p>
        </w:tc>
      </w:tr>
      <w:tr w:rsidR="00F65731" w:rsidRPr="002D66B6" w14:paraId="38D40AA0" w14:textId="77777777" w:rsidTr="00091D7B">
        <w:trPr>
          <w:trHeight w:val="20"/>
        </w:trPr>
        <w:tc>
          <w:tcPr>
            <w:tcW w:w="1006" w:type="pct"/>
            <w:vAlign w:val="center"/>
          </w:tcPr>
          <w:p w14:paraId="5665DE2C" w14:textId="7D0A5B55" w:rsidR="00471203" w:rsidRPr="00F65731" w:rsidRDefault="00B30F1E" w:rsidP="0029433B">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Guiding Question</w:t>
            </w:r>
          </w:p>
        </w:tc>
        <w:tc>
          <w:tcPr>
            <w:tcW w:w="666" w:type="pct"/>
            <w:shd w:val="clear" w:color="auto" w:fill="BED9F6"/>
            <w:vAlign w:val="center"/>
          </w:tcPr>
          <w:p w14:paraId="1D09131B" w14:textId="77777777" w:rsidR="00471203" w:rsidRPr="00F65731" w:rsidRDefault="00471203" w:rsidP="00471203">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NOVICE MID</w:t>
            </w:r>
          </w:p>
        </w:tc>
        <w:tc>
          <w:tcPr>
            <w:tcW w:w="666" w:type="pct"/>
            <w:shd w:val="clear" w:color="auto" w:fill="7AB0EC"/>
            <w:vAlign w:val="center"/>
          </w:tcPr>
          <w:p w14:paraId="002EB37A" w14:textId="77777777" w:rsidR="00471203" w:rsidRPr="00F65731" w:rsidRDefault="00471203" w:rsidP="00471203">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NOVICE HIGH</w:t>
            </w:r>
          </w:p>
        </w:tc>
        <w:tc>
          <w:tcPr>
            <w:tcW w:w="666" w:type="pct"/>
            <w:shd w:val="clear" w:color="auto" w:fill="7AB0EC"/>
            <w:vAlign w:val="center"/>
          </w:tcPr>
          <w:p w14:paraId="1AA7F96F" w14:textId="713866DE" w:rsidR="00471203" w:rsidRPr="00F65731" w:rsidRDefault="00471203" w:rsidP="00471203">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NOVICE HIGH</w:t>
            </w:r>
          </w:p>
        </w:tc>
        <w:tc>
          <w:tcPr>
            <w:tcW w:w="666" w:type="pct"/>
            <w:shd w:val="clear" w:color="auto" w:fill="CEE9BD"/>
            <w:vAlign w:val="center"/>
          </w:tcPr>
          <w:p w14:paraId="3918CDF3" w14:textId="024EA79A" w:rsidR="00471203" w:rsidRPr="00F65731" w:rsidRDefault="00471203" w:rsidP="00471203">
            <w:pPr>
              <w:jc w:val="center"/>
              <w:rPr>
                <w:rFonts w:asciiTheme="minorHAnsi" w:eastAsia="Arial" w:hAnsiTheme="minorHAnsi" w:cstheme="minorHAnsi"/>
                <w:sz w:val="28"/>
                <w:szCs w:val="28"/>
              </w:rPr>
            </w:pPr>
            <w:r w:rsidRPr="00F65731">
              <w:rPr>
                <w:rFonts w:asciiTheme="minorHAnsi" w:hAnsiTheme="minorHAnsi" w:cstheme="minorHAnsi"/>
                <w:b/>
                <w:bCs/>
                <w:sz w:val="28"/>
                <w:szCs w:val="28"/>
              </w:rPr>
              <w:t>INTERMEDIATE LOW</w:t>
            </w:r>
          </w:p>
        </w:tc>
        <w:tc>
          <w:tcPr>
            <w:tcW w:w="666" w:type="pct"/>
            <w:shd w:val="clear" w:color="auto" w:fill="CEE9BD"/>
            <w:vAlign w:val="center"/>
          </w:tcPr>
          <w:p w14:paraId="07A1B516" w14:textId="19F5123B" w:rsidR="00471203" w:rsidRPr="00F65731" w:rsidRDefault="00471203" w:rsidP="00471203">
            <w:pPr>
              <w:jc w:val="center"/>
              <w:rPr>
                <w:rFonts w:asciiTheme="minorHAnsi" w:eastAsia="Arial" w:hAnsiTheme="minorHAnsi" w:cstheme="minorHAnsi"/>
                <w:sz w:val="28"/>
                <w:szCs w:val="28"/>
              </w:rPr>
            </w:pPr>
            <w:r w:rsidRPr="00F65731">
              <w:rPr>
                <w:rFonts w:asciiTheme="minorHAnsi" w:hAnsiTheme="minorHAnsi" w:cstheme="minorHAnsi"/>
                <w:b/>
                <w:bCs/>
                <w:sz w:val="28"/>
                <w:szCs w:val="28"/>
              </w:rPr>
              <w:t>INTERMEDIATE LOW</w:t>
            </w:r>
          </w:p>
        </w:tc>
        <w:tc>
          <w:tcPr>
            <w:tcW w:w="664" w:type="pct"/>
            <w:shd w:val="clear" w:color="auto" w:fill="A6D888"/>
            <w:vAlign w:val="center"/>
          </w:tcPr>
          <w:p w14:paraId="61ACAF75" w14:textId="65E2D5E5" w:rsidR="00471203" w:rsidRPr="00F65731" w:rsidRDefault="00471203" w:rsidP="00471203">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INTERMEDIATE MID</w:t>
            </w:r>
          </w:p>
        </w:tc>
      </w:tr>
      <w:tr w:rsidR="007C5D95" w:rsidRPr="002D66B6" w14:paraId="7D013F59" w14:textId="77777777" w:rsidTr="00091D7B">
        <w:trPr>
          <w:trHeight w:val="2160"/>
        </w:trPr>
        <w:tc>
          <w:tcPr>
            <w:tcW w:w="1006" w:type="pct"/>
          </w:tcPr>
          <w:p w14:paraId="39A85DEA" w14:textId="26B3A20E" w:rsidR="007C5D95" w:rsidRPr="00F65731" w:rsidRDefault="007C5D95" w:rsidP="007C5D95">
            <w:pPr>
              <w:rPr>
                <w:rFonts w:asciiTheme="minorHAnsi" w:eastAsia="Arial" w:hAnsiTheme="minorHAnsi" w:cstheme="minorHAnsi"/>
                <w:b/>
                <w:bCs/>
                <w:i/>
                <w:iCs/>
                <w:sz w:val="28"/>
                <w:szCs w:val="28"/>
              </w:rPr>
            </w:pPr>
            <w:r w:rsidRPr="00EF231B">
              <w:rPr>
                <w:rFonts w:asciiTheme="minorHAnsi" w:eastAsia="Arial" w:hAnsiTheme="minorHAnsi" w:cstheme="minorHAnsi"/>
                <w:b/>
                <w:bCs/>
                <w:i/>
                <w:iCs/>
                <w:sz w:val="28"/>
                <w:szCs w:val="28"/>
              </w:rPr>
              <w:t xml:space="preserve">How can I identify, describe, and explain cultural perspectives by examining cultural products and practices? </w:t>
            </w:r>
          </w:p>
        </w:tc>
        <w:tc>
          <w:tcPr>
            <w:tcW w:w="666" w:type="pct"/>
            <w:shd w:val="clear" w:color="auto" w:fill="BED9F6"/>
          </w:tcPr>
          <w:p w14:paraId="0B279FEB" w14:textId="064E3BDC" w:rsidR="007C5D95" w:rsidRPr="00F65731" w:rsidRDefault="007C5D95" w:rsidP="007C5D95">
            <w:pPr>
              <w:rPr>
                <w:rFonts w:asciiTheme="minorHAnsi" w:eastAsia="Arial" w:hAnsiTheme="minorHAnsi" w:cstheme="minorHAnsi"/>
                <w:sz w:val="28"/>
                <w:szCs w:val="28"/>
              </w:rPr>
            </w:pPr>
            <w:r w:rsidRPr="00EF231B">
              <w:rPr>
                <w:rFonts w:asciiTheme="minorHAnsi" w:eastAsia="Arial" w:hAnsiTheme="minorHAnsi" w:cstheme="minorHAnsi"/>
                <w:sz w:val="28"/>
                <w:szCs w:val="28"/>
              </w:rPr>
              <w:t>I</w:t>
            </w:r>
            <w:r>
              <w:rPr>
                <w:rFonts w:asciiTheme="minorHAnsi" w:eastAsia="Arial" w:hAnsiTheme="minorHAnsi" w:cstheme="minorHAnsi"/>
                <w:sz w:val="28"/>
                <w:szCs w:val="28"/>
              </w:rPr>
              <w:t xml:space="preserve"> can i</w:t>
            </w:r>
            <w:r w:rsidRPr="00EF231B">
              <w:rPr>
                <w:rFonts w:asciiTheme="minorHAnsi" w:eastAsia="Arial" w:hAnsiTheme="minorHAnsi" w:cstheme="minorHAnsi"/>
                <w:sz w:val="28"/>
                <w:szCs w:val="28"/>
              </w:rPr>
              <w:t>dentify cultural products and practices in my own and other cultures to help me understand perspectives using words and phrases, with graphic or visual support.</w:t>
            </w:r>
          </w:p>
        </w:tc>
        <w:tc>
          <w:tcPr>
            <w:tcW w:w="666" w:type="pct"/>
            <w:shd w:val="clear" w:color="auto" w:fill="7AB0EC"/>
          </w:tcPr>
          <w:p w14:paraId="0A2EBFE8" w14:textId="7E2CF469" w:rsidR="007C5D95" w:rsidRPr="00F65731" w:rsidRDefault="007C5D95" w:rsidP="007C5D95">
            <w:pPr>
              <w:rPr>
                <w:rFonts w:asciiTheme="minorHAnsi" w:eastAsia="Arial" w:hAnsiTheme="minorHAnsi" w:cstheme="minorHAnsi"/>
                <w:sz w:val="28"/>
                <w:szCs w:val="28"/>
              </w:rPr>
            </w:pPr>
            <w:r w:rsidRPr="00EF231B">
              <w:rPr>
                <w:rFonts w:asciiTheme="minorHAnsi" w:eastAsia="Arial" w:hAnsiTheme="minorHAnsi" w:cstheme="minorHAnsi"/>
                <w:sz w:val="28"/>
                <w:szCs w:val="28"/>
              </w:rPr>
              <w:t>I</w:t>
            </w:r>
            <w:r>
              <w:rPr>
                <w:rFonts w:asciiTheme="minorHAnsi" w:eastAsia="Arial" w:hAnsiTheme="minorHAnsi" w:cstheme="minorHAnsi"/>
                <w:sz w:val="28"/>
                <w:szCs w:val="28"/>
              </w:rPr>
              <w:t xml:space="preserve"> can i</w:t>
            </w:r>
            <w:r w:rsidRPr="00EF231B">
              <w:rPr>
                <w:rFonts w:asciiTheme="minorHAnsi" w:eastAsia="Arial" w:hAnsiTheme="minorHAnsi" w:cstheme="minorHAnsi"/>
                <w:sz w:val="28"/>
                <w:szCs w:val="28"/>
              </w:rPr>
              <w:t xml:space="preserve">dentify cultural products and practices in my own and other cultures to help me understand perspectives using simple sentences with graphic or visual support. </w:t>
            </w:r>
          </w:p>
        </w:tc>
        <w:tc>
          <w:tcPr>
            <w:tcW w:w="666" w:type="pct"/>
            <w:shd w:val="clear" w:color="auto" w:fill="7AB0EC"/>
          </w:tcPr>
          <w:p w14:paraId="3E84F056" w14:textId="3221AD39" w:rsidR="007C5D95" w:rsidRPr="00F65731" w:rsidRDefault="007C5D95" w:rsidP="007C5D95">
            <w:pPr>
              <w:rPr>
                <w:rFonts w:asciiTheme="minorHAnsi" w:eastAsia="Arial" w:hAnsiTheme="minorHAnsi" w:cstheme="minorHAnsi"/>
                <w:sz w:val="28"/>
                <w:szCs w:val="28"/>
              </w:rPr>
            </w:pPr>
            <w:r w:rsidRPr="00EF231B">
              <w:rPr>
                <w:rFonts w:asciiTheme="minorHAnsi" w:eastAsia="Arial" w:hAnsiTheme="minorHAnsi" w:cstheme="minorHAnsi"/>
                <w:sz w:val="28"/>
                <w:szCs w:val="28"/>
              </w:rPr>
              <w:t>I</w:t>
            </w:r>
            <w:r>
              <w:rPr>
                <w:rFonts w:asciiTheme="minorHAnsi" w:eastAsia="Arial" w:hAnsiTheme="minorHAnsi" w:cstheme="minorHAnsi"/>
                <w:sz w:val="28"/>
                <w:szCs w:val="28"/>
              </w:rPr>
              <w:t xml:space="preserve"> can i</w:t>
            </w:r>
            <w:r w:rsidRPr="00EF231B">
              <w:rPr>
                <w:rFonts w:asciiTheme="minorHAnsi" w:eastAsia="Arial" w:hAnsiTheme="minorHAnsi" w:cstheme="minorHAnsi"/>
                <w:sz w:val="28"/>
                <w:szCs w:val="28"/>
              </w:rPr>
              <w:t xml:space="preserve">dentify cultural products and practices in my own and other cultures to help me understand perspectives using simple sentences with graphic or visual support. </w:t>
            </w:r>
          </w:p>
        </w:tc>
        <w:tc>
          <w:tcPr>
            <w:tcW w:w="666" w:type="pct"/>
            <w:shd w:val="clear" w:color="auto" w:fill="CEE9BD"/>
          </w:tcPr>
          <w:p w14:paraId="0D04F0E8" w14:textId="26678699" w:rsidR="007C5D95" w:rsidRPr="00F65731" w:rsidRDefault="007C5D95" w:rsidP="007C5D95">
            <w:pPr>
              <w:rPr>
                <w:rFonts w:asciiTheme="minorHAnsi" w:eastAsia="Arial" w:hAnsiTheme="minorHAnsi" w:cstheme="minorHAnsi"/>
                <w:sz w:val="28"/>
                <w:szCs w:val="28"/>
              </w:rPr>
            </w:pPr>
            <w:r>
              <w:rPr>
                <w:rFonts w:asciiTheme="minorHAnsi" w:eastAsia="Arial" w:hAnsiTheme="minorHAnsi" w:cstheme="minorHAnsi"/>
                <w:sz w:val="28"/>
                <w:szCs w:val="28"/>
              </w:rPr>
              <w:t>I can d</w:t>
            </w:r>
            <w:r w:rsidRPr="00EF231B">
              <w:rPr>
                <w:rFonts w:asciiTheme="minorHAnsi" w:eastAsia="Arial" w:hAnsiTheme="minorHAnsi" w:cstheme="minorHAnsi"/>
                <w:sz w:val="28"/>
                <w:szCs w:val="28"/>
              </w:rPr>
              <w:t xml:space="preserve">escribe cultural products and practices in my own and other cultures to help me understand perspectives using sentences. </w:t>
            </w:r>
          </w:p>
        </w:tc>
        <w:tc>
          <w:tcPr>
            <w:tcW w:w="666" w:type="pct"/>
            <w:shd w:val="clear" w:color="auto" w:fill="CEE9BD"/>
          </w:tcPr>
          <w:p w14:paraId="119AA9B5" w14:textId="50CC1C3B" w:rsidR="007C5D95" w:rsidRPr="00F65731" w:rsidRDefault="007C5D95" w:rsidP="007C5D95">
            <w:pPr>
              <w:rPr>
                <w:rFonts w:asciiTheme="minorHAnsi" w:eastAsia="Arial" w:hAnsiTheme="minorHAnsi" w:cstheme="minorHAnsi"/>
                <w:sz w:val="28"/>
                <w:szCs w:val="28"/>
              </w:rPr>
            </w:pPr>
            <w:r>
              <w:rPr>
                <w:rFonts w:asciiTheme="minorHAnsi" w:eastAsia="Arial" w:hAnsiTheme="minorHAnsi" w:cstheme="minorHAnsi"/>
                <w:sz w:val="28"/>
                <w:szCs w:val="28"/>
              </w:rPr>
              <w:t>I can d</w:t>
            </w:r>
            <w:r w:rsidRPr="00EF231B">
              <w:rPr>
                <w:rFonts w:asciiTheme="minorHAnsi" w:eastAsia="Arial" w:hAnsiTheme="minorHAnsi" w:cstheme="minorHAnsi"/>
                <w:sz w:val="28"/>
                <w:szCs w:val="28"/>
              </w:rPr>
              <w:t xml:space="preserve">escribe cultural products and practices in my own and other cultures to help me understand perspectives using sentences. </w:t>
            </w:r>
          </w:p>
        </w:tc>
        <w:tc>
          <w:tcPr>
            <w:tcW w:w="664" w:type="pct"/>
            <w:shd w:val="clear" w:color="auto" w:fill="A6D888"/>
          </w:tcPr>
          <w:p w14:paraId="756D4BC8" w14:textId="092B102A" w:rsidR="007C5D95" w:rsidRPr="00F65731" w:rsidRDefault="007C5D95" w:rsidP="007C5D95">
            <w:pPr>
              <w:rPr>
                <w:rFonts w:asciiTheme="minorHAnsi" w:eastAsia="Arial" w:hAnsiTheme="minorHAnsi" w:cstheme="minorHAnsi"/>
                <w:sz w:val="28"/>
                <w:szCs w:val="28"/>
              </w:rPr>
            </w:pPr>
            <w:r>
              <w:rPr>
                <w:rFonts w:asciiTheme="minorHAnsi" w:eastAsia="Arial" w:hAnsiTheme="minorHAnsi" w:cstheme="minorHAnsi"/>
                <w:sz w:val="28"/>
                <w:szCs w:val="28"/>
              </w:rPr>
              <w:t>I can d</w:t>
            </w:r>
            <w:r w:rsidRPr="00EF231B">
              <w:rPr>
                <w:rFonts w:asciiTheme="minorHAnsi" w:eastAsia="Arial" w:hAnsiTheme="minorHAnsi" w:cstheme="minorHAnsi"/>
                <w:sz w:val="28"/>
                <w:szCs w:val="28"/>
              </w:rPr>
              <w:t xml:space="preserve">escribe cultural products and practices in my own and other cultures to help me understand perspectives using strings of sentences. </w:t>
            </w:r>
          </w:p>
        </w:tc>
      </w:tr>
    </w:tbl>
    <w:p w14:paraId="33E837BD" w14:textId="6CBF8B63" w:rsidR="00F65731" w:rsidRDefault="00E97188" w:rsidP="00E97188">
      <w:pPr>
        <w:rPr>
          <w:rFonts w:asciiTheme="minorHAnsi" w:eastAsia="Arial" w:hAnsiTheme="minorHAnsi" w:cstheme="minorHAnsi"/>
          <w:sz w:val="20"/>
        </w:rPr>
      </w:pPr>
      <w:r w:rsidRPr="002D66B6">
        <w:rPr>
          <w:rFonts w:asciiTheme="minorHAnsi" w:eastAsia="Arial" w:hAnsiTheme="minorHAnsi" w:cstheme="minorHAnsi"/>
          <w:sz w:val="20"/>
        </w:rPr>
        <w:t xml:space="preserve"> </w:t>
      </w:r>
    </w:p>
    <w:p w14:paraId="0B533FD1" w14:textId="77777777" w:rsidR="00F65731" w:rsidRDefault="00F65731">
      <w:pPr>
        <w:rPr>
          <w:rFonts w:asciiTheme="minorHAnsi" w:eastAsia="Arial" w:hAnsiTheme="minorHAnsi" w:cstheme="minorHAnsi"/>
          <w:sz w:val="20"/>
        </w:rPr>
      </w:pPr>
      <w:r>
        <w:rPr>
          <w:rFonts w:asciiTheme="minorHAnsi" w:eastAsia="Arial" w:hAnsiTheme="minorHAnsi" w:cstheme="minorHAnsi"/>
          <w:sz w:val="20"/>
        </w:rPr>
        <w:br w:type="page"/>
      </w:r>
    </w:p>
    <w:p w14:paraId="13C3E94E" w14:textId="77777777" w:rsidR="00F65731" w:rsidRPr="00F65731" w:rsidRDefault="00F65731" w:rsidP="00F65731">
      <w:pPr>
        <w:rPr>
          <w:rFonts w:asciiTheme="minorHAnsi" w:eastAsia="Arial" w:hAnsiTheme="minorHAnsi" w:cstheme="minorHAnsi"/>
          <w:b/>
          <w:i/>
          <w:sz w:val="36"/>
          <w:szCs w:val="36"/>
        </w:rPr>
      </w:pPr>
      <w:r w:rsidRPr="00F65731">
        <w:rPr>
          <w:rFonts w:asciiTheme="minorHAnsi" w:eastAsia="Arial" w:hAnsiTheme="minorHAnsi" w:cstheme="minorHAnsi"/>
          <w:b/>
          <w:i/>
          <w:sz w:val="36"/>
          <w:szCs w:val="36"/>
        </w:rPr>
        <w:lastRenderedPageBreak/>
        <w:t>ANCHOR STANDARD – Cultures</w:t>
      </w:r>
    </w:p>
    <w:p w14:paraId="0A6200A6" w14:textId="2B6938E9" w:rsidR="00E97188" w:rsidRDefault="00F65731" w:rsidP="00E97188">
      <w:pPr>
        <w:rPr>
          <w:rFonts w:asciiTheme="minorHAnsi" w:eastAsia="Arial" w:hAnsiTheme="minorHAnsi" w:cstheme="minorHAnsi"/>
          <w:b/>
          <w:i/>
          <w:sz w:val="36"/>
          <w:szCs w:val="36"/>
        </w:rPr>
      </w:pPr>
      <w:r w:rsidRPr="00F65731">
        <w:rPr>
          <w:rFonts w:asciiTheme="minorHAnsi" w:eastAsia="Arial" w:hAnsiTheme="minorHAnsi" w:cstheme="minorHAnsi"/>
          <w:b/>
          <w:i/>
          <w:sz w:val="36"/>
          <w:szCs w:val="36"/>
        </w:rPr>
        <w:t>Learners use the target language to identify, describe, compare, and explain the practices, products, and perspectives of the cultures studied.</w:t>
      </w:r>
    </w:p>
    <w:p w14:paraId="4D43D0EF" w14:textId="743C801F" w:rsidR="00E97188" w:rsidRPr="002D66B6" w:rsidRDefault="00E97188" w:rsidP="00E97188">
      <w:pPr>
        <w:rPr>
          <w:rFonts w:asciiTheme="minorHAnsi" w:eastAsia="Arial" w:hAnsiTheme="minorHAnsi" w:cstheme="minorHAnsi"/>
          <w:sz w:val="20"/>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left w:w="115" w:type="dxa"/>
          <w:bottom w:w="115" w:type="dxa"/>
          <w:right w:w="115" w:type="dxa"/>
        </w:tblCellMar>
        <w:tblLook w:val="0400" w:firstRow="0" w:lastRow="0" w:firstColumn="0" w:lastColumn="0" w:noHBand="0" w:noVBand="1"/>
      </w:tblPr>
      <w:tblGrid>
        <w:gridCol w:w="4728"/>
        <w:gridCol w:w="2997"/>
        <w:gridCol w:w="2997"/>
        <w:gridCol w:w="2997"/>
        <w:gridCol w:w="2997"/>
        <w:gridCol w:w="2997"/>
        <w:gridCol w:w="2993"/>
      </w:tblGrid>
      <w:tr w:rsidR="000B2187" w:rsidRPr="0081548C" w14:paraId="21EF45A3" w14:textId="77777777" w:rsidTr="00091D7B">
        <w:tc>
          <w:tcPr>
            <w:tcW w:w="5000" w:type="pct"/>
            <w:gridSpan w:val="7"/>
            <w:vAlign w:val="center"/>
          </w:tcPr>
          <w:p w14:paraId="3DB34873" w14:textId="51C2EA11" w:rsidR="000B2187" w:rsidRPr="0081548C" w:rsidRDefault="00044890" w:rsidP="000B2187">
            <w:pPr>
              <w:jc w:val="center"/>
              <w:rPr>
                <w:rFonts w:asciiTheme="minorHAnsi" w:eastAsia="Arial" w:hAnsiTheme="minorHAnsi" w:cstheme="minorHAnsi"/>
                <w:b/>
                <w:i/>
                <w:sz w:val="48"/>
                <w:szCs w:val="48"/>
              </w:rPr>
            </w:pPr>
            <w:r>
              <w:rPr>
                <w:rFonts w:asciiTheme="minorHAnsi" w:eastAsia="Arial" w:hAnsiTheme="minorHAnsi" w:cstheme="minorHAnsi"/>
                <w:b/>
                <w:i/>
                <w:noProof/>
                <w:sz w:val="36"/>
                <w:szCs w:val="36"/>
              </w:rPr>
              <w:drawing>
                <wp:anchor distT="0" distB="0" distL="114300" distR="114300" simplePos="0" relativeHeight="251684864" behindDoc="0" locked="0" layoutInCell="1" allowOverlap="1" wp14:anchorId="753F615F" wp14:editId="69D5C0D2">
                  <wp:simplePos x="0" y="0"/>
                  <wp:positionH relativeFrom="column">
                    <wp:posOffset>13260070</wp:posOffset>
                  </wp:positionH>
                  <wp:positionV relativeFrom="paragraph">
                    <wp:posOffset>-339090</wp:posOffset>
                  </wp:positionV>
                  <wp:extent cx="1330960" cy="1374775"/>
                  <wp:effectExtent l="0" t="0" r="2540" b="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330960" cy="1374775"/>
                          </a:xfrm>
                          <a:prstGeom prst="rect">
                            <a:avLst/>
                          </a:prstGeom>
                        </pic:spPr>
                      </pic:pic>
                    </a:graphicData>
                  </a:graphic>
                  <wp14:sizeRelH relativeFrom="margin">
                    <wp14:pctWidth>0</wp14:pctWidth>
                  </wp14:sizeRelH>
                  <wp14:sizeRelV relativeFrom="margin">
                    <wp14:pctHeight>0</wp14:pctHeight>
                  </wp14:sizeRelV>
                </wp:anchor>
              </w:drawing>
            </w:r>
            <w:r w:rsidR="000B2187" w:rsidRPr="0081548C">
              <w:rPr>
                <w:rFonts w:asciiTheme="minorHAnsi" w:eastAsia="Arial" w:hAnsiTheme="minorHAnsi" w:cstheme="minorHAnsi"/>
                <w:b/>
                <w:sz w:val="48"/>
                <w:szCs w:val="48"/>
              </w:rPr>
              <w:t>PERFORMANCE INDICATORS FOR MODERN LANGUAGES, CATEGORY 3-4</w:t>
            </w:r>
          </w:p>
        </w:tc>
      </w:tr>
      <w:tr w:rsidR="000B2187" w:rsidRPr="002D66B6" w14:paraId="64D88190" w14:textId="77777777" w:rsidTr="00091D7B">
        <w:trPr>
          <w:trHeight w:val="2160"/>
        </w:trPr>
        <w:tc>
          <w:tcPr>
            <w:tcW w:w="1041" w:type="pct"/>
            <w:vAlign w:val="center"/>
          </w:tcPr>
          <w:p w14:paraId="734F3A3B" w14:textId="77777777" w:rsidR="000B2187" w:rsidRPr="00F65731" w:rsidRDefault="000B2187" w:rsidP="000B2187">
            <w:pPr>
              <w:rPr>
                <w:rFonts w:asciiTheme="minorHAnsi" w:eastAsia="Arial" w:hAnsiTheme="minorHAnsi" w:cstheme="minorHAnsi"/>
                <w:b/>
                <w:bCs/>
                <w:sz w:val="28"/>
                <w:szCs w:val="28"/>
              </w:rPr>
            </w:pPr>
            <w:r w:rsidRPr="00F65731">
              <w:rPr>
                <w:rFonts w:asciiTheme="minorHAnsi" w:eastAsia="Arial" w:hAnsiTheme="minorHAnsi" w:cstheme="minorHAnsi"/>
                <w:b/>
                <w:bCs/>
                <w:sz w:val="28"/>
                <w:szCs w:val="28"/>
              </w:rPr>
              <w:t>Standard 5 - Cultural Comparisons: Learners use the target language to compare the products and practices of the cultures studied and their own.</w:t>
            </w:r>
          </w:p>
        </w:tc>
        <w:tc>
          <w:tcPr>
            <w:tcW w:w="1320" w:type="pct"/>
            <w:gridSpan w:val="2"/>
            <w:shd w:val="clear" w:color="auto" w:fill="auto"/>
            <w:vAlign w:val="center"/>
          </w:tcPr>
          <w:p w14:paraId="4179D63B" w14:textId="43419EC2" w:rsidR="000B2187" w:rsidRPr="0081548C" w:rsidRDefault="000B2187" w:rsidP="000B2187">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Checkpoint A</w:t>
            </w:r>
          </w:p>
          <w:p w14:paraId="7A1C6561" w14:textId="77777777" w:rsidR="000B2187" w:rsidRPr="0081548C" w:rsidRDefault="000B2187" w:rsidP="000B2187">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Target Range:</w:t>
            </w:r>
          </w:p>
        </w:tc>
        <w:tc>
          <w:tcPr>
            <w:tcW w:w="1320" w:type="pct"/>
            <w:gridSpan w:val="2"/>
            <w:shd w:val="clear" w:color="auto" w:fill="auto"/>
            <w:vAlign w:val="center"/>
          </w:tcPr>
          <w:p w14:paraId="2E6A332D" w14:textId="77777777" w:rsidR="000B2187" w:rsidRPr="0081548C" w:rsidRDefault="000B2187" w:rsidP="000B2187">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Checkpoint B</w:t>
            </w:r>
          </w:p>
          <w:p w14:paraId="3B39FF6B" w14:textId="77777777" w:rsidR="000B2187" w:rsidRPr="0081548C" w:rsidRDefault="000B2187" w:rsidP="000B2187">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Target Range:</w:t>
            </w:r>
          </w:p>
        </w:tc>
        <w:tc>
          <w:tcPr>
            <w:tcW w:w="1319" w:type="pct"/>
            <w:gridSpan w:val="2"/>
            <w:shd w:val="clear" w:color="auto" w:fill="auto"/>
            <w:vAlign w:val="center"/>
          </w:tcPr>
          <w:p w14:paraId="3B087CF2" w14:textId="2F930A44" w:rsidR="000B2187" w:rsidRPr="0081548C" w:rsidRDefault="000B2187" w:rsidP="000B2187">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Checkpoint C</w:t>
            </w:r>
          </w:p>
          <w:p w14:paraId="4FAE17EB" w14:textId="77777777" w:rsidR="000B2187" w:rsidRPr="0081548C" w:rsidRDefault="000B2187" w:rsidP="000B2187">
            <w:pPr>
              <w:jc w:val="center"/>
              <w:rPr>
                <w:rFonts w:asciiTheme="minorHAnsi" w:eastAsia="Arial" w:hAnsiTheme="minorHAnsi" w:cstheme="minorHAnsi"/>
                <w:b/>
                <w:i/>
                <w:sz w:val="44"/>
                <w:szCs w:val="44"/>
              </w:rPr>
            </w:pPr>
            <w:r w:rsidRPr="0081548C">
              <w:rPr>
                <w:rFonts w:asciiTheme="minorHAnsi" w:eastAsia="Arial" w:hAnsiTheme="minorHAnsi" w:cstheme="minorHAnsi"/>
                <w:b/>
                <w:i/>
                <w:sz w:val="44"/>
                <w:szCs w:val="44"/>
              </w:rPr>
              <w:t>Target Range:</w:t>
            </w:r>
          </w:p>
        </w:tc>
      </w:tr>
      <w:tr w:rsidR="00471203" w:rsidRPr="002D66B6" w14:paraId="3DA636C4" w14:textId="77777777" w:rsidTr="00091D7B">
        <w:trPr>
          <w:trHeight w:val="20"/>
        </w:trPr>
        <w:tc>
          <w:tcPr>
            <w:tcW w:w="1041" w:type="pct"/>
            <w:vAlign w:val="center"/>
          </w:tcPr>
          <w:p w14:paraId="60EF606E" w14:textId="7E6EA070" w:rsidR="00471203" w:rsidRPr="00F65731" w:rsidRDefault="00B30F1E" w:rsidP="00471203">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Guiding Question</w:t>
            </w:r>
          </w:p>
        </w:tc>
        <w:tc>
          <w:tcPr>
            <w:tcW w:w="660" w:type="pct"/>
            <w:shd w:val="clear" w:color="auto" w:fill="BED9F6"/>
            <w:vAlign w:val="center"/>
          </w:tcPr>
          <w:p w14:paraId="5A53441C" w14:textId="3AD64D32" w:rsidR="00471203" w:rsidRPr="00F65731" w:rsidRDefault="00471203" w:rsidP="00471203">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NOVICE MID</w:t>
            </w:r>
          </w:p>
        </w:tc>
        <w:tc>
          <w:tcPr>
            <w:tcW w:w="660" w:type="pct"/>
            <w:shd w:val="clear" w:color="auto" w:fill="7AB0EC"/>
            <w:vAlign w:val="center"/>
          </w:tcPr>
          <w:p w14:paraId="4768D271" w14:textId="77777777" w:rsidR="00471203" w:rsidRPr="00F65731" w:rsidRDefault="00471203" w:rsidP="00471203">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NOVICE HIGH</w:t>
            </w:r>
          </w:p>
        </w:tc>
        <w:tc>
          <w:tcPr>
            <w:tcW w:w="660" w:type="pct"/>
            <w:shd w:val="clear" w:color="auto" w:fill="7AB0EC"/>
            <w:vAlign w:val="center"/>
          </w:tcPr>
          <w:p w14:paraId="1B5E24F3" w14:textId="0A7D79AC" w:rsidR="00471203" w:rsidRPr="00F65731" w:rsidRDefault="00471203" w:rsidP="00471203">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NOVICE HIGH</w:t>
            </w:r>
          </w:p>
        </w:tc>
        <w:tc>
          <w:tcPr>
            <w:tcW w:w="660" w:type="pct"/>
            <w:shd w:val="clear" w:color="auto" w:fill="CEE9BD"/>
            <w:vAlign w:val="center"/>
          </w:tcPr>
          <w:p w14:paraId="05BC4756" w14:textId="55E06F2F" w:rsidR="00471203" w:rsidRPr="00F65731" w:rsidRDefault="00471203" w:rsidP="00471203">
            <w:pPr>
              <w:jc w:val="center"/>
              <w:rPr>
                <w:rFonts w:asciiTheme="minorHAnsi" w:eastAsia="Arial" w:hAnsiTheme="minorHAnsi" w:cstheme="minorHAnsi"/>
                <w:sz w:val="28"/>
                <w:szCs w:val="28"/>
              </w:rPr>
            </w:pPr>
            <w:r w:rsidRPr="00F65731">
              <w:rPr>
                <w:rFonts w:asciiTheme="minorHAnsi" w:hAnsiTheme="minorHAnsi" w:cstheme="minorHAnsi"/>
                <w:b/>
                <w:bCs/>
                <w:sz w:val="28"/>
                <w:szCs w:val="28"/>
              </w:rPr>
              <w:t>INTERMEDIATE LOW</w:t>
            </w:r>
          </w:p>
        </w:tc>
        <w:tc>
          <w:tcPr>
            <w:tcW w:w="660" w:type="pct"/>
            <w:shd w:val="clear" w:color="auto" w:fill="CEE9BD"/>
            <w:vAlign w:val="center"/>
          </w:tcPr>
          <w:p w14:paraId="2309658B" w14:textId="3A1B123B" w:rsidR="00471203" w:rsidRPr="00F65731" w:rsidRDefault="00471203" w:rsidP="00471203">
            <w:pPr>
              <w:jc w:val="center"/>
              <w:rPr>
                <w:rFonts w:asciiTheme="minorHAnsi" w:eastAsia="Arial" w:hAnsiTheme="minorHAnsi" w:cstheme="minorHAnsi"/>
                <w:sz w:val="28"/>
                <w:szCs w:val="28"/>
              </w:rPr>
            </w:pPr>
            <w:r w:rsidRPr="00F65731">
              <w:rPr>
                <w:rFonts w:asciiTheme="minorHAnsi" w:hAnsiTheme="minorHAnsi" w:cstheme="minorHAnsi"/>
                <w:b/>
                <w:bCs/>
                <w:sz w:val="28"/>
                <w:szCs w:val="28"/>
              </w:rPr>
              <w:t>INTERMEDIATE LOW</w:t>
            </w:r>
          </w:p>
        </w:tc>
        <w:tc>
          <w:tcPr>
            <w:tcW w:w="659" w:type="pct"/>
            <w:shd w:val="clear" w:color="auto" w:fill="A6D888"/>
            <w:vAlign w:val="center"/>
          </w:tcPr>
          <w:p w14:paraId="3A893AEC" w14:textId="34ACD3E3" w:rsidR="00471203" w:rsidRPr="00F65731" w:rsidRDefault="00471203" w:rsidP="00471203">
            <w:pPr>
              <w:jc w:val="center"/>
              <w:rPr>
                <w:rFonts w:asciiTheme="minorHAnsi" w:eastAsia="Arial" w:hAnsiTheme="minorHAnsi" w:cstheme="minorHAnsi"/>
                <w:sz w:val="28"/>
                <w:szCs w:val="28"/>
              </w:rPr>
            </w:pPr>
            <w:r w:rsidRPr="00F65731">
              <w:rPr>
                <w:rFonts w:asciiTheme="minorHAnsi" w:eastAsia="Arial" w:hAnsiTheme="minorHAnsi" w:cstheme="minorHAnsi"/>
                <w:b/>
                <w:bCs/>
                <w:sz w:val="28"/>
                <w:szCs w:val="28"/>
              </w:rPr>
              <w:t>INTERMEDIATE MID</w:t>
            </w:r>
          </w:p>
        </w:tc>
      </w:tr>
      <w:tr w:rsidR="007C5D95" w:rsidRPr="002D66B6" w14:paraId="7FB8C2B1" w14:textId="77777777" w:rsidTr="00091D7B">
        <w:trPr>
          <w:trHeight w:val="1872"/>
        </w:trPr>
        <w:tc>
          <w:tcPr>
            <w:tcW w:w="1041" w:type="pct"/>
          </w:tcPr>
          <w:p w14:paraId="528334E7" w14:textId="77777777" w:rsidR="007C5D95" w:rsidRPr="00EF231B" w:rsidRDefault="007C5D95" w:rsidP="007C5D95">
            <w:pPr>
              <w:ind w:right="-72"/>
              <w:rPr>
                <w:rFonts w:asciiTheme="minorHAnsi" w:eastAsia="Arial" w:hAnsiTheme="minorHAnsi" w:cstheme="minorHAnsi"/>
                <w:b/>
                <w:bCs/>
                <w:i/>
                <w:iCs/>
                <w:sz w:val="28"/>
                <w:szCs w:val="28"/>
              </w:rPr>
            </w:pPr>
            <w:r w:rsidRPr="00EF231B">
              <w:rPr>
                <w:rFonts w:asciiTheme="minorHAnsi" w:eastAsia="Arial" w:hAnsiTheme="minorHAnsi" w:cstheme="minorHAnsi"/>
                <w:b/>
                <w:bCs/>
                <w:i/>
                <w:iCs/>
                <w:sz w:val="28"/>
                <w:szCs w:val="28"/>
              </w:rPr>
              <w:t xml:space="preserve">How can I identify, describe, and explain cultural comparisons by examining the products and practices of other cultures and my own? </w:t>
            </w:r>
          </w:p>
          <w:p w14:paraId="2C8FDE89" w14:textId="41A0D7CA" w:rsidR="007C5D95" w:rsidRPr="00F65731" w:rsidRDefault="007C5D95" w:rsidP="007C5D95">
            <w:pPr>
              <w:rPr>
                <w:rFonts w:asciiTheme="minorHAnsi" w:eastAsia="Arial" w:hAnsiTheme="minorHAnsi" w:cstheme="minorHAnsi"/>
                <w:b/>
                <w:bCs/>
                <w:i/>
                <w:iCs/>
                <w:sz w:val="28"/>
                <w:szCs w:val="28"/>
              </w:rPr>
            </w:pPr>
          </w:p>
        </w:tc>
        <w:tc>
          <w:tcPr>
            <w:tcW w:w="660" w:type="pct"/>
            <w:shd w:val="clear" w:color="auto" w:fill="BED9F6"/>
          </w:tcPr>
          <w:p w14:paraId="265905BD" w14:textId="78D8FA63" w:rsidR="007C5D95" w:rsidRPr="00F65731" w:rsidRDefault="007C5D95" w:rsidP="007C5D95">
            <w:pPr>
              <w:rPr>
                <w:rFonts w:asciiTheme="minorHAnsi" w:eastAsia="Arial" w:hAnsiTheme="minorHAnsi" w:cstheme="minorHAnsi"/>
                <w:sz w:val="28"/>
                <w:szCs w:val="28"/>
              </w:rPr>
            </w:pPr>
            <w:r>
              <w:rPr>
                <w:rFonts w:asciiTheme="minorHAnsi" w:eastAsia="Arial" w:hAnsiTheme="minorHAnsi" w:cstheme="minorHAnsi"/>
                <w:sz w:val="28"/>
                <w:szCs w:val="28"/>
              </w:rPr>
              <w:t>I can i</w:t>
            </w:r>
            <w:r w:rsidRPr="00EF231B">
              <w:rPr>
                <w:rFonts w:asciiTheme="minorHAnsi" w:eastAsia="Arial" w:hAnsiTheme="minorHAnsi" w:cstheme="minorHAnsi"/>
                <w:sz w:val="28"/>
                <w:szCs w:val="28"/>
              </w:rPr>
              <w:t>dentify comparisons of practices and products of the target cultures with my own culture, using words and phrases, with graphic or visual support.</w:t>
            </w:r>
          </w:p>
        </w:tc>
        <w:tc>
          <w:tcPr>
            <w:tcW w:w="660" w:type="pct"/>
            <w:shd w:val="clear" w:color="auto" w:fill="7AB0EC"/>
          </w:tcPr>
          <w:p w14:paraId="403DE094" w14:textId="0BDDA8EE" w:rsidR="007C5D95" w:rsidRPr="00F65731" w:rsidRDefault="007C5D95" w:rsidP="007C5D95">
            <w:pPr>
              <w:rPr>
                <w:rFonts w:asciiTheme="minorHAnsi" w:eastAsia="Arial" w:hAnsiTheme="minorHAnsi" w:cstheme="minorHAnsi"/>
                <w:sz w:val="28"/>
                <w:szCs w:val="28"/>
              </w:rPr>
            </w:pPr>
            <w:r w:rsidRPr="00EF231B">
              <w:rPr>
                <w:rFonts w:asciiTheme="minorHAnsi" w:eastAsia="Arial" w:hAnsiTheme="minorHAnsi" w:cstheme="minorHAnsi"/>
                <w:sz w:val="28"/>
                <w:szCs w:val="28"/>
              </w:rPr>
              <w:t>I</w:t>
            </w:r>
            <w:r>
              <w:rPr>
                <w:rFonts w:asciiTheme="minorHAnsi" w:eastAsia="Arial" w:hAnsiTheme="minorHAnsi" w:cstheme="minorHAnsi"/>
                <w:sz w:val="28"/>
                <w:szCs w:val="28"/>
              </w:rPr>
              <w:t xml:space="preserve"> can i</w:t>
            </w:r>
            <w:r w:rsidRPr="00EF231B">
              <w:rPr>
                <w:rFonts w:asciiTheme="minorHAnsi" w:eastAsia="Arial" w:hAnsiTheme="minorHAnsi" w:cstheme="minorHAnsi"/>
                <w:sz w:val="28"/>
                <w:szCs w:val="28"/>
              </w:rPr>
              <w:t>dentify comparisons of practices and products of the target cultures with my own culture, using phrases and simple sentences with graphic or visual support.</w:t>
            </w:r>
          </w:p>
        </w:tc>
        <w:tc>
          <w:tcPr>
            <w:tcW w:w="660" w:type="pct"/>
            <w:shd w:val="clear" w:color="auto" w:fill="7AB0EC"/>
          </w:tcPr>
          <w:p w14:paraId="20DD5B18" w14:textId="1C484C84" w:rsidR="007C5D95" w:rsidRPr="00F65731" w:rsidRDefault="007C5D95" w:rsidP="007C5D95">
            <w:pPr>
              <w:rPr>
                <w:rFonts w:asciiTheme="minorHAnsi" w:eastAsia="Arial" w:hAnsiTheme="minorHAnsi" w:cstheme="minorHAnsi"/>
                <w:sz w:val="28"/>
                <w:szCs w:val="28"/>
              </w:rPr>
            </w:pPr>
            <w:r w:rsidRPr="00EF231B">
              <w:rPr>
                <w:rFonts w:asciiTheme="minorHAnsi" w:eastAsia="Arial" w:hAnsiTheme="minorHAnsi" w:cstheme="minorHAnsi"/>
                <w:sz w:val="28"/>
                <w:szCs w:val="28"/>
              </w:rPr>
              <w:t>I</w:t>
            </w:r>
            <w:r>
              <w:rPr>
                <w:rFonts w:asciiTheme="minorHAnsi" w:eastAsia="Arial" w:hAnsiTheme="minorHAnsi" w:cstheme="minorHAnsi"/>
                <w:sz w:val="28"/>
                <w:szCs w:val="28"/>
              </w:rPr>
              <w:t xml:space="preserve"> can i</w:t>
            </w:r>
            <w:r w:rsidRPr="00EF231B">
              <w:rPr>
                <w:rFonts w:asciiTheme="minorHAnsi" w:eastAsia="Arial" w:hAnsiTheme="minorHAnsi" w:cstheme="minorHAnsi"/>
                <w:sz w:val="28"/>
                <w:szCs w:val="28"/>
              </w:rPr>
              <w:t>dentify comparisons of practices and products of the target cultures with my own culture, using phrases and simple sentences with graphic or visual support.</w:t>
            </w:r>
          </w:p>
        </w:tc>
        <w:tc>
          <w:tcPr>
            <w:tcW w:w="660" w:type="pct"/>
            <w:shd w:val="clear" w:color="auto" w:fill="CEE9BD"/>
          </w:tcPr>
          <w:p w14:paraId="66FC6C93" w14:textId="51E15121" w:rsidR="007C5D95" w:rsidRPr="00F65731" w:rsidRDefault="007C5D95" w:rsidP="007C5D95">
            <w:pPr>
              <w:rPr>
                <w:rFonts w:asciiTheme="minorHAnsi" w:eastAsia="Arial" w:hAnsiTheme="minorHAnsi" w:cstheme="minorHAnsi"/>
                <w:sz w:val="28"/>
                <w:szCs w:val="28"/>
              </w:rPr>
            </w:pPr>
            <w:r>
              <w:rPr>
                <w:rFonts w:asciiTheme="minorHAnsi" w:eastAsia="Arial" w:hAnsiTheme="minorHAnsi" w:cstheme="minorHAnsi"/>
                <w:sz w:val="28"/>
                <w:szCs w:val="28"/>
              </w:rPr>
              <w:t>I can d</w:t>
            </w:r>
            <w:r w:rsidRPr="00EF231B">
              <w:rPr>
                <w:rFonts w:asciiTheme="minorHAnsi" w:eastAsia="Arial" w:hAnsiTheme="minorHAnsi" w:cstheme="minorHAnsi"/>
                <w:sz w:val="28"/>
                <w:szCs w:val="28"/>
              </w:rPr>
              <w:t xml:space="preserve">escribe comparisons of practices and products of the target cultures with my own culture, using sentences. </w:t>
            </w:r>
          </w:p>
        </w:tc>
        <w:tc>
          <w:tcPr>
            <w:tcW w:w="660" w:type="pct"/>
            <w:shd w:val="clear" w:color="auto" w:fill="CEE9BD"/>
          </w:tcPr>
          <w:p w14:paraId="7CDE40D4" w14:textId="53E07AC6" w:rsidR="007C5D95" w:rsidRPr="00F65731" w:rsidRDefault="007C5D95" w:rsidP="007C5D95">
            <w:pPr>
              <w:rPr>
                <w:rFonts w:asciiTheme="minorHAnsi" w:eastAsia="Arial" w:hAnsiTheme="minorHAnsi" w:cstheme="minorHAnsi"/>
                <w:sz w:val="28"/>
                <w:szCs w:val="28"/>
              </w:rPr>
            </w:pPr>
            <w:r>
              <w:rPr>
                <w:rFonts w:asciiTheme="minorHAnsi" w:eastAsia="Arial" w:hAnsiTheme="minorHAnsi" w:cstheme="minorHAnsi"/>
                <w:sz w:val="28"/>
                <w:szCs w:val="28"/>
              </w:rPr>
              <w:t>I can d</w:t>
            </w:r>
            <w:r w:rsidRPr="00EF231B">
              <w:rPr>
                <w:rFonts w:asciiTheme="minorHAnsi" w:eastAsia="Arial" w:hAnsiTheme="minorHAnsi" w:cstheme="minorHAnsi"/>
                <w:sz w:val="28"/>
                <w:szCs w:val="28"/>
              </w:rPr>
              <w:t xml:space="preserve">escribe comparisons of practices and products of the target cultures with my own culture, using sentences. </w:t>
            </w:r>
          </w:p>
        </w:tc>
        <w:tc>
          <w:tcPr>
            <w:tcW w:w="659" w:type="pct"/>
            <w:shd w:val="clear" w:color="auto" w:fill="A6D888"/>
          </w:tcPr>
          <w:p w14:paraId="756A07C3" w14:textId="0962A08B" w:rsidR="007C5D95" w:rsidRPr="00F65731" w:rsidRDefault="007C5D95" w:rsidP="007C5D95">
            <w:pPr>
              <w:rPr>
                <w:rFonts w:asciiTheme="minorHAnsi" w:eastAsia="Arial" w:hAnsiTheme="minorHAnsi" w:cstheme="minorHAnsi"/>
                <w:sz w:val="28"/>
                <w:szCs w:val="28"/>
              </w:rPr>
            </w:pPr>
            <w:r>
              <w:rPr>
                <w:rFonts w:asciiTheme="minorHAnsi" w:eastAsia="Arial" w:hAnsiTheme="minorHAnsi" w:cstheme="minorHAnsi"/>
                <w:sz w:val="28"/>
                <w:szCs w:val="28"/>
              </w:rPr>
              <w:t>I can d</w:t>
            </w:r>
            <w:r w:rsidRPr="00EF231B">
              <w:rPr>
                <w:rFonts w:asciiTheme="minorHAnsi" w:eastAsia="Arial" w:hAnsiTheme="minorHAnsi" w:cstheme="minorHAnsi"/>
                <w:sz w:val="28"/>
                <w:szCs w:val="28"/>
              </w:rPr>
              <w:t>escribe comparisons of practices and products of the target cultures with my own culture, using strings of sentences.</w:t>
            </w:r>
          </w:p>
        </w:tc>
      </w:tr>
    </w:tbl>
    <w:p w14:paraId="578CEFE3" w14:textId="57FE3B30" w:rsidR="00E97188" w:rsidRPr="002D66B6" w:rsidRDefault="00E97188" w:rsidP="0029433B">
      <w:pPr>
        <w:tabs>
          <w:tab w:val="left" w:pos="3655"/>
        </w:tabs>
        <w:rPr>
          <w:rFonts w:asciiTheme="minorHAnsi" w:eastAsia="Calibri" w:hAnsiTheme="minorHAnsi" w:cstheme="minorHAnsi"/>
          <w:b/>
          <w:i/>
          <w:szCs w:val="24"/>
        </w:rPr>
      </w:pPr>
    </w:p>
    <w:sectPr w:rsidR="00E97188" w:rsidRPr="002D66B6" w:rsidSect="008B51B2">
      <w:headerReference w:type="default" r:id="rId26"/>
      <w:footerReference w:type="default" r:id="rId27"/>
      <w:footerReference w:type="first" r:id="rId28"/>
      <w:pgSz w:w="24480" w:h="15840" w:orient="landscape" w:code="3"/>
      <w:pgMar w:top="864" w:right="864" w:bottom="864" w:left="864"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1629" w14:textId="77777777" w:rsidR="00454C44" w:rsidRDefault="00454C44">
      <w:r>
        <w:separator/>
      </w:r>
    </w:p>
  </w:endnote>
  <w:endnote w:type="continuationSeparator" w:id="0">
    <w:p w14:paraId="5832047E" w14:textId="77777777" w:rsidR="00454C44" w:rsidRDefault="00454C44">
      <w:r>
        <w:continuationSeparator/>
      </w:r>
    </w:p>
  </w:endnote>
  <w:endnote w:type="continuationNotice" w:id="1">
    <w:p w14:paraId="55137B48" w14:textId="77777777" w:rsidR="00454C44" w:rsidRDefault="00454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ABAA" w14:textId="387E041B" w:rsidR="00471203" w:rsidRPr="00EC662C" w:rsidRDefault="00E6057C" w:rsidP="00EC662C">
    <w:pPr>
      <w:pStyle w:val="Footer"/>
      <w:rPr>
        <w:rFonts w:asciiTheme="minorHAnsi" w:hAnsiTheme="minorHAnsi" w:cstheme="minorHAnsi"/>
        <w:i/>
        <w:iCs/>
        <w:sz w:val="20"/>
      </w:rPr>
    </w:pPr>
    <w:r>
      <w:rPr>
        <w:rFonts w:asciiTheme="minorHAnsi" w:hAnsiTheme="minorHAnsi" w:cstheme="minorHAnsi"/>
        <w:i/>
        <w:iCs/>
        <w:sz w:val="20"/>
      </w:rPr>
      <w:t xml:space="preserve">New York State </w:t>
    </w:r>
    <w:r w:rsidR="00471203">
      <w:rPr>
        <w:rFonts w:asciiTheme="minorHAnsi" w:hAnsiTheme="minorHAnsi" w:cstheme="minorHAnsi"/>
        <w:i/>
        <w:iCs/>
        <w:sz w:val="20"/>
      </w:rPr>
      <w:t xml:space="preserve">Proficiency Ranges and Performance Indicators for </w:t>
    </w:r>
    <w:r w:rsidR="002D66B6">
      <w:rPr>
        <w:rFonts w:asciiTheme="minorHAnsi" w:hAnsiTheme="minorHAnsi" w:cstheme="minorHAnsi"/>
        <w:i/>
        <w:iCs/>
        <w:sz w:val="20"/>
      </w:rPr>
      <w:t xml:space="preserve">Modern </w:t>
    </w:r>
    <w:r w:rsidR="00471203">
      <w:rPr>
        <w:rFonts w:asciiTheme="minorHAnsi" w:hAnsiTheme="minorHAnsi" w:cstheme="minorHAnsi"/>
        <w:i/>
        <w:iCs/>
        <w:sz w:val="20"/>
      </w:rPr>
      <w:t>Languages</w:t>
    </w:r>
    <w:r w:rsidR="002D66B6">
      <w:rPr>
        <w:rFonts w:asciiTheme="minorHAnsi" w:hAnsiTheme="minorHAnsi" w:cstheme="minorHAnsi"/>
        <w:i/>
        <w:iCs/>
        <w:sz w:val="20"/>
      </w:rPr>
      <w:t xml:space="preserve"> </w:t>
    </w:r>
    <w:r w:rsidR="0029433B">
      <w:rPr>
        <w:rFonts w:asciiTheme="minorHAnsi" w:hAnsiTheme="minorHAnsi" w:cstheme="minorHAnsi"/>
        <w:i/>
        <w:iCs/>
        <w:sz w:val="20"/>
      </w:rPr>
      <w:t>(</w:t>
    </w:r>
    <w:r w:rsidR="002D66B6">
      <w:rPr>
        <w:rFonts w:asciiTheme="minorHAnsi" w:hAnsiTheme="minorHAnsi" w:cstheme="minorHAnsi"/>
        <w:i/>
        <w:iCs/>
        <w:sz w:val="20"/>
      </w:rPr>
      <w:t>Category 3-4</w:t>
    </w:r>
    <w:r w:rsidR="0029433B">
      <w:rPr>
        <w:rFonts w:asciiTheme="minorHAnsi" w:hAnsiTheme="minorHAnsi" w:cstheme="minorHAnsi"/>
        <w:i/>
        <w:iCs/>
        <w:sz w:val="20"/>
      </w:rPr>
      <w:t>)</w:t>
    </w:r>
    <w:r>
      <w:rPr>
        <w:rFonts w:asciiTheme="minorHAnsi" w:hAnsiTheme="minorHAnsi" w:cstheme="minorHAnsi"/>
        <w:i/>
        <w:iCs/>
        <w:sz w:val="20"/>
      </w:rPr>
      <w:t xml:space="preserve"> (</w:t>
    </w:r>
    <w:r w:rsidR="0029433B">
      <w:rPr>
        <w:rFonts w:asciiTheme="minorHAnsi" w:hAnsiTheme="minorHAnsi" w:cstheme="minorHAnsi"/>
        <w:i/>
        <w:iCs/>
        <w:sz w:val="20"/>
      </w:rPr>
      <w:t>Rev.</w:t>
    </w:r>
    <w:r w:rsidR="008B323C">
      <w:rPr>
        <w:rFonts w:asciiTheme="minorHAnsi" w:hAnsiTheme="minorHAnsi" w:cstheme="minorHAnsi"/>
        <w:i/>
        <w:iCs/>
        <w:sz w:val="20"/>
      </w:rPr>
      <w:t xml:space="preserve"> 2/26/2023</w:t>
    </w:r>
    <w:r>
      <w:rPr>
        <w:rFonts w:asciiTheme="minorHAnsi" w:hAnsiTheme="minorHAnsi" w:cstheme="minorHAnsi"/>
        <w:i/>
        <w:iCs/>
        <w:sz w:val="20"/>
      </w:rPr>
      <w:t>)</w:t>
    </w:r>
    <w:r>
      <w:rPr>
        <w:rFonts w:asciiTheme="minorHAnsi" w:hAnsiTheme="minorHAnsi" w:cstheme="minorHAnsi"/>
        <w:i/>
        <w:iCs/>
        <w:sz w:val="20"/>
      </w:rPr>
      <w:tab/>
    </w:r>
    <w:r>
      <w:rPr>
        <w:rFonts w:asciiTheme="minorHAnsi" w:hAnsiTheme="minorHAnsi" w:cstheme="minorHAnsi"/>
        <w:i/>
        <w:iCs/>
        <w:sz w:val="20"/>
      </w:rPr>
      <w:tab/>
    </w:r>
    <w:r>
      <w:rPr>
        <w:rFonts w:asciiTheme="minorHAnsi" w:hAnsiTheme="minorHAnsi" w:cstheme="minorHAnsi"/>
        <w:i/>
        <w:iCs/>
        <w:sz w:val="20"/>
      </w:rPr>
      <w:tab/>
    </w:r>
    <w:r>
      <w:rPr>
        <w:rFonts w:asciiTheme="minorHAnsi" w:hAnsiTheme="minorHAnsi" w:cstheme="minorHAnsi"/>
        <w:i/>
        <w:iCs/>
        <w:sz w:val="20"/>
      </w:rPr>
      <w:tab/>
    </w:r>
    <w:r>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044890">
      <w:rPr>
        <w:rFonts w:asciiTheme="minorHAnsi" w:hAnsiTheme="minorHAnsi" w:cstheme="minorHAnsi"/>
        <w:i/>
        <w:iCs/>
        <w:sz w:val="20"/>
      </w:rPr>
      <w:tab/>
    </w:r>
    <w:r w:rsidR="00044890">
      <w:rPr>
        <w:rFonts w:asciiTheme="minorHAnsi" w:hAnsiTheme="minorHAnsi" w:cstheme="minorHAnsi"/>
        <w:i/>
        <w:iCs/>
        <w:sz w:val="20"/>
      </w:rPr>
      <w:tab/>
    </w:r>
    <w:r w:rsidR="00044890">
      <w:rPr>
        <w:rFonts w:asciiTheme="minorHAnsi" w:hAnsiTheme="minorHAnsi" w:cstheme="minorHAnsi"/>
        <w:i/>
        <w:iCs/>
        <w:sz w:val="20"/>
      </w:rPr>
      <w:tab/>
    </w:r>
    <w:r w:rsidR="00471203">
      <w:rPr>
        <w:rFonts w:asciiTheme="minorHAnsi" w:hAnsiTheme="minorHAnsi" w:cstheme="minorHAnsi"/>
        <w:i/>
        <w:iCs/>
        <w:sz w:val="20"/>
      </w:rPr>
      <w:tab/>
    </w:r>
    <w:r w:rsidR="00471203">
      <w:rPr>
        <w:rFonts w:asciiTheme="minorHAnsi" w:hAnsiTheme="minorHAnsi" w:cstheme="minorHAnsi"/>
        <w:i/>
        <w:iCs/>
        <w:sz w:val="20"/>
      </w:rPr>
      <w:tab/>
    </w:r>
    <w:r w:rsidR="00471203" w:rsidRPr="001D3232">
      <w:rPr>
        <w:rFonts w:asciiTheme="minorHAnsi" w:hAnsiTheme="minorHAnsi" w:cstheme="minorHAnsi"/>
        <w:sz w:val="20"/>
      </w:rPr>
      <w:fldChar w:fldCharType="begin"/>
    </w:r>
    <w:r w:rsidR="00471203" w:rsidRPr="001D3232">
      <w:rPr>
        <w:rFonts w:asciiTheme="minorHAnsi" w:hAnsiTheme="minorHAnsi" w:cstheme="minorHAnsi"/>
        <w:sz w:val="20"/>
      </w:rPr>
      <w:instrText xml:space="preserve"> PAGE   \* MERGEFORMAT </w:instrText>
    </w:r>
    <w:r w:rsidR="00471203" w:rsidRPr="001D3232">
      <w:rPr>
        <w:rFonts w:asciiTheme="minorHAnsi" w:hAnsiTheme="minorHAnsi" w:cstheme="minorHAnsi"/>
        <w:sz w:val="20"/>
      </w:rPr>
      <w:fldChar w:fldCharType="separate"/>
    </w:r>
    <w:r w:rsidR="00471203">
      <w:rPr>
        <w:rFonts w:asciiTheme="minorHAnsi" w:hAnsiTheme="minorHAnsi" w:cstheme="minorHAnsi"/>
        <w:sz w:val="20"/>
      </w:rPr>
      <w:t>1</w:t>
    </w:r>
    <w:r w:rsidR="00471203" w:rsidRPr="001D3232">
      <w:rPr>
        <w:rFonts w:asciiTheme="minorHAnsi" w:hAnsiTheme="minorHAnsi" w:cstheme="min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222" w14:textId="77777777" w:rsidR="00471203" w:rsidRPr="003E21C9" w:rsidRDefault="00471203" w:rsidP="001B0CE8">
    <w:pPr>
      <w:pStyle w:val="Footer"/>
      <w:rPr>
        <w:rFonts w:asciiTheme="minorHAnsi" w:hAnsiTheme="minorHAnsi" w:cstheme="minorHAnsi"/>
        <w:i/>
        <w:iCs/>
        <w:sz w:val="20"/>
      </w:rPr>
    </w:pPr>
    <w:r>
      <w:rPr>
        <w:rFonts w:asciiTheme="minorHAnsi" w:hAnsiTheme="minorHAnsi" w:cstheme="minorHAnsi"/>
        <w:i/>
        <w:iCs/>
        <w:sz w:val="20"/>
      </w:rPr>
      <w:t>Presentation for the Catskill Regional Teacher Center – November 2, 2020</w:t>
    </w:r>
  </w:p>
  <w:p w14:paraId="2ED89B7E" w14:textId="1B02EE7F" w:rsidR="00471203" w:rsidRPr="001B0CE8" w:rsidRDefault="00471203" w:rsidP="001B0CE8">
    <w:pPr>
      <w:pStyle w:val="Footer"/>
      <w:jc w:val="center"/>
      <w:rPr>
        <w:sz w:val="22"/>
        <w:szCs w:val="22"/>
      </w:rPr>
    </w:pPr>
    <w:r w:rsidRPr="001F290A">
      <w:rPr>
        <w:sz w:val="22"/>
        <w:szCs w:val="22"/>
      </w:rPr>
      <w:fldChar w:fldCharType="begin"/>
    </w:r>
    <w:r w:rsidRPr="001F290A">
      <w:rPr>
        <w:sz w:val="22"/>
        <w:szCs w:val="22"/>
      </w:rPr>
      <w:instrText xml:space="preserve"> PAGE   \* MERGEFORMAT </w:instrText>
    </w:r>
    <w:r w:rsidRPr="001F290A">
      <w:rPr>
        <w:sz w:val="22"/>
        <w:szCs w:val="22"/>
      </w:rPr>
      <w:fldChar w:fldCharType="separate"/>
    </w:r>
    <w:r>
      <w:rPr>
        <w:sz w:val="22"/>
        <w:szCs w:val="22"/>
      </w:rPr>
      <w:t>1</w:t>
    </w:r>
    <w:r w:rsidRPr="001F290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70C8" w14:textId="77777777" w:rsidR="00454C44" w:rsidRDefault="00454C44">
      <w:r>
        <w:separator/>
      </w:r>
    </w:p>
  </w:footnote>
  <w:footnote w:type="continuationSeparator" w:id="0">
    <w:p w14:paraId="6FE13A16" w14:textId="77777777" w:rsidR="00454C44" w:rsidRDefault="00454C44">
      <w:r>
        <w:continuationSeparator/>
      </w:r>
    </w:p>
  </w:footnote>
  <w:footnote w:type="continuationNotice" w:id="1">
    <w:p w14:paraId="3FB44423" w14:textId="77777777" w:rsidR="00454C44" w:rsidRDefault="00454C44"/>
  </w:footnote>
  <w:footnote w:id="2">
    <w:p w14:paraId="7D080503" w14:textId="77777777" w:rsidR="00471203" w:rsidRPr="008B323C" w:rsidRDefault="00471203" w:rsidP="00D96DAC">
      <w:pPr>
        <w:rPr>
          <w:rFonts w:asciiTheme="minorHAnsi" w:hAnsiTheme="minorHAnsi" w:cstheme="minorHAnsi"/>
          <w:color w:val="000000"/>
          <w:sz w:val="14"/>
          <w:szCs w:val="14"/>
        </w:rPr>
      </w:pPr>
      <w:r w:rsidRPr="008B323C">
        <w:rPr>
          <w:rStyle w:val="FootnoteReference"/>
          <w:rFonts w:asciiTheme="minorHAnsi" w:hAnsiTheme="minorHAnsi" w:cstheme="minorHAnsi"/>
          <w:sz w:val="28"/>
          <w:szCs w:val="22"/>
        </w:rPr>
        <w:footnoteRef/>
      </w:r>
      <w:r w:rsidRPr="008B323C">
        <w:rPr>
          <w:rFonts w:asciiTheme="minorHAnsi" w:hAnsiTheme="minorHAnsi" w:cstheme="minorHAnsi"/>
          <w:color w:val="000000"/>
          <w:sz w:val="20"/>
        </w:rPr>
        <w:t xml:space="preserve"> </w:t>
      </w:r>
      <w:r w:rsidRPr="008B323C">
        <w:rPr>
          <w:rFonts w:asciiTheme="minorHAnsi" w:eastAsia="Arial" w:hAnsiTheme="minorHAnsi" w:cstheme="minorHAnsi"/>
          <w:color w:val="000000"/>
          <w:sz w:val="20"/>
        </w:rPr>
        <w:t>Denotes a term specific to American Sign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20024"/>
      <w:gridCol w:w="2728"/>
    </w:tblGrid>
    <w:tr w:rsidR="00471203" w14:paraId="5E985BC9" w14:textId="77777777" w:rsidTr="0057371E">
      <w:trPr>
        <w:trHeight w:val="288"/>
      </w:trPr>
      <w:tc>
        <w:tcPr>
          <w:tcW w:w="12420" w:type="dxa"/>
        </w:tcPr>
        <w:p w14:paraId="38AB7182" w14:textId="58433BAD" w:rsidR="0081548C" w:rsidRDefault="00471203" w:rsidP="0057371E">
          <w:pPr>
            <w:pStyle w:val="Header"/>
            <w:jc w:val="right"/>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7728" behindDoc="0" locked="0" layoutInCell="1" allowOverlap="1" wp14:anchorId="6793D09D" wp14:editId="670E42B9">
                <wp:simplePos x="0" y="0"/>
                <wp:positionH relativeFrom="column">
                  <wp:posOffset>39966</wp:posOffset>
                </wp:positionH>
                <wp:positionV relativeFrom="paragraph">
                  <wp:posOffset>68900</wp:posOffset>
                </wp:positionV>
                <wp:extent cx="2609462" cy="661959"/>
                <wp:effectExtent l="0" t="0" r="635" b="5080"/>
                <wp:wrapNone/>
                <wp:docPr id="2" name="Picture 2"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609462" cy="661959"/>
                        </a:xfrm>
                        <a:prstGeom prst="rect">
                          <a:avLst/>
                        </a:prstGeom>
                      </pic:spPr>
                    </pic:pic>
                  </a:graphicData>
                </a:graphic>
                <wp14:sizeRelH relativeFrom="margin">
                  <wp14:pctWidth>0</wp14:pctWidth>
                </wp14:sizeRelH>
                <wp14:sizeRelV relativeFrom="margin">
                  <wp14:pctHeight>0</wp14:pctHeight>
                </wp14:sizeRelV>
              </wp:anchor>
            </w:drawing>
          </w:r>
        </w:p>
        <w:p w14:paraId="5E64A3E9" w14:textId="191F13B1" w:rsidR="00471203" w:rsidRDefault="0081548C" w:rsidP="0057371E">
          <w:pPr>
            <w:pStyle w:val="Header"/>
            <w:jc w:val="right"/>
            <w:rPr>
              <w:rFonts w:asciiTheme="minorHAnsi" w:hAnsiTheme="minorHAnsi" w:cstheme="minorHAnsi"/>
              <w:b/>
              <w:bCs/>
            </w:rPr>
          </w:pPr>
          <w:r>
            <w:rPr>
              <w:rFonts w:asciiTheme="minorHAnsi" w:hAnsiTheme="minorHAnsi" w:cstheme="minorHAnsi"/>
              <w:b/>
              <w:bCs/>
            </w:rPr>
            <w:t>O</w:t>
          </w:r>
          <w:r w:rsidR="00471203" w:rsidRPr="00C07C59">
            <w:rPr>
              <w:rFonts w:asciiTheme="minorHAnsi" w:hAnsiTheme="minorHAnsi" w:cstheme="minorHAnsi"/>
              <w:b/>
              <w:bCs/>
            </w:rPr>
            <w:t>FFICE OF BILINGUAL EDUCATION AND WORLD LANGUAGES</w:t>
          </w:r>
        </w:p>
        <w:p w14:paraId="052F8F40" w14:textId="446675D3" w:rsidR="00471203" w:rsidRPr="00C07C59" w:rsidRDefault="00471203" w:rsidP="0057371E">
          <w:pPr>
            <w:pStyle w:val="Header"/>
            <w:jc w:val="right"/>
            <w:rPr>
              <w:rFonts w:asciiTheme="minorHAnsi" w:hAnsiTheme="minorHAnsi" w:cstheme="minorHAnsi"/>
              <w:b/>
              <w:bCs/>
            </w:rPr>
          </w:pPr>
          <w:r>
            <w:rPr>
              <w:rFonts w:asciiTheme="minorHAnsi" w:hAnsiTheme="minorHAnsi" w:cstheme="minorHAnsi"/>
              <w:b/>
              <w:bCs/>
            </w:rPr>
            <w:t>NEW YORK STATE EDUCATION DEPARTMENT</w:t>
          </w:r>
        </w:p>
        <w:p w14:paraId="1CD7C896" w14:textId="400C3C5C" w:rsidR="00471203" w:rsidRPr="00C96B33" w:rsidRDefault="00000000" w:rsidP="0057371E">
          <w:pPr>
            <w:pStyle w:val="Header"/>
            <w:jc w:val="right"/>
            <w:rPr>
              <w:rFonts w:ascii="Cambria" w:hAnsi="Cambria"/>
              <w:sz w:val="36"/>
              <w:szCs w:val="36"/>
            </w:rPr>
          </w:pPr>
          <w:hyperlink r:id="rId3" w:history="1">
            <w:r w:rsidR="00C84DC6" w:rsidRPr="004C0001">
              <w:rPr>
                <w:rStyle w:val="Hyperlink"/>
                <w:rFonts w:asciiTheme="minorHAnsi" w:hAnsiTheme="minorHAnsi" w:cstheme="minorHAnsi"/>
                <w:b/>
                <w:bCs/>
              </w:rPr>
              <w:t>http://www.nysed.gov/world-languages</w:t>
            </w:r>
          </w:hyperlink>
          <w:r w:rsidR="00C84DC6">
            <w:rPr>
              <w:rFonts w:asciiTheme="minorHAnsi" w:hAnsiTheme="minorHAnsi" w:cstheme="minorHAnsi"/>
              <w:b/>
              <w:bCs/>
            </w:rPr>
            <w:t xml:space="preserve"> </w:t>
          </w:r>
        </w:p>
      </w:tc>
      <w:tc>
        <w:tcPr>
          <w:tcW w:w="1692" w:type="dxa"/>
        </w:tcPr>
        <w:p w14:paraId="1D36E914" w14:textId="5742A674" w:rsidR="00471203" w:rsidRPr="00C96B33" w:rsidRDefault="00471203" w:rsidP="0057371E">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6704" behindDoc="0" locked="0" layoutInCell="1" allowOverlap="1" wp14:anchorId="16061EB7" wp14:editId="58704B86">
                <wp:simplePos x="0" y="0"/>
                <wp:positionH relativeFrom="column">
                  <wp:posOffset>115570</wp:posOffset>
                </wp:positionH>
                <wp:positionV relativeFrom="paragraph">
                  <wp:posOffset>17675</wp:posOffset>
                </wp:positionV>
                <wp:extent cx="717360" cy="712447"/>
                <wp:effectExtent l="0" t="0" r="6985" b="0"/>
                <wp:wrapNone/>
                <wp:docPr id="3" name="Picture 3" descr="C:\Users\larpey\AppData\Local\Microsoft\Windows\Temporary Internet Files\Content.Outlook\UJP1PSZS\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360" cy="7124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D2170C" w14:textId="322B6C6B" w:rsidR="00471203" w:rsidRDefault="00471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D1545"/>
    <w:multiLevelType w:val="hybridMultilevel"/>
    <w:tmpl w:val="5BA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52A30"/>
    <w:multiLevelType w:val="hybridMultilevel"/>
    <w:tmpl w:val="39E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F3690D"/>
    <w:multiLevelType w:val="hybridMultilevel"/>
    <w:tmpl w:val="BBF2D53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136655519">
    <w:abstractNumId w:val="1"/>
  </w:num>
  <w:num w:numId="2" w16cid:durableId="116804185">
    <w:abstractNumId w:val="2"/>
  </w:num>
  <w:num w:numId="3" w16cid:durableId="373965584">
    <w:abstractNumId w:val="8"/>
  </w:num>
  <w:num w:numId="4" w16cid:durableId="446972899">
    <w:abstractNumId w:val="5"/>
  </w:num>
  <w:num w:numId="5" w16cid:durableId="399988279">
    <w:abstractNumId w:val="4"/>
  </w:num>
  <w:num w:numId="6" w16cid:durableId="1821576330">
    <w:abstractNumId w:val="0"/>
  </w:num>
  <w:num w:numId="7" w16cid:durableId="1174414806">
    <w:abstractNumId w:val="3"/>
  </w:num>
  <w:num w:numId="8" w16cid:durableId="1321423158">
    <w:abstractNumId w:val="6"/>
  </w:num>
  <w:num w:numId="9" w16cid:durableId="258099101">
    <w:abstractNumId w:val="9"/>
  </w:num>
  <w:num w:numId="10" w16cid:durableId="782070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45B3"/>
    <w:rsid w:val="00016EB0"/>
    <w:rsid w:val="000271F7"/>
    <w:rsid w:val="00044890"/>
    <w:rsid w:val="00046A4F"/>
    <w:rsid w:val="00061F63"/>
    <w:rsid w:val="00065D95"/>
    <w:rsid w:val="00076C78"/>
    <w:rsid w:val="00087DB6"/>
    <w:rsid w:val="00091D7B"/>
    <w:rsid w:val="000A6783"/>
    <w:rsid w:val="000B1C8A"/>
    <w:rsid w:val="000B2187"/>
    <w:rsid w:val="000F0F2B"/>
    <w:rsid w:val="000F25A3"/>
    <w:rsid w:val="00112B47"/>
    <w:rsid w:val="00133D37"/>
    <w:rsid w:val="001352F4"/>
    <w:rsid w:val="00144F6C"/>
    <w:rsid w:val="0016044A"/>
    <w:rsid w:val="001720E1"/>
    <w:rsid w:val="0017671A"/>
    <w:rsid w:val="001A052B"/>
    <w:rsid w:val="001A4E7D"/>
    <w:rsid w:val="001A5300"/>
    <w:rsid w:val="001B0CE8"/>
    <w:rsid w:val="001B2038"/>
    <w:rsid w:val="001C0ABE"/>
    <w:rsid w:val="001D64C1"/>
    <w:rsid w:val="001F0171"/>
    <w:rsid w:val="001F290A"/>
    <w:rsid w:val="00202214"/>
    <w:rsid w:val="00204604"/>
    <w:rsid w:val="00205400"/>
    <w:rsid w:val="0022254C"/>
    <w:rsid w:val="00226F03"/>
    <w:rsid w:val="00234E30"/>
    <w:rsid w:val="00235254"/>
    <w:rsid w:val="00271E1D"/>
    <w:rsid w:val="0029213C"/>
    <w:rsid w:val="0029351C"/>
    <w:rsid w:val="0029433B"/>
    <w:rsid w:val="002A5CFA"/>
    <w:rsid w:val="002A664E"/>
    <w:rsid w:val="002B32A0"/>
    <w:rsid w:val="002D66B6"/>
    <w:rsid w:val="002E2D47"/>
    <w:rsid w:val="002E52B1"/>
    <w:rsid w:val="00303511"/>
    <w:rsid w:val="00316D56"/>
    <w:rsid w:val="00330F74"/>
    <w:rsid w:val="00345A66"/>
    <w:rsid w:val="00355EF9"/>
    <w:rsid w:val="00360ACD"/>
    <w:rsid w:val="00364F9E"/>
    <w:rsid w:val="00371F27"/>
    <w:rsid w:val="003870C2"/>
    <w:rsid w:val="00393810"/>
    <w:rsid w:val="003970E5"/>
    <w:rsid w:val="003C4817"/>
    <w:rsid w:val="003D7158"/>
    <w:rsid w:val="003F0C7D"/>
    <w:rsid w:val="004135EF"/>
    <w:rsid w:val="00454C44"/>
    <w:rsid w:val="00471203"/>
    <w:rsid w:val="00477E00"/>
    <w:rsid w:val="004971F6"/>
    <w:rsid w:val="004A4C13"/>
    <w:rsid w:val="004A7CF3"/>
    <w:rsid w:val="004B0581"/>
    <w:rsid w:val="004B6FEF"/>
    <w:rsid w:val="004D2553"/>
    <w:rsid w:val="004D6B2C"/>
    <w:rsid w:val="004D7761"/>
    <w:rsid w:val="004F2AB4"/>
    <w:rsid w:val="005047CE"/>
    <w:rsid w:val="00512AD7"/>
    <w:rsid w:val="00521BF0"/>
    <w:rsid w:val="00530FC6"/>
    <w:rsid w:val="005523A5"/>
    <w:rsid w:val="00552FE2"/>
    <w:rsid w:val="0055555C"/>
    <w:rsid w:val="0057371E"/>
    <w:rsid w:val="00592D6F"/>
    <w:rsid w:val="005A733A"/>
    <w:rsid w:val="0060333D"/>
    <w:rsid w:val="00644E03"/>
    <w:rsid w:val="00652B97"/>
    <w:rsid w:val="00690BCF"/>
    <w:rsid w:val="006926C9"/>
    <w:rsid w:val="006A1217"/>
    <w:rsid w:val="006A1839"/>
    <w:rsid w:val="006A71F0"/>
    <w:rsid w:val="006B0D58"/>
    <w:rsid w:val="006C4A17"/>
    <w:rsid w:val="006C61E4"/>
    <w:rsid w:val="006D1E35"/>
    <w:rsid w:val="006E7422"/>
    <w:rsid w:val="00714ED6"/>
    <w:rsid w:val="00716FAD"/>
    <w:rsid w:val="00722DF6"/>
    <w:rsid w:val="007232AA"/>
    <w:rsid w:val="007367D2"/>
    <w:rsid w:val="00743BC7"/>
    <w:rsid w:val="00750599"/>
    <w:rsid w:val="00756650"/>
    <w:rsid w:val="00766EC9"/>
    <w:rsid w:val="007A5BF9"/>
    <w:rsid w:val="007A5C34"/>
    <w:rsid w:val="007B4497"/>
    <w:rsid w:val="007C5D95"/>
    <w:rsid w:val="0081218C"/>
    <w:rsid w:val="0081548C"/>
    <w:rsid w:val="0081589F"/>
    <w:rsid w:val="00825CE5"/>
    <w:rsid w:val="00854E7A"/>
    <w:rsid w:val="00871C11"/>
    <w:rsid w:val="00876B91"/>
    <w:rsid w:val="00885072"/>
    <w:rsid w:val="008936A2"/>
    <w:rsid w:val="008B323C"/>
    <w:rsid w:val="008B51B2"/>
    <w:rsid w:val="008D0769"/>
    <w:rsid w:val="008D7475"/>
    <w:rsid w:val="008E5956"/>
    <w:rsid w:val="008E670D"/>
    <w:rsid w:val="008E67FB"/>
    <w:rsid w:val="00911C66"/>
    <w:rsid w:val="0091478A"/>
    <w:rsid w:val="00937907"/>
    <w:rsid w:val="00962761"/>
    <w:rsid w:val="00975101"/>
    <w:rsid w:val="00976427"/>
    <w:rsid w:val="009805F4"/>
    <w:rsid w:val="00995215"/>
    <w:rsid w:val="00996918"/>
    <w:rsid w:val="009C6507"/>
    <w:rsid w:val="009E3C8C"/>
    <w:rsid w:val="00A25571"/>
    <w:rsid w:val="00A320D3"/>
    <w:rsid w:val="00A4546E"/>
    <w:rsid w:val="00A94BFA"/>
    <w:rsid w:val="00AB1196"/>
    <w:rsid w:val="00AE3769"/>
    <w:rsid w:val="00AF34F3"/>
    <w:rsid w:val="00B225AC"/>
    <w:rsid w:val="00B255F0"/>
    <w:rsid w:val="00B30F1E"/>
    <w:rsid w:val="00B47F13"/>
    <w:rsid w:val="00B529A6"/>
    <w:rsid w:val="00B623E9"/>
    <w:rsid w:val="00B66983"/>
    <w:rsid w:val="00B7388C"/>
    <w:rsid w:val="00BA3A33"/>
    <w:rsid w:val="00BB65E1"/>
    <w:rsid w:val="00BC7802"/>
    <w:rsid w:val="00BD4940"/>
    <w:rsid w:val="00BE1676"/>
    <w:rsid w:val="00C0600A"/>
    <w:rsid w:val="00C14914"/>
    <w:rsid w:val="00C24C2E"/>
    <w:rsid w:val="00C25472"/>
    <w:rsid w:val="00C375C7"/>
    <w:rsid w:val="00C443FC"/>
    <w:rsid w:val="00C45227"/>
    <w:rsid w:val="00C63AB3"/>
    <w:rsid w:val="00C644D8"/>
    <w:rsid w:val="00C84069"/>
    <w:rsid w:val="00C84DC6"/>
    <w:rsid w:val="00C905B7"/>
    <w:rsid w:val="00CA6A5E"/>
    <w:rsid w:val="00CB35EF"/>
    <w:rsid w:val="00CC467A"/>
    <w:rsid w:val="00CD6581"/>
    <w:rsid w:val="00D004E9"/>
    <w:rsid w:val="00D020D3"/>
    <w:rsid w:val="00D03FCC"/>
    <w:rsid w:val="00D14DD0"/>
    <w:rsid w:val="00D33BF3"/>
    <w:rsid w:val="00D43B53"/>
    <w:rsid w:val="00D61102"/>
    <w:rsid w:val="00D7272A"/>
    <w:rsid w:val="00D8025A"/>
    <w:rsid w:val="00D96DAC"/>
    <w:rsid w:val="00DB4EEB"/>
    <w:rsid w:val="00DB7335"/>
    <w:rsid w:val="00DC57CA"/>
    <w:rsid w:val="00DD2B47"/>
    <w:rsid w:val="00DE37A9"/>
    <w:rsid w:val="00DE5938"/>
    <w:rsid w:val="00DF3FE0"/>
    <w:rsid w:val="00DF750B"/>
    <w:rsid w:val="00E137E0"/>
    <w:rsid w:val="00E6057C"/>
    <w:rsid w:val="00E647A1"/>
    <w:rsid w:val="00E75199"/>
    <w:rsid w:val="00E959C0"/>
    <w:rsid w:val="00E96B5F"/>
    <w:rsid w:val="00E97188"/>
    <w:rsid w:val="00EA50B4"/>
    <w:rsid w:val="00EB7E71"/>
    <w:rsid w:val="00EB7F3E"/>
    <w:rsid w:val="00EC662C"/>
    <w:rsid w:val="00ED0002"/>
    <w:rsid w:val="00ED5985"/>
    <w:rsid w:val="00EE5EC5"/>
    <w:rsid w:val="00EF06E5"/>
    <w:rsid w:val="00F4465A"/>
    <w:rsid w:val="00F44929"/>
    <w:rsid w:val="00F61525"/>
    <w:rsid w:val="00F65731"/>
    <w:rsid w:val="00F731E0"/>
    <w:rsid w:val="00F9682F"/>
    <w:rsid w:val="00F97068"/>
    <w:rsid w:val="00FA1A5D"/>
    <w:rsid w:val="00FB47A6"/>
    <w:rsid w:val="00FC1128"/>
    <w:rsid w:val="00FC13C4"/>
    <w:rsid w:val="00FE1572"/>
    <w:rsid w:val="00FE7D57"/>
    <w:rsid w:val="00FF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4B3CC3C9-D71B-400E-BA30-7B4CD4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uiPriority w:val="99"/>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styleId="UnresolvedMention">
    <w:name w:val="Unresolved Mention"/>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styleId="TableGridLight">
    <w:name w:val="Grid Table Light"/>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styleId="PlainTable1">
    <w:name w:val="Plain Table 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ccsdlanguages.org/about-us" TargetMode="External"/><Relationship Id="rId18" Type="http://schemas.openxmlformats.org/officeDocument/2006/relationships/hyperlink" Target="https://creativecommons.org/licenses/by-nc-sa/4.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site.ccsdlanguages.org/about-us"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reativecommons.org/licenses/by-nc-sa/4.0/" TargetMode="External"/><Relationship Id="rId20" Type="http://schemas.openxmlformats.org/officeDocument/2006/relationships/hyperlink" Target="https://creativecommons.org/licenses/by-nc-sa/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fl.org/resources/ncssfl-actfl-can-do-statements" TargetMode="External"/><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s://site.ccsdlanguages.org/about-us" TargetMode="Externa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hyperlink" Target="https://www.actfl.org/resources/actfl-proficiency-guidelines-2012" TargetMode="External"/><Relationship Id="rId19" Type="http://schemas.openxmlformats.org/officeDocument/2006/relationships/hyperlink" Target="https://site.ccsdlanguages.org/abou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nc-sa/4.0/"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7.png"/><Relationship Id="rId1" Type="http://schemas.openxmlformats.org/officeDocument/2006/relationships/hyperlink" Target="http://www.nysed.gov" TargetMode="External"/><Relationship Id="rId5" Type="http://schemas.openxmlformats.org/officeDocument/2006/relationships/image" Target="media/image8.jpeg"/><Relationship Id="rId4" Type="http://schemas.openxmlformats.org/officeDocument/2006/relationships/hyperlink" Target="http://www.nysed.gov/program-offices/office-bilingual-education-and-world-languages-obew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DC1D99-95EF-44A2-A6F6-1BB143522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Regents Item.dotx</Template>
  <TotalTime>103</TotalTime>
  <Pages>7</Pages>
  <Words>2384</Words>
  <Characters>14356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Candace Black</cp:lastModifiedBy>
  <cp:revision>17</cp:revision>
  <cp:lastPrinted>2020-10-20T14:54:00Z</cp:lastPrinted>
  <dcterms:created xsi:type="dcterms:W3CDTF">2021-08-11T00:19:00Z</dcterms:created>
  <dcterms:modified xsi:type="dcterms:W3CDTF">2023-12-12T12:18:00Z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