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125"/>
        <w:gridCol w:w="2970"/>
        <w:gridCol w:w="2430"/>
      </w:tblGrid>
      <w:tr w:rsidR="00DE7DD0" w:rsidRPr="00DE7DD0" w14:paraId="643938DC" w14:textId="77777777" w:rsidTr="00DE7DD0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74CFD55D" w14:textId="3215231E" w:rsidR="00DE7DD0" w:rsidRPr="00516631" w:rsidRDefault="003B50D5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Lesson</w:t>
            </w:r>
            <w:r w:rsidR="00DE7DD0"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Plan Context</w:t>
            </w:r>
          </w:p>
        </w:tc>
      </w:tr>
      <w:tr w:rsidR="00DE7DD0" w:rsidRPr="00DE7DD0" w14:paraId="05D2BAA3" w14:textId="77777777" w:rsidTr="00FD3BAC">
        <w:tc>
          <w:tcPr>
            <w:tcW w:w="5125" w:type="dxa"/>
          </w:tcPr>
          <w:p w14:paraId="00D49B9A" w14:textId="2DC23D6F" w:rsidR="00DE7DD0" w:rsidRPr="00827037" w:rsidRDefault="003B50D5" w:rsidP="004651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Meaningful Unit Title:</w:t>
            </w:r>
            <w:r w:rsidR="00465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4651E3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.]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Title that is sufficiently broad to capture the overarching unit theme and inspire curiosity.</w:t>
            </w:r>
          </w:p>
        </w:tc>
        <w:tc>
          <w:tcPr>
            <w:tcW w:w="5400" w:type="dxa"/>
            <w:gridSpan w:val="2"/>
          </w:tcPr>
          <w:p w14:paraId="77620124" w14:textId="2951E295" w:rsidR="00DE7DD0" w:rsidRPr="00827037" w:rsidRDefault="00A51F76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Inquiry Question:</w:t>
            </w:r>
            <w:r w:rsidR="00465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4651E3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.]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Question that orients learners to the focus and purpose of the unit in which this lesson is situated</w:t>
            </w:r>
            <w:r w:rsidR="004651E3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 The question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can be answered in the target language using the language functions developed in this lesson and during the course of the unit.</w:t>
            </w:r>
          </w:p>
        </w:tc>
      </w:tr>
      <w:tr w:rsidR="003B50D5" w:rsidRPr="00DE7DD0" w14:paraId="4C507863" w14:textId="77777777" w:rsidTr="00DD73BB">
        <w:tc>
          <w:tcPr>
            <w:tcW w:w="10525" w:type="dxa"/>
            <w:gridSpan w:val="3"/>
          </w:tcPr>
          <w:p w14:paraId="7720D92E" w14:textId="1B569D26" w:rsidR="004651E3" w:rsidRDefault="00401B89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Proficiency Checkpoint and Proficiency Target</w:t>
            </w:r>
            <w:r w:rsidR="00D11AA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11A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[Make identical selection as in unit plan template.]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</w:t>
            </w:r>
            <w:r w:rsidR="004651E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Use the pull-down menu</w:t>
            </w:r>
            <w:r w:rsidR="00711B0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for each communication mode and skill</w:t>
            </w:r>
            <w:r w:rsidR="004651E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to s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pecify Checkpoint A, B, or C and the proficiency target associated with th</w:t>
            </w:r>
            <w:r w:rsidR="004651E3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</w:t>
            </w:r>
            <w:r w:rsidR="00711B0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course.</w:t>
            </w:r>
          </w:p>
          <w:p w14:paraId="70035960" w14:textId="160273CA" w:rsidR="00401B89" w:rsidRPr="00827037" w:rsidRDefault="00D11AA6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Identify only targets to be addressed in this lesson plan.)</w:t>
            </w:r>
            <w:r w:rsidR="004651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DD62B85" w14:textId="4C325714" w:rsidR="003B50D5" w:rsidRPr="00827037" w:rsidRDefault="00435592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Reading"/>
                <w:tag w:val="Interpretive Reading"/>
                <w:id w:val="1958209084"/>
                <w:placeholder>
                  <w:docPart w:val="1790BBAFE9CE461088DC62D21765FAB8"/>
                </w:placeholder>
                <w:showingPlcHdr/>
                <w:dropDownList>
                  <w:listItem w:value="Choose an item."/>
                  <w:listItem w:displayText="A. Novice High" w:value="A. Novice High"/>
                  <w:listItem w:displayText="A. Intermediate Low" w:value="A. Intermediate Low"/>
                  <w:listItem w:displayText="B. Intermediate Low" w:value="B. Intermediate Low"/>
                  <w:listItem w:displayText="B. Intermediate Mid" w:value="B. Intermediate Mid"/>
                  <w:listItem w:displayText="C. Intermediate Mid" w:value="C. Intermediate Mid"/>
                  <w:listItem w:displayText="C. Intermediate High" w:value="C. Intermediate High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Listening"/>
                <w:tag w:val="Interpretive Listening"/>
                <w:id w:val="-61106085"/>
                <w:placeholder>
                  <w:docPart w:val="341395BAFE4445E3B6ECB716E7C692CA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Speaking"/>
                <w:tag w:val="Presentational Speaking"/>
                <w:id w:val="1563670979"/>
                <w:placeholder>
                  <w:docPart w:val="888358AA69274910820C48EEF6044225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Novice High" w:value="C. Novice High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Writing"/>
                <w:tag w:val="Presentational Writing"/>
                <w:id w:val="-268852640"/>
                <w:placeholder>
                  <w:docPart w:val="5AE9FC0EAFF548EEA8598BD42ED7D0B3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ersonal Speaking"/>
                <w:tag w:val="Interpersonal Speaking"/>
                <w:id w:val="-1610431420"/>
                <w:placeholder>
                  <w:docPart w:val="F7192DEA4541496682303C99D83C8811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Mid" w:value="B. Novice Mid"/>
                  <w:listItem w:displayText="C. Novice High" w:value="C. Novice High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D3BAC" w:rsidRPr="00DE7DD0" w14:paraId="14806EEC" w14:textId="77777777" w:rsidTr="00FD3BAC">
        <w:tc>
          <w:tcPr>
            <w:tcW w:w="5125" w:type="dxa"/>
          </w:tcPr>
          <w:p w14:paraId="47BC9FC8" w14:textId="2E506FF5" w:rsidR="00FD3BAC" w:rsidRPr="00827037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Lesson Focus:</w:t>
            </w:r>
            <w:r w:rsidR="00465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Brief Unit Overview in unit plan template.]</w:t>
            </w:r>
            <w:r w:rsidR="004651E3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4651E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A “bite-sized” piece of the </w:t>
            </w:r>
            <w:r w:rsidR="004651E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Brief </w:t>
            </w:r>
            <w:r w:rsidR="004651E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Unit Overview </w:t>
            </w:r>
            <w:r w:rsidR="004651E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that will </w:t>
            </w:r>
            <w:r w:rsidR="004651E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be addressed in </w:t>
            </w:r>
            <w:r w:rsidR="004651E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this individual </w:t>
            </w:r>
            <w:r w:rsidR="004651E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lesson or </w:t>
            </w:r>
            <w:r w:rsidR="004651E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the </w:t>
            </w:r>
            <w:r w:rsidR="004651E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sequence of lessons</w:t>
            </w:r>
            <w:r w:rsidR="004651E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in which this lesson is situated.</w:t>
            </w:r>
          </w:p>
        </w:tc>
        <w:tc>
          <w:tcPr>
            <w:tcW w:w="2970" w:type="dxa"/>
          </w:tcPr>
          <w:p w14:paraId="40A17421" w14:textId="01FF6CF3" w:rsidR="00FD3BAC" w:rsidRPr="00827037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/ Course:</w:t>
            </w:r>
            <w:r w:rsidR="00465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4651E3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4651E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.] </w:t>
            </w:r>
            <w:r w:rsidR="004651E3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Can be expressed as grade or level.</w:t>
            </w:r>
          </w:p>
        </w:tc>
        <w:tc>
          <w:tcPr>
            <w:tcW w:w="2430" w:type="dxa"/>
          </w:tcPr>
          <w:p w14:paraId="7DDA54A4" w14:textId="0F450C93" w:rsidR="00FD3BAC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465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1E3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Date this lesson plan is scheduled to be taught.</w:t>
            </w:r>
          </w:p>
          <w:p w14:paraId="0CF0FF57" w14:textId="6B718A7A" w:rsidR="00FD3BAC" w:rsidRPr="00827037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AB9637" w14:textId="7EABDA9A" w:rsidR="00DE7DD0" w:rsidRPr="00CD38BC" w:rsidRDefault="00DE7DD0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3B50D5" w:rsidRPr="00DE7DD0" w14:paraId="2B9786EE" w14:textId="77777777" w:rsidTr="007805CA">
        <w:tc>
          <w:tcPr>
            <w:tcW w:w="10525" w:type="dxa"/>
            <w:shd w:val="clear" w:color="auto" w:fill="D9D9D9" w:themeFill="background1" w:themeFillShade="D9"/>
          </w:tcPr>
          <w:p w14:paraId="0F47F3D0" w14:textId="77777777" w:rsidR="003B50D5" w:rsidRDefault="003B50D5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NYS Learning Standards for World Languages Addressed in This Lesson</w:t>
            </w:r>
          </w:p>
          <w:p w14:paraId="37C64B96" w14:textId="77777777" w:rsidR="004651E3" w:rsidRDefault="004651E3" w:rsidP="004651E3">
            <w:pPr>
              <w:jc w:val="center"/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Standards and Functions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</w:p>
          <w:p w14:paraId="4B20277B" w14:textId="4D4E8937" w:rsidR="00D20400" w:rsidRPr="006672ED" w:rsidRDefault="004651E3" w:rsidP="004651E3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1F784B">
              <w:rPr>
                <w:rFonts w:asciiTheme="minorHAnsi" w:eastAsia="Calibri" w:hAnsiTheme="minorHAnsi" w:cstheme="minorHAnsi"/>
                <w:i/>
                <w:iCs/>
                <w:color w:val="3333CC"/>
                <w:sz w:val="22"/>
                <w:szCs w:val="22"/>
              </w:rPr>
              <w:t>Identify the standards to be assessed in this lesson plan by checking the box associated with each.</w:t>
            </w:r>
          </w:p>
        </w:tc>
      </w:tr>
      <w:tr w:rsidR="003B50D5" w:rsidRPr="00884C19" w14:paraId="53DEF47B" w14:textId="77777777" w:rsidTr="007805CA">
        <w:tc>
          <w:tcPr>
            <w:tcW w:w="10525" w:type="dxa"/>
          </w:tcPr>
          <w:p w14:paraId="2E8EF38F" w14:textId="44EFDC4D" w:rsidR="00D20400" w:rsidRDefault="00435592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2146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2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 Interpretive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understand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interpret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analyze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is heard, read, or viewed on a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variety of</w:t>
            </w:r>
          </w:p>
          <w:p w14:paraId="01BEA538" w14:textId="51B97BFA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topics,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drawing 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 range of diverse texts, including authentic resources.</w:t>
            </w:r>
          </w:p>
          <w:p w14:paraId="475B7BF6" w14:textId="071FE91C" w:rsidR="0093744A" w:rsidRDefault="00435592" w:rsidP="0093744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977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93744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  <w:r w:rsidR="0093744A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 Presentational Communication.</w:t>
            </w:r>
            <w:r w:rsidR="0093744A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present information and ideas on a variety of topics adapted to various </w:t>
            </w:r>
          </w:p>
          <w:p w14:paraId="1BAF62B0" w14:textId="77777777" w:rsidR="0093744A" w:rsidRDefault="0093744A" w:rsidP="0093744A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audiences of listeners, readers or viewers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narrate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persuade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31752E0" w14:textId="603403AB" w:rsidR="0093744A" w:rsidRDefault="00435592" w:rsidP="0093744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7564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93744A">
              <w:rPr>
                <w:rFonts w:asciiTheme="minorHAnsi" w:eastAsia="Calibri" w:hAnsiTheme="minorHAnsi" w:cstheme="minorHAnsi"/>
                <w:b/>
                <w:bCs/>
                <w:sz w:val="20"/>
              </w:rPr>
              <w:t>3</w:t>
            </w:r>
            <w:r w:rsidR="0093744A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 Interpersonal Communication.</w:t>
            </w:r>
            <w:r w:rsidR="0093744A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interact and negotiate meaning in spoken or written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conversations to </w:t>
            </w:r>
            <w:r w:rsidR="008762BB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exchange</w:t>
            </w:r>
          </w:p>
          <w:p w14:paraId="2CCDE76C" w14:textId="467DA664" w:rsidR="0093744A" w:rsidRPr="00884C19" w:rsidRDefault="0093744A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information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express feelings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preferences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opinions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0E95F262" w14:textId="77777777" w:rsidR="008762BB" w:rsidRDefault="00435592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5832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4. Relating Cultural Practices and Products to Perspectives.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use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knowledge of classical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language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identify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60B7516C" w14:textId="7A01E21B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practices and products of the cultures studied as well as the cultural perspectives they suggest.</w:t>
            </w:r>
          </w:p>
          <w:p w14:paraId="222A8535" w14:textId="77777777" w:rsidR="008762BB" w:rsidRDefault="00435592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8408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5. Cultural Comparisons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</w:t>
            </w:r>
            <w:r w:rsidR="008762BB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Learners use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knowledge of classical</w:t>
            </w:r>
            <w:r w:rsidR="008762BB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language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="008762BB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to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compare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products and practices of the</w:t>
            </w:r>
          </w:p>
          <w:p w14:paraId="4E169856" w14:textId="540BAFBA" w:rsidR="003B50D5" w:rsidRPr="00884C19" w:rsidRDefault="003B50D5" w:rsidP="008762BB">
            <w:p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cultures studied and their own.</w:t>
            </w:r>
          </w:p>
        </w:tc>
      </w:tr>
    </w:tbl>
    <w:p w14:paraId="4209966A" w14:textId="77777777" w:rsidR="004651E3" w:rsidRPr="00CD38BC" w:rsidRDefault="004651E3" w:rsidP="004651E3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236"/>
        <w:gridCol w:w="4646"/>
        <w:gridCol w:w="4643"/>
      </w:tblGrid>
      <w:tr w:rsidR="004651E3" w:rsidRPr="00DE7DD0" w14:paraId="1105C2A1" w14:textId="77777777" w:rsidTr="00FF3D2F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4DC39C0" w14:textId="77777777" w:rsidR="004651E3" w:rsidRDefault="004651E3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Lesson C</w:t>
            </w: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an-Do Statements and Acceptable Evidence</w:t>
            </w:r>
          </w:p>
          <w:p w14:paraId="0FA03B0B" w14:textId="77777777" w:rsidR="004651E3" w:rsidRPr="00884C19" w:rsidRDefault="004651E3" w:rsidP="00FF3D2F">
            <w:pPr>
              <w:jc w:val="center"/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4651E3" w:rsidRPr="00B027B0" w14:paraId="785409B3" w14:textId="77777777" w:rsidTr="00FF3D2F">
        <w:tc>
          <w:tcPr>
            <w:tcW w:w="1165" w:type="dxa"/>
            <w:shd w:val="clear" w:color="auto" w:fill="F2F2F2" w:themeFill="background1" w:themeFillShade="F2"/>
          </w:tcPr>
          <w:p w14:paraId="250865B8" w14:textId="77777777" w:rsidR="004651E3" w:rsidRPr="00BA7863" w:rsidRDefault="004651E3" w:rsidP="00FF3D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6623">
              <w:rPr>
                <w:rFonts w:asciiTheme="minorHAnsi" w:hAnsiTheme="minorHAnsi" w:cstheme="minorHAnsi"/>
                <w:sz w:val="20"/>
                <w:szCs w:val="20"/>
              </w:rPr>
              <w:t>Standard #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4E330568" w14:textId="77777777" w:rsidR="004651E3" w:rsidRPr="00B027B0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I can +</w:t>
            </w:r>
            <w:r w:rsidRPr="00C27586">
              <w:rPr>
                <w:rFonts w:asciiTheme="minorHAnsi" w:hAnsiTheme="minorHAnsi" w:cstheme="minorHAnsi"/>
                <w:color w:val="0033CC"/>
                <w:sz w:val="20"/>
                <w:szCs w:val="20"/>
              </w:rPr>
              <w:t xml:space="preserve"> language function</w:t>
            </w: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 xml:space="preserve"> + context (using…)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16633E27" w14:textId="77777777" w:rsidR="004651E3" w:rsidRPr="00B027B0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by…</w:t>
            </w:r>
          </w:p>
        </w:tc>
      </w:tr>
      <w:tr w:rsidR="004651E3" w:rsidRPr="00512CCD" w14:paraId="6A8040FC" w14:textId="77777777" w:rsidTr="00FF3D2F">
        <w:trPr>
          <w:trHeight w:val="2930"/>
        </w:trPr>
        <w:tc>
          <w:tcPr>
            <w:tcW w:w="1165" w:type="dxa"/>
            <w:shd w:val="clear" w:color="auto" w:fill="FFFFFF" w:themeFill="background1"/>
          </w:tcPr>
          <w:p w14:paraId="4B050652" w14:textId="77777777" w:rsidR="004651E3" w:rsidRPr="00AF6623" w:rsidRDefault="004651E3" w:rsidP="00FF3D2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Write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the number(s) of the standard(s) above that guide(s) each Can-Do Statement and for which Acceptable Evidence is identified.</w:t>
            </w:r>
          </w:p>
        </w:tc>
        <w:tc>
          <w:tcPr>
            <w:tcW w:w="4680" w:type="dxa"/>
            <w:shd w:val="clear" w:color="auto" w:fill="FFFFFF" w:themeFill="background1"/>
          </w:tcPr>
          <w:p w14:paraId="1AD06004" w14:textId="77777777" w:rsidR="004651E3" w:rsidRPr="009A24C0" w:rsidRDefault="004651E3" w:rsidP="00FF3D2F">
            <w:pPr>
              <w:rPr>
                <w:rFonts w:asciiTheme="minorHAnsi" w:hAnsiTheme="minorHAnsi" w:cstheme="minorHAnsi"/>
                <w:b/>
                <w:bCs/>
                <w:i/>
                <w:iCs/>
                <w:color w:val="3333CC"/>
                <w:sz w:val="22"/>
                <w:szCs w:val="22"/>
                <w:u w:val="single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Unit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-Level Can-Do Statements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Write one or more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-level Can-Do Statements for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the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standard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(s) identified above and that will be assessed in this lesson. Using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learner-friendly language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, be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gin with a verb related to a language function (noted in blue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above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) followed by a meaningful context associated with the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 focus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. The basic formula is: </w:t>
            </w:r>
            <w:r w:rsidRPr="00391420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 xml:space="preserve">I can + language function + context for communication.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You may also identify the supporting language form(s) (grammar and/or vocabulary) by concluding the Can-Do Statement with </w:t>
            </w:r>
            <w:r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>using + language form(s).</w:t>
            </w:r>
          </w:p>
          <w:p w14:paraId="47004654" w14:textId="77777777" w:rsidR="004651E3" w:rsidRPr="00391420" w:rsidRDefault="004651E3" w:rsidP="00FF3D2F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096EC4A" w14:textId="77777777" w:rsidR="004651E3" w:rsidRPr="00391420" w:rsidRDefault="004651E3" w:rsidP="00FF3D2F">
            <w:pP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Unit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-Level Acceptable Evidence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Name the specific A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cceptable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vidence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that will demonstrate learners’ achievement of each lesson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Can-Do Statement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at left. I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nclude the skill used and the task completed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using t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he basic formula:</w:t>
            </w:r>
          </w:p>
          <w:p w14:paraId="68F3C2AC" w14:textId="77777777" w:rsidR="004651E3" w:rsidRPr="00391420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420">
              <w:rPr>
                <w:rFonts w:asciiTheme="minorHAnsi" w:hAnsiTheme="minorHAnsi" w:cstheme="minorHAnsi"/>
                <w:b/>
                <w:bCs/>
                <w:i/>
                <w:iCs/>
                <w:color w:val="3333CC"/>
                <w:sz w:val="22"/>
                <w:szCs w:val="22"/>
              </w:rPr>
              <w:t>...by skill + performance task.</w:t>
            </w:r>
          </w:p>
        </w:tc>
      </w:tr>
    </w:tbl>
    <w:p w14:paraId="35934BDD" w14:textId="095A98CB" w:rsidR="004651E3" w:rsidRDefault="004651E3" w:rsidP="004651E3">
      <w:pPr>
        <w:rPr>
          <w:rFonts w:asciiTheme="minorHAnsi" w:hAnsiTheme="minorHAnsi" w:cstheme="minorHAnsi"/>
          <w:sz w:val="16"/>
          <w:szCs w:val="16"/>
        </w:rPr>
      </w:pPr>
    </w:p>
    <w:p w14:paraId="73A462D5" w14:textId="04708356" w:rsidR="00A80E12" w:rsidRDefault="00A80E12" w:rsidP="004651E3">
      <w:pPr>
        <w:rPr>
          <w:rFonts w:asciiTheme="minorHAnsi" w:hAnsiTheme="minorHAnsi" w:cstheme="minorHAnsi"/>
          <w:sz w:val="16"/>
          <w:szCs w:val="16"/>
        </w:rPr>
      </w:pPr>
    </w:p>
    <w:p w14:paraId="6B6B3AC1" w14:textId="77777777" w:rsidR="00A80E12" w:rsidRDefault="00A80E12" w:rsidP="004651E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4651E3" w:rsidRPr="00DE7DD0" w14:paraId="0EAB5A0E" w14:textId="77777777" w:rsidTr="00FF3D2F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ED22391" w14:textId="77777777" w:rsidR="004651E3" w:rsidRPr="009A2340" w:rsidRDefault="004651E3" w:rsidP="00FF3D2F">
            <w:pPr>
              <w:jc w:val="center"/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</w:pPr>
            <w:r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lastRenderedPageBreak/>
              <w:t>Lesson Resources and Materials</w:t>
            </w:r>
            <w:r w:rsidRPr="009A2340">
              <w:rPr>
                <w:rStyle w:val="IntenseReference"/>
                <w:rFonts w:ascii="Calibri" w:hAnsi="Calibri" w:cs="Calibri"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</w:tr>
      <w:tr w:rsidR="004651E3" w:rsidRPr="00B027B0" w14:paraId="4E6C0668" w14:textId="77777777" w:rsidTr="00FF3D2F">
        <w:tc>
          <w:tcPr>
            <w:tcW w:w="5262" w:type="dxa"/>
            <w:shd w:val="clear" w:color="auto" w:fill="F2F2F2" w:themeFill="background1" w:themeFillShade="F2"/>
          </w:tcPr>
          <w:p w14:paraId="5EAA7F9C" w14:textId="77777777" w:rsidR="004651E3" w:rsidRPr="009A2340" w:rsidRDefault="004651E3" w:rsidP="00FF3D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>Authentic Resources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4DEE6A2C" w14:textId="77777777" w:rsidR="004651E3" w:rsidRPr="009A2340" w:rsidRDefault="004651E3" w:rsidP="00FF3D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>Other Materials</w:t>
            </w:r>
          </w:p>
        </w:tc>
      </w:tr>
      <w:tr w:rsidR="004651E3" w:rsidRPr="00512CCD" w14:paraId="419C8902" w14:textId="77777777" w:rsidTr="00FF3D2F">
        <w:tc>
          <w:tcPr>
            <w:tcW w:w="5262" w:type="dxa"/>
          </w:tcPr>
          <w:p w14:paraId="213E9741" w14:textId="77777777" w:rsidR="004651E3" w:rsidRPr="00391420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Authentic Resources listed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Identify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one or more A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uthentic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R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esources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from the unit plan template t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o be used in the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lesson to promote achievement of Can-Do Statements.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Include source citation or URL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</w:t>
            </w:r>
          </w:p>
        </w:tc>
        <w:tc>
          <w:tcPr>
            <w:tcW w:w="5263" w:type="dxa"/>
          </w:tcPr>
          <w:p w14:paraId="793D596C" w14:textId="77777777" w:rsidR="004651E3" w:rsidRPr="00391420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Other Materials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listed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dentify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one or more Other Materials from the unit plan template to be used in the lesson to support achievement of the Can-Do Statements. Include citation for print materials or URL for online materials.</w:t>
            </w:r>
          </w:p>
        </w:tc>
      </w:tr>
    </w:tbl>
    <w:p w14:paraId="2D40E679" w14:textId="77777777" w:rsidR="004651E3" w:rsidRPr="00AF6B61" w:rsidRDefault="004651E3" w:rsidP="004651E3">
      <w:pPr>
        <w:rPr>
          <w:rFonts w:cs="Arial"/>
          <w:sz w:val="8"/>
          <w:szCs w:val="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4651E3" w:rsidRPr="00DE7DD0" w14:paraId="17326E29" w14:textId="77777777" w:rsidTr="00FF3D2F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2DD67425" w14:textId="77777777" w:rsidR="004651E3" w:rsidRPr="006672ED" w:rsidRDefault="004651E3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Attention to Diverse Learning Needs</w:t>
            </w:r>
          </w:p>
        </w:tc>
      </w:tr>
      <w:tr w:rsidR="004651E3" w:rsidRPr="00B027B0" w14:paraId="21D8C09B" w14:textId="77777777" w:rsidTr="00FF3D2F">
        <w:tc>
          <w:tcPr>
            <w:tcW w:w="5262" w:type="dxa"/>
            <w:shd w:val="clear" w:color="auto" w:fill="F2F2F2" w:themeFill="background1" w:themeFillShade="F2"/>
          </w:tcPr>
          <w:p w14:paraId="04B8CFA6" w14:textId="77777777" w:rsidR="004651E3" w:rsidRPr="00B027B0" w:rsidRDefault="004651E3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Instructional Supports and Differentiation Strategies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4102C1FC" w14:textId="77777777" w:rsidR="004651E3" w:rsidRPr="00B027B0" w:rsidRDefault="004651E3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Modifications and Adaptations for Identified Learners</w:t>
            </w:r>
          </w:p>
        </w:tc>
      </w:tr>
      <w:tr w:rsidR="004651E3" w:rsidRPr="00512CCD" w14:paraId="265D385E" w14:textId="77777777" w:rsidTr="00FF3D2F">
        <w:tc>
          <w:tcPr>
            <w:tcW w:w="5262" w:type="dxa"/>
          </w:tcPr>
          <w:p w14:paraId="1361CEE8" w14:textId="77777777" w:rsidR="004651E3" w:rsidRPr="004E1784" w:rsidRDefault="004651E3" w:rsidP="00FF3D2F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Identify t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he strategies, resources,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tools, 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/or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processes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(a) to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accompany input to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increase its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accessib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ility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and comprehensib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ility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for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all learners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; (b) to be provided 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to learners to facilitate their ability to produc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e target language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output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; and (c) to create appropriate challenge for learners whose language proficiency is more advanced.</w:t>
            </w:r>
          </w:p>
        </w:tc>
        <w:tc>
          <w:tcPr>
            <w:tcW w:w="5263" w:type="dxa"/>
          </w:tcPr>
          <w:p w14:paraId="2A4B5088" w14:textId="77777777" w:rsidR="004651E3" w:rsidRPr="003C5C35" w:rsidRDefault="004651E3" w:rsidP="00FF3D2F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Identify 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the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modified, adapted, or alternative instructional techniques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,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tools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, or processes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required for learners with an Individualized Educational Plan (IEP) or 504 Plans.</w:t>
            </w:r>
          </w:p>
        </w:tc>
      </w:tr>
    </w:tbl>
    <w:p w14:paraId="61482226" w14:textId="77777777" w:rsidR="004651E3" w:rsidRPr="00AF6B61" w:rsidRDefault="004651E3" w:rsidP="004651E3">
      <w:pPr>
        <w:rPr>
          <w:rFonts w:cs="Arial"/>
          <w:sz w:val="8"/>
          <w:szCs w:val="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4651E3" w:rsidRPr="00DE7DD0" w14:paraId="64D11525" w14:textId="77777777" w:rsidTr="00FF3D2F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2752E7E5" w14:textId="77777777" w:rsidR="004651E3" w:rsidRDefault="004651E3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Instructional</w:t>
            </w:r>
            <w:r w:rsidRPr="009810C5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Sequence</w:t>
            </w:r>
          </w:p>
          <w:p w14:paraId="3296F8BC" w14:textId="77777777" w:rsidR="004651E3" w:rsidRPr="009810C5" w:rsidRDefault="004651E3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C36529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4651E3" w:rsidRPr="006672ED" w14:paraId="1CE191F4" w14:textId="77777777" w:rsidTr="00FF3D2F">
        <w:tc>
          <w:tcPr>
            <w:tcW w:w="5262" w:type="dxa"/>
            <w:shd w:val="clear" w:color="auto" w:fill="F2F2F2" w:themeFill="background1" w:themeFillShade="F2"/>
          </w:tcPr>
          <w:p w14:paraId="442505E8" w14:textId="77777777" w:rsidR="004651E3" w:rsidRPr="00B027B0" w:rsidRDefault="004651E3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Teacher Actions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5B606A79" w14:textId="77777777" w:rsidR="004651E3" w:rsidRPr="00B027B0" w:rsidRDefault="004651E3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1D2">
              <w:rPr>
                <w:rFonts w:asciiTheme="minorHAnsi" w:hAnsiTheme="minorHAnsi" w:cstheme="minorHAnsi"/>
                <w:sz w:val="22"/>
                <w:szCs w:val="22"/>
              </w:rPr>
              <w:t>tudent Actions</w:t>
            </w:r>
          </w:p>
        </w:tc>
      </w:tr>
      <w:tr w:rsidR="004651E3" w:rsidRPr="006672ED" w14:paraId="33F132A3" w14:textId="77777777" w:rsidTr="00FF3D2F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14A909FF" w14:textId="77777777" w:rsidR="004651E3" w:rsidRPr="00B027B0" w:rsidRDefault="004651E3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Beginning of Lesson</w:t>
            </w:r>
          </w:p>
        </w:tc>
      </w:tr>
      <w:tr w:rsidR="004651E3" w:rsidRPr="00512CCD" w14:paraId="078E5364" w14:textId="77777777" w:rsidTr="00FF3D2F">
        <w:tc>
          <w:tcPr>
            <w:tcW w:w="5262" w:type="dxa"/>
          </w:tcPr>
          <w:p w14:paraId="47305721" w14:textId="77777777" w:rsidR="004651E3" w:rsidRDefault="004651E3" w:rsidP="00FF3D2F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starting the lesson. These may include:</w:t>
            </w:r>
          </w:p>
          <w:p w14:paraId="248B6482" w14:textId="77777777" w:rsidR="004651E3" w:rsidRPr="00BB1A86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Transitioning students from the L1 to the L2;</w:t>
            </w:r>
          </w:p>
          <w:p w14:paraId="129B88B3" w14:textId="77777777" w:rsidR="004651E3" w:rsidRPr="00BB1A86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Enacting a routine for starting class;</w:t>
            </w:r>
          </w:p>
          <w:p w14:paraId="73D7FAB7" w14:textId="77777777" w:rsidR="004651E3" w:rsidRPr="00BB1A86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Sharing Can-Do Statements;</w:t>
            </w:r>
          </w:p>
          <w:p w14:paraId="3FBA2775" w14:textId="77777777" w:rsidR="004651E3" w:rsidRPr="00BB1A86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Activating learners’ prior knowledge;</w:t>
            </w:r>
          </w:p>
          <w:p w14:paraId="63887969" w14:textId="77777777" w:rsidR="004651E3" w:rsidRPr="00BB1A86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Connecting prior learning to new learning;</w:t>
            </w:r>
          </w:p>
          <w:p w14:paraId="05A69D0C" w14:textId="77777777" w:rsidR="004651E3" w:rsidRPr="00BB1A86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Piquing students’ interest;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and</w:t>
            </w:r>
          </w:p>
          <w:p w14:paraId="63E3780D" w14:textId="77777777" w:rsidR="004651E3" w:rsidRPr="0093277A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Having students carry out “pre” tasks, such as pre-reading, pre-viewing, pre-listening.</w:t>
            </w:r>
          </w:p>
        </w:tc>
        <w:tc>
          <w:tcPr>
            <w:tcW w:w="5263" w:type="dxa"/>
          </w:tcPr>
          <w:p w14:paraId="28816863" w14:textId="77777777" w:rsidR="004651E3" w:rsidRPr="0093277A" w:rsidRDefault="004651E3" w:rsidP="00FF3D2F">
            <w:pPr>
              <w:rPr>
                <w:rFonts w:asciiTheme="minorHAnsi" w:hAnsiTheme="minorHAnsi" w:cstheme="minorHAnsi"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identified in the Teacher Actions column at left.</w:t>
            </w:r>
          </w:p>
        </w:tc>
      </w:tr>
      <w:tr w:rsidR="004651E3" w:rsidRPr="00512CCD" w14:paraId="0228ACC2" w14:textId="77777777" w:rsidTr="00FF3D2F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7A21EA5B" w14:textId="77777777" w:rsidR="004651E3" w:rsidRPr="0093277A" w:rsidRDefault="004651E3" w:rsidP="00FF3D2F">
            <w:pPr>
              <w:jc w:val="center"/>
              <w:rPr>
                <w:rFonts w:asciiTheme="minorHAnsi" w:hAnsiTheme="minorHAnsi" w:cstheme="minorHAnsi"/>
              </w:rPr>
            </w:pPr>
            <w:r w:rsidRPr="0093277A">
              <w:rPr>
                <w:rFonts w:asciiTheme="minorHAnsi" w:hAnsiTheme="minorHAnsi" w:cstheme="minorHAnsi"/>
                <w:sz w:val="22"/>
                <w:szCs w:val="22"/>
              </w:rPr>
              <w:t>Middle of Lesson</w:t>
            </w:r>
          </w:p>
        </w:tc>
      </w:tr>
      <w:tr w:rsidR="004651E3" w:rsidRPr="00512CCD" w14:paraId="07B9D340" w14:textId="77777777" w:rsidTr="00FF3D2F">
        <w:tc>
          <w:tcPr>
            <w:tcW w:w="5262" w:type="dxa"/>
          </w:tcPr>
          <w:p w14:paraId="6D784027" w14:textId="77777777" w:rsidR="004651E3" w:rsidRDefault="004651E3" w:rsidP="00FF3D2F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providing input, eliciting student performances, checking comprehension, and providing feedback. Assure that learning tasks:</w:t>
            </w:r>
          </w:p>
          <w:p w14:paraId="3942026B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logically sequenced, from input to output;</w:t>
            </w:r>
          </w:p>
          <w:p w14:paraId="3463A328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contextualized and purposeful;</w:t>
            </w:r>
          </w:p>
          <w:p w14:paraId="6D76F8AA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Have students use the language function(s) identified in the Can-Do Statements;</w:t>
            </w:r>
          </w:p>
          <w:p w14:paraId="082E885F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meaningful to students;</w:t>
            </w:r>
          </w:p>
          <w:p w14:paraId="7C326CAA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scaffolded and supported; and</w:t>
            </w:r>
          </w:p>
          <w:p w14:paraId="357FB2E4" w14:textId="77777777" w:rsidR="004651E3" w:rsidRPr="00827037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18B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Promote success toward achievement of the Can-Do Statements.</w:t>
            </w:r>
          </w:p>
        </w:tc>
        <w:tc>
          <w:tcPr>
            <w:tcW w:w="5263" w:type="dxa"/>
          </w:tcPr>
          <w:p w14:paraId="7EFE957D" w14:textId="77777777" w:rsidR="004651E3" w:rsidRPr="00827037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and learning task identified in the Teacher Actions column at left.</w:t>
            </w:r>
          </w:p>
        </w:tc>
      </w:tr>
      <w:tr w:rsidR="004651E3" w:rsidRPr="00512CCD" w14:paraId="7069B88D" w14:textId="77777777" w:rsidTr="00FF3D2F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7EE9F505" w14:textId="77777777" w:rsidR="004651E3" w:rsidRPr="00B027B0" w:rsidRDefault="004651E3" w:rsidP="00FF3D2F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End of Lesson</w:t>
            </w:r>
          </w:p>
        </w:tc>
      </w:tr>
      <w:tr w:rsidR="004651E3" w:rsidRPr="00512CCD" w14:paraId="2151FCB9" w14:textId="77777777" w:rsidTr="00FF3D2F">
        <w:tc>
          <w:tcPr>
            <w:tcW w:w="5262" w:type="dxa"/>
          </w:tcPr>
          <w:p w14:paraId="22D9DD41" w14:textId="77777777" w:rsidR="004651E3" w:rsidRDefault="004651E3" w:rsidP="00FF3D2F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concluding the lesson and consolidating learning. These may include:</w:t>
            </w:r>
          </w:p>
          <w:p w14:paraId="1B09CCF9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Having students summarize learning;</w:t>
            </w:r>
          </w:p>
          <w:p w14:paraId="6209356F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Discussing questions or areas of difficulty;</w:t>
            </w:r>
          </w:p>
          <w:p w14:paraId="1653E062" w14:textId="77777777" w:rsidR="004651E3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Assessing student learning (e.g., exit ticket); and</w:t>
            </w:r>
          </w:p>
          <w:p w14:paraId="2AD3C926" w14:textId="77777777" w:rsidR="004651E3" w:rsidRPr="00827037" w:rsidRDefault="004651E3" w:rsidP="004651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91463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Having students self-assess on the Can-Do Statements.</w:t>
            </w:r>
          </w:p>
        </w:tc>
        <w:tc>
          <w:tcPr>
            <w:tcW w:w="5263" w:type="dxa"/>
          </w:tcPr>
          <w:p w14:paraId="19D87D77" w14:textId="77777777" w:rsidR="004651E3" w:rsidRPr="00827037" w:rsidRDefault="004651E3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identified in the Teacher Actions column at left.</w:t>
            </w:r>
          </w:p>
        </w:tc>
      </w:tr>
    </w:tbl>
    <w:p w14:paraId="21EE397D" w14:textId="77777777" w:rsidR="003B50D5" w:rsidRPr="00CD38BC" w:rsidRDefault="003B50D5" w:rsidP="00DE7DD0">
      <w:pPr>
        <w:rPr>
          <w:rFonts w:asciiTheme="minorHAnsi" w:hAnsiTheme="minorHAnsi" w:cstheme="minorHAnsi"/>
          <w:sz w:val="14"/>
          <w:szCs w:val="14"/>
        </w:rPr>
      </w:pPr>
    </w:p>
    <w:sectPr w:rsidR="003B50D5" w:rsidRPr="00CD38BC" w:rsidSect="00302DDC">
      <w:footerReference w:type="default" r:id="rId10"/>
      <w:headerReference w:type="first" r:id="rId11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D2DC" w14:textId="77777777" w:rsidR="00435592" w:rsidRDefault="00435592">
      <w:r>
        <w:separator/>
      </w:r>
    </w:p>
  </w:endnote>
  <w:endnote w:type="continuationSeparator" w:id="0">
    <w:p w14:paraId="20B16AA4" w14:textId="77777777" w:rsidR="00435592" w:rsidRDefault="00435592">
      <w:r>
        <w:continuationSeparator/>
      </w:r>
    </w:p>
  </w:endnote>
  <w:endnote w:type="continuationNotice" w:id="1">
    <w:p w14:paraId="405B0599" w14:textId="77777777" w:rsidR="00435592" w:rsidRDefault="00435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0BDEE1B8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OBEWL </w:t>
        </w:r>
        <w:r w:rsidR="003719BD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Lesson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Planning Template</w:t>
        </w:r>
        <w:r w:rsidR="00A80E12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Annotated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(202</w:t>
        </w:r>
        <w:r w:rsidR="003719BD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2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A80E12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4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A80E12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13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D60F" w14:textId="77777777" w:rsidR="00435592" w:rsidRDefault="00435592">
      <w:r>
        <w:separator/>
      </w:r>
    </w:p>
  </w:footnote>
  <w:footnote w:type="continuationSeparator" w:id="0">
    <w:p w14:paraId="1F44366C" w14:textId="77777777" w:rsidR="00435592" w:rsidRDefault="00435592">
      <w:r>
        <w:continuationSeparator/>
      </w:r>
    </w:p>
  </w:footnote>
  <w:footnote w:type="continuationNotice" w:id="1">
    <w:p w14:paraId="737B96CF" w14:textId="77777777" w:rsidR="00435592" w:rsidRDefault="00435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435592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C2F8F"/>
    <w:multiLevelType w:val="hybridMultilevel"/>
    <w:tmpl w:val="5A305F1C"/>
    <w:lvl w:ilvl="0" w:tplc="CAA25A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444072"/>
    <w:multiLevelType w:val="hybridMultilevel"/>
    <w:tmpl w:val="0A0A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5F1714"/>
    <w:multiLevelType w:val="hybridMultilevel"/>
    <w:tmpl w:val="712C2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783684">
    <w:abstractNumId w:val="1"/>
  </w:num>
  <w:num w:numId="2" w16cid:durableId="58525193">
    <w:abstractNumId w:val="2"/>
  </w:num>
  <w:num w:numId="3" w16cid:durableId="1546139226">
    <w:abstractNumId w:val="9"/>
  </w:num>
  <w:num w:numId="4" w16cid:durableId="1202477695">
    <w:abstractNumId w:val="5"/>
  </w:num>
  <w:num w:numId="5" w16cid:durableId="951403459">
    <w:abstractNumId w:val="4"/>
  </w:num>
  <w:num w:numId="6" w16cid:durableId="2064519598">
    <w:abstractNumId w:val="0"/>
  </w:num>
  <w:num w:numId="7" w16cid:durableId="967011199">
    <w:abstractNumId w:val="3"/>
  </w:num>
  <w:num w:numId="8" w16cid:durableId="796023158">
    <w:abstractNumId w:val="8"/>
  </w:num>
  <w:num w:numId="9" w16cid:durableId="1114060815">
    <w:abstractNumId w:val="7"/>
  </w:num>
  <w:num w:numId="10" w16cid:durableId="1925261864">
    <w:abstractNumId w:val="10"/>
  </w:num>
  <w:num w:numId="11" w16cid:durableId="93281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45D52"/>
    <w:rsid w:val="00065D95"/>
    <w:rsid w:val="00085BBE"/>
    <w:rsid w:val="00087DB6"/>
    <w:rsid w:val="000B1C8A"/>
    <w:rsid w:val="000B7C74"/>
    <w:rsid w:val="000C01D2"/>
    <w:rsid w:val="000C2E5B"/>
    <w:rsid w:val="000F0F2B"/>
    <w:rsid w:val="000F25A3"/>
    <w:rsid w:val="00101364"/>
    <w:rsid w:val="00133D37"/>
    <w:rsid w:val="001544FA"/>
    <w:rsid w:val="001603DB"/>
    <w:rsid w:val="0017671A"/>
    <w:rsid w:val="00180A01"/>
    <w:rsid w:val="0018657B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B55DA"/>
    <w:rsid w:val="002E2D47"/>
    <w:rsid w:val="00302DDC"/>
    <w:rsid w:val="00316D56"/>
    <w:rsid w:val="00330F74"/>
    <w:rsid w:val="003708CE"/>
    <w:rsid w:val="003719BD"/>
    <w:rsid w:val="003870C2"/>
    <w:rsid w:val="003970E5"/>
    <w:rsid w:val="003A078E"/>
    <w:rsid w:val="003A3738"/>
    <w:rsid w:val="003B300C"/>
    <w:rsid w:val="003B50D5"/>
    <w:rsid w:val="003C4817"/>
    <w:rsid w:val="003D7158"/>
    <w:rsid w:val="003E6611"/>
    <w:rsid w:val="00401B89"/>
    <w:rsid w:val="004135EF"/>
    <w:rsid w:val="00435592"/>
    <w:rsid w:val="004611FB"/>
    <w:rsid w:val="004635E5"/>
    <w:rsid w:val="004651E3"/>
    <w:rsid w:val="0047033A"/>
    <w:rsid w:val="004971F6"/>
    <w:rsid w:val="004A4C13"/>
    <w:rsid w:val="004B0581"/>
    <w:rsid w:val="004D2553"/>
    <w:rsid w:val="004D6B2C"/>
    <w:rsid w:val="004F1D55"/>
    <w:rsid w:val="004F2AB4"/>
    <w:rsid w:val="00512CCD"/>
    <w:rsid w:val="00516631"/>
    <w:rsid w:val="00521BF0"/>
    <w:rsid w:val="005523A5"/>
    <w:rsid w:val="00552FE2"/>
    <w:rsid w:val="0055555C"/>
    <w:rsid w:val="00584F65"/>
    <w:rsid w:val="005A6681"/>
    <w:rsid w:val="005B3CEB"/>
    <w:rsid w:val="005C0C78"/>
    <w:rsid w:val="005D56F6"/>
    <w:rsid w:val="005D697A"/>
    <w:rsid w:val="00644E03"/>
    <w:rsid w:val="006672ED"/>
    <w:rsid w:val="00690BCF"/>
    <w:rsid w:val="00697CB7"/>
    <w:rsid w:val="006A1217"/>
    <w:rsid w:val="006A1839"/>
    <w:rsid w:val="006A71F0"/>
    <w:rsid w:val="006A732D"/>
    <w:rsid w:val="006B0D58"/>
    <w:rsid w:val="006C258E"/>
    <w:rsid w:val="006C4A17"/>
    <w:rsid w:val="00711B07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9686C"/>
    <w:rsid w:val="007A5BF9"/>
    <w:rsid w:val="007A5C34"/>
    <w:rsid w:val="007B4497"/>
    <w:rsid w:val="007B670F"/>
    <w:rsid w:val="008059B6"/>
    <w:rsid w:val="00825CE5"/>
    <w:rsid w:val="00827037"/>
    <w:rsid w:val="008762BB"/>
    <w:rsid w:val="00876B91"/>
    <w:rsid w:val="00884C19"/>
    <w:rsid w:val="008936A2"/>
    <w:rsid w:val="008A2D93"/>
    <w:rsid w:val="008C6737"/>
    <w:rsid w:val="008D0769"/>
    <w:rsid w:val="008D7475"/>
    <w:rsid w:val="008E2128"/>
    <w:rsid w:val="008E670D"/>
    <w:rsid w:val="008E67FB"/>
    <w:rsid w:val="00911C66"/>
    <w:rsid w:val="0091478A"/>
    <w:rsid w:val="0091585A"/>
    <w:rsid w:val="00916653"/>
    <w:rsid w:val="0093744A"/>
    <w:rsid w:val="00962761"/>
    <w:rsid w:val="00975101"/>
    <w:rsid w:val="00976427"/>
    <w:rsid w:val="009805F4"/>
    <w:rsid w:val="009810C5"/>
    <w:rsid w:val="0099355A"/>
    <w:rsid w:val="00996918"/>
    <w:rsid w:val="00A104BD"/>
    <w:rsid w:val="00A24A99"/>
    <w:rsid w:val="00A25571"/>
    <w:rsid w:val="00A5057A"/>
    <w:rsid w:val="00A51F76"/>
    <w:rsid w:val="00A60EDF"/>
    <w:rsid w:val="00A80E12"/>
    <w:rsid w:val="00A82C1A"/>
    <w:rsid w:val="00A87E5D"/>
    <w:rsid w:val="00A94BFA"/>
    <w:rsid w:val="00AB1196"/>
    <w:rsid w:val="00AD09A0"/>
    <w:rsid w:val="00AF0BBD"/>
    <w:rsid w:val="00AF42B4"/>
    <w:rsid w:val="00AF6623"/>
    <w:rsid w:val="00B027B0"/>
    <w:rsid w:val="00B2044C"/>
    <w:rsid w:val="00B255F0"/>
    <w:rsid w:val="00B36F18"/>
    <w:rsid w:val="00B529A6"/>
    <w:rsid w:val="00B80FEA"/>
    <w:rsid w:val="00BA111A"/>
    <w:rsid w:val="00BA3A33"/>
    <w:rsid w:val="00BA7863"/>
    <w:rsid w:val="00BB65E1"/>
    <w:rsid w:val="00BC7802"/>
    <w:rsid w:val="00BD2269"/>
    <w:rsid w:val="00C13B0E"/>
    <w:rsid w:val="00C25472"/>
    <w:rsid w:val="00C27586"/>
    <w:rsid w:val="00C36529"/>
    <w:rsid w:val="00C375C7"/>
    <w:rsid w:val="00C443FC"/>
    <w:rsid w:val="00C644D8"/>
    <w:rsid w:val="00C905B7"/>
    <w:rsid w:val="00CB3433"/>
    <w:rsid w:val="00CB35EF"/>
    <w:rsid w:val="00CC467A"/>
    <w:rsid w:val="00CD38BC"/>
    <w:rsid w:val="00CD60EE"/>
    <w:rsid w:val="00CD6581"/>
    <w:rsid w:val="00CE1D65"/>
    <w:rsid w:val="00D00564"/>
    <w:rsid w:val="00D11AA6"/>
    <w:rsid w:val="00D14DD0"/>
    <w:rsid w:val="00D20400"/>
    <w:rsid w:val="00D33BF3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50A30"/>
    <w:rsid w:val="00E75199"/>
    <w:rsid w:val="00E87328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4B61"/>
    <w:rsid w:val="00FD3BAC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651E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90BBAFE9CE461088DC62D21765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AEC5-4C87-4422-8B8D-05ABCCD0CC80}"/>
      </w:docPartPr>
      <w:docPartBody>
        <w:p w:rsidR="00094201" w:rsidRDefault="0080090F" w:rsidP="0080090F">
          <w:pPr>
            <w:pStyle w:val="1790BBAFE9CE461088DC62D21765FAB8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341395BAFE4445E3B6ECB716E7C6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C8F3-1914-43B7-8CE1-A749B73DCCB8}"/>
      </w:docPartPr>
      <w:docPartBody>
        <w:p w:rsidR="00094201" w:rsidRDefault="0080090F" w:rsidP="0080090F">
          <w:pPr>
            <w:pStyle w:val="341395BAFE4445E3B6ECB716E7C692CA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888358AA69274910820C48EEF604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34E2B-1E39-416D-831E-4DCB71B33C1B}"/>
      </w:docPartPr>
      <w:docPartBody>
        <w:p w:rsidR="00094201" w:rsidRDefault="0080090F" w:rsidP="0080090F">
          <w:pPr>
            <w:pStyle w:val="888358AA69274910820C48EEF6044225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5AE9FC0EAFF548EEA8598BD42ED7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45F9-7FE4-4E47-8654-948FB63F2CE8}"/>
      </w:docPartPr>
      <w:docPartBody>
        <w:p w:rsidR="00094201" w:rsidRDefault="0080090F" w:rsidP="0080090F">
          <w:pPr>
            <w:pStyle w:val="5AE9FC0EAFF548EEA8598BD42ED7D0B3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F7192DEA4541496682303C99D83C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04EA-9E34-4D8B-81C4-3DE44A43F58A}"/>
      </w:docPartPr>
      <w:docPartBody>
        <w:p w:rsidR="00094201" w:rsidRDefault="0080090F" w:rsidP="0080090F">
          <w:pPr>
            <w:pStyle w:val="F7192DEA4541496682303C99D83C8811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94201"/>
    <w:rsid w:val="001760E6"/>
    <w:rsid w:val="00204D4E"/>
    <w:rsid w:val="002967E4"/>
    <w:rsid w:val="00505095"/>
    <w:rsid w:val="005C5ED2"/>
    <w:rsid w:val="00600952"/>
    <w:rsid w:val="0063193A"/>
    <w:rsid w:val="0080090F"/>
    <w:rsid w:val="00906D3E"/>
    <w:rsid w:val="009A7BCD"/>
    <w:rsid w:val="00BF6FCA"/>
    <w:rsid w:val="00C25AE0"/>
    <w:rsid w:val="00C51CE9"/>
    <w:rsid w:val="00D16A57"/>
    <w:rsid w:val="00D213A4"/>
    <w:rsid w:val="00D72AA3"/>
    <w:rsid w:val="00EF2262"/>
    <w:rsid w:val="00F13B9F"/>
    <w:rsid w:val="00F82844"/>
    <w:rsid w:val="00FD301B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201"/>
    <w:rPr>
      <w:color w:val="808080"/>
    </w:rPr>
  </w:style>
  <w:style w:type="paragraph" w:customStyle="1" w:styleId="1790BBAFE9CE461088DC62D21765FAB8">
    <w:name w:val="1790BBAFE9CE461088DC62D21765FAB8"/>
    <w:rsid w:val="0080090F"/>
  </w:style>
  <w:style w:type="paragraph" w:customStyle="1" w:styleId="341395BAFE4445E3B6ECB716E7C692CA">
    <w:name w:val="341395BAFE4445E3B6ECB716E7C692CA"/>
    <w:rsid w:val="0080090F"/>
  </w:style>
  <w:style w:type="paragraph" w:customStyle="1" w:styleId="888358AA69274910820C48EEF6044225">
    <w:name w:val="888358AA69274910820C48EEF6044225"/>
    <w:rsid w:val="0080090F"/>
  </w:style>
  <w:style w:type="paragraph" w:customStyle="1" w:styleId="5AE9FC0EAFF548EEA8598BD42ED7D0B3">
    <w:name w:val="5AE9FC0EAFF548EEA8598BD42ED7D0B3"/>
    <w:rsid w:val="0080090F"/>
  </w:style>
  <w:style w:type="paragraph" w:customStyle="1" w:styleId="F7192DEA4541496682303C99D83C8811">
    <w:name w:val="F7192DEA4541496682303C99D83C8811"/>
    <w:rsid w:val="00800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6</TotalTime>
  <Pages>2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5</cp:revision>
  <cp:lastPrinted>2020-10-20T14:54:00Z</cp:lastPrinted>
  <dcterms:created xsi:type="dcterms:W3CDTF">2022-04-14T00:33:00Z</dcterms:created>
  <dcterms:modified xsi:type="dcterms:W3CDTF">2022-04-14T00:38:00Z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