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FA97" w14:textId="774219B9" w:rsidR="00422197" w:rsidRPr="00A244D6" w:rsidRDefault="00412EA0" w:rsidP="00E943E2">
      <w:pPr>
        <w:pStyle w:val="Heading2"/>
        <w:tabs>
          <w:tab w:val="right" w:pos="10800"/>
        </w:tabs>
        <w:bidi/>
        <w:spacing w:before="0" w:after="120"/>
        <w:rPr>
          <w:rFonts w:asciiTheme="minorHAnsi" w:hAnsiTheme="minorHAnsi" w:cstheme="minorHAnsi"/>
          <w:i w:val="0"/>
          <w:iCs/>
          <w:sz w:val="24"/>
          <w:szCs w:val="24"/>
        </w:rPr>
      </w:pPr>
      <w:hyperlink w:anchor="_bookmark0" w:history="1">
        <w:bookmarkStart w:id="0" w:name="_Toc79134311"/>
        <w:r w:rsidR="00127D19" w:rsidRPr="00A244D6">
          <w:rPr>
            <w:rFonts w:asciiTheme="minorHAnsi" w:hAnsiTheme="minorHAnsi" w:cstheme="minorHAnsi"/>
            <w:i w:val="0"/>
            <w:iCs/>
            <w:sz w:val="24"/>
            <w:szCs w:val="24"/>
            <w:rtl/>
          </w:rPr>
          <w:t>معايير الحصول على</w:t>
        </w:r>
        <w:r w:rsidR="00422197" w:rsidRPr="00A244D6">
          <w:rPr>
            <w:rFonts w:asciiTheme="minorHAnsi" w:hAnsiTheme="minorHAnsi" w:cstheme="minorHAnsi"/>
            <w:i w:val="0"/>
            <w:iCs/>
            <w:sz w:val="24"/>
            <w:szCs w:val="24"/>
            <w:rtl/>
          </w:rPr>
          <w:t xml:space="preserve"> ختم ولاية نيويورك لل</w:t>
        </w:r>
        <w:bookmarkEnd w:id="0"/>
        <w:r w:rsidR="00095E1D" w:rsidRPr="00A244D6">
          <w:rPr>
            <w:rFonts w:asciiTheme="minorHAnsi" w:hAnsiTheme="minorHAnsi" w:cstheme="minorHAnsi"/>
            <w:i w:val="0"/>
            <w:iCs/>
            <w:sz w:val="24"/>
            <w:szCs w:val="24"/>
            <w:rtl/>
            <w:lang w:bidi="ar-LB"/>
          </w:rPr>
          <w:t>غتين</w:t>
        </w:r>
      </w:hyperlink>
      <w:r w:rsidR="00127D19" w:rsidRPr="00A244D6">
        <w:rPr>
          <w:rFonts w:asciiTheme="minorHAnsi" w:hAnsiTheme="minorHAnsi" w:cstheme="minorHAnsi"/>
          <w:i w:val="0"/>
          <w:iCs/>
          <w:sz w:val="24"/>
          <w:szCs w:val="24"/>
          <w:rtl/>
        </w:rPr>
        <w:t xml:space="preserve"> (NYSSB) </w:t>
      </w:r>
    </w:p>
    <w:p w14:paraId="7DFD358A" w14:textId="68FEDF97" w:rsidR="00422197" w:rsidRDefault="00231808" w:rsidP="00583D53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أ. </w:t>
      </w:r>
      <w:r w:rsidR="00422197" w:rsidRPr="001F3E67">
        <w:rPr>
          <w:rFonts w:ascii="Calibri" w:hAnsi="Calibri" w:cs="Calibri"/>
          <w:sz w:val="24"/>
          <w:szCs w:val="24"/>
          <w:rtl/>
        </w:rPr>
        <w:t xml:space="preserve">على الطلاب الراغبين في الحصول على NYSSB </w:t>
      </w:r>
      <w:r w:rsidR="00095E1D" w:rsidRPr="001F3E67">
        <w:rPr>
          <w:rFonts w:ascii="Calibri" w:hAnsi="Calibri" w:cs="Calibri"/>
          <w:sz w:val="24"/>
          <w:szCs w:val="24"/>
          <w:rtl/>
        </w:rPr>
        <w:t xml:space="preserve">أن يستوفو </w:t>
      </w:r>
      <w:r w:rsidR="00422197" w:rsidRPr="001F3E67">
        <w:rPr>
          <w:rFonts w:ascii="Calibri" w:hAnsi="Calibri" w:cs="Calibri"/>
          <w:sz w:val="24"/>
          <w:szCs w:val="24"/>
          <w:rtl/>
        </w:rPr>
        <w:t>جميع متطلبات التخرج مع دبلوم</w:t>
      </w:r>
      <w:r w:rsidR="001F3E67" w:rsidRPr="001F3E67">
        <w:rPr>
          <w:rFonts w:ascii="Calibri" w:hAnsi="Calibri" w:cs="Calibri"/>
          <w:sz w:val="24"/>
          <w:szCs w:val="24"/>
          <w:rtl/>
        </w:rPr>
        <w:t xml:space="preserve"> مجلس ولاية نيويورك</w:t>
      </w:r>
      <w:r w:rsidR="00583D5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583D53">
        <w:rPr>
          <w:rFonts w:ascii="Calibri" w:hAnsi="Calibri" w:cs="Calibri" w:hint="cs"/>
          <w:sz w:val="24"/>
          <w:szCs w:val="24"/>
          <w:rtl/>
          <w:lang w:val="en-US" w:bidi="ar-LB"/>
        </w:rPr>
        <w:t>للوصاية</w:t>
      </w:r>
      <w:r w:rsidR="00095E1D" w:rsidRPr="001F3E67">
        <w:rPr>
          <w:rFonts w:ascii="Calibri" w:hAnsi="Calibri" w:cs="Calibri"/>
          <w:sz w:val="24"/>
          <w:szCs w:val="24"/>
          <w:rtl/>
        </w:rPr>
        <w:t xml:space="preserve"> </w:t>
      </w:r>
      <w:r w:rsidR="00422197" w:rsidRPr="001F3E67">
        <w:rPr>
          <w:rFonts w:ascii="Calibri" w:hAnsi="Calibri" w:cs="Calibri"/>
          <w:sz w:val="24"/>
          <w:szCs w:val="24"/>
          <w:rtl/>
        </w:rPr>
        <w:t xml:space="preserve"> NYS Regents * ؛ </w:t>
      </w:r>
    </w:p>
    <w:p w14:paraId="75FBE24B" w14:textId="26955ACD" w:rsidR="00422197" w:rsidRDefault="00231808" w:rsidP="00231808">
      <w:pPr>
        <w:bidi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ب. </w:t>
      </w:r>
      <w:r w:rsidR="00422197" w:rsidRPr="00095E1D">
        <w:rPr>
          <w:rFonts w:ascii="Calibri" w:eastAsia="Calibri" w:hAnsi="Calibri" w:cs="Calibri"/>
          <w:sz w:val="24"/>
          <w:szCs w:val="24"/>
          <w:u w:val="single" w:color="000000"/>
          <w:rtl/>
        </w:rPr>
        <w:t>بالإضافة إلى</w:t>
      </w:r>
      <w:r w:rsidR="00422197" w:rsidRPr="00095E1D">
        <w:rPr>
          <w:rFonts w:ascii="Calibri" w:eastAsia="Calibri" w:hAnsi="Calibri" w:cs="Calibri"/>
          <w:sz w:val="24"/>
          <w:szCs w:val="24"/>
          <w:u w:color="000000"/>
          <w:rtl/>
        </w:rPr>
        <w:t xml:space="preserve"> </w:t>
      </w:r>
      <w:r w:rsidR="00422197" w:rsidRPr="00095E1D">
        <w:rPr>
          <w:rFonts w:ascii="Calibri" w:eastAsia="Calibri" w:hAnsi="Calibri" w:cs="Calibri"/>
          <w:sz w:val="24"/>
          <w:szCs w:val="24"/>
          <w:rtl/>
        </w:rPr>
        <w:t xml:space="preserve">الحد الأدنى من المتطلبات المذكورة أعلاه، يجب على الطلاب الراغبين في الحصول على NYSSB كسب ثلاث (3) نقاط من معايير اللغة الإنجليزية وثلاث (3) نقاط من معايير اللغة العالمية. </w:t>
      </w:r>
    </w:p>
    <w:p w14:paraId="2FA7154C" w14:textId="77777777" w:rsidR="00A244D6" w:rsidRDefault="00A244D6" w:rsidP="00A244D6">
      <w:pPr>
        <w:bidi/>
        <w:rPr>
          <w:rFonts w:ascii="Calibri" w:eastAsia="Calibri" w:hAnsi="Calibri" w:cs="Calibr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9"/>
        <w:gridCol w:w="990"/>
        <w:gridCol w:w="4050"/>
        <w:gridCol w:w="991"/>
      </w:tblGrid>
      <w:tr w:rsidR="00231808" w14:paraId="56181156" w14:textId="77777777" w:rsidTr="00A244D6">
        <w:tc>
          <w:tcPr>
            <w:tcW w:w="4759" w:type="dxa"/>
            <w:shd w:val="clear" w:color="auto" w:fill="4F81BD" w:themeFill="accent1"/>
          </w:tcPr>
          <w:p w14:paraId="2B85A7EB" w14:textId="33D4620A" w:rsidR="00231808" w:rsidRPr="00231808" w:rsidRDefault="00231808" w:rsidP="007A03C8">
            <w:pPr>
              <w:pStyle w:val="TableParagraph"/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23180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  <w:t xml:space="preserve">معايير </w:t>
            </w:r>
            <w:r w:rsidR="007A03C8">
              <w:rPr>
                <w:rFonts w:ascii="Calibri" w:eastAsia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إثبات </w:t>
            </w:r>
            <w:r w:rsidRPr="0023180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  <w:t>الكفاءة في اللغة الإنجليزية</w:t>
            </w:r>
          </w:p>
        </w:tc>
        <w:tc>
          <w:tcPr>
            <w:tcW w:w="990" w:type="dxa"/>
            <w:shd w:val="clear" w:color="auto" w:fill="4F81BD" w:themeFill="accent1"/>
          </w:tcPr>
          <w:p w14:paraId="4187B398" w14:textId="7AFA1FF0" w:rsidR="00231808" w:rsidRPr="00231808" w:rsidRDefault="00231808" w:rsidP="00231808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23180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  <w:t>قيمة النقطة</w:t>
            </w:r>
          </w:p>
        </w:tc>
        <w:tc>
          <w:tcPr>
            <w:tcW w:w="4050" w:type="dxa"/>
            <w:shd w:val="clear" w:color="auto" w:fill="4F81BD" w:themeFill="accent1"/>
          </w:tcPr>
          <w:p w14:paraId="0E01A42A" w14:textId="2E196ED3" w:rsidR="00231808" w:rsidRPr="00231808" w:rsidRDefault="00231808" w:rsidP="007A03C8">
            <w:pPr>
              <w:pStyle w:val="TableParagraph"/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23180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  <w:t xml:space="preserve">معايير </w:t>
            </w:r>
            <w:r w:rsidR="007A03C8">
              <w:rPr>
                <w:rFonts w:ascii="Calibri" w:eastAsia="Calibri" w:hAnsi="Calibri" w:cs="Calibri" w:hint="cs"/>
                <w:color w:val="FFFFFF" w:themeColor="background1"/>
                <w:sz w:val="24"/>
                <w:szCs w:val="24"/>
                <w:rtl/>
              </w:rPr>
              <w:t xml:space="preserve">إثبات </w:t>
            </w:r>
            <w:r w:rsidRPr="0023180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  <w:t>الكفاءة في لغة عالمية</w:t>
            </w:r>
          </w:p>
        </w:tc>
        <w:tc>
          <w:tcPr>
            <w:tcW w:w="991" w:type="dxa"/>
            <w:shd w:val="clear" w:color="auto" w:fill="4F81BD" w:themeFill="accent1"/>
          </w:tcPr>
          <w:p w14:paraId="70039FD8" w14:textId="68A82EEC" w:rsidR="00231808" w:rsidRPr="00231808" w:rsidRDefault="00231808" w:rsidP="00231808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231808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  <w:t>قيمة النقطة</w:t>
            </w:r>
          </w:p>
        </w:tc>
      </w:tr>
      <w:tr w:rsidR="00A244D6" w14:paraId="112A2A1D" w14:textId="77777777" w:rsidTr="00A244D6">
        <w:tc>
          <w:tcPr>
            <w:tcW w:w="4759" w:type="dxa"/>
            <w:shd w:val="clear" w:color="auto" w:fill="FFFFFF" w:themeFill="background1"/>
          </w:tcPr>
          <w:p w14:paraId="4DF95599" w14:textId="0AD9B553" w:rsidR="00A244D6" w:rsidRPr="00095E1D" w:rsidRDefault="00A244D6" w:rsidP="00A244D6">
            <w:pPr>
              <w:pStyle w:val="TableParagraph"/>
              <w:bidi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F6638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1أ.</w:t>
            </w: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 درجة 80 أو أعلى في امتحان NYS Regents في فنون اللغة الإنجليزية ** </w:t>
            </w:r>
          </w:p>
          <w:p w14:paraId="7155A69F" w14:textId="77777777" w:rsidR="00A244D6" w:rsidRPr="00095E1D" w:rsidRDefault="00A244D6" w:rsidP="00A244D6">
            <w:pPr>
              <w:pStyle w:val="TableParagraph"/>
              <w:bidi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أو </w:t>
            </w:r>
          </w:p>
          <w:p w14:paraId="42941C1C" w14:textId="04A216EA" w:rsidR="00A244D6" w:rsidRPr="00231808" w:rsidRDefault="00A244D6" w:rsidP="00A244D6">
            <w:pPr>
              <w:pStyle w:val="TableParagraph"/>
              <w:bidi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متعلمي اللغة الإنجليزية (ELLs) 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الحصول </w:t>
            </w: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على 75 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درجة </w:t>
            </w: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>أو أعلى في امتحانين غير الإنجليزية **، دون ترجمة.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04BCF892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</w:p>
          <w:p w14:paraId="5E74FAB9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</w:p>
          <w:p w14:paraId="0EBCE45B" w14:textId="7F913F36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  <w:p w14:paraId="47073769" w14:textId="5955C3FB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7AE59DCB" w14:textId="680B0F92" w:rsidR="00A244D6" w:rsidRPr="007A03C8" w:rsidRDefault="00A244D6" w:rsidP="00A244D6">
            <w:pPr>
              <w:pStyle w:val="TableParagraph"/>
              <w:bidi/>
              <w:jc w:val="both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rtl/>
              </w:rPr>
            </w:pPr>
            <w:r w:rsidRPr="007A03C8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2 أ</w:t>
            </w:r>
            <w:r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 xml:space="preserve">. </w:t>
            </w:r>
            <w:r w:rsidRPr="00441B34">
              <w:rPr>
                <w:rFonts w:ascii="Calibri" w:hAnsi="Calibri" w:cs="Calibri"/>
                <w:sz w:val="24"/>
                <w:szCs w:val="24"/>
                <w:rtl/>
              </w:rPr>
              <w:t>إكمال دورة لغة عالمية بمستوى نقطة التفتيش</w:t>
            </w:r>
            <w:r w:rsidRPr="00441B3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41B34">
              <w:rPr>
                <w:rFonts w:ascii="Calibri" w:hAnsi="Calibri" w:cs="Calibri"/>
                <w:sz w:val="24"/>
                <w:szCs w:val="24"/>
                <w:rtl/>
              </w:rPr>
              <w:t xml:space="preserve">C، مع درجة 85 أو أعلى، أو درجة مماثلة باستخدام نظام تسجيل آخر </w:t>
            </w:r>
            <w:r w:rsidRPr="007A03C8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تحدده المقاطعة ويوافق عليه المفوض، بما يتفق مع معايير Checkpoint C.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126F1E94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</w:p>
          <w:p w14:paraId="4BF4C8BD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</w:p>
          <w:p w14:paraId="08C5E49D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  <w:p w14:paraId="55E36F1A" w14:textId="77777777" w:rsidR="00A244D6" w:rsidRPr="006B404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A244D6" w14:paraId="2BDAF274" w14:textId="77777777" w:rsidTr="00A244D6">
        <w:tc>
          <w:tcPr>
            <w:tcW w:w="4759" w:type="dxa"/>
            <w:shd w:val="clear" w:color="auto" w:fill="FFFFFF" w:themeFill="background1"/>
          </w:tcPr>
          <w:p w14:paraId="37A9F3F9" w14:textId="461412C3" w:rsidR="00A244D6" w:rsidRPr="00AF6638" w:rsidRDefault="00A244D6" w:rsidP="00A244D6">
            <w:pPr>
              <w:bidi/>
              <w:jc w:val="both"/>
              <w:rPr>
                <w:rFonts w:ascii="Calibri" w:hAnsi="Calibri" w:cs="Calibri"/>
                <w:sz w:val="24"/>
                <w:szCs w:val="24"/>
                <w:rtl/>
              </w:rPr>
            </w:pPr>
            <w:r w:rsidRPr="00AF663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1</w:t>
            </w:r>
            <w:r w:rsidRPr="00AF6638">
              <w:rPr>
                <w:rFonts w:ascii="Calibri" w:hAnsi="Calibri" w:cs="Calibri"/>
                <w:sz w:val="24"/>
                <w:szCs w:val="24"/>
                <w:rtl/>
              </w:rPr>
              <w:t xml:space="preserve"> </w:t>
            </w:r>
            <w:r w:rsidRPr="00AF663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ب.</w:t>
            </w:r>
            <w:r w:rsidRPr="00AF6638">
              <w:rPr>
                <w:rFonts w:ascii="Calibri" w:hAnsi="Calibri" w:cs="Calibri"/>
                <w:sz w:val="24"/>
                <w:szCs w:val="24"/>
                <w:rtl/>
              </w:rPr>
              <w:t xml:space="preserve"> يحصل طلاب اللغة الإنجليزية كلغة ثانية</w:t>
            </w:r>
            <w:r w:rsidRPr="00AF6638">
              <w:rPr>
                <w:rFonts w:ascii="Calibri" w:hAnsi="Calibri" w:cs="Calibri"/>
                <w:sz w:val="24"/>
                <w:szCs w:val="24"/>
              </w:rPr>
              <w:t xml:space="preserve"> (ELLs) </w:t>
            </w:r>
            <w:r w:rsidRPr="00AF6638">
              <w:rPr>
                <w:rFonts w:ascii="Calibri" w:hAnsi="Calibri" w:cs="Calibri"/>
                <w:sz w:val="24"/>
                <w:szCs w:val="24"/>
                <w:rtl/>
              </w:rPr>
              <w:t>على درجة إجمالية تبلغ 290 أو أكثر في اختبار إتقان اللغة الإنجليزية كلغة ثانية في ولاية نيويورك</w:t>
            </w:r>
            <w:r w:rsidRPr="00AF6638">
              <w:rPr>
                <w:rFonts w:ascii="Calibri" w:hAnsi="Calibri" w:cs="Calibri"/>
                <w:sz w:val="24"/>
                <w:szCs w:val="24"/>
              </w:rPr>
              <w:t xml:space="preserve"> (NYSESLAT) </w:t>
            </w:r>
            <w:r w:rsidRPr="00AF6638">
              <w:rPr>
                <w:rFonts w:ascii="Calibri" w:hAnsi="Calibri" w:cs="Calibri"/>
                <w:sz w:val="24"/>
                <w:szCs w:val="24"/>
                <w:rtl/>
              </w:rPr>
              <w:t>خلال الصفوف من التاسع إلى الثاني عشر</w:t>
            </w:r>
            <w:r w:rsidRPr="00AF663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56A336F8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39D96817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647B02BC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  <w:p w14:paraId="0E01659C" w14:textId="77777777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66A3D674" w14:textId="2A7E5CFE" w:rsidR="00A244D6" w:rsidRPr="00231808" w:rsidRDefault="00A244D6" w:rsidP="00A244D6">
            <w:pPr>
              <w:pStyle w:val="TableParagraph"/>
              <w:bidi/>
              <w:jc w:val="both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AF6638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2 ب</w:t>
            </w:r>
            <w:r w:rsidRPr="00AF6638"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>.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</w:rPr>
              <w:t xml:space="preserve"> </w:t>
            </w:r>
            <w:r w:rsidRPr="00F45AE3">
              <w:rPr>
                <w:rFonts w:ascii="Calibri" w:hAnsi="Calibri" w:cs="Calibri"/>
                <w:sz w:val="24"/>
                <w:szCs w:val="24"/>
                <w:rtl/>
              </w:rPr>
              <w:t>تقديم كشوف درجات من مدرسة في بلد خارج الولايات المتحدة تظهر ما لا يقل عن ثلاث سنوات من التعليم في منزل الطالب/ اللغة الأم في الصف 8 أو ما بعده، مع متوسط ال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درجات</w:t>
            </w:r>
            <w:r w:rsidRPr="00F45AE3">
              <w:rPr>
                <w:rFonts w:ascii="Calibri" w:hAnsi="Calibri" w:cs="Calibri"/>
                <w:sz w:val="24"/>
                <w:szCs w:val="24"/>
                <w:rtl/>
              </w:rPr>
              <w:t xml:space="preserve"> المكافئ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لـ </w:t>
            </w:r>
            <w:r w:rsidRPr="00F45AE3">
              <w:rPr>
                <w:rFonts w:ascii="Calibri" w:hAnsi="Calibri" w:cs="Calibri"/>
                <w:sz w:val="24"/>
                <w:szCs w:val="24"/>
                <w:rtl/>
              </w:rPr>
              <w:t>B أو أعلى.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2AE0085E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6FADD3DD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7AA5BDB1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  <w:p w14:paraId="3667169A" w14:textId="77777777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244D6" w:rsidRPr="00231808" w14:paraId="45613BC8" w14:textId="77777777" w:rsidTr="00A244D6">
        <w:tc>
          <w:tcPr>
            <w:tcW w:w="4759" w:type="dxa"/>
          </w:tcPr>
          <w:p w14:paraId="5CDE76CD" w14:textId="221BC9F8" w:rsidR="00A244D6" w:rsidRPr="00231808" w:rsidRDefault="00A244D6" w:rsidP="00A244D6">
            <w:pPr>
              <w:pStyle w:val="TableParagraph"/>
              <w:bidi/>
              <w:jc w:val="both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  <w:lang w:bidi="ar"/>
              </w:rPr>
            </w:pPr>
            <w:r w:rsidRPr="000B635E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1</w:t>
            </w:r>
            <w:r w:rsidRPr="000B635E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ج.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 </w:t>
            </w: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 xml:space="preserve">إكمال جميع دورات ELA 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الصف </w:t>
            </w: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>11 و 12 بمتوسط 85 أو أعلى أو درجة مماثلة باستخدام نظام تسجيل آخر تحدده المقاطعة ويوافق عليه المفوض.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4597F19B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74CBE48A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4D0B7A3E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  <w:p w14:paraId="5D807BA0" w14:textId="77777777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14:paraId="25138B35" w14:textId="35D5DBEE" w:rsidR="00A244D6" w:rsidRPr="00231808" w:rsidRDefault="00A244D6" w:rsidP="00A244D6">
            <w:pPr>
              <w:pStyle w:val="TableParagraph"/>
              <w:bidi/>
              <w:jc w:val="both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0B635E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2</w:t>
            </w:r>
            <w:r w:rsidRPr="000B635E"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>ج</w:t>
            </w:r>
            <w:r w:rsidRPr="000B635E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.</w:t>
            </w:r>
            <w:r w:rsidRPr="000B635E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sz w:val="24"/>
                <w:szCs w:val="24"/>
                <w:rtl/>
              </w:rPr>
              <w:t>ب</w:t>
            </w:r>
            <w:r w:rsidRPr="000B635E">
              <w:rPr>
                <w:rFonts w:ascii="Calibri" w:hAnsi="Calibri" w:cs="Calibri"/>
                <w:sz w:val="24"/>
                <w:szCs w:val="24"/>
                <w:rtl/>
              </w:rPr>
              <w:t xml:space="preserve">النسبة للطلاب الملتحقين ببرنامج التعليم 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ar-LB"/>
              </w:rPr>
              <w:t>ال</w:t>
            </w:r>
            <w:r w:rsidRPr="000B635E">
              <w:rPr>
                <w:rFonts w:ascii="Calibri" w:hAnsi="Calibri" w:cs="Calibri"/>
                <w:sz w:val="24"/>
                <w:szCs w:val="24"/>
                <w:rtl/>
              </w:rPr>
              <w:t xml:space="preserve">ثنائي اللغة، يجب إكمال جميع الدورات الدراسية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المنزلية </w:t>
            </w:r>
            <w:r w:rsidRPr="000B635E">
              <w:rPr>
                <w:rFonts w:ascii="Calibri" w:hAnsi="Calibri" w:cs="Calibri"/>
                <w:sz w:val="24"/>
                <w:szCs w:val="24"/>
                <w:rtl/>
              </w:rPr>
              <w:t xml:space="preserve">المطلوبة في فنون اللغة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0B635E">
              <w:rPr>
                <w:rFonts w:ascii="Calibri" w:hAnsi="Calibri" w:cs="Calibri"/>
                <w:sz w:val="24"/>
                <w:szCs w:val="24"/>
              </w:rPr>
              <w:t>(HLA)</w:t>
            </w:r>
            <w:r w:rsidRPr="000B635E">
              <w:rPr>
                <w:rFonts w:ascii="Calibri" w:hAnsi="Calibri" w:cs="Calibri"/>
                <w:sz w:val="24"/>
                <w:szCs w:val="24"/>
                <w:rtl/>
              </w:rPr>
              <w:t>بدرجة 85 أو أعلى، أو الحصول على درجة مكافئة باستخدام نظام تقييم آخر تحدده المنطقة التعليمية ويوافق عليه المفوض</w:t>
            </w:r>
            <w:r w:rsidRPr="000B63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436B2B9B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0174C057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770373B6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  <w:p w14:paraId="79D0412C" w14:textId="77777777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A244D6" w:rsidRPr="00231808" w14:paraId="3BD14994" w14:textId="77777777" w:rsidTr="00A244D6">
        <w:tc>
          <w:tcPr>
            <w:tcW w:w="4759" w:type="dxa"/>
          </w:tcPr>
          <w:p w14:paraId="3E3F38CE" w14:textId="5A55A1EC" w:rsidR="00A244D6" w:rsidRPr="00231808" w:rsidRDefault="00A244D6" w:rsidP="00A244D6">
            <w:pPr>
              <w:pStyle w:val="TableParagraph"/>
              <w:bidi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7D26C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1</w:t>
            </w:r>
            <w:r w:rsidRPr="007D26CD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ح.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 </w:t>
            </w:r>
            <w:r w:rsidRPr="00095E1D">
              <w:rPr>
                <w:rFonts w:ascii="Calibri" w:eastAsia="Calibri" w:hAnsi="Calibri" w:cs="Calibri"/>
                <w:sz w:val="24"/>
                <w:szCs w:val="24"/>
                <w:rtl/>
              </w:rPr>
              <w:t>سجل على مستوى الكفاءة في تقييم اللغة الإنجليزية المعتمد (انظر "تقييمات اللغة الإنجليزية المعتمدة" في الصفحة 49.)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72D4EA8A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1A7305D0" w14:textId="3C7B68AA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</w:tc>
        <w:tc>
          <w:tcPr>
            <w:tcW w:w="4050" w:type="dxa"/>
          </w:tcPr>
          <w:p w14:paraId="49B2C145" w14:textId="2CFF9C73" w:rsidR="00A244D6" w:rsidRPr="007D26CD" w:rsidRDefault="00A244D6" w:rsidP="00A244D6">
            <w:pPr>
              <w:pStyle w:val="TableParagraph"/>
              <w:bidi/>
              <w:jc w:val="both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rtl/>
              </w:rPr>
            </w:pPr>
            <w:r w:rsidRPr="007D26CD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2</w:t>
            </w:r>
            <w:r w:rsidRPr="007D26CD"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>ج.</w:t>
            </w:r>
            <w:r w:rsidRPr="007D26CD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 سجل على مستوى بارع في تقييم اللغة العالمية المعتمد في Checkpoint C (راجع "تقييم اللغة العالمية Checkpoint C والحد الأدنى من الدرجات" في الصفحات 50-52.)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5A7B1077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69AD638F" w14:textId="3E339AA5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>1</w:t>
            </w:r>
          </w:p>
        </w:tc>
      </w:tr>
      <w:tr w:rsidR="00A244D6" w:rsidRPr="00231808" w14:paraId="26740401" w14:textId="77777777" w:rsidTr="00A244D6">
        <w:tc>
          <w:tcPr>
            <w:tcW w:w="4759" w:type="dxa"/>
          </w:tcPr>
          <w:p w14:paraId="70BE6667" w14:textId="2B556010" w:rsidR="00A244D6" w:rsidRPr="007D26CD" w:rsidRDefault="00A244D6" w:rsidP="00A244D6">
            <w:pPr>
              <w:pStyle w:val="TableParagraph"/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7D26C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خ</w:t>
            </w:r>
            <w:r w:rsidRPr="007D26CD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 </w:t>
            </w:r>
            <w:r w:rsidRPr="00A244D6">
              <w:rPr>
                <w:rFonts w:ascii="Calibri" w:hAnsi="Calibri" w:cs="Calibri"/>
                <w:sz w:val="24"/>
                <w:szCs w:val="24"/>
                <w:rtl/>
              </w:rPr>
              <w:t>عرض مشروع نهائي يلبي معايير التحدث والاستماع والقراءة والكتابة التي وضعتها لجنة ختم إجادة اللغتين في ولاية نيويورك بالمنطقة التعليمية أمام لجنة من المراجعين الذين يتمتعون بالكفاءة في اللغة الإنجليزية</w:t>
            </w:r>
            <w:r w:rsidRPr="00A244D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08556616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536B6A83" w14:textId="4F3A157C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7D26CD">
              <w:rPr>
                <w:rFonts w:ascii="Calibri" w:eastAsia="Calibri" w:hAnsi="Calibri" w:cs="Calibri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</w:tcPr>
          <w:p w14:paraId="5AE20F69" w14:textId="57A2C4A4" w:rsidR="00A244D6" w:rsidRPr="007D26CD" w:rsidRDefault="00A244D6" w:rsidP="00A244D6">
            <w:pPr>
              <w:pStyle w:val="TableParagraph"/>
              <w:bidi/>
              <w:jc w:val="both"/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</w:pPr>
            <w:r w:rsidRPr="007D26CD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2</w:t>
            </w:r>
            <w:r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>خ</w:t>
            </w:r>
            <w:r w:rsidRPr="007D26CD"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>.</w:t>
            </w:r>
            <w:r w:rsidRPr="007D26CD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A244D6">
              <w:rPr>
                <w:rFonts w:cstheme="minorHAnsi"/>
                <w:sz w:val="24"/>
                <w:szCs w:val="24"/>
                <w:rtl/>
              </w:rPr>
              <w:t>عرض مشروع نهائي يلبي معايير التحدث والاستماع والقراءة والكتابة التي وضعتها لجنة ختم إجادة اللغتين في ولاية نيويورك بالمنطقة التعليمية، والذي يتماشى مع معايير التعلم لنقطة التفتيش</w:t>
            </w:r>
            <w:r w:rsidRPr="00A244D6">
              <w:rPr>
                <w:rFonts w:cstheme="minorHAnsi"/>
                <w:sz w:val="24"/>
                <w:szCs w:val="24"/>
              </w:rPr>
              <w:t xml:space="preserve"> C </w:t>
            </w:r>
            <w:r w:rsidRPr="00A244D6">
              <w:rPr>
                <w:rFonts w:cstheme="minorHAnsi"/>
                <w:sz w:val="24"/>
                <w:szCs w:val="24"/>
                <w:rtl/>
              </w:rPr>
              <w:t>في ولاية نيويورك أمام لجنة من المراجعين الذين يتمتعون بالكفاءة في اللغة المستهدفة</w:t>
            </w:r>
            <w:r w:rsidRPr="00A244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5CC0779E" w14:textId="77777777" w:rsidR="00A244D6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</w:p>
          <w:p w14:paraId="2D761799" w14:textId="5EB9D3C5" w:rsidR="00A244D6" w:rsidRPr="00231808" w:rsidRDefault="00A244D6" w:rsidP="00A244D6">
            <w:pPr>
              <w:bidi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rtl/>
              </w:rPr>
            </w:pPr>
            <w:r w:rsidRPr="007D26CD">
              <w:rPr>
                <w:rFonts w:ascii="Calibri" w:eastAsia="Calibri" w:hAnsi="Calibri" w:cs="Calibri" w:hint="cs"/>
                <w:sz w:val="24"/>
                <w:szCs w:val="24"/>
                <w:rtl/>
              </w:rPr>
              <w:t>2</w:t>
            </w:r>
          </w:p>
        </w:tc>
      </w:tr>
    </w:tbl>
    <w:p w14:paraId="264BA2DE" w14:textId="77777777" w:rsidR="00231808" w:rsidRDefault="00231808" w:rsidP="00231808">
      <w:pPr>
        <w:bidi/>
        <w:rPr>
          <w:rFonts w:ascii="Calibri" w:eastAsia="Calibri" w:hAnsi="Calibri" w:cs="Calibri"/>
          <w:sz w:val="24"/>
          <w:szCs w:val="24"/>
          <w:rtl/>
        </w:rPr>
      </w:pPr>
    </w:p>
    <w:p w14:paraId="141DC0F6" w14:textId="77777777" w:rsidR="00231808" w:rsidRDefault="00231808" w:rsidP="00231808">
      <w:pPr>
        <w:bidi/>
        <w:rPr>
          <w:rFonts w:ascii="Calibri" w:hAnsi="Calibri" w:cs="Calibri"/>
          <w:sz w:val="24"/>
          <w:szCs w:val="24"/>
          <w:rtl/>
        </w:rPr>
      </w:pPr>
    </w:p>
    <w:p w14:paraId="1A1305C0" w14:textId="77777777" w:rsidR="00A244D6" w:rsidRPr="00A244D6" w:rsidRDefault="00A244D6" w:rsidP="00A244D6">
      <w:pPr>
        <w:bidi/>
        <w:rPr>
          <w:rFonts w:cstheme="minorHAnsi"/>
          <w:sz w:val="24"/>
          <w:szCs w:val="24"/>
          <w:rtl/>
        </w:rPr>
      </w:pPr>
      <w:r w:rsidRPr="00A244D6">
        <w:rPr>
          <w:rFonts w:cstheme="minorHAnsi"/>
          <w:sz w:val="24"/>
          <w:szCs w:val="24"/>
          <w:rtl/>
          <w:lang w:val="en-US" w:eastAsia="en-US"/>
        </w:rPr>
        <w:t>يجب توفير التسهيلات الاختبارية الموصى بها في برنامج التعليم الفردي</w:t>
      </w:r>
      <w:r w:rsidRPr="00A244D6">
        <w:rPr>
          <w:rFonts w:cstheme="minorHAnsi"/>
          <w:sz w:val="24"/>
          <w:szCs w:val="24"/>
          <w:lang w:val="en-US" w:eastAsia="en-US"/>
        </w:rPr>
        <w:t xml:space="preserve"> (IEP) </w:t>
      </w:r>
      <w:r w:rsidRPr="00A244D6">
        <w:rPr>
          <w:rFonts w:cstheme="minorHAnsi"/>
          <w:sz w:val="24"/>
          <w:szCs w:val="24"/>
          <w:rtl/>
          <w:lang w:val="en-US" w:eastAsia="en-US"/>
        </w:rPr>
        <w:t xml:space="preserve">أو خطة تسهيلات القسم 504 لجميع التقييمات التي تجرى على مستوى الولاية والمناطق التعليمية للطلاب ذوي الإعاقة، بما يتماشى مع سياسة الولاية. </w:t>
      </w:r>
    </w:p>
    <w:p w14:paraId="6FC22F32" w14:textId="6F6BEA93" w:rsidR="00A244D6" w:rsidRDefault="00A244D6" w:rsidP="00A244D6">
      <w:pPr>
        <w:bidi/>
        <w:rPr>
          <w:rFonts w:cstheme="minorHAnsi"/>
          <w:sz w:val="24"/>
          <w:szCs w:val="24"/>
          <w:rtl/>
          <w:lang w:val="en-US" w:eastAsia="en-US"/>
        </w:rPr>
      </w:pPr>
      <w:r w:rsidRPr="00A244D6">
        <w:rPr>
          <w:rFonts w:cstheme="minorHAnsi"/>
          <w:sz w:val="24"/>
          <w:szCs w:val="24"/>
          <w:rtl/>
          <w:lang w:val="en-US" w:eastAsia="en-US"/>
        </w:rPr>
        <w:t>يجب أن يحصل الطلاب ذوو الإعاقة أيضًا على هذه التسهيلات الاختبارية في تقييمات اللغة العالمية لنقطة التفتيش</w:t>
      </w:r>
      <w:r w:rsidRPr="00A244D6">
        <w:rPr>
          <w:rFonts w:cstheme="minorHAnsi"/>
          <w:sz w:val="24"/>
          <w:szCs w:val="24"/>
          <w:lang w:val="en-US" w:eastAsia="en-US"/>
        </w:rPr>
        <w:t xml:space="preserve"> C</w:t>
      </w:r>
      <w:r w:rsidRPr="00A244D6">
        <w:rPr>
          <w:rFonts w:cstheme="minorHAnsi"/>
          <w:sz w:val="24"/>
          <w:szCs w:val="24"/>
          <w:rtl/>
          <w:lang w:val="en-US" w:eastAsia="en-US"/>
        </w:rPr>
        <w:t>، إذا سمح بذلك</w:t>
      </w:r>
      <w:r w:rsidRPr="00A244D6">
        <w:rPr>
          <w:rFonts w:cstheme="minorHAnsi"/>
          <w:sz w:val="24"/>
          <w:szCs w:val="24"/>
          <w:lang w:val="en-US" w:eastAsia="en-US"/>
        </w:rPr>
        <w:t>.</w:t>
      </w:r>
    </w:p>
    <w:p w14:paraId="3D4F1B72" w14:textId="77777777" w:rsidR="00A244D6" w:rsidRPr="00A244D6" w:rsidRDefault="00A244D6" w:rsidP="00A244D6">
      <w:pPr>
        <w:bidi/>
        <w:rPr>
          <w:rFonts w:cstheme="minorHAnsi"/>
          <w:sz w:val="24"/>
          <w:szCs w:val="24"/>
          <w:lang w:val="en-US" w:eastAsia="en-US"/>
        </w:rPr>
      </w:pPr>
    </w:p>
    <w:p w14:paraId="00006283" w14:textId="1EDCB15E" w:rsidR="00A244D6" w:rsidRDefault="00A244D6" w:rsidP="00A244D6">
      <w:pPr>
        <w:bidi/>
        <w:rPr>
          <w:rFonts w:cstheme="minorHAnsi"/>
          <w:sz w:val="24"/>
          <w:szCs w:val="24"/>
          <w:rtl/>
          <w:lang w:val="en-US" w:eastAsia="en-US"/>
        </w:rPr>
      </w:pPr>
      <w:r w:rsidRPr="00A244D6">
        <w:rPr>
          <w:rFonts w:cstheme="minorHAnsi"/>
          <w:sz w:val="24"/>
          <w:szCs w:val="24"/>
          <w:rtl/>
          <w:lang w:val="en-US" w:eastAsia="en-US"/>
        </w:rPr>
        <w:t>سيتم الاحتفاظ بالطلاب في المدارس التي لديها مسار بديل للتخرج معتمد من المفوض وفقًا لمعايير تلك المدارس</w:t>
      </w:r>
      <w:r>
        <w:rPr>
          <w:rFonts w:cstheme="minorHAnsi" w:hint="cs"/>
          <w:sz w:val="24"/>
          <w:szCs w:val="24"/>
          <w:rtl/>
          <w:lang w:val="en-US" w:eastAsia="en-US"/>
        </w:rPr>
        <w:t>.</w:t>
      </w:r>
    </w:p>
    <w:p w14:paraId="29CBC5B7" w14:textId="77777777" w:rsidR="00A244D6" w:rsidRPr="00A244D6" w:rsidRDefault="00A244D6" w:rsidP="00A244D6">
      <w:pPr>
        <w:bidi/>
        <w:rPr>
          <w:rFonts w:cstheme="minorHAnsi"/>
          <w:sz w:val="24"/>
          <w:szCs w:val="24"/>
        </w:rPr>
      </w:pPr>
    </w:p>
    <w:p w14:paraId="07998010" w14:textId="27311D24" w:rsidR="00A244D6" w:rsidRPr="00A244D6" w:rsidRDefault="00A244D6" w:rsidP="00A244D6">
      <w:pPr>
        <w:bidi/>
        <w:rPr>
          <w:rFonts w:cstheme="minorHAnsi"/>
          <w:sz w:val="24"/>
          <w:szCs w:val="24"/>
          <w:lang w:val="en-US" w:eastAsia="en-US"/>
        </w:rPr>
      </w:pPr>
      <w:r w:rsidRPr="00A244D6">
        <w:rPr>
          <w:rFonts w:cstheme="minorHAnsi"/>
          <w:sz w:val="24"/>
          <w:szCs w:val="24"/>
          <w:rtl/>
        </w:rPr>
        <w:t xml:space="preserve"> </w:t>
      </w:r>
      <w:r w:rsidRPr="00A244D6">
        <w:rPr>
          <w:rFonts w:cstheme="minorHAnsi"/>
          <w:sz w:val="24"/>
          <w:szCs w:val="24"/>
          <w:lang w:val="en-US" w:eastAsia="en-US"/>
        </w:rPr>
        <w:t>**</w:t>
      </w:r>
      <w:r w:rsidRPr="00A244D6">
        <w:rPr>
          <w:rFonts w:cstheme="minorHAnsi"/>
          <w:sz w:val="24"/>
          <w:szCs w:val="24"/>
          <w:rtl/>
          <w:lang w:val="en-US" w:eastAsia="en-US"/>
        </w:rPr>
        <w:t>لمزيد من المعلومات حول الإعفاءات من هذه الامتحانات، انظر الأسئلة 72-73، 91-92</w:t>
      </w:r>
      <w:r w:rsidRPr="00A244D6">
        <w:rPr>
          <w:rFonts w:cstheme="minorHAnsi"/>
          <w:sz w:val="24"/>
          <w:szCs w:val="24"/>
          <w:lang w:val="en-US" w:eastAsia="en-US"/>
        </w:rPr>
        <w:t>.</w:t>
      </w:r>
    </w:p>
    <w:p w14:paraId="72AA691A" w14:textId="77777777" w:rsidR="00AF6638" w:rsidRPr="00A244D6" w:rsidRDefault="00AF6638" w:rsidP="00AF6638">
      <w:pPr>
        <w:bidi/>
        <w:rPr>
          <w:rFonts w:cstheme="minorHAnsi"/>
          <w:sz w:val="24"/>
          <w:szCs w:val="24"/>
          <w:rtl/>
          <w:lang w:val="en-US" w:bidi="ar"/>
        </w:rPr>
      </w:pPr>
    </w:p>
    <w:p w14:paraId="49DB1224" w14:textId="77777777" w:rsidR="00A244D6" w:rsidRDefault="00A244D6" w:rsidP="00A244D6">
      <w:pPr>
        <w:bidi/>
        <w:rPr>
          <w:rFonts w:ascii="Calibri" w:hAnsi="Calibri" w:cs="Calibri"/>
          <w:sz w:val="24"/>
          <w:szCs w:val="24"/>
          <w:rtl/>
        </w:rPr>
      </w:pPr>
    </w:p>
    <w:p w14:paraId="4F8317B2" w14:textId="77777777" w:rsidR="00A244D6" w:rsidRDefault="00A244D6" w:rsidP="00A244D6">
      <w:pPr>
        <w:bidi/>
        <w:rPr>
          <w:rFonts w:ascii="Calibri" w:hAnsi="Calibri" w:cs="Calibri"/>
          <w:sz w:val="24"/>
          <w:szCs w:val="24"/>
          <w:rtl/>
        </w:rPr>
      </w:pPr>
    </w:p>
    <w:p w14:paraId="34EBE7AD" w14:textId="77777777" w:rsidR="00A244D6" w:rsidRDefault="00A244D6" w:rsidP="00A244D6">
      <w:pPr>
        <w:bidi/>
        <w:rPr>
          <w:rFonts w:ascii="Calibri" w:hAnsi="Calibri" w:cs="Calibri"/>
          <w:sz w:val="24"/>
          <w:szCs w:val="24"/>
          <w:rtl/>
        </w:rPr>
      </w:pPr>
    </w:p>
    <w:p w14:paraId="665DDFFA" w14:textId="7BCA5206" w:rsidR="008E0B05" w:rsidRPr="00095E1D" w:rsidRDefault="008E0B05" w:rsidP="00422197">
      <w:pPr>
        <w:bidi/>
        <w:spacing w:after="120"/>
        <w:rPr>
          <w:rFonts w:ascii="Calibri" w:eastAsia="Calibri" w:hAnsi="Calibri" w:cs="Calibri"/>
          <w:sz w:val="24"/>
          <w:szCs w:val="24"/>
        </w:rPr>
      </w:pPr>
    </w:p>
    <w:sectPr w:rsidR="008E0B05" w:rsidRPr="00095E1D" w:rsidSect="00422197"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42E9" w14:textId="77777777" w:rsidR="00412EA0" w:rsidRDefault="00412EA0" w:rsidP="00531B52">
      <w:r>
        <w:separator/>
      </w:r>
    </w:p>
  </w:endnote>
  <w:endnote w:type="continuationSeparator" w:id="0">
    <w:p w14:paraId="6C12E3DE" w14:textId="77777777" w:rsidR="00412EA0" w:rsidRDefault="00412EA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3D03" w14:textId="21976BFA" w:rsidR="000578C4" w:rsidRDefault="000578C4">
    <w:pPr>
      <w:pStyle w:val="Footer"/>
    </w:pPr>
    <w:r>
      <w:rPr>
        <w:rFonts w:hint="cs"/>
      </w:rP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FC6B" w14:textId="77777777" w:rsidR="00412EA0" w:rsidRDefault="00412EA0" w:rsidP="00531B52">
      <w:r>
        <w:separator/>
      </w:r>
    </w:p>
  </w:footnote>
  <w:footnote w:type="continuationSeparator" w:id="0">
    <w:p w14:paraId="2BC4132C" w14:textId="77777777" w:rsidR="00412EA0" w:rsidRDefault="00412EA0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F3"/>
    <w:multiLevelType w:val="hybridMultilevel"/>
    <w:tmpl w:val="C908C848"/>
    <w:lvl w:ilvl="0" w:tplc="0B647514">
      <w:start w:val="1"/>
      <w:numFmt w:val="upperLetter"/>
      <w:lvlText w:val="%1."/>
      <w:lvlJc w:val="left"/>
      <w:pPr>
        <w:ind w:hanging="233"/>
      </w:pPr>
      <w:rPr>
        <w:rFonts w:ascii="Calibri" w:eastAsia="Calibri" w:hAnsi="Calibri" w:hint="default"/>
        <w:sz w:val="22"/>
        <w:szCs w:val="22"/>
      </w:rPr>
    </w:lvl>
    <w:lvl w:ilvl="1" w:tplc="249020D0">
      <w:start w:val="1"/>
      <w:numFmt w:val="bullet"/>
      <w:lvlText w:val="•"/>
      <w:lvlJc w:val="left"/>
      <w:rPr>
        <w:rFonts w:hint="default"/>
      </w:rPr>
    </w:lvl>
    <w:lvl w:ilvl="2" w:tplc="11683DE2">
      <w:start w:val="1"/>
      <w:numFmt w:val="bullet"/>
      <w:lvlText w:val="•"/>
      <w:lvlJc w:val="left"/>
      <w:rPr>
        <w:rFonts w:hint="default"/>
      </w:rPr>
    </w:lvl>
    <w:lvl w:ilvl="3" w:tplc="97BA4D8E">
      <w:start w:val="1"/>
      <w:numFmt w:val="bullet"/>
      <w:lvlText w:val="•"/>
      <w:lvlJc w:val="left"/>
      <w:rPr>
        <w:rFonts w:hint="default"/>
      </w:rPr>
    </w:lvl>
    <w:lvl w:ilvl="4" w:tplc="D01A27AE">
      <w:start w:val="1"/>
      <w:numFmt w:val="bullet"/>
      <w:lvlText w:val="•"/>
      <w:lvlJc w:val="left"/>
      <w:rPr>
        <w:rFonts w:hint="default"/>
      </w:rPr>
    </w:lvl>
    <w:lvl w:ilvl="5" w:tplc="8BA23EFA">
      <w:start w:val="1"/>
      <w:numFmt w:val="bullet"/>
      <w:lvlText w:val="•"/>
      <w:lvlJc w:val="left"/>
      <w:rPr>
        <w:rFonts w:hint="default"/>
      </w:rPr>
    </w:lvl>
    <w:lvl w:ilvl="6" w:tplc="46CC6DF8">
      <w:start w:val="1"/>
      <w:numFmt w:val="bullet"/>
      <w:lvlText w:val="•"/>
      <w:lvlJc w:val="left"/>
      <w:rPr>
        <w:rFonts w:hint="default"/>
      </w:rPr>
    </w:lvl>
    <w:lvl w:ilvl="7" w:tplc="669E58E4">
      <w:start w:val="1"/>
      <w:numFmt w:val="bullet"/>
      <w:lvlText w:val="•"/>
      <w:lvlJc w:val="left"/>
      <w:rPr>
        <w:rFonts w:hint="default"/>
      </w:rPr>
    </w:lvl>
    <w:lvl w:ilvl="8" w:tplc="92344E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F3F6BAB"/>
    <w:multiLevelType w:val="multilevel"/>
    <w:tmpl w:val="B754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97"/>
    <w:rsid w:val="00006A92"/>
    <w:rsid w:val="000417EC"/>
    <w:rsid w:val="000578C4"/>
    <w:rsid w:val="00095E1D"/>
    <w:rsid w:val="000962D3"/>
    <w:rsid w:val="000B635E"/>
    <w:rsid w:val="000C7E16"/>
    <w:rsid w:val="000F08E0"/>
    <w:rsid w:val="00127D19"/>
    <w:rsid w:val="00192CC7"/>
    <w:rsid w:val="001F3E67"/>
    <w:rsid w:val="00231808"/>
    <w:rsid w:val="002C1C26"/>
    <w:rsid w:val="002E3FB3"/>
    <w:rsid w:val="00315D01"/>
    <w:rsid w:val="003A5347"/>
    <w:rsid w:val="003B7821"/>
    <w:rsid w:val="00412EA0"/>
    <w:rsid w:val="00422197"/>
    <w:rsid w:val="00425B07"/>
    <w:rsid w:val="00441B34"/>
    <w:rsid w:val="00477BCB"/>
    <w:rsid w:val="004D4B11"/>
    <w:rsid w:val="00515D5C"/>
    <w:rsid w:val="00531B52"/>
    <w:rsid w:val="00583D53"/>
    <w:rsid w:val="005D0013"/>
    <w:rsid w:val="00636E06"/>
    <w:rsid w:val="006A6CC3"/>
    <w:rsid w:val="006B4048"/>
    <w:rsid w:val="006B51E5"/>
    <w:rsid w:val="006C30C6"/>
    <w:rsid w:val="006D3500"/>
    <w:rsid w:val="00705279"/>
    <w:rsid w:val="00775185"/>
    <w:rsid w:val="007A03C8"/>
    <w:rsid w:val="007D26CD"/>
    <w:rsid w:val="008B52C3"/>
    <w:rsid w:val="008E0B05"/>
    <w:rsid w:val="008F1BAB"/>
    <w:rsid w:val="00902B0E"/>
    <w:rsid w:val="009A71BB"/>
    <w:rsid w:val="009C0881"/>
    <w:rsid w:val="00A244D6"/>
    <w:rsid w:val="00A25A22"/>
    <w:rsid w:val="00A772BE"/>
    <w:rsid w:val="00AA0383"/>
    <w:rsid w:val="00AF6638"/>
    <w:rsid w:val="00B00C33"/>
    <w:rsid w:val="00B67DDC"/>
    <w:rsid w:val="00BE5DCB"/>
    <w:rsid w:val="00BF1169"/>
    <w:rsid w:val="00CC5E30"/>
    <w:rsid w:val="00CF2AA2"/>
    <w:rsid w:val="00DE5B6E"/>
    <w:rsid w:val="00E943E2"/>
    <w:rsid w:val="00EC5848"/>
    <w:rsid w:val="00F45AE3"/>
    <w:rsid w:val="00F835A5"/>
    <w:rsid w:val="00F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88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ar" w:eastAsia="ar" w:bidi="a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97"/>
    <w:pPr>
      <w:widowControl w:val="0"/>
    </w:pPr>
    <w:rPr>
      <w:rFonts w:asciiTheme="minorHAnsi" w:hAnsiTheme="minorHAns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422197"/>
  </w:style>
  <w:style w:type="table" w:styleId="GridTable4-Accent1">
    <w:name w:val="Grid Table 4 Accent 1"/>
    <w:basedOn w:val="TableNormal"/>
    <w:uiPriority w:val="49"/>
    <w:rsid w:val="00422197"/>
    <w:pPr>
      <w:widowControl w:val="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231808"/>
    <w:pPr>
      <w:ind w:left="720"/>
      <w:contextualSpacing/>
    </w:pPr>
  </w:style>
  <w:style w:type="table" w:styleId="TableGrid">
    <w:name w:val="Table Grid"/>
    <w:basedOn w:val="TableNormal"/>
    <w:uiPriority w:val="59"/>
    <w:rsid w:val="0023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44D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2024-05-21T19:09:00Z</dcterms:created>
  <dcterms:modified xsi:type="dcterms:W3CDTF">2024-08-15T21:33:00Z</dcterms:modified>
</cp:coreProperties>
</file>