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Sample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Scoring Guide for Checkpoint A Presentational Tasks - Modern Languages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969"/>
        <w:gridCol w:w="2070"/>
        <w:gridCol w:w="2070"/>
        <w:gridCol w:w="2070"/>
        <w:gridCol w:w="2071"/>
        <w:gridCol w:w="725"/>
        <w:tblGridChange w:id="0">
          <w:tblGrid>
            <w:gridCol w:w="1969"/>
            <w:gridCol w:w="2070"/>
            <w:gridCol w:w="2070"/>
            <w:gridCol w:w="2070"/>
            <w:gridCol w:w="2071"/>
            <w:gridCol w:w="7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-38" w:right="-19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Non-Communicative</w:t>
            </w:r>
          </w:p>
          <w:p w:rsidR="00000000" w:rsidDel="00000000" w:rsidP="00000000" w:rsidRDefault="00000000" w:rsidRPr="00000000" w14:paraId="00000005">
            <w:pPr>
              <w:ind w:left="-38" w:right="-19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Novice Low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Novice Mid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Novice High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Communication*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Does not attempt to complete the task.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Attempts to complete the task but is not successful or does not use the targeted language function.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Partially completes the task using the targeted language function.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Completes the task using the targeted language function.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2cc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*If the student scores a zero for Communication, stop scoring and assign a score of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zero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(0) for the entire task.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07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507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Discourse Type 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Does not attempt to complete the task.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Uses single words exclusively.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Uses single words and some phrases.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Uses simple sentences that may include memorized expressions and high-frequency vocabulary.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Does not attempt to complete the task.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Uses some memorized words or phrases OR uses vocabulary unrelated to the task.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Uses mostly  memorized words and formulaic phrases.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Uses a variety of high-frequency vocabulary that advances completion of the task.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Comprehensibility 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 not comprehensible.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 somewhat comprehensible; errors interfere with comprehensibility.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 mostly comprehensible; errors occasionally interfere with comprehensibility.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 comprehensible; errors do not interfere with comprehensibility.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 not comprehensible.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Shows limited accuracy, even with memorized language chunks and expressions.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 mostly accurate using memorized language chunks.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 accurate with memorized language; uses basic language structures.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6">
            <w:pPr>
              <w:jc w:val="right"/>
              <w:rPr>
                <w:rFonts w:ascii="Calibri" w:cs="Calibri" w:eastAsia="Calibri" w:hAnsi="Calibri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righ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Total ___/10</w:t>
            </w:r>
          </w:p>
          <w:p w:rsidR="00000000" w:rsidDel="00000000" w:rsidP="00000000" w:rsidRDefault="00000000" w:rsidRPr="00000000" w14:paraId="00000038">
            <w:pPr>
              <w:jc w:val="right"/>
              <w:rPr>
                <w:rFonts w:ascii="Calibri" w:cs="Calibri" w:eastAsia="Calibri" w:hAnsi="Calibri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Tips for Administering Presentational Tasks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task is worth ten points and is graded separately using this scoring rubric.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additional clarification on the meanings of the scoring rubric dimensions, refer to the Master Rubrics for Presentational Communication - Modern Languages.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benchmark for determining comprehensibility for novice learners at Checkpoint A is whether the reader is “used to communicating with novice language learners.”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rater should ignore English words or expressions for the purposes of determining comprehensibility and discourse type with the exception of proper nouns.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student does not address the communicative purpose highlighted in the task description, then the sample is not rated and receives a score of zero.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round half point scores until all tasks are completed and the scores for the tasks are added together.  Once the total score of all tasks is calculated, then a half point (.5) can be rounded up to the next whole number.</w:t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Source:  Adapted from Honeoye Consortium Interpersonal Scoring Rubric (2024). 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800.0" w:type="dxa"/>
      <w:jc w:val="left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9553"/>
      <w:gridCol w:w="1247"/>
      <w:tblGridChange w:id="0">
        <w:tblGrid>
          <w:gridCol w:w="9553"/>
          <w:gridCol w:w="1247"/>
        </w:tblGrid>
      </w:tblGridChange>
    </w:tblGrid>
    <w:tr>
      <w:trPr>
        <w:cantSplit w:val="0"/>
        <w:trHeight w:val="741" w:hRule="atLeast"/>
        <w:tblHeader w:val="0"/>
      </w:trPr>
      <w:tc>
        <w:tcPr/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OFFICE OF BILINGUAL EDUCATION AND WORLD LANGUAGES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20956</wp:posOffset>
                </wp:positionH>
                <wp:positionV relativeFrom="paragraph">
                  <wp:posOffset>55343</wp:posOffset>
                </wp:positionV>
                <wp:extent cx="1941195" cy="492125"/>
                <wp:effectExtent b="0" l="0" r="0" t="0"/>
                <wp:wrapNone/>
                <wp:docPr descr="Text&#10;&#10;Description automatically generated" id="4" name="image2.png"/>
                <a:graphic>
                  <a:graphicData uri="http://schemas.openxmlformats.org/drawingml/2006/picture">
                    <pic:pic>
                      <pic:nvPicPr>
                        <pic:cNvPr descr="Text&#10;&#10;Description automatically generated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195" cy="492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NEW YORK STATE EDUCATION DEPARTMENT</w:t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http://www.nysed.gov/world-languages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46522</wp:posOffset>
                </wp:positionH>
                <wp:positionV relativeFrom="paragraph">
                  <wp:posOffset>718</wp:posOffset>
                </wp:positionV>
                <wp:extent cx="548640" cy="544882"/>
                <wp:effectExtent b="0" l="0" r="0" t="0"/>
                <wp:wrapNone/>
                <wp:docPr descr="C:\Users\larpey\AppData\Local\Microsoft\Windows\Temporary Internet Files\Content.Outlook\UJP1PSZS\logo.jpg" id="3" name="image1.jpg"/>
                <a:graphic>
                  <a:graphicData uri="http://schemas.openxmlformats.org/drawingml/2006/picture">
                    <pic:pic>
                      <pic:nvPicPr>
                        <pic:cNvPr descr="C:\Users\larpey\AppData\Local\Microsoft\Windows\Temporary Internet Files\Content.Outlook\UJP1PSZS\logo.jpg"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5448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5040"/>
        <w:tab w:val="left" w:leader="none" w:pos="5580"/>
      </w:tabs>
      <w:ind w:left="1080" w:hanging="54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900"/>
        <w:tab w:val="left" w:leader="none" w:pos="5040"/>
        <w:tab w:val="left" w:leader="none" w:pos="5580"/>
      </w:tabs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1080"/>
        <w:tab w:val="left" w:leader="none" w:pos="5310"/>
        <w:tab w:val="left" w:leader="none" w:pos="6120"/>
      </w:tabs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540"/>
        <w:tab w:val="left" w:leader="none" w:pos="3240"/>
        <w:tab w:val="left" w:leader="none" w:pos="3780"/>
        <w:tab w:val="left" w:leader="none" w:pos="6480"/>
      </w:tabs>
      <w:jc w:val="center"/>
    </w:pPr>
    <w:rPr>
      <w:rFonts w:ascii="Book Antiqua" w:cs="Book Antiqua" w:eastAsia="Book Antiqua" w:hAnsi="Book Antiqua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540"/>
        <w:tab w:val="left" w:leader="none" w:pos="3240"/>
        <w:tab w:val="left" w:leader="none" w:pos="3780"/>
        <w:tab w:val="left" w:leader="none" w:pos="6480"/>
      </w:tabs>
    </w:pPr>
    <w:rPr>
      <w:rFonts w:ascii="Book Antiqua" w:cs="Book Antiqua" w:eastAsia="Book Antiqua" w:hAnsi="Book Antiqua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tabs>
        <w:tab w:val="left" w:pos="5040"/>
        <w:tab w:val="left" w:pos="5580"/>
      </w:tabs>
      <w:ind w:left="1080" w:hanging="54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 w:val="1"/>
    <w:pPr>
      <w:keepNext w:val="1"/>
      <w:tabs>
        <w:tab w:val="left" w:pos="900"/>
        <w:tab w:val="left" w:pos="5040"/>
        <w:tab w:val="left" w:pos="5580"/>
      </w:tabs>
      <w:outlineLvl w:val="1"/>
    </w:pPr>
    <w:rPr>
      <w:b w:val="1"/>
      <w:sz w:val="22"/>
    </w:rPr>
  </w:style>
  <w:style w:type="paragraph" w:styleId="Heading3">
    <w:name w:val="heading 3"/>
    <w:basedOn w:val="Normal"/>
    <w:next w:val="Normal"/>
    <w:qFormat w:val="1"/>
    <w:pPr>
      <w:keepNext w:val="1"/>
      <w:tabs>
        <w:tab w:val="left" w:pos="1080"/>
        <w:tab w:val="left" w:pos="5310"/>
        <w:tab w:val="left" w:pos="612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 w:val="1"/>
    <w:pPr>
      <w:keepNext w:val="1"/>
      <w:tabs>
        <w:tab w:val="left" w:pos="540"/>
        <w:tab w:val="left" w:pos="3240"/>
        <w:tab w:val="left" w:pos="3780"/>
        <w:tab w:val="left" w:pos="6480"/>
      </w:tabs>
      <w:jc w:val="center"/>
      <w:outlineLvl w:val="3"/>
    </w:pPr>
    <w:rPr>
      <w:rFonts w:ascii="Book Antiqua" w:hAnsi="Book Antiqua"/>
      <w:b w:val="1"/>
      <w:sz w:val="24"/>
    </w:rPr>
  </w:style>
  <w:style w:type="paragraph" w:styleId="Heading5">
    <w:name w:val="heading 5"/>
    <w:basedOn w:val="Normal"/>
    <w:next w:val="Normal"/>
    <w:qFormat w:val="1"/>
    <w:pPr>
      <w:keepNext w:val="1"/>
      <w:tabs>
        <w:tab w:val="left" w:pos="540"/>
        <w:tab w:val="left" w:pos="3240"/>
        <w:tab w:val="left" w:pos="3780"/>
        <w:tab w:val="left" w:pos="6480"/>
      </w:tabs>
      <w:outlineLvl w:val="4"/>
    </w:pPr>
    <w:rPr>
      <w:rFonts w:ascii="Book Antiqua" w:hAnsi="Book Antiqua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pPr>
      <w:tabs>
        <w:tab w:val="left" w:pos="540"/>
        <w:tab w:val="left" w:pos="3240"/>
        <w:tab w:val="left" w:pos="3780"/>
        <w:tab w:val="left" w:pos="4860"/>
        <w:tab w:val="left" w:pos="5310"/>
        <w:tab w:val="left" w:pos="6480"/>
      </w:tabs>
      <w:spacing w:line="360" w:lineRule="auto"/>
    </w:pPr>
    <w:rPr>
      <w:rFonts w:ascii="Book Antiqua" w:hAnsi="Book Antiqua"/>
      <w:bCs w:val="1"/>
      <w:sz w:val="24"/>
    </w:rPr>
  </w:style>
  <w:style w:type="paragraph" w:styleId="Style1" w:customStyle="1">
    <w:name w:val="Style1"/>
    <w:basedOn w:val="Normal"/>
    <w:pPr>
      <w:tabs>
        <w:tab w:val="left" w:pos="900"/>
        <w:tab w:val="left" w:pos="5310"/>
        <w:tab w:val="left" w:pos="6120"/>
      </w:tabs>
      <w:ind w:left="1350" w:hanging="1350"/>
    </w:pPr>
    <w:rPr>
      <w:sz w:val="24"/>
    </w:rPr>
  </w:style>
  <w:style w:type="paragraph" w:styleId="Header">
    <w:name w:val="header"/>
    <w:basedOn w:val="Normal"/>
    <w:link w:val="HeaderChar"/>
    <w:uiPriority w:val="99"/>
    <w:rsid w:val="004108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108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23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uiPriority w:val="99"/>
    <w:rsid w:val="00360A58"/>
    <w:rPr>
      <w:color w:val="0000ff"/>
      <w:u w:val="single"/>
    </w:rPr>
  </w:style>
  <w:style w:type="paragraph" w:styleId="Date">
    <w:name w:val="Date"/>
    <w:basedOn w:val="Normal"/>
    <w:next w:val="Normal"/>
    <w:rsid w:val="00841E0F"/>
  </w:style>
  <w:style w:type="character" w:styleId="Heading1Char" w:customStyle="1">
    <w:name w:val="Heading 1 Char"/>
    <w:link w:val="Heading1"/>
    <w:uiPriority w:val="9"/>
    <w:rsid w:val="0004186F"/>
    <w:rPr>
      <w:sz w:val="24"/>
    </w:rPr>
  </w:style>
  <w:style w:type="character" w:styleId="Heading2Char" w:customStyle="1">
    <w:name w:val="Heading 2 Char"/>
    <w:link w:val="Heading2"/>
    <w:uiPriority w:val="9"/>
    <w:rsid w:val="0004186F"/>
    <w:rPr>
      <w:b w:val="1"/>
      <w:sz w:val="22"/>
    </w:rPr>
  </w:style>
  <w:style w:type="paragraph" w:styleId="NormalWeb">
    <w:name w:val="Normal (Web)"/>
    <w:basedOn w:val="Normal"/>
    <w:uiPriority w:val="99"/>
    <w:rsid w:val="0004186F"/>
    <w:pPr>
      <w:spacing w:after="100" w:afterAutospacing="1" w:before="100" w:beforeAutospacing="1"/>
    </w:pPr>
    <w:rPr>
      <w:rFonts w:ascii="Times" w:hAnsi="Times"/>
    </w:rPr>
  </w:style>
  <w:style w:type="character" w:styleId="Emphasis">
    <w:name w:val="Emphasis"/>
    <w:uiPriority w:val="20"/>
    <w:qFormat w:val="1"/>
    <w:rsid w:val="00D96DF2"/>
    <w:rPr>
      <w:i w:val="1"/>
      <w:iCs w:val="1"/>
    </w:rPr>
  </w:style>
  <w:style w:type="character" w:styleId="gi" w:customStyle="1">
    <w:name w:val="gi"/>
    <w:basedOn w:val="DefaultParagraphFont"/>
    <w:rsid w:val="00874742"/>
  </w:style>
  <w:style w:type="character" w:styleId="aqj" w:customStyle="1">
    <w:name w:val="aqj"/>
    <w:basedOn w:val="DefaultParagraphFont"/>
    <w:rsid w:val="00D855B0"/>
  </w:style>
  <w:style w:type="character" w:styleId="Strong">
    <w:name w:val="Strong"/>
    <w:basedOn w:val="DefaultParagraphFont"/>
    <w:uiPriority w:val="22"/>
    <w:qFormat w:val="1"/>
    <w:rsid w:val="00D7071E"/>
    <w:rPr>
      <w:b w:val="1"/>
      <w:bCs w:val="1"/>
    </w:rPr>
  </w:style>
  <w:style w:type="character" w:styleId="UnresolvedMention">
    <w:name w:val="Unresolved Mention"/>
    <w:basedOn w:val="DefaultParagraphFont"/>
    <w:rsid w:val="00D7071E"/>
    <w:rPr>
      <w:color w:val="808080"/>
      <w:shd w:color="auto" w:fill="e6e6e6" w:val="clear"/>
    </w:rPr>
  </w:style>
  <w:style w:type="character" w:styleId="go" w:customStyle="1">
    <w:name w:val="go"/>
    <w:basedOn w:val="DefaultParagraphFont"/>
    <w:rsid w:val="00346BA4"/>
  </w:style>
  <w:style w:type="character" w:styleId="iconslash" w:customStyle="1">
    <w:name w:val="icon_slash"/>
    <w:basedOn w:val="DefaultParagraphFont"/>
    <w:rsid w:val="00C952F4"/>
  </w:style>
  <w:style w:type="paragraph" w:styleId="blocksharelistitem" w:customStyle="1">
    <w:name w:val="block_share_list_item"/>
    <w:basedOn w:val="Normal"/>
    <w:rsid w:val="00C952F4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character" w:styleId="mask" w:customStyle="1">
    <w:name w:val="mask"/>
    <w:basedOn w:val="DefaultParagraphFont"/>
    <w:rsid w:val="00C952F4"/>
  </w:style>
  <w:style w:type="character" w:styleId="btntext" w:customStyle="1">
    <w:name w:val="btn_text"/>
    <w:basedOn w:val="DefaultParagraphFont"/>
    <w:rsid w:val="00C952F4"/>
  </w:style>
  <w:style w:type="paragraph" w:styleId="legend" w:customStyle="1">
    <w:name w:val="legend"/>
    <w:basedOn w:val="Normal"/>
    <w:rsid w:val="00C952F4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credits" w:customStyle="1">
    <w:name w:val="credits"/>
    <w:basedOn w:val="Normal"/>
    <w:rsid w:val="00C952F4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titlezeta" w:customStyle="1">
    <w:name w:val="title_zeta"/>
    <w:basedOn w:val="Normal"/>
    <w:rsid w:val="00C952F4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fig-content-metasauthors" w:customStyle="1">
    <w:name w:val="fig-content-metas__authors"/>
    <w:basedOn w:val="Normal"/>
    <w:rsid w:val="00511EF3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fig-content-metasmaj-date" w:customStyle="1">
    <w:name w:val="fig-content-metas__maj-date"/>
    <w:basedOn w:val="Normal"/>
    <w:rsid w:val="00511EF3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fig-content-metaspub-date" w:customStyle="1">
    <w:name w:val="fig-content-metas__pub-date"/>
    <w:basedOn w:val="Normal"/>
    <w:rsid w:val="00511EF3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fig-micronavitem" w:customStyle="1">
    <w:name w:val="fig-micronav__item"/>
    <w:basedOn w:val="Normal"/>
    <w:rsid w:val="00511EF3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character" w:styleId="fig-micronavcomments-number" w:customStyle="1">
    <w:name w:val="fig-micronav__comments-number"/>
    <w:basedOn w:val="DefaultParagraphFont"/>
    <w:rsid w:val="00511EF3"/>
  </w:style>
  <w:style w:type="character" w:styleId="a11y-hidden" w:customStyle="1">
    <w:name w:val="a11y-hidden"/>
    <w:basedOn w:val="DefaultParagraphFont"/>
    <w:rsid w:val="00511EF3"/>
  </w:style>
  <w:style w:type="paragraph" w:styleId="fig-contentchapo" w:customStyle="1">
    <w:name w:val="fig-content__chapo"/>
    <w:basedOn w:val="Normal"/>
    <w:rsid w:val="00511EF3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figtag-nativetxt" w:customStyle="1">
    <w:name w:val="figtag-native__txt"/>
    <w:basedOn w:val="Normal"/>
    <w:rsid w:val="00511EF3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rsid w:val="007A67EA"/>
    <w:rPr>
      <w:rFonts w:ascii="Book Antiqua" w:hAnsi="Book Antiqua"/>
      <w:bCs w:val="1"/>
      <w:sz w:val="24"/>
    </w:rPr>
  </w:style>
  <w:style w:type="character" w:styleId="description" w:customStyle="1">
    <w:name w:val="description"/>
    <w:basedOn w:val="DefaultParagraphFont"/>
    <w:rsid w:val="00776256"/>
  </w:style>
  <w:style w:type="character" w:styleId="signatureauthor" w:customStyle="1">
    <w:name w:val="signatureauthor"/>
    <w:basedOn w:val="DefaultParagraphFont"/>
    <w:rsid w:val="00776256"/>
  </w:style>
  <w:style w:type="character" w:styleId="sigatureauthornames" w:customStyle="1">
    <w:name w:val="sigatureauthornames"/>
    <w:basedOn w:val="DefaultParagraphFont"/>
    <w:rsid w:val="00776256"/>
  </w:style>
  <w:style w:type="character" w:styleId="Date1" w:customStyle="1">
    <w:name w:val="Date1"/>
    <w:basedOn w:val="DefaultParagraphFont"/>
    <w:rsid w:val="00776256"/>
  </w:style>
  <w:style w:type="paragraph" w:styleId="itemfacebook" w:customStyle="1">
    <w:name w:val="itemfacebook"/>
    <w:basedOn w:val="Normal"/>
    <w:rsid w:val="00776256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itemtwitter" w:customStyle="1">
    <w:name w:val="itemtwitter"/>
    <w:basedOn w:val="Normal"/>
    <w:rsid w:val="00776256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itemlinkedin" w:customStyle="1">
    <w:name w:val="itemlinkedin"/>
    <w:basedOn w:val="Normal"/>
    <w:rsid w:val="00776256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character" w:styleId="dflt-txtlettrine" w:customStyle="1">
    <w:name w:val="dflt-txt__lettrine"/>
    <w:basedOn w:val="DefaultParagraphFont"/>
    <w:rsid w:val="00776256"/>
  </w:style>
  <w:style w:type="character" w:styleId="logo" w:customStyle="1">
    <w:name w:val="logo"/>
    <w:basedOn w:val="DefaultParagraphFont"/>
    <w:rsid w:val="00776256"/>
  </w:style>
  <w:style w:type="paragraph" w:styleId="header-red-li" w:customStyle="1">
    <w:name w:val="header-red-li"/>
    <w:basedOn w:val="Normal"/>
    <w:rsid w:val="00776256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character" w:styleId="font-yellow" w:customStyle="1">
    <w:name w:val="font-yellow"/>
    <w:basedOn w:val="DefaultParagraphFont"/>
    <w:rsid w:val="00776256"/>
  </w:style>
  <w:style w:type="paragraph" w:styleId="listitem" w:customStyle="1">
    <w:name w:val="listitem"/>
    <w:basedOn w:val="Normal"/>
    <w:rsid w:val="00776256"/>
    <w:pPr>
      <w:spacing w:after="100" w:afterAutospacing="1" w:before="100" w:before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C2E4F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1A4716"/>
  </w:style>
  <w:style w:type="character" w:styleId="CommentReference">
    <w:name w:val="annotation reference"/>
    <w:basedOn w:val="DefaultParagraphFont"/>
    <w:rsid w:val="001A4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716"/>
  </w:style>
  <w:style w:type="character" w:styleId="CommentTextChar" w:customStyle="1">
    <w:name w:val="Comment Text Char"/>
    <w:basedOn w:val="DefaultParagraphFont"/>
    <w:link w:val="CommentText"/>
    <w:rsid w:val="001A4716"/>
  </w:style>
  <w:style w:type="paragraph" w:styleId="CommentSubject">
    <w:name w:val="annotation subject"/>
    <w:basedOn w:val="CommentText"/>
    <w:next w:val="CommentText"/>
    <w:link w:val="CommentSubjectChar"/>
    <w:rsid w:val="001A471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rsid w:val="001A4716"/>
    <w:rPr>
      <w:b w:val="1"/>
      <w:bCs w:val="1"/>
    </w:rPr>
  </w:style>
  <w:style w:type="character" w:styleId="FooterChar" w:customStyle="1">
    <w:name w:val="Footer Char"/>
    <w:basedOn w:val="DefaultParagraphFont"/>
    <w:link w:val="Footer"/>
    <w:rsid w:val="005D3448"/>
  </w:style>
  <w:style w:type="character" w:styleId="HeaderChar" w:customStyle="1">
    <w:name w:val="Header Char"/>
    <w:basedOn w:val="DefaultParagraphFont"/>
    <w:link w:val="Header"/>
    <w:uiPriority w:val="99"/>
    <w:rsid w:val="005D344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nysed.gov/world-languages/" TargetMode="External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Wam4S6EqOnbHMsY328mrphfzA==">CgMxLjA4AHIhMWozMExnd1RqZm5ZYUt2NGRadFhSUlJjNFBreHhRcl9K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2024-05-15T00:04:00Z</dcterms:created>
  <dc:creator>EduTech</dc:creator>
</cp:coreProperties>
</file>