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6A66" w14:textId="77777777" w:rsidR="00C625A2" w:rsidRPr="00C625A2" w:rsidRDefault="00C625A2" w:rsidP="00C625A2">
      <w:pPr>
        <w:jc w:val="center"/>
        <w:rPr>
          <w:rFonts w:ascii="Arial" w:eastAsia="Calibri" w:hAnsi="Arial"/>
          <w:szCs w:val="24"/>
        </w:rPr>
      </w:pPr>
      <w:bookmarkStart w:id="0" w:name="NYSAAChecklist"/>
      <w:r w:rsidRPr="00C625A2">
        <w:rPr>
          <w:rFonts w:ascii="Arial" w:eastAsia="Calibri" w:hAnsi="Arial"/>
          <w:b/>
          <w:szCs w:val="24"/>
        </w:rPr>
        <w:t>New York State Alternate Assessment (NYSAA) Participation Decision-Making Checklist</w:t>
      </w:r>
    </w:p>
    <w:bookmarkEnd w:id="0"/>
    <w:p w14:paraId="309283DA" w14:textId="77777777" w:rsidR="00C625A2" w:rsidRPr="00C625A2" w:rsidRDefault="00C625A2" w:rsidP="00C625A2">
      <w:pPr>
        <w:jc w:val="both"/>
        <w:rPr>
          <w:rFonts w:ascii="Arial" w:eastAsia="Calibri" w:hAnsi="Arial"/>
          <w:sz w:val="22"/>
          <w:szCs w:val="22"/>
        </w:rPr>
      </w:pPr>
    </w:p>
    <w:tbl>
      <w:tblPr>
        <w:tblStyle w:val="TableGrid1"/>
        <w:tblW w:w="10728" w:type="dxa"/>
        <w:jc w:val="center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215"/>
        <w:gridCol w:w="720"/>
        <w:gridCol w:w="720"/>
        <w:gridCol w:w="4073"/>
      </w:tblGrid>
      <w:tr w:rsidR="0014469C" w:rsidRPr="00C625A2" w14:paraId="0AF45FD6" w14:textId="77777777" w:rsidTr="0014469C">
        <w:trPr>
          <w:jc w:val="center"/>
        </w:trPr>
        <w:tc>
          <w:tcPr>
            <w:tcW w:w="10728" w:type="dxa"/>
            <w:gridSpan w:val="4"/>
          </w:tcPr>
          <w:p w14:paraId="39EB1794" w14:textId="7F4F4EE4" w:rsidR="0014469C" w:rsidRPr="00C625A2" w:rsidRDefault="0014469C" w:rsidP="0014469C">
            <w:pPr>
              <w:tabs>
                <w:tab w:val="left" w:pos="7200"/>
              </w:tabs>
              <w:spacing w:before="60"/>
              <w:jc w:val="both"/>
              <w:rPr>
                <w:b/>
                <w:sz w:val="22"/>
                <w:szCs w:val="22"/>
              </w:rPr>
            </w:pPr>
            <w:r w:rsidRPr="00B51925">
              <w:rPr>
                <w:sz w:val="22"/>
                <w:szCs w:val="22"/>
              </w:rPr>
              <w:t xml:space="preserve">The checklist below </w:t>
            </w:r>
            <w:r w:rsidRPr="00B51925">
              <w:rPr>
                <w:b/>
                <w:sz w:val="22"/>
                <w:szCs w:val="22"/>
              </w:rPr>
              <w:t>may</w:t>
            </w:r>
            <w:r w:rsidRPr="00B51925">
              <w:rPr>
                <w:sz w:val="22"/>
                <w:szCs w:val="22"/>
              </w:rPr>
              <w:t xml:space="preserve"> be used in conjunction with guidance provided in the New York State Education Department's (NYSED) </w:t>
            </w:r>
            <w:r w:rsidRPr="00B203CA">
              <w:rPr>
                <w:i/>
                <w:sz w:val="22"/>
                <w:szCs w:val="22"/>
              </w:rPr>
              <w:t>Eligibility and Participation Criteria – NYSSA</w:t>
            </w:r>
            <w:r w:rsidRPr="00B51925">
              <w:rPr>
                <w:sz w:val="22"/>
                <w:szCs w:val="22"/>
              </w:rPr>
              <w:t xml:space="preserve"> in the decision-making process to ensure that only those students with the most severe cognitive disabilities are taking NYSAA.  The committee on special education (CSE) must determine annually whether a student will participate in NYSAA on a particular State assessment of student achievement (i.e., English language arts, mathematics, and/or science) and document this decision in the student's individualized education program.  If the CSE indicates "YES" for </w:t>
            </w:r>
            <w:r w:rsidRPr="00B51925">
              <w:rPr>
                <w:b/>
                <w:sz w:val="22"/>
                <w:szCs w:val="22"/>
                <w:u w:val="single"/>
              </w:rPr>
              <w:t>all</w:t>
            </w:r>
            <w:r w:rsidRPr="00B51925">
              <w:rPr>
                <w:sz w:val="22"/>
                <w:szCs w:val="22"/>
              </w:rPr>
              <w:t xml:space="preserve"> items below, the student may be determined eligible to participate in NYSAA.  This checklist is for local use, only.  Do </w:t>
            </w:r>
            <w:r w:rsidRPr="00B51925">
              <w:rPr>
                <w:b/>
                <w:sz w:val="22"/>
                <w:szCs w:val="22"/>
                <w:u w:val="single"/>
              </w:rPr>
              <w:t>not</w:t>
            </w:r>
            <w:r w:rsidRPr="00B51925">
              <w:rPr>
                <w:sz w:val="22"/>
                <w:szCs w:val="22"/>
              </w:rPr>
              <w:t xml:space="preserve"> submit this form to NYSED.  However, a copy should be retained in the student's special education record.</w:t>
            </w:r>
          </w:p>
        </w:tc>
      </w:tr>
      <w:tr w:rsidR="00C625A2" w:rsidRPr="00C625A2" w14:paraId="06B38746" w14:textId="77777777" w:rsidTr="0014469C">
        <w:trPr>
          <w:jc w:val="center"/>
        </w:trPr>
        <w:tc>
          <w:tcPr>
            <w:tcW w:w="10728" w:type="dxa"/>
            <w:gridSpan w:val="4"/>
          </w:tcPr>
          <w:p w14:paraId="502632A7" w14:textId="77777777" w:rsidR="00C625A2" w:rsidRPr="00C625A2" w:rsidRDefault="00C625A2" w:rsidP="00C625A2">
            <w:pPr>
              <w:tabs>
                <w:tab w:val="left" w:pos="7200"/>
              </w:tabs>
              <w:spacing w:before="60"/>
              <w:jc w:val="both"/>
              <w:rPr>
                <w:sz w:val="22"/>
                <w:szCs w:val="22"/>
              </w:rPr>
            </w:pPr>
            <w:r w:rsidRPr="00C625A2">
              <w:rPr>
                <w:b/>
                <w:sz w:val="22"/>
                <w:szCs w:val="22"/>
              </w:rPr>
              <w:t>Student:</w:t>
            </w:r>
            <w:r w:rsidRPr="00C625A2">
              <w:rPr>
                <w:sz w:val="22"/>
                <w:szCs w:val="22"/>
              </w:rPr>
              <w:t xml:space="preserve"> </w:t>
            </w:r>
            <w:r w:rsidRPr="00C625A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625A2">
              <w:rPr>
                <w:sz w:val="22"/>
                <w:szCs w:val="22"/>
              </w:rPr>
              <w:instrText xml:space="preserve"> FORMTEXT </w:instrText>
            </w:r>
            <w:r w:rsidRPr="00C625A2">
              <w:rPr>
                <w:sz w:val="22"/>
                <w:szCs w:val="22"/>
              </w:rPr>
            </w:r>
            <w:r w:rsidRPr="00C625A2">
              <w:rPr>
                <w:sz w:val="22"/>
                <w:szCs w:val="22"/>
              </w:rPr>
              <w:fldChar w:fldCharType="separate"/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sz w:val="22"/>
                <w:szCs w:val="22"/>
              </w:rPr>
              <w:fldChar w:fldCharType="end"/>
            </w:r>
            <w:bookmarkEnd w:id="1"/>
            <w:r w:rsidRPr="00C625A2">
              <w:rPr>
                <w:sz w:val="22"/>
                <w:szCs w:val="22"/>
              </w:rPr>
              <w:tab/>
            </w:r>
            <w:r w:rsidRPr="00C625A2">
              <w:rPr>
                <w:b/>
                <w:sz w:val="22"/>
                <w:szCs w:val="22"/>
              </w:rPr>
              <w:t>Date:</w:t>
            </w:r>
            <w:r w:rsidRPr="00C625A2">
              <w:rPr>
                <w:sz w:val="22"/>
                <w:szCs w:val="22"/>
              </w:rPr>
              <w:t xml:space="preserve"> </w:t>
            </w:r>
            <w:r w:rsidRPr="00C625A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625A2">
              <w:rPr>
                <w:sz w:val="22"/>
                <w:szCs w:val="22"/>
              </w:rPr>
              <w:instrText xml:space="preserve"> FORMTEXT </w:instrText>
            </w:r>
            <w:r w:rsidRPr="00C625A2">
              <w:rPr>
                <w:sz w:val="22"/>
                <w:szCs w:val="22"/>
              </w:rPr>
            </w:r>
            <w:r w:rsidRPr="00C625A2">
              <w:rPr>
                <w:sz w:val="22"/>
                <w:szCs w:val="22"/>
              </w:rPr>
              <w:fldChar w:fldCharType="separate"/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sz w:val="22"/>
                <w:szCs w:val="22"/>
              </w:rPr>
              <w:fldChar w:fldCharType="end"/>
            </w:r>
            <w:bookmarkEnd w:id="2"/>
          </w:p>
          <w:p w14:paraId="64720EED" w14:textId="77777777" w:rsidR="00C625A2" w:rsidRPr="00C625A2" w:rsidRDefault="00C625A2" w:rsidP="00C625A2">
            <w:pPr>
              <w:tabs>
                <w:tab w:val="left" w:pos="720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625A2">
              <w:rPr>
                <w:b/>
                <w:sz w:val="22"/>
                <w:szCs w:val="22"/>
              </w:rPr>
              <w:t>Persons Involved in Decision-Making:</w:t>
            </w:r>
            <w:r w:rsidRPr="00C625A2">
              <w:rPr>
                <w:sz w:val="22"/>
                <w:szCs w:val="22"/>
              </w:rPr>
              <w:t xml:space="preserve"> </w:t>
            </w:r>
            <w:r w:rsidRPr="00C625A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625A2">
              <w:rPr>
                <w:sz w:val="22"/>
                <w:szCs w:val="22"/>
              </w:rPr>
              <w:instrText xml:space="preserve"> FORMTEXT </w:instrText>
            </w:r>
            <w:r w:rsidRPr="00C625A2">
              <w:rPr>
                <w:sz w:val="22"/>
                <w:szCs w:val="22"/>
              </w:rPr>
            </w:r>
            <w:r w:rsidRPr="00C625A2">
              <w:rPr>
                <w:sz w:val="22"/>
                <w:szCs w:val="22"/>
              </w:rPr>
              <w:fldChar w:fldCharType="separate"/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noProof/>
                <w:sz w:val="22"/>
                <w:szCs w:val="22"/>
              </w:rPr>
              <w:t> </w:t>
            </w:r>
            <w:r w:rsidRPr="00C625A2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C625A2" w:rsidRPr="00C625A2" w14:paraId="0ED1F80F" w14:textId="77777777" w:rsidTr="0014469C">
        <w:trPr>
          <w:jc w:val="center"/>
        </w:trPr>
        <w:tc>
          <w:tcPr>
            <w:tcW w:w="5215" w:type="dxa"/>
            <w:shd w:val="clear" w:color="auto" w:fill="D9D9D9"/>
          </w:tcPr>
          <w:p w14:paraId="30592E7F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b/>
                <w:sz w:val="22"/>
                <w:szCs w:val="22"/>
              </w:rPr>
            </w:pPr>
            <w:r w:rsidRPr="00C625A2">
              <w:rPr>
                <w:b/>
                <w:sz w:val="22"/>
                <w:szCs w:val="22"/>
              </w:rPr>
              <w:t>Eligibility Criteria</w:t>
            </w:r>
          </w:p>
        </w:tc>
        <w:tc>
          <w:tcPr>
            <w:tcW w:w="720" w:type="dxa"/>
            <w:shd w:val="clear" w:color="auto" w:fill="D9D9D9"/>
          </w:tcPr>
          <w:p w14:paraId="68597C1A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b/>
                <w:sz w:val="22"/>
                <w:szCs w:val="22"/>
              </w:rPr>
            </w:pPr>
            <w:r w:rsidRPr="00C625A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4BFAD39A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b/>
                <w:sz w:val="22"/>
                <w:szCs w:val="22"/>
              </w:rPr>
            </w:pPr>
            <w:r w:rsidRPr="00C625A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4073" w:type="dxa"/>
            <w:shd w:val="clear" w:color="auto" w:fill="D9D9D9"/>
          </w:tcPr>
          <w:p w14:paraId="709492D5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b/>
                <w:sz w:val="22"/>
                <w:szCs w:val="22"/>
              </w:rPr>
            </w:pPr>
            <w:r w:rsidRPr="00C625A2">
              <w:rPr>
                <w:b/>
                <w:sz w:val="22"/>
                <w:szCs w:val="22"/>
              </w:rPr>
              <w:t>Comments/Evidence</w:t>
            </w:r>
          </w:p>
        </w:tc>
      </w:tr>
      <w:tr w:rsidR="00C625A2" w:rsidRPr="00C625A2" w14:paraId="5B8A5BDB" w14:textId="77777777" w:rsidTr="0014469C">
        <w:trPr>
          <w:jc w:val="center"/>
        </w:trPr>
        <w:tc>
          <w:tcPr>
            <w:tcW w:w="5215" w:type="dxa"/>
          </w:tcPr>
          <w:p w14:paraId="28260289" w14:textId="77777777" w:rsidR="00C625A2" w:rsidRPr="00C625A2" w:rsidRDefault="00C625A2" w:rsidP="00C625A2">
            <w:pPr>
              <w:tabs>
                <w:tab w:val="left" w:pos="7200"/>
              </w:tabs>
              <w:jc w:val="both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t>The student has a severe cognitive disability and significant deficits in communication/language and significant deficits in adaptive behavior.</w:t>
            </w:r>
          </w:p>
        </w:tc>
        <w:tc>
          <w:tcPr>
            <w:tcW w:w="720" w:type="dxa"/>
          </w:tcPr>
          <w:p w14:paraId="553C0641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1"/>
                <w:szCs w:val="21"/>
              </w:rPr>
              <w:instrText xml:space="preserve"> </w:instrText>
            </w:r>
            <w:bookmarkStart w:id="4" w:name="Check6"/>
            <w:r w:rsidRPr="00C625A2">
              <w:rPr>
                <w:sz w:val="21"/>
                <w:szCs w:val="21"/>
              </w:rPr>
              <w:instrText xml:space="preserve">FORMCHECKBOX </w:instrText>
            </w:r>
            <w:r w:rsidR="00F86C95">
              <w:rPr>
                <w:sz w:val="21"/>
                <w:szCs w:val="21"/>
              </w:rPr>
            </w:r>
            <w:r w:rsidR="00F86C95">
              <w:rPr>
                <w:sz w:val="21"/>
                <w:szCs w:val="21"/>
              </w:rPr>
              <w:fldChar w:fldCharType="separate"/>
            </w:r>
            <w:r w:rsidRPr="00C625A2">
              <w:rPr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720" w:type="dxa"/>
          </w:tcPr>
          <w:p w14:paraId="7AC8C633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C625A2">
              <w:rPr>
                <w:sz w:val="21"/>
                <w:szCs w:val="21"/>
              </w:rPr>
              <w:instrText xml:space="preserve"> FORMCHECKBOX </w:instrText>
            </w:r>
            <w:r w:rsidR="00F86C95">
              <w:rPr>
                <w:sz w:val="21"/>
                <w:szCs w:val="21"/>
              </w:rPr>
            </w:r>
            <w:r w:rsidR="00F86C95">
              <w:rPr>
                <w:sz w:val="21"/>
                <w:szCs w:val="21"/>
              </w:rPr>
              <w:fldChar w:fldCharType="separate"/>
            </w:r>
            <w:r w:rsidRPr="00C625A2">
              <w:rPr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4073" w:type="dxa"/>
          </w:tcPr>
          <w:p w14:paraId="03688386" w14:textId="77777777" w:rsidR="00C625A2" w:rsidRPr="00C625A2" w:rsidRDefault="00C625A2" w:rsidP="00C625A2">
            <w:pPr>
              <w:tabs>
                <w:tab w:val="left" w:pos="7200"/>
              </w:tabs>
              <w:jc w:val="both"/>
              <w:rPr>
                <w:sz w:val="21"/>
                <w:szCs w:val="21"/>
              </w:rPr>
            </w:pPr>
          </w:p>
        </w:tc>
      </w:tr>
      <w:tr w:rsidR="00C625A2" w:rsidRPr="00C625A2" w14:paraId="1DF3ED3B" w14:textId="77777777" w:rsidTr="0014469C">
        <w:trPr>
          <w:jc w:val="center"/>
        </w:trPr>
        <w:tc>
          <w:tcPr>
            <w:tcW w:w="5215" w:type="dxa"/>
          </w:tcPr>
          <w:p w14:paraId="65F2D8E4" w14:textId="77777777" w:rsidR="00C625A2" w:rsidRPr="00C625A2" w:rsidRDefault="00C625A2" w:rsidP="00C625A2">
            <w:pPr>
              <w:tabs>
                <w:tab w:val="left" w:pos="7200"/>
              </w:tabs>
              <w:jc w:val="both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t>The student requires a highly specialized educational program that facilitates the acquisition, application, and transfer of skills across natural environments (home, school, community, and/or workplace).</w:t>
            </w:r>
          </w:p>
        </w:tc>
        <w:tc>
          <w:tcPr>
            <w:tcW w:w="720" w:type="dxa"/>
          </w:tcPr>
          <w:p w14:paraId="30779818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1"/>
                <w:szCs w:val="21"/>
              </w:rPr>
              <w:instrText xml:space="preserve"> FORMCHECKBOX </w:instrText>
            </w:r>
            <w:r w:rsidR="00F86C95">
              <w:rPr>
                <w:sz w:val="21"/>
                <w:szCs w:val="21"/>
              </w:rPr>
            </w:r>
            <w:r w:rsidR="00F86C95">
              <w:rPr>
                <w:sz w:val="21"/>
                <w:szCs w:val="21"/>
              </w:rPr>
              <w:fldChar w:fldCharType="separate"/>
            </w:r>
            <w:r w:rsidRPr="00C625A2">
              <w:rPr>
                <w:sz w:val="21"/>
                <w:szCs w:val="21"/>
              </w:rPr>
              <w:fldChar w:fldCharType="end"/>
            </w:r>
          </w:p>
        </w:tc>
        <w:tc>
          <w:tcPr>
            <w:tcW w:w="720" w:type="dxa"/>
          </w:tcPr>
          <w:p w14:paraId="77128E75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1"/>
                <w:szCs w:val="21"/>
              </w:rPr>
              <w:instrText xml:space="preserve"> FORMCHECKBOX </w:instrText>
            </w:r>
            <w:r w:rsidR="00F86C95">
              <w:rPr>
                <w:sz w:val="21"/>
                <w:szCs w:val="21"/>
              </w:rPr>
            </w:r>
            <w:r w:rsidR="00F86C95">
              <w:rPr>
                <w:sz w:val="21"/>
                <w:szCs w:val="21"/>
              </w:rPr>
              <w:fldChar w:fldCharType="separate"/>
            </w:r>
            <w:r w:rsidRPr="00C625A2">
              <w:rPr>
                <w:sz w:val="21"/>
                <w:szCs w:val="21"/>
              </w:rPr>
              <w:fldChar w:fldCharType="end"/>
            </w:r>
          </w:p>
        </w:tc>
        <w:tc>
          <w:tcPr>
            <w:tcW w:w="4073" w:type="dxa"/>
          </w:tcPr>
          <w:p w14:paraId="1DF0121F" w14:textId="77777777" w:rsidR="00C625A2" w:rsidRPr="00C625A2" w:rsidRDefault="00C625A2" w:rsidP="00C625A2">
            <w:pPr>
              <w:tabs>
                <w:tab w:val="left" w:pos="7200"/>
              </w:tabs>
              <w:jc w:val="both"/>
              <w:rPr>
                <w:sz w:val="21"/>
                <w:szCs w:val="21"/>
              </w:rPr>
            </w:pPr>
          </w:p>
        </w:tc>
      </w:tr>
      <w:tr w:rsidR="00C625A2" w:rsidRPr="00C625A2" w14:paraId="640A40E1" w14:textId="77777777" w:rsidTr="0014469C">
        <w:trPr>
          <w:jc w:val="center"/>
        </w:trPr>
        <w:tc>
          <w:tcPr>
            <w:tcW w:w="5215" w:type="dxa"/>
          </w:tcPr>
          <w:p w14:paraId="31E0AC3A" w14:textId="77777777" w:rsidR="00C625A2" w:rsidRPr="00C625A2" w:rsidRDefault="00C625A2" w:rsidP="00C625A2">
            <w:pPr>
              <w:tabs>
                <w:tab w:val="left" w:pos="7200"/>
              </w:tabs>
              <w:jc w:val="both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t>The student requires educational support systems, such as assistive technology, personal care services, health/medical services, or behavioral intervention.</w:t>
            </w:r>
          </w:p>
        </w:tc>
        <w:tc>
          <w:tcPr>
            <w:tcW w:w="720" w:type="dxa"/>
          </w:tcPr>
          <w:p w14:paraId="133C04F7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1"/>
                <w:szCs w:val="21"/>
              </w:rPr>
              <w:instrText xml:space="preserve"> FORMCHECKBOX </w:instrText>
            </w:r>
            <w:r w:rsidR="00F86C95">
              <w:rPr>
                <w:sz w:val="21"/>
                <w:szCs w:val="21"/>
              </w:rPr>
            </w:r>
            <w:r w:rsidR="00F86C95">
              <w:rPr>
                <w:sz w:val="21"/>
                <w:szCs w:val="21"/>
              </w:rPr>
              <w:fldChar w:fldCharType="separate"/>
            </w:r>
            <w:r w:rsidRPr="00C625A2">
              <w:rPr>
                <w:sz w:val="21"/>
                <w:szCs w:val="21"/>
              </w:rPr>
              <w:fldChar w:fldCharType="end"/>
            </w:r>
          </w:p>
        </w:tc>
        <w:tc>
          <w:tcPr>
            <w:tcW w:w="720" w:type="dxa"/>
          </w:tcPr>
          <w:p w14:paraId="00972DAF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1"/>
                <w:szCs w:val="21"/>
              </w:rPr>
              <w:instrText xml:space="preserve"> FORMCHECKBOX </w:instrText>
            </w:r>
            <w:r w:rsidR="00F86C95">
              <w:rPr>
                <w:sz w:val="21"/>
                <w:szCs w:val="21"/>
              </w:rPr>
            </w:r>
            <w:r w:rsidR="00F86C95">
              <w:rPr>
                <w:sz w:val="21"/>
                <w:szCs w:val="21"/>
              </w:rPr>
              <w:fldChar w:fldCharType="separate"/>
            </w:r>
            <w:r w:rsidRPr="00C625A2">
              <w:rPr>
                <w:sz w:val="21"/>
                <w:szCs w:val="21"/>
              </w:rPr>
              <w:fldChar w:fldCharType="end"/>
            </w:r>
          </w:p>
        </w:tc>
        <w:tc>
          <w:tcPr>
            <w:tcW w:w="4073" w:type="dxa"/>
          </w:tcPr>
          <w:p w14:paraId="42C03DA8" w14:textId="77777777" w:rsidR="00C625A2" w:rsidRPr="00C625A2" w:rsidRDefault="00C625A2" w:rsidP="00C625A2">
            <w:pPr>
              <w:tabs>
                <w:tab w:val="left" w:pos="7200"/>
              </w:tabs>
              <w:jc w:val="both"/>
              <w:rPr>
                <w:sz w:val="21"/>
                <w:szCs w:val="21"/>
              </w:rPr>
            </w:pPr>
          </w:p>
        </w:tc>
      </w:tr>
      <w:tr w:rsidR="00C625A2" w:rsidRPr="00C625A2" w14:paraId="35987F90" w14:textId="77777777" w:rsidTr="0014469C">
        <w:trPr>
          <w:jc w:val="center"/>
        </w:trPr>
        <w:tc>
          <w:tcPr>
            <w:tcW w:w="5215" w:type="dxa"/>
          </w:tcPr>
          <w:p w14:paraId="7867DDCA" w14:textId="77777777" w:rsidR="00C625A2" w:rsidRPr="00C625A2" w:rsidRDefault="00C625A2" w:rsidP="00C625A2">
            <w:pPr>
              <w:tabs>
                <w:tab w:val="left" w:pos="7200"/>
              </w:tabs>
              <w:jc w:val="both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t>Both qualitative and quantitative information (e.g., evaluative information, classroom data, anecdotal information) have been considered to inform decisions on the above-listed criteria.</w:t>
            </w:r>
            <w:r w:rsidRPr="00C625A2">
              <w:rPr>
                <w:sz w:val="21"/>
                <w:szCs w:val="21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720" w:type="dxa"/>
          </w:tcPr>
          <w:p w14:paraId="43B4775C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1"/>
                <w:szCs w:val="21"/>
              </w:rPr>
              <w:instrText xml:space="preserve"> FORMCHECKBOX </w:instrText>
            </w:r>
            <w:r w:rsidR="00F86C95">
              <w:rPr>
                <w:sz w:val="21"/>
                <w:szCs w:val="21"/>
              </w:rPr>
            </w:r>
            <w:r w:rsidR="00F86C95">
              <w:rPr>
                <w:sz w:val="21"/>
                <w:szCs w:val="21"/>
              </w:rPr>
              <w:fldChar w:fldCharType="separate"/>
            </w:r>
            <w:r w:rsidRPr="00C625A2">
              <w:rPr>
                <w:sz w:val="21"/>
                <w:szCs w:val="21"/>
              </w:rPr>
              <w:fldChar w:fldCharType="end"/>
            </w:r>
          </w:p>
        </w:tc>
        <w:tc>
          <w:tcPr>
            <w:tcW w:w="720" w:type="dxa"/>
          </w:tcPr>
          <w:p w14:paraId="7D53CA54" w14:textId="77777777" w:rsidR="00C625A2" w:rsidRPr="00C625A2" w:rsidRDefault="00C625A2" w:rsidP="00C625A2">
            <w:pPr>
              <w:tabs>
                <w:tab w:val="left" w:pos="7200"/>
              </w:tabs>
              <w:jc w:val="center"/>
              <w:rPr>
                <w:sz w:val="21"/>
                <w:szCs w:val="21"/>
              </w:rPr>
            </w:pPr>
            <w:r w:rsidRPr="00C625A2">
              <w:rPr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1"/>
                <w:szCs w:val="21"/>
              </w:rPr>
              <w:instrText xml:space="preserve"> FORMCHECKBOX </w:instrText>
            </w:r>
            <w:r w:rsidR="00F86C95">
              <w:rPr>
                <w:sz w:val="21"/>
                <w:szCs w:val="21"/>
              </w:rPr>
            </w:r>
            <w:r w:rsidR="00F86C95">
              <w:rPr>
                <w:sz w:val="21"/>
                <w:szCs w:val="21"/>
              </w:rPr>
              <w:fldChar w:fldCharType="separate"/>
            </w:r>
            <w:r w:rsidRPr="00C625A2">
              <w:rPr>
                <w:sz w:val="21"/>
                <w:szCs w:val="21"/>
              </w:rPr>
              <w:fldChar w:fldCharType="end"/>
            </w:r>
          </w:p>
        </w:tc>
        <w:tc>
          <w:tcPr>
            <w:tcW w:w="4073" w:type="dxa"/>
          </w:tcPr>
          <w:p w14:paraId="1285E46A" w14:textId="77777777" w:rsidR="00C625A2" w:rsidRPr="00C625A2" w:rsidRDefault="00C625A2" w:rsidP="00C625A2">
            <w:pPr>
              <w:tabs>
                <w:tab w:val="left" w:pos="7200"/>
              </w:tabs>
              <w:jc w:val="both"/>
              <w:rPr>
                <w:sz w:val="21"/>
                <w:szCs w:val="21"/>
              </w:rPr>
            </w:pPr>
          </w:p>
        </w:tc>
      </w:tr>
      <w:tr w:rsidR="0014469C" w:rsidRPr="00C625A2" w14:paraId="17AA61B4" w14:textId="77777777" w:rsidTr="00FA4051">
        <w:trPr>
          <w:jc w:val="center"/>
        </w:trPr>
        <w:tc>
          <w:tcPr>
            <w:tcW w:w="10728" w:type="dxa"/>
            <w:gridSpan w:val="4"/>
          </w:tcPr>
          <w:p w14:paraId="53AD00B1" w14:textId="77777777" w:rsidR="0014469C" w:rsidRPr="00C625A2" w:rsidRDefault="0014469C" w:rsidP="0014469C">
            <w:pPr>
              <w:jc w:val="both"/>
              <w:rPr>
                <w:sz w:val="22"/>
                <w:szCs w:val="22"/>
              </w:rPr>
            </w:pPr>
            <w:r w:rsidRPr="00C625A2">
              <w:rPr>
                <w:b/>
                <w:sz w:val="22"/>
                <w:szCs w:val="22"/>
              </w:rPr>
              <w:t>Check the recommendation that is most appropriate in meeting the needs of this student:</w:t>
            </w:r>
          </w:p>
          <w:p w14:paraId="2F005DF8" w14:textId="77777777" w:rsidR="0014469C" w:rsidRPr="00C625A2" w:rsidRDefault="0014469C" w:rsidP="0014469C">
            <w:pPr>
              <w:tabs>
                <w:tab w:val="left" w:pos="4320"/>
              </w:tabs>
              <w:spacing w:before="120"/>
              <w:ind w:left="432" w:hanging="432"/>
              <w:jc w:val="both"/>
              <w:rPr>
                <w:sz w:val="22"/>
                <w:szCs w:val="22"/>
              </w:rPr>
            </w:pPr>
            <w:r w:rsidRPr="00C625A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C625A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C625A2">
              <w:rPr>
                <w:sz w:val="22"/>
                <w:szCs w:val="22"/>
              </w:rPr>
              <w:fldChar w:fldCharType="end"/>
            </w:r>
            <w:bookmarkEnd w:id="6"/>
            <w:r w:rsidRPr="00C625A2">
              <w:rPr>
                <w:sz w:val="22"/>
                <w:szCs w:val="22"/>
              </w:rPr>
              <w:tab/>
              <w:t>The student is recommended by the CSE to participate in the general New York State Assessment Program (with or without testing accommodations) for:</w:t>
            </w:r>
          </w:p>
          <w:p w14:paraId="3C21BA80" w14:textId="77777777" w:rsidR="0014469C" w:rsidRPr="00C625A2" w:rsidRDefault="0014469C" w:rsidP="0014469C">
            <w:pPr>
              <w:tabs>
                <w:tab w:val="left" w:pos="3240"/>
                <w:tab w:val="left" w:pos="4680"/>
                <w:tab w:val="left" w:pos="5940"/>
              </w:tabs>
              <w:ind w:left="540" w:hanging="540"/>
              <w:jc w:val="both"/>
              <w:rPr>
                <w:sz w:val="22"/>
                <w:szCs w:val="22"/>
              </w:rPr>
            </w:pPr>
            <w:r w:rsidRPr="00C625A2">
              <w:rPr>
                <w:sz w:val="22"/>
                <w:szCs w:val="22"/>
              </w:rPr>
              <w:tab/>
            </w:r>
            <w:r w:rsidRPr="00C625A2">
              <w:rPr>
                <w:sz w:val="22"/>
                <w:szCs w:val="22"/>
              </w:rPr>
              <w:tab/>
            </w:r>
            <w:r w:rsidRPr="00C625A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C625A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C625A2">
              <w:rPr>
                <w:sz w:val="22"/>
                <w:szCs w:val="22"/>
              </w:rPr>
              <w:fldChar w:fldCharType="end"/>
            </w:r>
            <w:bookmarkEnd w:id="7"/>
            <w:r w:rsidRPr="00C625A2">
              <w:rPr>
                <w:sz w:val="22"/>
                <w:szCs w:val="22"/>
              </w:rPr>
              <w:t xml:space="preserve"> English</w:t>
            </w:r>
            <w:r w:rsidRPr="00C625A2">
              <w:rPr>
                <w:sz w:val="22"/>
                <w:szCs w:val="22"/>
              </w:rPr>
              <w:tab/>
            </w:r>
            <w:r w:rsidRPr="00C625A2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C625A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C625A2">
              <w:rPr>
                <w:sz w:val="22"/>
                <w:szCs w:val="22"/>
              </w:rPr>
              <w:fldChar w:fldCharType="end"/>
            </w:r>
            <w:bookmarkEnd w:id="8"/>
            <w:r w:rsidRPr="00C625A2">
              <w:rPr>
                <w:sz w:val="22"/>
                <w:szCs w:val="22"/>
              </w:rPr>
              <w:t xml:space="preserve"> Math</w:t>
            </w:r>
            <w:r w:rsidRPr="00C625A2">
              <w:rPr>
                <w:sz w:val="22"/>
                <w:szCs w:val="22"/>
              </w:rPr>
              <w:tab/>
            </w:r>
            <w:r w:rsidRPr="00C625A2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C625A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C625A2">
              <w:rPr>
                <w:sz w:val="22"/>
                <w:szCs w:val="22"/>
              </w:rPr>
              <w:fldChar w:fldCharType="end"/>
            </w:r>
            <w:bookmarkEnd w:id="9"/>
            <w:r w:rsidRPr="00C625A2">
              <w:rPr>
                <w:sz w:val="22"/>
                <w:szCs w:val="22"/>
              </w:rPr>
              <w:t xml:space="preserve"> Science</w:t>
            </w:r>
          </w:p>
          <w:p w14:paraId="74FC9E4F" w14:textId="4B0CD86B" w:rsidR="0014469C" w:rsidRPr="00C625A2" w:rsidRDefault="0014469C" w:rsidP="0014469C">
            <w:pPr>
              <w:tabs>
                <w:tab w:val="left" w:pos="4320"/>
              </w:tabs>
              <w:spacing w:before="120"/>
              <w:ind w:left="432" w:hanging="432"/>
              <w:jc w:val="both"/>
              <w:rPr>
                <w:sz w:val="22"/>
                <w:szCs w:val="22"/>
              </w:rPr>
            </w:pPr>
            <w:r w:rsidRPr="00C625A2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C625A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C625A2">
              <w:rPr>
                <w:sz w:val="22"/>
                <w:szCs w:val="22"/>
              </w:rPr>
              <w:fldChar w:fldCharType="end"/>
            </w:r>
            <w:bookmarkEnd w:id="10"/>
            <w:r w:rsidRPr="00C625A2">
              <w:rPr>
                <w:sz w:val="22"/>
                <w:szCs w:val="22"/>
              </w:rPr>
              <w:tab/>
              <w:t>The student is recommended by the CSE to participate in NYSAA (with or without testing accommodations) for:</w:t>
            </w:r>
          </w:p>
          <w:p w14:paraId="1A52266D" w14:textId="77777777" w:rsidR="0014469C" w:rsidRPr="00C625A2" w:rsidRDefault="0014469C" w:rsidP="00D43455">
            <w:pPr>
              <w:tabs>
                <w:tab w:val="left" w:pos="3240"/>
                <w:tab w:val="left" w:pos="4680"/>
                <w:tab w:val="left" w:pos="5940"/>
              </w:tabs>
              <w:ind w:left="547" w:hanging="547"/>
              <w:jc w:val="both"/>
              <w:rPr>
                <w:sz w:val="22"/>
                <w:szCs w:val="22"/>
              </w:rPr>
            </w:pPr>
            <w:r w:rsidRPr="00C625A2">
              <w:rPr>
                <w:sz w:val="22"/>
                <w:szCs w:val="22"/>
              </w:rPr>
              <w:tab/>
            </w:r>
            <w:r w:rsidRPr="00C625A2">
              <w:rPr>
                <w:sz w:val="22"/>
                <w:szCs w:val="22"/>
              </w:rPr>
              <w:tab/>
            </w:r>
            <w:r w:rsidRPr="00C625A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C625A2">
              <w:rPr>
                <w:sz w:val="22"/>
                <w:szCs w:val="22"/>
              </w:rPr>
              <w:fldChar w:fldCharType="end"/>
            </w:r>
            <w:r w:rsidRPr="00C625A2">
              <w:rPr>
                <w:sz w:val="22"/>
                <w:szCs w:val="22"/>
              </w:rPr>
              <w:t xml:space="preserve"> English</w:t>
            </w:r>
            <w:r w:rsidRPr="00C625A2">
              <w:rPr>
                <w:sz w:val="22"/>
                <w:szCs w:val="22"/>
              </w:rPr>
              <w:tab/>
            </w:r>
            <w:r w:rsidRPr="00C625A2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C625A2">
              <w:rPr>
                <w:sz w:val="22"/>
                <w:szCs w:val="22"/>
              </w:rPr>
              <w:fldChar w:fldCharType="end"/>
            </w:r>
            <w:r w:rsidRPr="00C625A2">
              <w:rPr>
                <w:sz w:val="22"/>
                <w:szCs w:val="22"/>
              </w:rPr>
              <w:t xml:space="preserve"> Math</w:t>
            </w:r>
            <w:r w:rsidRPr="00C625A2">
              <w:rPr>
                <w:sz w:val="22"/>
                <w:szCs w:val="22"/>
              </w:rPr>
              <w:tab/>
            </w:r>
            <w:r w:rsidRPr="00C625A2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C625A2">
              <w:rPr>
                <w:sz w:val="22"/>
                <w:szCs w:val="22"/>
              </w:rPr>
              <w:fldChar w:fldCharType="end"/>
            </w:r>
            <w:r w:rsidRPr="00C625A2">
              <w:rPr>
                <w:sz w:val="22"/>
                <w:szCs w:val="22"/>
              </w:rPr>
              <w:t xml:space="preserve"> Science</w:t>
            </w:r>
          </w:p>
          <w:p w14:paraId="7034B1EA" w14:textId="2092817B" w:rsidR="0014469C" w:rsidRPr="00C625A2" w:rsidRDefault="0014469C" w:rsidP="0014469C">
            <w:pPr>
              <w:tabs>
                <w:tab w:val="left" w:pos="540"/>
              </w:tabs>
              <w:spacing w:before="120"/>
              <w:jc w:val="both"/>
              <w:rPr>
                <w:sz w:val="22"/>
                <w:szCs w:val="22"/>
              </w:rPr>
            </w:pPr>
            <w:r w:rsidRPr="00C625A2">
              <w:rPr>
                <w:b/>
                <w:sz w:val="22"/>
                <w:szCs w:val="22"/>
              </w:rPr>
              <w:t xml:space="preserve">Parental Understanding:  </w:t>
            </w:r>
            <w:r w:rsidRPr="00C625A2">
              <w:rPr>
                <w:sz w:val="22"/>
                <w:szCs w:val="22"/>
              </w:rPr>
              <w:t>If my child has been determined eligible to participate in NYSAA, I have been informed of and understand the following statements:</w:t>
            </w:r>
          </w:p>
          <w:p w14:paraId="309A512D" w14:textId="46D750E5" w:rsidR="0014469C" w:rsidRDefault="0014469C" w:rsidP="0014469C">
            <w:pPr>
              <w:tabs>
                <w:tab w:val="left" w:pos="4320"/>
              </w:tabs>
              <w:spacing w:before="120"/>
              <w:ind w:left="432" w:hanging="432"/>
              <w:jc w:val="both"/>
              <w:rPr>
                <w:sz w:val="22"/>
                <w:szCs w:val="22"/>
              </w:rPr>
            </w:pPr>
            <w:r w:rsidRPr="00C625A2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C625A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C625A2">
              <w:rPr>
                <w:sz w:val="22"/>
                <w:szCs w:val="22"/>
              </w:rPr>
              <w:fldChar w:fldCharType="end"/>
            </w:r>
            <w:bookmarkEnd w:id="11"/>
            <w:r w:rsidRPr="00C625A2">
              <w:rPr>
                <w:sz w:val="22"/>
                <w:szCs w:val="22"/>
              </w:rPr>
              <w:tab/>
            </w:r>
            <w:r w:rsidRPr="005F3D16">
              <w:rPr>
                <w:sz w:val="22"/>
                <w:szCs w:val="22"/>
              </w:rPr>
              <w:t xml:space="preserve">My child's performance will be measured against alternate achievement standards that </w:t>
            </w:r>
            <w:r w:rsidR="00A10523" w:rsidRPr="005F3D16">
              <w:rPr>
                <w:sz w:val="22"/>
                <w:szCs w:val="22"/>
              </w:rPr>
              <w:t>do not meet the</w:t>
            </w:r>
            <w:r w:rsidRPr="005F3D16">
              <w:rPr>
                <w:sz w:val="22"/>
                <w:szCs w:val="22"/>
              </w:rPr>
              <w:t xml:space="preserve"> expectations needed to earn a regular high school diploma (i.e., local or Regents diploma) in New York State (NYS).</w:t>
            </w:r>
          </w:p>
          <w:p w14:paraId="3C68B311" w14:textId="2F4141C3" w:rsidR="0014469C" w:rsidRPr="0014469C" w:rsidRDefault="0014469C" w:rsidP="0014469C">
            <w:pPr>
              <w:tabs>
                <w:tab w:val="left" w:pos="4320"/>
              </w:tabs>
              <w:spacing w:before="120"/>
              <w:ind w:left="432" w:hanging="432"/>
              <w:jc w:val="both"/>
              <w:rPr>
                <w:sz w:val="22"/>
                <w:szCs w:val="22"/>
              </w:rPr>
            </w:pPr>
            <w:r w:rsidRPr="00BC54F2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F2">
              <w:rPr>
                <w:sz w:val="22"/>
                <w:szCs w:val="22"/>
              </w:rPr>
              <w:instrText xml:space="preserve"> FORMCHECKBOX </w:instrText>
            </w:r>
            <w:r w:rsidR="00F86C95">
              <w:rPr>
                <w:sz w:val="22"/>
                <w:szCs w:val="22"/>
              </w:rPr>
            </w:r>
            <w:r w:rsidR="00F86C95">
              <w:rPr>
                <w:sz w:val="22"/>
                <w:szCs w:val="22"/>
              </w:rPr>
              <w:fldChar w:fldCharType="separate"/>
            </w:r>
            <w:r w:rsidRPr="00BC54F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I</w:t>
            </w:r>
            <w:r>
              <w:rPr>
                <w:rFonts w:cs="Arial"/>
                <w:color w:val="000000"/>
                <w:sz w:val="22"/>
                <w:szCs w:val="22"/>
              </w:rPr>
              <w:t>n order to earn a diploma in NYS, students must earn required course credits and participate in required Regents examinations</w:t>
            </w:r>
            <w:r w:rsidR="00704F88">
              <w:rPr>
                <w:rFonts w:cs="Arial"/>
                <w:color w:val="000000"/>
                <w:sz w:val="22"/>
                <w:szCs w:val="22"/>
              </w:rPr>
              <w:t>,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and my child </w:t>
            </w:r>
            <w:r w:rsidR="00292ED6">
              <w:rPr>
                <w:rFonts w:cs="Arial"/>
                <w:color w:val="000000"/>
                <w:sz w:val="22"/>
                <w:szCs w:val="22"/>
              </w:rPr>
              <w:t xml:space="preserve">will not be able to earn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a NYS </w:t>
            </w:r>
            <w:r w:rsidR="00AE588A">
              <w:rPr>
                <w:rFonts w:cs="Arial"/>
                <w:color w:val="000000"/>
                <w:sz w:val="22"/>
                <w:szCs w:val="22"/>
              </w:rPr>
              <w:t xml:space="preserve">high school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diploma if </w:t>
            </w:r>
            <w:r w:rsidR="00292ED6">
              <w:rPr>
                <w:rFonts w:cs="Arial"/>
                <w:color w:val="000000"/>
                <w:sz w:val="22"/>
                <w:szCs w:val="22"/>
              </w:rPr>
              <w:t>he/she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E588A">
              <w:rPr>
                <w:rFonts w:cs="Arial"/>
                <w:color w:val="000000"/>
                <w:sz w:val="22"/>
                <w:szCs w:val="22"/>
              </w:rPr>
              <w:t>continue</w:t>
            </w:r>
            <w:r w:rsidR="00292ED6">
              <w:rPr>
                <w:rFonts w:cs="Arial"/>
                <w:color w:val="000000"/>
                <w:sz w:val="22"/>
                <w:szCs w:val="22"/>
              </w:rPr>
              <w:t>s</w:t>
            </w:r>
            <w:r w:rsidR="00AE588A">
              <w:rPr>
                <w:rFonts w:cs="Arial"/>
                <w:color w:val="000000"/>
                <w:sz w:val="22"/>
                <w:szCs w:val="22"/>
              </w:rPr>
              <w:t xml:space="preserve"> to </w:t>
            </w:r>
            <w:r w:rsidRPr="00C625A2">
              <w:rPr>
                <w:sz w:val="22"/>
                <w:szCs w:val="22"/>
              </w:rPr>
              <w:t>participat</w:t>
            </w:r>
            <w:r>
              <w:rPr>
                <w:sz w:val="22"/>
                <w:szCs w:val="22"/>
              </w:rPr>
              <w:t>e</w:t>
            </w:r>
            <w:r w:rsidRPr="00C625A2">
              <w:rPr>
                <w:sz w:val="22"/>
                <w:szCs w:val="22"/>
              </w:rPr>
              <w:t xml:space="preserve"> in NYSAA</w:t>
            </w:r>
            <w:r w:rsidR="001F6305">
              <w:rPr>
                <w:sz w:val="22"/>
                <w:szCs w:val="22"/>
              </w:rPr>
              <w:t xml:space="preserve"> for one or more subjects </w:t>
            </w:r>
            <w:r w:rsidR="005651FC">
              <w:rPr>
                <w:sz w:val="22"/>
                <w:szCs w:val="22"/>
              </w:rPr>
              <w:t>in</w:t>
            </w:r>
            <w:r w:rsidR="001F6305">
              <w:rPr>
                <w:sz w:val="22"/>
                <w:szCs w:val="22"/>
              </w:rPr>
              <w:t xml:space="preserve"> high school</w:t>
            </w:r>
            <w:r w:rsidRPr="00C625A2">
              <w:rPr>
                <w:sz w:val="22"/>
                <w:szCs w:val="22"/>
              </w:rPr>
              <w:t>.</w:t>
            </w:r>
            <w:r w:rsidR="008D68C2">
              <w:rPr>
                <w:sz w:val="22"/>
                <w:szCs w:val="22"/>
              </w:rPr>
              <w:t xml:space="preserve"> </w:t>
            </w:r>
          </w:p>
        </w:tc>
      </w:tr>
    </w:tbl>
    <w:p w14:paraId="15D50895" w14:textId="77777777" w:rsidR="00DD203C" w:rsidRPr="002B74EB" w:rsidRDefault="00DD203C" w:rsidP="00026882">
      <w:pPr>
        <w:rPr>
          <w:rFonts w:ascii="Arial" w:hAnsi="Arial" w:cs="Arial"/>
          <w:sz w:val="22"/>
          <w:szCs w:val="22"/>
        </w:rPr>
      </w:pPr>
    </w:p>
    <w:sectPr w:rsidR="00DD203C" w:rsidRPr="002B74EB" w:rsidSect="00026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907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D7E7" w14:textId="77777777" w:rsidR="00F86C95" w:rsidRPr="004C07CC" w:rsidRDefault="00F86C95">
      <w:pPr>
        <w:rPr>
          <w:sz w:val="18"/>
          <w:szCs w:val="18"/>
        </w:rPr>
      </w:pPr>
      <w:r w:rsidRPr="004C07CC">
        <w:rPr>
          <w:sz w:val="18"/>
          <w:szCs w:val="18"/>
        </w:rPr>
        <w:separator/>
      </w:r>
    </w:p>
    <w:p w14:paraId="1927AD0F" w14:textId="77777777" w:rsidR="00F86C95" w:rsidRDefault="00F86C95"/>
  </w:endnote>
  <w:endnote w:type="continuationSeparator" w:id="0">
    <w:p w14:paraId="488EF08F" w14:textId="77777777" w:rsidR="00F86C95" w:rsidRPr="004C07CC" w:rsidRDefault="00F86C95">
      <w:pPr>
        <w:rPr>
          <w:sz w:val="18"/>
          <w:szCs w:val="18"/>
        </w:rPr>
      </w:pPr>
      <w:r w:rsidRPr="004C07CC">
        <w:rPr>
          <w:sz w:val="18"/>
          <w:szCs w:val="18"/>
        </w:rPr>
        <w:continuationSeparator/>
      </w:r>
    </w:p>
    <w:p w14:paraId="2EAF7458" w14:textId="77777777" w:rsidR="00F86C95" w:rsidRDefault="00F86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6D19" w14:textId="77777777" w:rsidR="00DF5E56" w:rsidRDefault="00DF5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E166" w14:textId="77777777" w:rsidR="00DF5E56" w:rsidRDefault="00DF5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BD53" w14:textId="77777777" w:rsidR="00DF5E56" w:rsidRDefault="00DF5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D6ED" w14:textId="77777777" w:rsidR="00F86C95" w:rsidRPr="004C07CC" w:rsidRDefault="00F86C95">
      <w:pPr>
        <w:rPr>
          <w:sz w:val="18"/>
          <w:szCs w:val="18"/>
        </w:rPr>
      </w:pPr>
      <w:r w:rsidRPr="004C07CC">
        <w:rPr>
          <w:sz w:val="18"/>
          <w:szCs w:val="18"/>
        </w:rPr>
        <w:separator/>
      </w:r>
    </w:p>
    <w:p w14:paraId="05D12109" w14:textId="77777777" w:rsidR="00F86C95" w:rsidRDefault="00F86C95"/>
  </w:footnote>
  <w:footnote w:type="continuationSeparator" w:id="0">
    <w:p w14:paraId="1B67CCE1" w14:textId="77777777" w:rsidR="00F86C95" w:rsidRPr="004C07CC" w:rsidRDefault="00F86C95">
      <w:pPr>
        <w:rPr>
          <w:sz w:val="18"/>
          <w:szCs w:val="18"/>
        </w:rPr>
      </w:pPr>
      <w:r w:rsidRPr="004C07CC">
        <w:rPr>
          <w:sz w:val="18"/>
          <w:szCs w:val="18"/>
        </w:rPr>
        <w:continuationSeparator/>
      </w:r>
    </w:p>
    <w:p w14:paraId="782B9513" w14:textId="77777777" w:rsidR="00F86C95" w:rsidRDefault="00F86C95"/>
  </w:footnote>
  <w:footnote w:id="1">
    <w:p w14:paraId="16D333DC" w14:textId="5A955DED" w:rsidR="00C625A2" w:rsidRPr="00617C8D" w:rsidRDefault="00C625A2" w:rsidP="00C625A2">
      <w:pPr>
        <w:pStyle w:val="FootnoteText"/>
        <w:tabs>
          <w:tab w:val="left" w:pos="180"/>
        </w:tabs>
        <w:ind w:left="180" w:hanging="180"/>
        <w:jc w:val="both"/>
        <w:rPr>
          <w:rFonts w:ascii="Arial" w:hAnsi="Arial" w:cs="Arial"/>
          <w:sz w:val="18"/>
          <w:szCs w:val="18"/>
        </w:rPr>
      </w:pPr>
      <w:r w:rsidRPr="00C625A2">
        <w:rPr>
          <w:rStyle w:val="FootnoteReference"/>
          <w:rFonts w:ascii="Arial" w:hAnsi="Arial" w:cs="Arial"/>
        </w:rPr>
        <w:t>*</w:t>
      </w:r>
      <w:r w:rsidRPr="00C625A2">
        <w:rPr>
          <w:rFonts w:ascii="Arial" w:hAnsi="Arial" w:cs="Arial"/>
        </w:rPr>
        <w:tab/>
      </w:r>
      <w:r w:rsidRPr="00617C8D">
        <w:rPr>
          <w:rFonts w:ascii="Arial" w:hAnsi="Arial" w:cs="Arial"/>
          <w:sz w:val="18"/>
          <w:szCs w:val="18"/>
        </w:rPr>
        <w:t xml:space="preserve">The decision for the student's participation in NYSAA was </w:t>
      </w:r>
      <w:r w:rsidRPr="00617C8D">
        <w:rPr>
          <w:rFonts w:ascii="Arial" w:hAnsi="Arial" w:cs="Arial"/>
          <w:b/>
          <w:sz w:val="18"/>
          <w:szCs w:val="18"/>
          <w:u w:val="single"/>
        </w:rPr>
        <w:t>not</w:t>
      </w:r>
      <w:r w:rsidRPr="00617C8D">
        <w:rPr>
          <w:rFonts w:ascii="Arial" w:hAnsi="Arial" w:cs="Arial"/>
          <w:sz w:val="18"/>
          <w:szCs w:val="18"/>
        </w:rPr>
        <w:t xml:space="preserve"> based on the following:  category of disability, language differences; excessive or extended absences; cultural or environmental factors; previous low academic achievement; or previous need for accommodations to participate in State or district</w:t>
      </w:r>
      <w:r w:rsidR="00704F88">
        <w:rPr>
          <w:rFonts w:ascii="Arial" w:hAnsi="Arial" w:cs="Arial"/>
          <w:sz w:val="18"/>
          <w:szCs w:val="18"/>
        </w:rPr>
        <w:t>-</w:t>
      </w:r>
      <w:r w:rsidRPr="00617C8D">
        <w:rPr>
          <w:rFonts w:ascii="Arial" w:hAnsi="Arial" w:cs="Arial"/>
          <w:sz w:val="18"/>
          <w:szCs w:val="18"/>
        </w:rPr>
        <w:t>wide assessments.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F001" w14:textId="63BBBBBB" w:rsidR="00DF5E56" w:rsidRDefault="00DF5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2371" w14:textId="341DDDE9" w:rsidR="00DF5E56" w:rsidRPr="00D217C1" w:rsidRDefault="00DF5E56" w:rsidP="00D217C1">
    <w:pPr>
      <w:pStyle w:val="Head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FB37" w14:textId="35B7B587" w:rsidR="00DF5E56" w:rsidRDefault="00DF5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BD5"/>
    <w:multiLevelType w:val="hybridMultilevel"/>
    <w:tmpl w:val="C95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7B22"/>
    <w:multiLevelType w:val="multilevel"/>
    <w:tmpl w:val="1878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197C4F"/>
    <w:multiLevelType w:val="hybridMultilevel"/>
    <w:tmpl w:val="625E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105C2"/>
    <w:multiLevelType w:val="hybridMultilevel"/>
    <w:tmpl w:val="5CB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3A"/>
    <w:rsid w:val="000058A0"/>
    <w:rsid w:val="00005E11"/>
    <w:rsid w:val="00010F14"/>
    <w:rsid w:val="00010FFE"/>
    <w:rsid w:val="00022DF9"/>
    <w:rsid w:val="00026882"/>
    <w:rsid w:val="00026A9F"/>
    <w:rsid w:val="000322F4"/>
    <w:rsid w:val="00036B88"/>
    <w:rsid w:val="000415AE"/>
    <w:rsid w:val="000428BA"/>
    <w:rsid w:val="00045AB7"/>
    <w:rsid w:val="00050C3C"/>
    <w:rsid w:val="00053A24"/>
    <w:rsid w:val="0005493E"/>
    <w:rsid w:val="00055809"/>
    <w:rsid w:val="000662FD"/>
    <w:rsid w:val="00066CF3"/>
    <w:rsid w:val="00074B65"/>
    <w:rsid w:val="00074E66"/>
    <w:rsid w:val="00085238"/>
    <w:rsid w:val="000855BB"/>
    <w:rsid w:val="000879D0"/>
    <w:rsid w:val="0009136C"/>
    <w:rsid w:val="00093824"/>
    <w:rsid w:val="00094551"/>
    <w:rsid w:val="000953A7"/>
    <w:rsid w:val="000A0AD3"/>
    <w:rsid w:val="000A2D24"/>
    <w:rsid w:val="000A47F1"/>
    <w:rsid w:val="000B2681"/>
    <w:rsid w:val="000B34EB"/>
    <w:rsid w:val="000B5D41"/>
    <w:rsid w:val="000B722E"/>
    <w:rsid w:val="000C3F1E"/>
    <w:rsid w:val="000C4657"/>
    <w:rsid w:val="000C5A8B"/>
    <w:rsid w:val="000C5FD1"/>
    <w:rsid w:val="000C6E8E"/>
    <w:rsid w:val="000D27EC"/>
    <w:rsid w:val="000D32CB"/>
    <w:rsid w:val="000D4230"/>
    <w:rsid w:val="000E5C8F"/>
    <w:rsid w:val="000E6252"/>
    <w:rsid w:val="000F0184"/>
    <w:rsid w:val="000F1D0A"/>
    <w:rsid w:val="000F5D06"/>
    <w:rsid w:val="000F63FC"/>
    <w:rsid w:val="0010348F"/>
    <w:rsid w:val="00105608"/>
    <w:rsid w:val="0011037E"/>
    <w:rsid w:val="00112135"/>
    <w:rsid w:val="00112320"/>
    <w:rsid w:val="001133FB"/>
    <w:rsid w:val="00116163"/>
    <w:rsid w:val="001265AA"/>
    <w:rsid w:val="00126EF8"/>
    <w:rsid w:val="001317E7"/>
    <w:rsid w:val="00142356"/>
    <w:rsid w:val="00143BA2"/>
    <w:rsid w:val="0014469C"/>
    <w:rsid w:val="00146D70"/>
    <w:rsid w:val="0015251F"/>
    <w:rsid w:val="00152AF3"/>
    <w:rsid w:val="001565F6"/>
    <w:rsid w:val="00157EFA"/>
    <w:rsid w:val="00161141"/>
    <w:rsid w:val="001642ED"/>
    <w:rsid w:val="00166657"/>
    <w:rsid w:val="00172212"/>
    <w:rsid w:val="0017538F"/>
    <w:rsid w:val="00177443"/>
    <w:rsid w:val="00182A0F"/>
    <w:rsid w:val="001A2BC2"/>
    <w:rsid w:val="001A4745"/>
    <w:rsid w:val="001A718A"/>
    <w:rsid w:val="001B0E8C"/>
    <w:rsid w:val="001B1773"/>
    <w:rsid w:val="001B178F"/>
    <w:rsid w:val="001B4467"/>
    <w:rsid w:val="001B4BDA"/>
    <w:rsid w:val="001C392E"/>
    <w:rsid w:val="001C5EEC"/>
    <w:rsid w:val="001C6D2E"/>
    <w:rsid w:val="001D0CC5"/>
    <w:rsid w:val="001D7325"/>
    <w:rsid w:val="001E06C9"/>
    <w:rsid w:val="001E5075"/>
    <w:rsid w:val="001F6305"/>
    <w:rsid w:val="002069B1"/>
    <w:rsid w:val="002112AA"/>
    <w:rsid w:val="0021341F"/>
    <w:rsid w:val="002158B5"/>
    <w:rsid w:val="00217CFB"/>
    <w:rsid w:val="00220C2C"/>
    <w:rsid w:val="00223475"/>
    <w:rsid w:val="00233CF6"/>
    <w:rsid w:val="00243B04"/>
    <w:rsid w:val="002519CE"/>
    <w:rsid w:val="00256EE4"/>
    <w:rsid w:val="0025727C"/>
    <w:rsid w:val="00260D27"/>
    <w:rsid w:val="00265303"/>
    <w:rsid w:val="0027163F"/>
    <w:rsid w:val="00275365"/>
    <w:rsid w:val="00284B8B"/>
    <w:rsid w:val="00285E6A"/>
    <w:rsid w:val="00291DE0"/>
    <w:rsid w:val="00292ED6"/>
    <w:rsid w:val="00294A09"/>
    <w:rsid w:val="00294DAC"/>
    <w:rsid w:val="00297BF4"/>
    <w:rsid w:val="00297ED2"/>
    <w:rsid w:val="002A10F5"/>
    <w:rsid w:val="002A227E"/>
    <w:rsid w:val="002A3ADA"/>
    <w:rsid w:val="002A7F0D"/>
    <w:rsid w:val="002B03DA"/>
    <w:rsid w:val="002B3B3E"/>
    <w:rsid w:val="002B3D42"/>
    <w:rsid w:val="002B50EE"/>
    <w:rsid w:val="002B62D7"/>
    <w:rsid w:val="002B7343"/>
    <w:rsid w:val="002B74EB"/>
    <w:rsid w:val="002C4FEE"/>
    <w:rsid w:val="002D4E9E"/>
    <w:rsid w:val="002E5A49"/>
    <w:rsid w:val="002E6C22"/>
    <w:rsid w:val="002E7012"/>
    <w:rsid w:val="002F27D9"/>
    <w:rsid w:val="002F4D96"/>
    <w:rsid w:val="00302F47"/>
    <w:rsid w:val="003058E3"/>
    <w:rsid w:val="003071E1"/>
    <w:rsid w:val="00312C50"/>
    <w:rsid w:val="003162FF"/>
    <w:rsid w:val="003221FC"/>
    <w:rsid w:val="00325224"/>
    <w:rsid w:val="0032661C"/>
    <w:rsid w:val="00327D9C"/>
    <w:rsid w:val="0033028C"/>
    <w:rsid w:val="00330CCD"/>
    <w:rsid w:val="00332339"/>
    <w:rsid w:val="003346FF"/>
    <w:rsid w:val="00335326"/>
    <w:rsid w:val="00336488"/>
    <w:rsid w:val="0033691A"/>
    <w:rsid w:val="003410A3"/>
    <w:rsid w:val="00350606"/>
    <w:rsid w:val="00352218"/>
    <w:rsid w:val="00352608"/>
    <w:rsid w:val="0036667A"/>
    <w:rsid w:val="003666CF"/>
    <w:rsid w:val="003773E4"/>
    <w:rsid w:val="00383344"/>
    <w:rsid w:val="00385B7D"/>
    <w:rsid w:val="003877DE"/>
    <w:rsid w:val="003915EC"/>
    <w:rsid w:val="00392213"/>
    <w:rsid w:val="00397220"/>
    <w:rsid w:val="003A0183"/>
    <w:rsid w:val="003A546D"/>
    <w:rsid w:val="003A6753"/>
    <w:rsid w:val="003A7834"/>
    <w:rsid w:val="003B2A71"/>
    <w:rsid w:val="003B34C3"/>
    <w:rsid w:val="003B3DA4"/>
    <w:rsid w:val="003B3F15"/>
    <w:rsid w:val="003C70DD"/>
    <w:rsid w:val="003D127E"/>
    <w:rsid w:val="003D3DA7"/>
    <w:rsid w:val="003D67CA"/>
    <w:rsid w:val="003D78C3"/>
    <w:rsid w:val="003F20AD"/>
    <w:rsid w:val="004011F3"/>
    <w:rsid w:val="00410795"/>
    <w:rsid w:val="0041775C"/>
    <w:rsid w:val="0043269D"/>
    <w:rsid w:val="00435E61"/>
    <w:rsid w:val="00435F0B"/>
    <w:rsid w:val="0043670B"/>
    <w:rsid w:val="00437A3B"/>
    <w:rsid w:val="00442464"/>
    <w:rsid w:val="0044403F"/>
    <w:rsid w:val="00445A9F"/>
    <w:rsid w:val="00450BD1"/>
    <w:rsid w:val="0045150B"/>
    <w:rsid w:val="00452A1B"/>
    <w:rsid w:val="004559DC"/>
    <w:rsid w:val="0046261E"/>
    <w:rsid w:val="00466306"/>
    <w:rsid w:val="004723A1"/>
    <w:rsid w:val="004750CF"/>
    <w:rsid w:val="00477023"/>
    <w:rsid w:val="004808D3"/>
    <w:rsid w:val="00481AC8"/>
    <w:rsid w:val="004920FE"/>
    <w:rsid w:val="00494F99"/>
    <w:rsid w:val="00497B3E"/>
    <w:rsid w:val="00497C6F"/>
    <w:rsid w:val="004A08B3"/>
    <w:rsid w:val="004A604A"/>
    <w:rsid w:val="004B398E"/>
    <w:rsid w:val="004B3F47"/>
    <w:rsid w:val="004B57BC"/>
    <w:rsid w:val="004C07CC"/>
    <w:rsid w:val="004C3F65"/>
    <w:rsid w:val="004C59FE"/>
    <w:rsid w:val="004D50DE"/>
    <w:rsid w:val="004E2F4D"/>
    <w:rsid w:val="004F0856"/>
    <w:rsid w:val="004F1FB1"/>
    <w:rsid w:val="004F4101"/>
    <w:rsid w:val="004F5090"/>
    <w:rsid w:val="004F701B"/>
    <w:rsid w:val="00502B28"/>
    <w:rsid w:val="005036DB"/>
    <w:rsid w:val="00525D32"/>
    <w:rsid w:val="0052768C"/>
    <w:rsid w:val="00536790"/>
    <w:rsid w:val="00540B83"/>
    <w:rsid w:val="00541096"/>
    <w:rsid w:val="00542879"/>
    <w:rsid w:val="00542FB4"/>
    <w:rsid w:val="00546498"/>
    <w:rsid w:val="0054703E"/>
    <w:rsid w:val="00552B87"/>
    <w:rsid w:val="00554A05"/>
    <w:rsid w:val="00562405"/>
    <w:rsid w:val="00563FF3"/>
    <w:rsid w:val="0056435D"/>
    <w:rsid w:val="005651FC"/>
    <w:rsid w:val="00567C6C"/>
    <w:rsid w:val="00567DEE"/>
    <w:rsid w:val="005817D0"/>
    <w:rsid w:val="005858C8"/>
    <w:rsid w:val="005A332B"/>
    <w:rsid w:val="005A4F76"/>
    <w:rsid w:val="005A5422"/>
    <w:rsid w:val="005B069E"/>
    <w:rsid w:val="005B0AEF"/>
    <w:rsid w:val="005B16B9"/>
    <w:rsid w:val="005C1649"/>
    <w:rsid w:val="005C301C"/>
    <w:rsid w:val="005C43B9"/>
    <w:rsid w:val="005C69F9"/>
    <w:rsid w:val="005C69FA"/>
    <w:rsid w:val="005D290F"/>
    <w:rsid w:val="005E02F5"/>
    <w:rsid w:val="005E3B60"/>
    <w:rsid w:val="005E47C9"/>
    <w:rsid w:val="005E5DE9"/>
    <w:rsid w:val="005F03D6"/>
    <w:rsid w:val="005F215E"/>
    <w:rsid w:val="005F3D16"/>
    <w:rsid w:val="00601C8E"/>
    <w:rsid w:val="006070A8"/>
    <w:rsid w:val="0060716F"/>
    <w:rsid w:val="00607618"/>
    <w:rsid w:val="00607882"/>
    <w:rsid w:val="0061039B"/>
    <w:rsid w:val="0061058E"/>
    <w:rsid w:val="00611DE3"/>
    <w:rsid w:val="0061575E"/>
    <w:rsid w:val="00617C8D"/>
    <w:rsid w:val="00622F61"/>
    <w:rsid w:val="006402D2"/>
    <w:rsid w:val="00642A09"/>
    <w:rsid w:val="00645035"/>
    <w:rsid w:val="00651759"/>
    <w:rsid w:val="00652D64"/>
    <w:rsid w:val="00664191"/>
    <w:rsid w:val="00664592"/>
    <w:rsid w:val="00665C33"/>
    <w:rsid w:val="006769A9"/>
    <w:rsid w:val="00676F41"/>
    <w:rsid w:val="00696CF7"/>
    <w:rsid w:val="006A3998"/>
    <w:rsid w:val="006B07BB"/>
    <w:rsid w:val="006B5DF8"/>
    <w:rsid w:val="006B5F79"/>
    <w:rsid w:val="006B76DB"/>
    <w:rsid w:val="006C786B"/>
    <w:rsid w:val="006D33C5"/>
    <w:rsid w:val="006D5C17"/>
    <w:rsid w:val="006D5FE5"/>
    <w:rsid w:val="006E0807"/>
    <w:rsid w:val="006E49AC"/>
    <w:rsid w:val="006F08AD"/>
    <w:rsid w:val="006F165C"/>
    <w:rsid w:val="006F2B3A"/>
    <w:rsid w:val="006F5292"/>
    <w:rsid w:val="00704F88"/>
    <w:rsid w:val="00705D2B"/>
    <w:rsid w:val="0071026A"/>
    <w:rsid w:val="007135B8"/>
    <w:rsid w:val="007147F4"/>
    <w:rsid w:val="00716946"/>
    <w:rsid w:val="00720FB9"/>
    <w:rsid w:val="00722504"/>
    <w:rsid w:val="00733565"/>
    <w:rsid w:val="00740EDD"/>
    <w:rsid w:val="0074231A"/>
    <w:rsid w:val="0074642B"/>
    <w:rsid w:val="0075114E"/>
    <w:rsid w:val="007538F3"/>
    <w:rsid w:val="007566DA"/>
    <w:rsid w:val="00771129"/>
    <w:rsid w:val="00772AC6"/>
    <w:rsid w:val="00780B2C"/>
    <w:rsid w:val="00780CAF"/>
    <w:rsid w:val="0078429E"/>
    <w:rsid w:val="007846F1"/>
    <w:rsid w:val="0079173E"/>
    <w:rsid w:val="00793DF6"/>
    <w:rsid w:val="0079413C"/>
    <w:rsid w:val="007969F0"/>
    <w:rsid w:val="00796ED1"/>
    <w:rsid w:val="00797680"/>
    <w:rsid w:val="00797D99"/>
    <w:rsid w:val="007A2ADE"/>
    <w:rsid w:val="007B2B56"/>
    <w:rsid w:val="007B363A"/>
    <w:rsid w:val="007B5AB5"/>
    <w:rsid w:val="007B74A5"/>
    <w:rsid w:val="007C59A7"/>
    <w:rsid w:val="007C5B49"/>
    <w:rsid w:val="007D1646"/>
    <w:rsid w:val="007D2708"/>
    <w:rsid w:val="007E1E5F"/>
    <w:rsid w:val="007E21BF"/>
    <w:rsid w:val="007F0800"/>
    <w:rsid w:val="007F6B77"/>
    <w:rsid w:val="00801AE6"/>
    <w:rsid w:val="008033C4"/>
    <w:rsid w:val="00803FA5"/>
    <w:rsid w:val="00806433"/>
    <w:rsid w:val="0080768F"/>
    <w:rsid w:val="0081138F"/>
    <w:rsid w:val="008168E6"/>
    <w:rsid w:val="0082160D"/>
    <w:rsid w:val="00823D1B"/>
    <w:rsid w:val="00826083"/>
    <w:rsid w:val="00832CEA"/>
    <w:rsid w:val="00837AFD"/>
    <w:rsid w:val="0084066C"/>
    <w:rsid w:val="00852688"/>
    <w:rsid w:val="00853F95"/>
    <w:rsid w:val="008570F0"/>
    <w:rsid w:val="0086248A"/>
    <w:rsid w:val="00863941"/>
    <w:rsid w:val="00863C4F"/>
    <w:rsid w:val="0086530E"/>
    <w:rsid w:val="0086599E"/>
    <w:rsid w:val="00870632"/>
    <w:rsid w:val="00880459"/>
    <w:rsid w:val="008906D9"/>
    <w:rsid w:val="00891D97"/>
    <w:rsid w:val="00891F1C"/>
    <w:rsid w:val="008A081F"/>
    <w:rsid w:val="008A09EF"/>
    <w:rsid w:val="008A7727"/>
    <w:rsid w:val="008B404E"/>
    <w:rsid w:val="008B7BAE"/>
    <w:rsid w:val="008C5ED8"/>
    <w:rsid w:val="008C6280"/>
    <w:rsid w:val="008D44ED"/>
    <w:rsid w:val="008D68C2"/>
    <w:rsid w:val="008E75C4"/>
    <w:rsid w:val="008F00E7"/>
    <w:rsid w:val="008F1529"/>
    <w:rsid w:val="008F179D"/>
    <w:rsid w:val="008F254D"/>
    <w:rsid w:val="008F4688"/>
    <w:rsid w:val="008F4888"/>
    <w:rsid w:val="00905835"/>
    <w:rsid w:val="00910139"/>
    <w:rsid w:val="009112FF"/>
    <w:rsid w:val="0091389D"/>
    <w:rsid w:val="0092232A"/>
    <w:rsid w:val="009246D4"/>
    <w:rsid w:val="009271B4"/>
    <w:rsid w:val="0093315F"/>
    <w:rsid w:val="009338B3"/>
    <w:rsid w:val="009438ED"/>
    <w:rsid w:val="00944AA7"/>
    <w:rsid w:val="00952FF8"/>
    <w:rsid w:val="00962AF2"/>
    <w:rsid w:val="00963835"/>
    <w:rsid w:val="00977D18"/>
    <w:rsid w:val="0098223C"/>
    <w:rsid w:val="009858E9"/>
    <w:rsid w:val="009920E7"/>
    <w:rsid w:val="009A2D17"/>
    <w:rsid w:val="009B0F0C"/>
    <w:rsid w:val="009B28DE"/>
    <w:rsid w:val="009B7127"/>
    <w:rsid w:val="009B7B8B"/>
    <w:rsid w:val="009C1E1D"/>
    <w:rsid w:val="009C3AE4"/>
    <w:rsid w:val="009C5447"/>
    <w:rsid w:val="009D1762"/>
    <w:rsid w:val="009D3313"/>
    <w:rsid w:val="009D3F3E"/>
    <w:rsid w:val="009D4954"/>
    <w:rsid w:val="009D4A6A"/>
    <w:rsid w:val="009E468E"/>
    <w:rsid w:val="009F4A38"/>
    <w:rsid w:val="009F4E30"/>
    <w:rsid w:val="00A00A6F"/>
    <w:rsid w:val="00A1023C"/>
    <w:rsid w:val="00A10523"/>
    <w:rsid w:val="00A11140"/>
    <w:rsid w:val="00A12745"/>
    <w:rsid w:val="00A12A94"/>
    <w:rsid w:val="00A13B53"/>
    <w:rsid w:val="00A226E9"/>
    <w:rsid w:val="00A23F4E"/>
    <w:rsid w:val="00A303F9"/>
    <w:rsid w:val="00A35751"/>
    <w:rsid w:val="00A47C43"/>
    <w:rsid w:val="00A5757F"/>
    <w:rsid w:val="00A77E9D"/>
    <w:rsid w:val="00A84241"/>
    <w:rsid w:val="00A843DB"/>
    <w:rsid w:val="00A86F6E"/>
    <w:rsid w:val="00A9724D"/>
    <w:rsid w:val="00A97668"/>
    <w:rsid w:val="00AA0AE5"/>
    <w:rsid w:val="00AA1F30"/>
    <w:rsid w:val="00AA1FA3"/>
    <w:rsid w:val="00AB02A8"/>
    <w:rsid w:val="00AB2767"/>
    <w:rsid w:val="00AC60AA"/>
    <w:rsid w:val="00AC6289"/>
    <w:rsid w:val="00AC78FF"/>
    <w:rsid w:val="00AD04E9"/>
    <w:rsid w:val="00AD4659"/>
    <w:rsid w:val="00AD7A24"/>
    <w:rsid w:val="00AE588A"/>
    <w:rsid w:val="00AE6A67"/>
    <w:rsid w:val="00AE7503"/>
    <w:rsid w:val="00AF3483"/>
    <w:rsid w:val="00AF474F"/>
    <w:rsid w:val="00B01F8E"/>
    <w:rsid w:val="00B11B1A"/>
    <w:rsid w:val="00B14569"/>
    <w:rsid w:val="00B203CA"/>
    <w:rsid w:val="00B25AC4"/>
    <w:rsid w:val="00B277BA"/>
    <w:rsid w:val="00B34F39"/>
    <w:rsid w:val="00B4099E"/>
    <w:rsid w:val="00B417DF"/>
    <w:rsid w:val="00B432F2"/>
    <w:rsid w:val="00B45FC6"/>
    <w:rsid w:val="00B47214"/>
    <w:rsid w:val="00B539D0"/>
    <w:rsid w:val="00B53E37"/>
    <w:rsid w:val="00B544B1"/>
    <w:rsid w:val="00B544C1"/>
    <w:rsid w:val="00B57C7B"/>
    <w:rsid w:val="00B61D84"/>
    <w:rsid w:val="00B64584"/>
    <w:rsid w:val="00B7139D"/>
    <w:rsid w:val="00B752D0"/>
    <w:rsid w:val="00B8059C"/>
    <w:rsid w:val="00B921AA"/>
    <w:rsid w:val="00B94C6B"/>
    <w:rsid w:val="00BB065D"/>
    <w:rsid w:val="00BC1B36"/>
    <w:rsid w:val="00BC257A"/>
    <w:rsid w:val="00BC54F2"/>
    <w:rsid w:val="00BC569C"/>
    <w:rsid w:val="00BD1BCD"/>
    <w:rsid w:val="00BE0DB9"/>
    <w:rsid w:val="00BE0F13"/>
    <w:rsid w:val="00BE4933"/>
    <w:rsid w:val="00BE61EA"/>
    <w:rsid w:val="00BE7CC8"/>
    <w:rsid w:val="00BF3153"/>
    <w:rsid w:val="00BF4659"/>
    <w:rsid w:val="00C005F7"/>
    <w:rsid w:val="00C0110F"/>
    <w:rsid w:val="00C10777"/>
    <w:rsid w:val="00C17820"/>
    <w:rsid w:val="00C25693"/>
    <w:rsid w:val="00C30508"/>
    <w:rsid w:val="00C34F66"/>
    <w:rsid w:val="00C356C5"/>
    <w:rsid w:val="00C377CF"/>
    <w:rsid w:val="00C40F70"/>
    <w:rsid w:val="00C4528E"/>
    <w:rsid w:val="00C46FDD"/>
    <w:rsid w:val="00C53F62"/>
    <w:rsid w:val="00C54982"/>
    <w:rsid w:val="00C6009B"/>
    <w:rsid w:val="00C600C1"/>
    <w:rsid w:val="00C625A2"/>
    <w:rsid w:val="00C65059"/>
    <w:rsid w:val="00C67C92"/>
    <w:rsid w:val="00C7705B"/>
    <w:rsid w:val="00C90B8C"/>
    <w:rsid w:val="00C91F4F"/>
    <w:rsid w:val="00C95FF8"/>
    <w:rsid w:val="00C974F0"/>
    <w:rsid w:val="00CA142F"/>
    <w:rsid w:val="00CA1C86"/>
    <w:rsid w:val="00CA7910"/>
    <w:rsid w:val="00CB19DB"/>
    <w:rsid w:val="00CB45F9"/>
    <w:rsid w:val="00CB6688"/>
    <w:rsid w:val="00CB697B"/>
    <w:rsid w:val="00CC3487"/>
    <w:rsid w:val="00CC41A2"/>
    <w:rsid w:val="00CD0025"/>
    <w:rsid w:val="00CD0CE3"/>
    <w:rsid w:val="00CD6D8F"/>
    <w:rsid w:val="00CE0BBC"/>
    <w:rsid w:val="00CE44F2"/>
    <w:rsid w:val="00CE6134"/>
    <w:rsid w:val="00CE7D27"/>
    <w:rsid w:val="00CF0A64"/>
    <w:rsid w:val="00CF17F1"/>
    <w:rsid w:val="00CF4D58"/>
    <w:rsid w:val="00D02E3A"/>
    <w:rsid w:val="00D03CE9"/>
    <w:rsid w:val="00D03EE7"/>
    <w:rsid w:val="00D058E0"/>
    <w:rsid w:val="00D10DB6"/>
    <w:rsid w:val="00D10E71"/>
    <w:rsid w:val="00D217C1"/>
    <w:rsid w:val="00D2504E"/>
    <w:rsid w:val="00D2560F"/>
    <w:rsid w:val="00D27524"/>
    <w:rsid w:val="00D34B04"/>
    <w:rsid w:val="00D40AB6"/>
    <w:rsid w:val="00D42450"/>
    <w:rsid w:val="00D43455"/>
    <w:rsid w:val="00D46200"/>
    <w:rsid w:val="00D534F6"/>
    <w:rsid w:val="00D57E74"/>
    <w:rsid w:val="00D61ED1"/>
    <w:rsid w:val="00D61EFF"/>
    <w:rsid w:val="00D63644"/>
    <w:rsid w:val="00D648D2"/>
    <w:rsid w:val="00D7184E"/>
    <w:rsid w:val="00D74885"/>
    <w:rsid w:val="00D829AE"/>
    <w:rsid w:val="00D82AC9"/>
    <w:rsid w:val="00D8368B"/>
    <w:rsid w:val="00D84409"/>
    <w:rsid w:val="00D869CC"/>
    <w:rsid w:val="00D86CDC"/>
    <w:rsid w:val="00D86D7E"/>
    <w:rsid w:val="00D9010A"/>
    <w:rsid w:val="00D90447"/>
    <w:rsid w:val="00D91AA7"/>
    <w:rsid w:val="00D91BFF"/>
    <w:rsid w:val="00D9546A"/>
    <w:rsid w:val="00D95BC3"/>
    <w:rsid w:val="00D965DE"/>
    <w:rsid w:val="00DA6544"/>
    <w:rsid w:val="00DB1112"/>
    <w:rsid w:val="00DB257F"/>
    <w:rsid w:val="00DB6B2B"/>
    <w:rsid w:val="00DC07BA"/>
    <w:rsid w:val="00DC115F"/>
    <w:rsid w:val="00DC7329"/>
    <w:rsid w:val="00DD1446"/>
    <w:rsid w:val="00DD180D"/>
    <w:rsid w:val="00DD203C"/>
    <w:rsid w:val="00DD4883"/>
    <w:rsid w:val="00DD642A"/>
    <w:rsid w:val="00DE1852"/>
    <w:rsid w:val="00DE3956"/>
    <w:rsid w:val="00DE7AAB"/>
    <w:rsid w:val="00DF2916"/>
    <w:rsid w:val="00DF5498"/>
    <w:rsid w:val="00DF5E56"/>
    <w:rsid w:val="00E0321B"/>
    <w:rsid w:val="00E057DB"/>
    <w:rsid w:val="00E05862"/>
    <w:rsid w:val="00E05F9B"/>
    <w:rsid w:val="00E12A31"/>
    <w:rsid w:val="00E218A4"/>
    <w:rsid w:val="00E221BF"/>
    <w:rsid w:val="00E277DA"/>
    <w:rsid w:val="00E37AD5"/>
    <w:rsid w:val="00E45FB4"/>
    <w:rsid w:val="00E60950"/>
    <w:rsid w:val="00E63591"/>
    <w:rsid w:val="00E64990"/>
    <w:rsid w:val="00E71BFE"/>
    <w:rsid w:val="00E71FA9"/>
    <w:rsid w:val="00E72219"/>
    <w:rsid w:val="00E725A7"/>
    <w:rsid w:val="00E75C8A"/>
    <w:rsid w:val="00E80E26"/>
    <w:rsid w:val="00E86DB1"/>
    <w:rsid w:val="00E86E2C"/>
    <w:rsid w:val="00E95973"/>
    <w:rsid w:val="00EA7666"/>
    <w:rsid w:val="00EB1A8F"/>
    <w:rsid w:val="00EB22FA"/>
    <w:rsid w:val="00EB6D90"/>
    <w:rsid w:val="00EC0969"/>
    <w:rsid w:val="00EC2C62"/>
    <w:rsid w:val="00ED4C1E"/>
    <w:rsid w:val="00ED4C7E"/>
    <w:rsid w:val="00ED7578"/>
    <w:rsid w:val="00EE2D10"/>
    <w:rsid w:val="00EE338A"/>
    <w:rsid w:val="00EE3678"/>
    <w:rsid w:val="00EE3FF6"/>
    <w:rsid w:val="00EE54FE"/>
    <w:rsid w:val="00EF35FB"/>
    <w:rsid w:val="00EF3E82"/>
    <w:rsid w:val="00EF52BC"/>
    <w:rsid w:val="00EF6D58"/>
    <w:rsid w:val="00EF7289"/>
    <w:rsid w:val="00F00B22"/>
    <w:rsid w:val="00F0444C"/>
    <w:rsid w:val="00F05121"/>
    <w:rsid w:val="00F10DCC"/>
    <w:rsid w:val="00F122F8"/>
    <w:rsid w:val="00F20C1C"/>
    <w:rsid w:val="00F2286C"/>
    <w:rsid w:val="00F238BF"/>
    <w:rsid w:val="00F27E06"/>
    <w:rsid w:val="00F468C4"/>
    <w:rsid w:val="00F51712"/>
    <w:rsid w:val="00F642B3"/>
    <w:rsid w:val="00F645D7"/>
    <w:rsid w:val="00F65184"/>
    <w:rsid w:val="00F66F55"/>
    <w:rsid w:val="00F72E00"/>
    <w:rsid w:val="00F73FE2"/>
    <w:rsid w:val="00F7540D"/>
    <w:rsid w:val="00F80497"/>
    <w:rsid w:val="00F86C95"/>
    <w:rsid w:val="00F92672"/>
    <w:rsid w:val="00F92D91"/>
    <w:rsid w:val="00F97D66"/>
    <w:rsid w:val="00FA2F4C"/>
    <w:rsid w:val="00FA70D8"/>
    <w:rsid w:val="00FB5243"/>
    <w:rsid w:val="00FB7916"/>
    <w:rsid w:val="00FD7E49"/>
    <w:rsid w:val="00FE3B3E"/>
    <w:rsid w:val="00FE510D"/>
    <w:rsid w:val="00FE6569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7D91AD"/>
  <w15:chartTrackingRefBased/>
  <w15:docId w15:val="{E235D501-F5A9-4EC0-9D72-59F29FD7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F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221FC"/>
    <w:pPr>
      <w:tabs>
        <w:tab w:val="center" w:pos="4320"/>
        <w:tab w:val="right" w:pos="8640"/>
      </w:tabs>
    </w:pPr>
    <w:rPr>
      <w:rFonts w:ascii="Arial" w:hAnsi="Arial"/>
    </w:rPr>
  </w:style>
  <w:style w:type="character" w:styleId="Hyperlink">
    <w:name w:val="Hyperlink"/>
    <w:rsid w:val="009246D4"/>
    <w:rPr>
      <w:color w:val="0000FF"/>
      <w:u w:val="single"/>
    </w:rPr>
  </w:style>
  <w:style w:type="paragraph" w:styleId="BalloonText">
    <w:name w:val="Balloon Text"/>
    <w:basedOn w:val="Normal"/>
    <w:semiHidden/>
    <w:rsid w:val="00D91B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B2767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3162FF"/>
  </w:style>
  <w:style w:type="character" w:styleId="Strong">
    <w:name w:val="Strong"/>
    <w:qFormat/>
    <w:rsid w:val="00EF52BC"/>
    <w:rPr>
      <w:b/>
      <w:bCs/>
    </w:rPr>
  </w:style>
  <w:style w:type="paragraph" w:styleId="Header">
    <w:name w:val="header"/>
    <w:basedOn w:val="Normal"/>
    <w:link w:val="HeaderChar"/>
    <w:uiPriority w:val="99"/>
    <w:rsid w:val="00DC732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40B83"/>
    <w:pPr>
      <w:jc w:val="both"/>
    </w:pPr>
    <w:rPr>
      <w:rFonts w:ascii="Arial" w:hAnsi="Arial" w:cs="Arial"/>
      <w:szCs w:val="24"/>
    </w:rPr>
  </w:style>
  <w:style w:type="paragraph" w:customStyle="1" w:styleId="Default">
    <w:name w:val="Default"/>
    <w:rsid w:val="0078429E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styleId="CommentReference">
    <w:name w:val="annotation reference"/>
    <w:uiPriority w:val="99"/>
    <w:rsid w:val="00C91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1F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F4F"/>
  </w:style>
  <w:style w:type="paragraph" w:styleId="CommentSubject">
    <w:name w:val="annotation subject"/>
    <w:basedOn w:val="CommentText"/>
    <w:next w:val="CommentText"/>
    <w:link w:val="CommentSubjectChar"/>
    <w:rsid w:val="00C91F4F"/>
    <w:rPr>
      <w:b/>
      <w:bCs/>
    </w:rPr>
  </w:style>
  <w:style w:type="character" w:customStyle="1" w:styleId="CommentSubjectChar">
    <w:name w:val="Comment Subject Char"/>
    <w:link w:val="CommentSubject"/>
    <w:rsid w:val="00C91F4F"/>
    <w:rPr>
      <w:b/>
      <w:bCs/>
    </w:rPr>
  </w:style>
  <w:style w:type="character" w:styleId="Mention">
    <w:name w:val="Mention"/>
    <w:uiPriority w:val="99"/>
    <w:semiHidden/>
    <w:unhideWhenUsed/>
    <w:rsid w:val="00332339"/>
    <w:rPr>
      <w:color w:val="2B579A"/>
      <w:shd w:val="clear" w:color="auto" w:fill="E6E6E6"/>
    </w:rPr>
  </w:style>
  <w:style w:type="character" w:customStyle="1" w:styleId="HeaderChar">
    <w:name w:val="Header Char"/>
    <w:link w:val="Header"/>
    <w:uiPriority w:val="99"/>
    <w:rsid w:val="00891D97"/>
    <w:rPr>
      <w:sz w:val="24"/>
    </w:rPr>
  </w:style>
  <w:style w:type="paragraph" w:styleId="Revision">
    <w:name w:val="Revision"/>
    <w:hidden/>
    <w:uiPriority w:val="99"/>
    <w:semiHidden/>
    <w:rsid w:val="002A7F0D"/>
    <w:rPr>
      <w:sz w:val="24"/>
    </w:rPr>
  </w:style>
  <w:style w:type="character" w:styleId="UnresolvedMention">
    <w:name w:val="Unresolved Mention"/>
    <w:uiPriority w:val="99"/>
    <w:semiHidden/>
    <w:unhideWhenUsed/>
    <w:rsid w:val="004B3F47"/>
    <w:rPr>
      <w:color w:val="808080"/>
      <w:shd w:val="clear" w:color="auto" w:fill="E6E6E6"/>
    </w:rPr>
  </w:style>
  <w:style w:type="character" w:styleId="FollowedHyperlink">
    <w:name w:val="FollowedHyperlink"/>
    <w:rsid w:val="00AB02A8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1D7325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rsid w:val="002F27D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F27D9"/>
  </w:style>
  <w:style w:type="character" w:styleId="FootnoteReference">
    <w:name w:val="footnote reference"/>
    <w:uiPriority w:val="99"/>
    <w:rsid w:val="002F27D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625A2"/>
    <w:rPr>
      <w:rFonts w:ascii="Arial" w:eastAsia="Calibri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Default"/>
    <w:next w:val="Default"/>
    <w:uiPriority w:val="99"/>
    <w:rsid w:val="00C7705B"/>
    <w:pPr>
      <w:spacing w:line="221" w:lineRule="atLeast"/>
    </w:pPr>
    <w:rPr>
      <w:rFonts w:ascii="Lato" w:hAnsi="Lato" w:cs="Times New Roman"/>
      <w:color w:val="auto"/>
    </w:rPr>
  </w:style>
  <w:style w:type="character" w:customStyle="1" w:styleId="A7">
    <w:name w:val="A7"/>
    <w:uiPriority w:val="99"/>
    <w:rsid w:val="00C7705B"/>
    <w:rPr>
      <w:rFonts w:cs="Lato"/>
      <w:color w:val="000000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C7705B"/>
    <w:pPr>
      <w:spacing w:line="221" w:lineRule="atLeast"/>
    </w:pPr>
    <w:rPr>
      <w:rFonts w:ascii="Lato" w:hAnsi="Lato" w:cs="Times New Roman"/>
      <w:color w:val="auto"/>
    </w:rPr>
  </w:style>
  <w:style w:type="paragraph" w:styleId="ListParagraph">
    <w:name w:val="List Paragraph"/>
    <w:basedOn w:val="Normal"/>
    <w:uiPriority w:val="34"/>
    <w:qFormat/>
    <w:rsid w:val="008F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81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5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5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9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2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7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8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52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49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68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88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59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36699"/>
            <w:bottom w:val="single" w:sz="18" w:space="0" w:color="336699"/>
            <w:right w:val="single" w:sz="18" w:space="0" w:color="336699"/>
          </w:divBdr>
          <w:divsChild>
            <w:div w:id="4256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546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36699"/>
            <w:bottom w:val="single" w:sz="18" w:space="0" w:color="336699"/>
            <w:right w:val="single" w:sz="18" w:space="0" w:color="336699"/>
          </w:divBdr>
          <w:divsChild>
            <w:div w:id="5547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0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9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D4A2-1A05-4E97-8BA7-429C25C2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NYSAA Decision-Making Checklist</vt:lpstr>
    </vt:vector>
  </TitlesOfParts>
  <Company>New York State Education Department</Company>
  <LinksUpToDate>false</LinksUpToDate>
  <CharactersWithSpaces>3195</CharactersWithSpaces>
  <SharedDoc>false</SharedDoc>
  <HLinks>
    <vt:vector size="108" baseType="variant">
      <vt:variant>
        <vt:i4>7602282</vt:i4>
      </vt:variant>
      <vt:variant>
        <vt:i4>51</vt:i4>
      </vt:variant>
      <vt:variant>
        <vt:i4>0</vt:i4>
      </vt:variant>
      <vt:variant>
        <vt:i4>5</vt:i4>
      </vt:variant>
      <vt:variant>
        <vt:lpwstr>http://www.p12.nysed.gov/assessment/nysaa/home.html</vt:lpwstr>
      </vt:variant>
      <vt:variant>
        <vt:lpwstr/>
      </vt:variant>
      <vt:variant>
        <vt:i4>5046347</vt:i4>
      </vt:variant>
      <vt:variant>
        <vt:i4>48</vt:i4>
      </vt:variant>
      <vt:variant>
        <vt:i4>0</vt:i4>
      </vt:variant>
      <vt:variant>
        <vt:i4>5</vt:i4>
      </vt:variant>
      <vt:variant>
        <vt:lpwstr>http://www.nysed.gov/curriculum-instruction/</vt:lpwstr>
      </vt:variant>
      <vt:variant>
        <vt:lpwstr/>
      </vt:variant>
      <vt:variant>
        <vt:i4>5832728</vt:i4>
      </vt:variant>
      <vt:variant>
        <vt:i4>39</vt:i4>
      </vt:variant>
      <vt:variant>
        <vt:i4>0</vt:i4>
      </vt:variant>
      <vt:variant>
        <vt:i4>5</vt:i4>
      </vt:variant>
      <vt:variant>
        <vt:lpwstr>http://www.p12.nysed.gov/specialed/timely.htm</vt:lpwstr>
      </vt:variant>
      <vt:variant>
        <vt:lpwstr/>
      </vt:variant>
      <vt:variant>
        <vt:i4>7602282</vt:i4>
      </vt:variant>
      <vt:variant>
        <vt:i4>36</vt:i4>
      </vt:variant>
      <vt:variant>
        <vt:i4>0</vt:i4>
      </vt:variant>
      <vt:variant>
        <vt:i4>5</vt:i4>
      </vt:variant>
      <vt:variant>
        <vt:lpwstr>http://www.p12.nysed.gov/assessment/nysaa/home.html</vt:lpwstr>
      </vt:variant>
      <vt:variant>
        <vt:lpwstr/>
      </vt:variant>
      <vt:variant>
        <vt:i4>8126508</vt:i4>
      </vt:variant>
      <vt:variant>
        <vt:i4>33</vt:i4>
      </vt:variant>
      <vt:variant>
        <vt:i4>0</vt:i4>
      </vt:variant>
      <vt:variant>
        <vt:i4>5</vt:i4>
      </vt:variant>
      <vt:variant>
        <vt:lpwstr>https://www.dos.ny.gov/info/nycrr.html</vt:lpwstr>
      </vt:variant>
      <vt:variant>
        <vt:lpwstr/>
      </vt:variant>
      <vt:variant>
        <vt:i4>8126508</vt:i4>
      </vt:variant>
      <vt:variant>
        <vt:i4>30</vt:i4>
      </vt:variant>
      <vt:variant>
        <vt:i4>0</vt:i4>
      </vt:variant>
      <vt:variant>
        <vt:i4>5</vt:i4>
      </vt:variant>
      <vt:variant>
        <vt:lpwstr>https://www.dos.ny.gov/info/nycrr.html</vt:lpwstr>
      </vt:variant>
      <vt:variant>
        <vt:lpwstr/>
      </vt:variant>
      <vt:variant>
        <vt:i4>5374035</vt:i4>
      </vt:variant>
      <vt:variant>
        <vt:i4>27</vt:i4>
      </vt:variant>
      <vt:variant>
        <vt:i4>0</vt:i4>
      </vt:variant>
      <vt:variant>
        <vt:i4>5</vt:i4>
      </vt:variant>
      <vt:variant>
        <vt:lpwstr>https://www2.ed.gov/policy/elsec/leg/essa/essaassessmentfactsheet1207.pdf</vt:lpwstr>
      </vt:variant>
      <vt:variant>
        <vt:lpwstr/>
      </vt:variant>
      <vt:variant>
        <vt:i4>786463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NYSAASSampleParentLetter</vt:lpwstr>
      </vt:variant>
      <vt:variant>
        <vt:i4>6815848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NYSAAChecklist</vt:lpwstr>
      </vt:variant>
      <vt:variant>
        <vt:i4>6750333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NYSAAFlowChart</vt:lpwstr>
      </vt:variant>
      <vt:variant>
        <vt:i4>655380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NYSAAPolicyBrief</vt:lpwstr>
      </vt:variant>
      <vt:variant>
        <vt:i4>5832728</vt:i4>
      </vt:variant>
      <vt:variant>
        <vt:i4>12</vt:i4>
      </vt:variant>
      <vt:variant>
        <vt:i4>0</vt:i4>
      </vt:variant>
      <vt:variant>
        <vt:i4>5</vt:i4>
      </vt:variant>
      <vt:variant>
        <vt:lpwstr>http://www.p12.nysed.gov/specialed/timely.htm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http://www.p12.nysed.gov/assessment/nysaa/home.html</vt:lpwstr>
      </vt:variant>
      <vt:variant>
        <vt:lpwstr/>
      </vt:variant>
      <vt:variant>
        <vt:i4>786467</vt:i4>
      </vt:variant>
      <vt:variant>
        <vt:i4>6</vt:i4>
      </vt:variant>
      <vt:variant>
        <vt:i4>0</vt:i4>
      </vt:variant>
      <vt:variant>
        <vt:i4>5</vt:i4>
      </vt:variant>
      <vt:variant>
        <vt:lpwstr>mailto:speced@nysed.gov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http://www.p12.nysed.gov/assessment/nysaa/home.html</vt:lpwstr>
      </vt:variant>
      <vt:variant>
        <vt:lpwstr/>
      </vt:variant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>http://www.p12.nysed.gov/assessment/nysaa/2017-18/nysaa-eligibility.pdf</vt:lpwstr>
      </vt:variant>
      <vt:variant>
        <vt:lpwstr/>
      </vt:variant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https://www.dos.ny.gov/info/nycrr.html</vt:lpwstr>
      </vt:variant>
      <vt:variant>
        <vt:lpwstr/>
      </vt:variant>
      <vt:variant>
        <vt:i4>7733290</vt:i4>
      </vt:variant>
      <vt:variant>
        <vt:i4>0</vt:i4>
      </vt:variant>
      <vt:variant>
        <vt:i4>0</vt:i4>
      </vt:variant>
      <vt:variant>
        <vt:i4>5</vt:i4>
      </vt:variant>
      <vt:variant>
        <vt:lpwstr>http://www.p12.nysed.gov/specialed/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NYSAA Decision-Making Checklist</dc:title>
  <dc:subject>New York State Alternate Assessment Checklist</dc:subject>
  <dc:creator>New York State Education Department</dc:creator>
  <cp:keywords/>
  <cp:lastModifiedBy>Stacey Wilson</cp:lastModifiedBy>
  <cp:revision>2</cp:revision>
  <cp:lastPrinted>2019-05-22T16:59:00Z</cp:lastPrinted>
  <dcterms:created xsi:type="dcterms:W3CDTF">2022-04-08T18:58:00Z</dcterms:created>
  <dcterms:modified xsi:type="dcterms:W3CDTF">2022-04-08T18:58:00Z</dcterms:modified>
</cp:coreProperties>
</file>