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9" w:type="dxa"/>
        <w:tblInd w:w="2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979"/>
      </w:tblGrid>
      <w:tr w:rsidR="009D1803" w:rsidRPr="00895CB0" w14:paraId="56823593" w14:textId="77777777" w:rsidTr="00A135C0">
        <w:trPr>
          <w:trHeight w:val="466"/>
        </w:trPr>
        <w:tc>
          <w:tcPr>
            <w:tcW w:w="0" w:type="auto"/>
            <w:shd w:val="clear" w:color="auto" w:fill="CCCCCC"/>
            <w:vAlign w:val="center"/>
          </w:tcPr>
          <w:p w14:paraId="167F11EF" w14:textId="77777777" w:rsidR="00594605" w:rsidRPr="00FB0CAC" w:rsidRDefault="00594605" w:rsidP="00FB277C">
            <w:pPr>
              <w:jc w:val="center"/>
              <w:rPr>
                <w:b/>
                <w:sz w:val="28"/>
                <w:szCs w:val="28"/>
              </w:rPr>
            </w:pPr>
            <w:r w:rsidRPr="00FB0CAC">
              <w:rPr>
                <w:b/>
                <w:sz w:val="28"/>
                <w:szCs w:val="28"/>
              </w:rPr>
              <w:t xml:space="preserve">Innovative </w:t>
            </w:r>
            <w:r w:rsidR="006D6117">
              <w:rPr>
                <w:b/>
                <w:sz w:val="28"/>
                <w:szCs w:val="28"/>
              </w:rPr>
              <w:t xml:space="preserve">Program </w:t>
            </w:r>
            <w:r w:rsidRPr="00FB0CAC">
              <w:rPr>
                <w:b/>
                <w:sz w:val="28"/>
                <w:szCs w:val="28"/>
              </w:rPr>
              <w:t>Waiver</w:t>
            </w:r>
          </w:p>
          <w:p w14:paraId="23DFA9CF" w14:textId="77777777" w:rsidR="009D1803" w:rsidRPr="00895CB0" w:rsidRDefault="00594605" w:rsidP="00FB277C">
            <w:pPr>
              <w:jc w:val="center"/>
              <w:rPr>
                <w:b/>
              </w:rPr>
            </w:pPr>
            <w:r w:rsidRPr="00FB0CAC">
              <w:rPr>
                <w:b/>
                <w:sz w:val="28"/>
                <w:szCs w:val="28"/>
              </w:rPr>
              <w:t>Application Procedures</w:t>
            </w:r>
          </w:p>
        </w:tc>
      </w:tr>
    </w:tbl>
    <w:p w14:paraId="5C4E3E43" w14:textId="77777777" w:rsidR="00952840" w:rsidRPr="00895CB0" w:rsidRDefault="00952840" w:rsidP="00FB277C">
      <w:pPr>
        <w:jc w:val="both"/>
        <w:rPr>
          <w:b/>
        </w:rPr>
      </w:pPr>
    </w:p>
    <w:p w14:paraId="40B785D4" w14:textId="77777777" w:rsidR="008C6368" w:rsidRPr="00895CB0" w:rsidRDefault="008C6368" w:rsidP="00FB277C">
      <w:pPr>
        <w:jc w:val="both"/>
        <w:rPr>
          <w:b/>
        </w:rPr>
      </w:pPr>
    </w:p>
    <w:p w14:paraId="5B95E8A9" w14:textId="77777777" w:rsidR="00C863C9" w:rsidRPr="00895CB0" w:rsidRDefault="00AA3585" w:rsidP="00FB277C">
      <w:pPr>
        <w:jc w:val="both"/>
      </w:pPr>
      <w:r w:rsidRPr="00895CB0">
        <w:t>Each application for a</w:t>
      </w:r>
      <w:r w:rsidR="00594605">
        <w:t>n</w:t>
      </w:r>
      <w:r w:rsidR="001D694F" w:rsidRPr="00895CB0">
        <w:t xml:space="preserve"> </w:t>
      </w:r>
      <w:r w:rsidRPr="00895CB0">
        <w:t xml:space="preserve">innovative </w:t>
      </w:r>
      <w:r w:rsidR="00AF19EA" w:rsidRPr="00895CB0">
        <w:t xml:space="preserve">program </w:t>
      </w:r>
      <w:r w:rsidRPr="00895CB0">
        <w:t xml:space="preserve">waiver </w:t>
      </w:r>
      <w:r w:rsidR="00AF19EA" w:rsidRPr="00895CB0">
        <w:t xml:space="preserve">from the Commissioner's Regulations </w:t>
      </w:r>
      <w:r w:rsidRPr="00895CB0">
        <w:t xml:space="preserve">must be </w:t>
      </w:r>
      <w:r w:rsidR="003530C3" w:rsidRPr="00895CB0">
        <w:t xml:space="preserve">completed on the Innovative </w:t>
      </w:r>
      <w:r w:rsidR="006D6117">
        <w:t xml:space="preserve">Program </w:t>
      </w:r>
      <w:r w:rsidR="003530C3" w:rsidRPr="00895CB0">
        <w:t>Waiver Application</w:t>
      </w:r>
      <w:r w:rsidR="00FC46E2">
        <w:t xml:space="preserve"> form.  </w:t>
      </w:r>
      <w:r w:rsidR="00C863C9" w:rsidRPr="00895CB0">
        <w:t xml:space="preserve">Each application must include a Cover Page, Application Narrative, Statement of </w:t>
      </w:r>
      <w:proofErr w:type="gramStart"/>
      <w:r w:rsidR="00C863C9" w:rsidRPr="00895CB0">
        <w:t>Consultation</w:t>
      </w:r>
      <w:proofErr w:type="gramEnd"/>
      <w:r w:rsidR="00C863C9" w:rsidRPr="00895CB0">
        <w:t xml:space="preserve"> and a Statement of Assurance. </w:t>
      </w:r>
    </w:p>
    <w:p w14:paraId="210B82A6" w14:textId="77777777" w:rsidR="00C863C9" w:rsidRPr="00895CB0" w:rsidRDefault="00C863C9" w:rsidP="00FB277C">
      <w:pPr>
        <w:jc w:val="both"/>
      </w:pPr>
    </w:p>
    <w:p w14:paraId="519FD952" w14:textId="77777777" w:rsidR="00FA3FCE" w:rsidRPr="00FA3FCE" w:rsidRDefault="003530C3" w:rsidP="00D50526">
      <w:pPr>
        <w:numPr>
          <w:ilvl w:val="0"/>
          <w:numId w:val="21"/>
        </w:numPr>
        <w:ind w:left="360"/>
        <w:jc w:val="both"/>
        <w:rPr>
          <w:color w:val="auto"/>
        </w:rPr>
      </w:pPr>
      <w:r w:rsidRPr="00895CB0">
        <w:t xml:space="preserve">The </w:t>
      </w:r>
      <w:r w:rsidRPr="00895CB0">
        <w:rPr>
          <w:b/>
        </w:rPr>
        <w:t>Cover Page</w:t>
      </w:r>
      <w:r w:rsidRPr="00895CB0">
        <w:t xml:space="preserve"> of the application</w:t>
      </w:r>
      <w:r w:rsidR="008936B0" w:rsidRPr="00895CB0">
        <w:t xml:space="preserve"> includes contact information</w:t>
      </w:r>
      <w:r w:rsidR="00594605">
        <w:t xml:space="preserve"> and a request for consideration of the waiver.  </w:t>
      </w:r>
      <w:r w:rsidR="00D76246">
        <w:t>T</w:t>
      </w:r>
      <w:r w:rsidR="00594605">
        <w:t xml:space="preserve">he request </w:t>
      </w:r>
      <w:r w:rsidRPr="00895CB0">
        <w:t>must be approved by the local school district Board of Education</w:t>
      </w:r>
      <w:r w:rsidR="00D76246">
        <w:t xml:space="preserve"> or Board of Directors/Trustees, as applicable, </w:t>
      </w:r>
      <w:r w:rsidRPr="00895CB0">
        <w:t xml:space="preserve">and signed and dated by </w:t>
      </w:r>
      <w:r w:rsidR="00AA3585" w:rsidRPr="00895CB0">
        <w:t>the Superintendent of Schools</w:t>
      </w:r>
      <w:r w:rsidR="00FC46E2">
        <w:t>, the C</w:t>
      </w:r>
      <w:r w:rsidR="00AA3585" w:rsidRPr="00895CB0">
        <w:t>hancellor of the N</w:t>
      </w:r>
      <w:r w:rsidR="00CB6F0D" w:rsidRPr="00895CB0">
        <w:t xml:space="preserve">YC Department of </w:t>
      </w:r>
      <w:proofErr w:type="gramStart"/>
      <w:r w:rsidR="00CB6F0D" w:rsidRPr="00895CB0">
        <w:t>Education</w:t>
      </w:r>
      <w:proofErr w:type="gramEnd"/>
      <w:r w:rsidR="00D76246">
        <w:t xml:space="preserve"> or the </w:t>
      </w:r>
      <w:r w:rsidR="00594605">
        <w:t>Executive Director</w:t>
      </w:r>
      <w:r w:rsidR="00D76246">
        <w:t xml:space="preserve"> of the agency, as applicable</w:t>
      </w:r>
      <w:r w:rsidR="00594605">
        <w:t>.</w:t>
      </w:r>
    </w:p>
    <w:p w14:paraId="7C60EF69" w14:textId="77777777" w:rsidR="00FA3FCE" w:rsidRPr="00FA3FCE" w:rsidRDefault="00FA3FCE" w:rsidP="00D50526">
      <w:pPr>
        <w:ind w:left="360" w:hanging="360"/>
        <w:jc w:val="both"/>
        <w:rPr>
          <w:color w:val="auto"/>
        </w:rPr>
      </w:pPr>
    </w:p>
    <w:p w14:paraId="2DCD7A12" w14:textId="77777777" w:rsidR="00882FD7" w:rsidRPr="00882FD7" w:rsidRDefault="003530C3" w:rsidP="00D50526">
      <w:pPr>
        <w:numPr>
          <w:ilvl w:val="0"/>
          <w:numId w:val="21"/>
        </w:numPr>
        <w:ind w:left="360"/>
        <w:jc w:val="both"/>
        <w:rPr>
          <w:color w:val="auto"/>
        </w:rPr>
      </w:pPr>
      <w:r w:rsidRPr="00895CB0">
        <w:rPr>
          <w:color w:val="auto"/>
        </w:rPr>
        <w:t xml:space="preserve">The </w:t>
      </w:r>
      <w:r w:rsidR="008936B0" w:rsidRPr="00895CB0">
        <w:rPr>
          <w:b/>
          <w:color w:val="auto"/>
        </w:rPr>
        <w:t xml:space="preserve">Application </w:t>
      </w:r>
      <w:r w:rsidRPr="00895CB0">
        <w:rPr>
          <w:b/>
          <w:color w:val="auto"/>
        </w:rPr>
        <w:t>Narrative</w:t>
      </w:r>
      <w:r w:rsidRPr="00895CB0">
        <w:rPr>
          <w:color w:val="auto"/>
        </w:rPr>
        <w:t xml:space="preserve"> portion of the application should be a concise description of the major elements of the innovative program waiver request.  It should provide the reader with a clear sense of how the waiver will lead to improved student outcomes and/or increased opportunities for interactions between students with disabilities and students without disabilities. </w:t>
      </w:r>
      <w:r w:rsidR="00B95C81">
        <w:rPr>
          <w:color w:val="auto"/>
        </w:rPr>
        <w:t xml:space="preserve"> </w:t>
      </w:r>
      <w:r w:rsidRPr="00895CB0">
        <w:rPr>
          <w:color w:val="auto"/>
        </w:rPr>
        <w:t>The Narrative must be no more than five (5) single-spaced, typewritten pages</w:t>
      </w:r>
      <w:r w:rsidR="008936B0" w:rsidRPr="00895CB0">
        <w:rPr>
          <w:color w:val="auto"/>
        </w:rPr>
        <w:t xml:space="preserve">. </w:t>
      </w:r>
      <w:r w:rsidR="0002336B">
        <w:rPr>
          <w:color w:val="auto"/>
        </w:rPr>
        <w:t xml:space="preserve"> </w:t>
      </w:r>
      <w:r w:rsidR="008936B0" w:rsidRPr="00895CB0">
        <w:rPr>
          <w:color w:val="auto"/>
        </w:rPr>
        <w:t>All sections of the Application Narrative must be completed.</w:t>
      </w:r>
    </w:p>
    <w:p w14:paraId="3ED0BFCF" w14:textId="77777777" w:rsidR="004326FB" w:rsidRPr="00FA3FCE" w:rsidRDefault="004326FB" w:rsidP="00D50526">
      <w:pPr>
        <w:ind w:left="360" w:hanging="360"/>
        <w:jc w:val="both"/>
        <w:rPr>
          <w:highlight w:val="yellow"/>
        </w:rPr>
      </w:pPr>
    </w:p>
    <w:p w14:paraId="695B35AC" w14:textId="77777777" w:rsidR="008936B0" w:rsidRDefault="00882FD7" w:rsidP="00D50526">
      <w:pPr>
        <w:numPr>
          <w:ilvl w:val="0"/>
          <w:numId w:val="25"/>
        </w:numPr>
        <w:ind w:left="360"/>
        <w:jc w:val="both"/>
      </w:pPr>
      <w:r>
        <w:t xml:space="preserve">The </w:t>
      </w:r>
      <w:r w:rsidRPr="00882FD7">
        <w:rPr>
          <w:b/>
        </w:rPr>
        <w:t>Statement of Consultation</w:t>
      </w:r>
      <w:r w:rsidRPr="00882FD7">
        <w:t xml:space="preserve"> identifying the contact information for those consulted in the development of the waiver application</w:t>
      </w:r>
      <w:r w:rsidR="00FB277C">
        <w:t>.</w:t>
      </w:r>
      <w:r w:rsidR="00594605">
        <w:t xml:space="preserve">  </w:t>
      </w:r>
      <w:r w:rsidR="00FB277C">
        <w:t>I</w:t>
      </w:r>
      <w:r w:rsidRPr="00882FD7">
        <w:t>nformation regarding any opposition to the application must also be completed.</w:t>
      </w:r>
    </w:p>
    <w:p w14:paraId="6B2700A4" w14:textId="77777777" w:rsidR="00FB277C" w:rsidRPr="00895CB0" w:rsidRDefault="00FB277C" w:rsidP="00D50526">
      <w:pPr>
        <w:ind w:left="360" w:hanging="360"/>
        <w:jc w:val="both"/>
      </w:pPr>
    </w:p>
    <w:p w14:paraId="525088C4" w14:textId="77777777" w:rsidR="00FA3FCE" w:rsidRPr="00FB277C" w:rsidRDefault="00181E62" w:rsidP="00D50526">
      <w:pPr>
        <w:numPr>
          <w:ilvl w:val="0"/>
          <w:numId w:val="21"/>
        </w:numPr>
        <w:ind w:left="360"/>
        <w:jc w:val="both"/>
        <w:rPr>
          <w:b/>
        </w:rPr>
      </w:pPr>
      <w:r w:rsidRPr="00895CB0">
        <w:t xml:space="preserve">A </w:t>
      </w:r>
      <w:r w:rsidRPr="00FA3FCE">
        <w:rPr>
          <w:b/>
        </w:rPr>
        <w:t>Statement of Assurance</w:t>
      </w:r>
      <w:r w:rsidR="00FA3FCE" w:rsidRPr="00FB277C">
        <w:t>,</w:t>
      </w:r>
      <w:r w:rsidR="00FA3FCE">
        <w:rPr>
          <w:b/>
        </w:rPr>
        <w:t xml:space="preserve"> </w:t>
      </w:r>
      <w:r w:rsidR="00FA3FCE">
        <w:t>which</w:t>
      </w:r>
      <w:r w:rsidRPr="00895CB0">
        <w:t xml:space="preserve"> must be signed by the </w:t>
      </w:r>
      <w:r w:rsidR="00FA3FCE">
        <w:t>School Superintendent, Executive Director or District Superintendent as app</w:t>
      </w:r>
      <w:r w:rsidR="00FC46E2">
        <w:t xml:space="preserve">licable, </w:t>
      </w:r>
      <w:r w:rsidR="00FA3FCE">
        <w:t xml:space="preserve"> provides NYSED </w:t>
      </w:r>
      <w:r w:rsidR="00FC46E2">
        <w:t xml:space="preserve">with assurance that the </w:t>
      </w:r>
      <w:r w:rsidR="00594605">
        <w:t>s</w:t>
      </w:r>
      <w:r w:rsidR="00FC46E2">
        <w:t xml:space="preserve">chool has </w:t>
      </w:r>
      <w:r w:rsidRPr="00895CB0">
        <w:t>committ</w:t>
      </w:r>
      <w:r w:rsidR="00FC46E2">
        <w:t>ed</w:t>
      </w:r>
      <w:r w:rsidRPr="00895CB0">
        <w:t xml:space="preserve"> to </w:t>
      </w:r>
      <w:r w:rsidR="00FA3FCE">
        <w:t xml:space="preserve">the </w:t>
      </w:r>
      <w:r w:rsidRPr="00895CB0">
        <w:t>implement</w:t>
      </w:r>
      <w:r w:rsidR="00FA3FCE">
        <w:t>ation of</w:t>
      </w:r>
      <w:r w:rsidRPr="00895CB0">
        <w:t xml:space="preserve"> the </w:t>
      </w:r>
      <w:r w:rsidR="00FC46E2">
        <w:t xml:space="preserve">innovative </w:t>
      </w:r>
      <w:r w:rsidRPr="00895CB0">
        <w:t>waiver as approved</w:t>
      </w:r>
      <w:r w:rsidR="00FA3FCE">
        <w:t xml:space="preserve">; </w:t>
      </w:r>
      <w:r w:rsidR="00FC46E2">
        <w:t xml:space="preserve">has or will </w:t>
      </w:r>
      <w:r w:rsidR="00FA3FCE">
        <w:t>allocat</w:t>
      </w:r>
      <w:r w:rsidR="00FC46E2">
        <w:t>e</w:t>
      </w:r>
      <w:r w:rsidRPr="00895CB0">
        <w:t xml:space="preserve"> appropriate resources to support the planned activities; </w:t>
      </w:r>
      <w:r w:rsidR="00FC46E2">
        <w:t xml:space="preserve">will </w:t>
      </w:r>
      <w:r w:rsidRPr="00895CB0">
        <w:t>assess</w:t>
      </w:r>
      <w:r w:rsidR="00FA3FCE">
        <w:t xml:space="preserve"> </w:t>
      </w:r>
      <w:r w:rsidRPr="00895CB0">
        <w:t xml:space="preserve">the impact of the planned activities; and </w:t>
      </w:r>
      <w:r w:rsidR="00FC46E2">
        <w:t xml:space="preserve">will </w:t>
      </w:r>
      <w:r w:rsidR="00FA3FCE">
        <w:t>develop and submi</w:t>
      </w:r>
      <w:r w:rsidR="00FC46E2">
        <w:t>t</w:t>
      </w:r>
      <w:r w:rsidR="00FA3FCE">
        <w:t xml:space="preserve"> annual </w:t>
      </w:r>
      <w:r w:rsidRPr="00895CB0">
        <w:t>report</w:t>
      </w:r>
      <w:r w:rsidR="00FA3FCE">
        <w:t xml:space="preserve">s to NYSED and the local community on the extent </w:t>
      </w:r>
      <w:r w:rsidR="00117AAF">
        <w:t xml:space="preserve">to which </w:t>
      </w:r>
      <w:r w:rsidR="00FA3FCE">
        <w:t xml:space="preserve">the </w:t>
      </w:r>
      <w:r w:rsidR="00FC46E2">
        <w:t xml:space="preserve">innovative </w:t>
      </w:r>
      <w:r w:rsidR="00D76246">
        <w:t xml:space="preserve">program </w:t>
      </w:r>
      <w:r w:rsidR="00FA3FCE">
        <w:t>waiver resulte</w:t>
      </w:r>
      <w:r w:rsidR="0002336B">
        <w:t>d in improved student outcomes.</w:t>
      </w:r>
    </w:p>
    <w:p w14:paraId="769BA456" w14:textId="77777777" w:rsidR="00FB277C" w:rsidRPr="00FA3FCE" w:rsidRDefault="00FB277C" w:rsidP="00FB277C">
      <w:pPr>
        <w:jc w:val="both"/>
        <w:rPr>
          <w:b/>
        </w:rPr>
      </w:pPr>
    </w:p>
    <w:p w14:paraId="4BFC6EFA" w14:textId="77777777" w:rsidR="008936B0" w:rsidRPr="00FA3FCE" w:rsidRDefault="00325D12" w:rsidP="00FB277C">
      <w:pPr>
        <w:jc w:val="both"/>
        <w:rPr>
          <w:b/>
        </w:rPr>
      </w:pPr>
      <w:r w:rsidRPr="00FA3FCE">
        <w:rPr>
          <w:b/>
        </w:rPr>
        <w:t xml:space="preserve">Submission and Decision </w:t>
      </w:r>
      <w:r w:rsidR="008936B0" w:rsidRPr="00FA3FCE">
        <w:rPr>
          <w:b/>
        </w:rPr>
        <w:t>Timelines</w:t>
      </w:r>
    </w:p>
    <w:p w14:paraId="2E3A50DA" w14:textId="77777777" w:rsidR="008936B0" w:rsidRPr="00895CB0" w:rsidRDefault="008936B0" w:rsidP="00FB277C">
      <w:pPr>
        <w:pStyle w:val="Style"/>
        <w:tabs>
          <w:tab w:val="left" w:pos="720"/>
        </w:tabs>
        <w:jc w:val="both"/>
        <w:rPr>
          <w:rFonts w:ascii="Arial" w:hAnsi="Arial" w:cs="Arial"/>
        </w:rPr>
      </w:pPr>
    </w:p>
    <w:p w14:paraId="0E3C817B" w14:textId="77777777" w:rsidR="00AA3585" w:rsidRDefault="008A6904" w:rsidP="00FB277C">
      <w:pPr>
        <w:pStyle w:val="Style"/>
        <w:tabs>
          <w:tab w:val="left" w:pos="720"/>
        </w:tabs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The application must be </w:t>
      </w:r>
      <w:r w:rsidR="001E552D">
        <w:rPr>
          <w:rFonts w:ascii="Arial" w:hAnsi="Arial" w:cs="Arial"/>
        </w:rPr>
        <w:t xml:space="preserve">received by NYSED </w:t>
      </w:r>
      <w:r w:rsidRPr="00895CB0">
        <w:rPr>
          <w:rFonts w:ascii="Arial" w:hAnsi="Arial" w:cs="Arial"/>
        </w:rPr>
        <w:t xml:space="preserve">at least </w:t>
      </w:r>
      <w:r w:rsidR="00652216" w:rsidRPr="00895CB0">
        <w:rPr>
          <w:rFonts w:ascii="Arial" w:hAnsi="Arial" w:cs="Arial"/>
        </w:rPr>
        <w:t>60 days</w:t>
      </w:r>
      <w:r w:rsidRPr="00895CB0">
        <w:rPr>
          <w:rFonts w:ascii="Arial" w:hAnsi="Arial" w:cs="Arial"/>
        </w:rPr>
        <w:t xml:space="preserve"> in advance of the proposed starting date of the innovative </w:t>
      </w:r>
      <w:r w:rsidR="00D76246">
        <w:rPr>
          <w:rFonts w:ascii="Arial" w:hAnsi="Arial" w:cs="Arial"/>
        </w:rPr>
        <w:t xml:space="preserve">program </w:t>
      </w:r>
      <w:r w:rsidR="001E552D">
        <w:rPr>
          <w:rFonts w:ascii="Arial" w:hAnsi="Arial" w:cs="Arial"/>
        </w:rPr>
        <w:t>waiver</w:t>
      </w:r>
      <w:r w:rsidRPr="00895CB0">
        <w:rPr>
          <w:rFonts w:ascii="Arial" w:hAnsi="Arial" w:cs="Arial"/>
        </w:rPr>
        <w:t xml:space="preserve">.  </w:t>
      </w:r>
      <w:r w:rsidR="004326FB" w:rsidRPr="00895CB0">
        <w:rPr>
          <w:rFonts w:ascii="Arial" w:hAnsi="Arial" w:cs="Arial"/>
        </w:rPr>
        <w:t xml:space="preserve">Upon </w:t>
      </w:r>
      <w:r w:rsidR="00852383" w:rsidRPr="00895CB0">
        <w:rPr>
          <w:rFonts w:ascii="Arial" w:hAnsi="Arial" w:cs="Arial"/>
        </w:rPr>
        <w:t>receipt of</w:t>
      </w:r>
      <w:r w:rsidR="004326FB" w:rsidRPr="00895CB0">
        <w:rPr>
          <w:rFonts w:ascii="Arial" w:hAnsi="Arial" w:cs="Arial"/>
        </w:rPr>
        <w:t xml:space="preserve"> the completed application, </w:t>
      </w:r>
      <w:r w:rsidR="00FC46E2">
        <w:rPr>
          <w:rFonts w:ascii="Arial" w:hAnsi="Arial" w:cs="Arial"/>
        </w:rPr>
        <w:t>NY</w:t>
      </w:r>
      <w:r w:rsidR="007A03CA" w:rsidRPr="00895CB0">
        <w:rPr>
          <w:rFonts w:ascii="Arial" w:hAnsi="Arial" w:cs="Arial"/>
        </w:rPr>
        <w:t>SED</w:t>
      </w:r>
      <w:r w:rsidR="004326FB" w:rsidRPr="00895CB0">
        <w:rPr>
          <w:rFonts w:ascii="Arial" w:hAnsi="Arial" w:cs="Arial"/>
        </w:rPr>
        <w:t xml:space="preserve"> will issue a </w:t>
      </w:r>
      <w:r w:rsidR="001E552D">
        <w:rPr>
          <w:rFonts w:ascii="Arial" w:hAnsi="Arial" w:cs="Arial"/>
        </w:rPr>
        <w:t xml:space="preserve">written </w:t>
      </w:r>
      <w:r w:rsidR="004326FB" w:rsidRPr="00895CB0">
        <w:rPr>
          <w:rFonts w:ascii="Arial" w:hAnsi="Arial" w:cs="Arial"/>
        </w:rPr>
        <w:t xml:space="preserve">decision to </w:t>
      </w:r>
      <w:r w:rsidR="00FB277C">
        <w:rPr>
          <w:rFonts w:ascii="Arial" w:hAnsi="Arial" w:cs="Arial"/>
        </w:rPr>
        <w:t>the</w:t>
      </w:r>
      <w:r w:rsidR="007B66FD">
        <w:rPr>
          <w:rFonts w:ascii="Arial" w:hAnsi="Arial" w:cs="Arial"/>
        </w:rPr>
        <w:t xml:space="preserve"> district or </w:t>
      </w:r>
      <w:r w:rsidR="00594605">
        <w:rPr>
          <w:rFonts w:ascii="Arial" w:hAnsi="Arial" w:cs="Arial"/>
        </w:rPr>
        <w:t>agency</w:t>
      </w:r>
      <w:r w:rsidR="00FC46E2">
        <w:rPr>
          <w:rFonts w:ascii="Arial" w:hAnsi="Arial" w:cs="Arial"/>
        </w:rPr>
        <w:t xml:space="preserve"> within 60 days</w:t>
      </w:r>
      <w:r w:rsidR="004326FB" w:rsidRPr="00895CB0">
        <w:rPr>
          <w:rFonts w:ascii="Arial" w:hAnsi="Arial" w:cs="Arial"/>
        </w:rPr>
        <w:t>, with a copy</w:t>
      </w:r>
      <w:r w:rsidR="00594605">
        <w:rPr>
          <w:rFonts w:ascii="Arial" w:hAnsi="Arial" w:cs="Arial"/>
        </w:rPr>
        <w:t>, as appropriate,</w:t>
      </w:r>
      <w:r w:rsidR="004326FB" w:rsidRPr="00895CB0">
        <w:rPr>
          <w:rFonts w:ascii="Arial" w:hAnsi="Arial" w:cs="Arial"/>
        </w:rPr>
        <w:t xml:space="preserve"> to the </w:t>
      </w:r>
      <w:r w:rsidR="00FC46E2">
        <w:rPr>
          <w:rFonts w:ascii="Arial" w:hAnsi="Arial" w:cs="Arial"/>
        </w:rPr>
        <w:t xml:space="preserve">School </w:t>
      </w:r>
      <w:r w:rsidR="004326FB" w:rsidRPr="00895CB0">
        <w:rPr>
          <w:rFonts w:ascii="Arial" w:hAnsi="Arial" w:cs="Arial"/>
        </w:rPr>
        <w:t>Superintendent</w:t>
      </w:r>
      <w:r w:rsidR="00FC46E2">
        <w:rPr>
          <w:rFonts w:ascii="Arial" w:hAnsi="Arial" w:cs="Arial"/>
        </w:rPr>
        <w:t>, District Superintendent of BOCES, Executive Director</w:t>
      </w:r>
      <w:r w:rsidR="004326FB" w:rsidRPr="00895CB0">
        <w:rPr>
          <w:rFonts w:ascii="Arial" w:hAnsi="Arial" w:cs="Arial"/>
        </w:rPr>
        <w:t xml:space="preserve"> or</w:t>
      </w:r>
      <w:r w:rsidR="00FC46E2">
        <w:rPr>
          <w:rFonts w:ascii="Arial" w:hAnsi="Arial" w:cs="Arial"/>
        </w:rPr>
        <w:t xml:space="preserve">, as applicable, </w:t>
      </w:r>
      <w:r w:rsidR="004326FB" w:rsidRPr="00895CB0">
        <w:rPr>
          <w:rFonts w:ascii="Arial" w:hAnsi="Arial" w:cs="Arial"/>
        </w:rPr>
        <w:t xml:space="preserve">the Chancellor of </w:t>
      </w:r>
      <w:r w:rsidR="00FC46E2">
        <w:rPr>
          <w:rFonts w:ascii="Arial" w:hAnsi="Arial" w:cs="Arial"/>
        </w:rPr>
        <w:t xml:space="preserve">Schools of </w:t>
      </w:r>
      <w:r w:rsidR="004326FB" w:rsidRPr="00895CB0">
        <w:rPr>
          <w:rFonts w:ascii="Arial" w:hAnsi="Arial" w:cs="Arial"/>
        </w:rPr>
        <w:t>the N</w:t>
      </w:r>
      <w:r w:rsidR="007A03CA" w:rsidRPr="00895CB0">
        <w:rPr>
          <w:rFonts w:ascii="Arial" w:hAnsi="Arial" w:cs="Arial"/>
        </w:rPr>
        <w:t>YC Department of Education</w:t>
      </w:r>
      <w:r w:rsidR="0002336B">
        <w:rPr>
          <w:rFonts w:ascii="Arial" w:hAnsi="Arial" w:cs="Arial"/>
        </w:rPr>
        <w:t>.</w:t>
      </w:r>
    </w:p>
    <w:p w14:paraId="42400DB2" w14:textId="77777777" w:rsidR="00594605" w:rsidRPr="00895CB0" w:rsidRDefault="00594605" w:rsidP="00FB277C">
      <w:pPr>
        <w:pStyle w:val="Style"/>
        <w:tabs>
          <w:tab w:val="left" w:pos="720"/>
        </w:tabs>
        <w:jc w:val="both"/>
        <w:rPr>
          <w:rFonts w:ascii="Arial" w:hAnsi="Arial" w:cs="Arial"/>
        </w:rPr>
      </w:pPr>
    </w:p>
    <w:p w14:paraId="2E5A407B" w14:textId="77777777" w:rsidR="00D76246" w:rsidRDefault="00D76246" w:rsidP="00FB277C">
      <w:pPr>
        <w:pStyle w:val="Style"/>
        <w:jc w:val="both"/>
        <w:rPr>
          <w:rFonts w:ascii="Arial" w:hAnsi="Arial" w:cs="Arial"/>
          <w:b/>
        </w:rPr>
      </w:pPr>
    </w:p>
    <w:p w14:paraId="576867DA" w14:textId="77777777" w:rsidR="00D76246" w:rsidRDefault="00D76246" w:rsidP="00FB277C">
      <w:pPr>
        <w:pStyle w:val="Style"/>
        <w:jc w:val="both"/>
        <w:rPr>
          <w:rFonts w:ascii="Arial" w:hAnsi="Arial" w:cs="Arial"/>
          <w:b/>
        </w:rPr>
      </w:pPr>
    </w:p>
    <w:p w14:paraId="5B6506BC" w14:textId="77777777" w:rsidR="008936B0" w:rsidRPr="00895CB0" w:rsidRDefault="008936B0" w:rsidP="00FB277C">
      <w:pPr>
        <w:pStyle w:val="Style"/>
        <w:jc w:val="both"/>
        <w:rPr>
          <w:rFonts w:ascii="Arial" w:hAnsi="Arial" w:cs="Arial"/>
          <w:b/>
        </w:rPr>
      </w:pPr>
      <w:r w:rsidRPr="00895CB0">
        <w:rPr>
          <w:rFonts w:ascii="Arial" w:hAnsi="Arial" w:cs="Arial"/>
          <w:b/>
        </w:rPr>
        <w:lastRenderedPageBreak/>
        <w:t>Criteria for Approval</w:t>
      </w:r>
    </w:p>
    <w:p w14:paraId="4DC053C1" w14:textId="77777777" w:rsidR="00FB277C" w:rsidRDefault="00FB277C" w:rsidP="00594605">
      <w:pPr>
        <w:pStyle w:val="Style"/>
        <w:jc w:val="both"/>
        <w:rPr>
          <w:rFonts w:ascii="Arial" w:hAnsi="Arial" w:cs="Arial"/>
        </w:rPr>
      </w:pPr>
    </w:p>
    <w:p w14:paraId="6659FDCF" w14:textId="77777777" w:rsidR="00852383" w:rsidRPr="00895CB0" w:rsidRDefault="00852383" w:rsidP="00D50526">
      <w:pPr>
        <w:pStyle w:val="Style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Approval of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requests will be based primarily on: </w:t>
      </w:r>
    </w:p>
    <w:p w14:paraId="256AE137" w14:textId="77777777" w:rsidR="00852383" w:rsidRPr="00895CB0" w:rsidRDefault="00852383" w:rsidP="00D50526">
      <w:pPr>
        <w:pStyle w:val="Style"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the likelihood that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will enhance student development and/or opportunities for students with disabilities to learn with students without </w:t>
      </w:r>
      <w:proofErr w:type="gramStart"/>
      <w:r w:rsidRPr="00895CB0">
        <w:rPr>
          <w:rFonts w:ascii="Arial" w:hAnsi="Arial" w:cs="Arial"/>
        </w:rPr>
        <w:t>disabilities;</w:t>
      </w:r>
      <w:proofErr w:type="gramEnd"/>
      <w:r w:rsidRPr="00895CB0">
        <w:rPr>
          <w:rFonts w:ascii="Arial" w:hAnsi="Arial" w:cs="Arial"/>
        </w:rPr>
        <w:t xml:space="preserve"> </w:t>
      </w:r>
    </w:p>
    <w:p w14:paraId="104ECDDB" w14:textId="77777777" w:rsidR="00852383" w:rsidRPr="00895CB0" w:rsidRDefault="00852383" w:rsidP="00D50526">
      <w:pPr>
        <w:pStyle w:val="Style"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the extent to which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>waiver application identifies the benefits to the target population and describes the program’s impact on peers without disabilities (if applicable</w:t>
      </w:r>
      <w:proofErr w:type="gramStart"/>
      <w:r w:rsidRPr="00895CB0">
        <w:rPr>
          <w:rFonts w:ascii="Arial" w:hAnsi="Arial" w:cs="Arial"/>
        </w:rPr>
        <w:t>);</w:t>
      </w:r>
      <w:proofErr w:type="gramEnd"/>
      <w:r w:rsidRPr="00895CB0">
        <w:rPr>
          <w:rFonts w:ascii="Arial" w:hAnsi="Arial" w:cs="Arial"/>
        </w:rPr>
        <w:t xml:space="preserve"> </w:t>
      </w:r>
    </w:p>
    <w:p w14:paraId="3A3BF9FD" w14:textId="77777777" w:rsidR="00852383" w:rsidRPr="00895CB0" w:rsidRDefault="00852383" w:rsidP="00D50526">
      <w:pPr>
        <w:pStyle w:val="Style"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the potential that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will allow the creation of new teaching and learning structures leading to improvement of educational programs and </w:t>
      </w:r>
      <w:proofErr w:type="gramStart"/>
      <w:r w:rsidRPr="00895CB0">
        <w:rPr>
          <w:rFonts w:ascii="Arial" w:hAnsi="Arial" w:cs="Arial"/>
        </w:rPr>
        <w:t>practices;</w:t>
      </w:r>
      <w:proofErr w:type="gramEnd"/>
      <w:r w:rsidRPr="00895CB0">
        <w:rPr>
          <w:rFonts w:ascii="Arial" w:hAnsi="Arial" w:cs="Arial"/>
        </w:rPr>
        <w:t xml:space="preserve"> </w:t>
      </w:r>
    </w:p>
    <w:p w14:paraId="29F237ED" w14:textId="77777777" w:rsidR="00852383" w:rsidRPr="00895CB0" w:rsidRDefault="00852383" w:rsidP="00D50526">
      <w:pPr>
        <w:pStyle w:val="Style"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the extent to which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application demonstrates an effective evaluation design to measure achievement of the desired learning outcomes; and </w:t>
      </w:r>
    </w:p>
    <w:p w14:paraId="4C5850D8" w14:textId="77777777" w:rsidR="00021BEA" w:rsidRDefault="00852383" w:rsidP="00D50526">
      <w:pPr>
        <w:pStyle w:val="Style"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the degree to which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application confirms consultation with and support by program staff, </w:t>
      </w:r>
      <w:proofErr w:type="gramStart"/>
      <w:r w:rsidRPr="00895CB0">
        <w:rPr>
          <w:rFonts w:ascii="Arial" w:hAnsi="Arial" w:cs="Arial"/>
        </w:rPr>
        <w:t>parents</w:t>
      </w:r>
      <w:proofErr w:type="gramEnd"/>
      <w:r w:rsidRPr="00895CB0">
        <w:rPr>
          <w:rFonts w:ascii="Arial" w:hAnsi="Arial" w:cs="Arial"/>
        </w:rPr>
        <w:t xml:space="preserve"> and </w:t>
      </w:r>
      <w:r w:rsidR="00594605">
        <w:rPr>
          <w:rFonts w:ascii="Arial" w:hAnsi="Arial" w:cs="Arial"/>
        </w:rPr>
        <w:t>others, as appropriate</w:t>
      </w:r>
      <w:r w:rsidRPr="00895CB0">
        <w:rPr>
          <w:rFonts w:ascii="Arial" w:hAnsi="Arial" w:cs="Arial"/>
        </w:rPr>
        <w:t xml:space="preserve">. </w:t>
      </w:r>
    </w:p>
    <w:p w14:paraId="73224ED3" w14:textId="77777777" w:rsidR="0002336B" w:rsidRDefault="0002336B" w:rsidP="00FB277C">
      <w:pPr>
        <w:jc w:val="both"/>
        <w:rPr>
          <w:b/>
        </w:rPr>
      </w:pPr>
    </w:p>
    <w:p w14:paraId="0636E520" w14:textId="77777777" w:rsidR="00940AC1" w:rsidRDefault="00271A0D" w:rsidP="00FB277C">
      <w:pPr>
        <w:jc w:val="both"/>
        <w:rPr>
          <w:b/>
        </w:rPr>
      </w:pPr>
      <w:r w:rsidRPr="00895CB0">
        <w:rPr>
          <w:b/>
        </w:rPr>
        <w:t>Annual Reports</w:t>
      </w:r>
    </w:p>
    <w:p w14:paraId="0300A278" w14:textId="77777777" w:rsidR="001E552D" w:rsidRPr="00895CB0" w:rsidRDefault="001E552D" w:rsidP="00FB277C">
      <w:pPr>
        <w:jc w:val="both"/>
        <w:rPr>
          <w:b/>
        </w:rPr>
      </w:pPr>
    </w:p>
    <w:p w14:paraId="4A657EA7" w14:textId="6F9DD732" w:rsidR="00FC46E2" w:rsidRDefault="00940AC1" w:rsidP="00FB277C">
      <w:pPr>
        <w:jc w:val="both"/>
        <w:rPr>
          <w:u w:val="single"/>
        </w:rPr>
      </w:pPr>
      <w:r w:rsidRPr="00895CB0">
        <w:t xml:space="preserve">If the </w:t>
      </w:r>
      <w:r w:rsidR="001E552D">
        <w:t xml:space="preserve">Commissioner approves the </w:t>
      </w:r>
      <w:r w:rsidR="00FC46E2">
        <w:t xml:space="preserve">innovative </w:t>
      </w:r>
      <w:r w:rsidR="00F27228" w:rsidRPr="00895CB0">
        <w:t>waiver</w:t>
      </w:r>
      <w:r w:rsidRPr="00895CB0">
        <w:t xml:space="preserve">, the </w:t>
      </w:r>
      <w:r w:rsidR="007B66FD">
        <w:t xml:space="preserve">district or </w:t>
      </w:r>
      <w:r w:rsidR="00594605">
        <w:t>agency</w:t>
      </w:r>
      <w:r w:rsidR="00594605" w:rsidRPr="00895CB0">
        <w:t xml:space="preserve"> </w:t>
      </w:r>
      <w:r w:rsidRPr="00895CB0">
        <w:t xml:space="preserve">must submit an </w:t>
      </w:r>
      <w:r w:rsidR="00325D12" w:rsidRPr="00895CB0">
        <w:rPr>
          <w:b/>
        </w:rPr>
        <w:t>A</w:t>
      </w:r>
      <w:r w:rsidRPr="00895CB0">
        <w:rPr>
          <w:b/>
        </w:rPr>
        <w:t xml:space="preserve">nnual </w:t>
      </w:r>
      <w:r w:rsidR="00325D12" w:rsidRPr="00895CB0">
        <w:rPr>
          <w:b/>
        </w:rPr>
        <w:t>R</w:t>
      </w:r>
      <w:r w:rsidRPr="00895CB0">
        <w:rPr>
          <w:b/>
        </w:rPr>
        <w:t>eport</w:t>
      </w:r>
      <w:r w:rsidRPr="00895CB0">
        <w:t xml:space="preserve"> </w:t>
      </w:r>
      <w:r w:rsidR="008E6FEA" w:rsidRPr="00895CB0">
        <w:t xml:space="preserve">to </w:t>
      </w:r>
      <w:r w:rsidR="00FA35F7" w:rsidRPr="00895CB0">
        <w:t xml:space="preserve">the Office of Special Education </w:t>
      </w:r>
      <w:r w:rsidRPr="00895CB0">
        <w:t xml:space="preserve">no later than 30 days after the end of </w:t>
      </w:r>
      <w:r w:rsidR="00CD7522">
        <w:t>each school year for which a waiver is granted</w:t>
      </w:r>
      <w:r w:rsidR="00C57DB5">
        <w:t xml:space="preserve"> and each subsequent </w:t>
      </w:r>
      <w:proofErr w:type="gramStart"/>
      <w:r w:rsidR="00C57DB5">
        <w:t>year</w:t>
      </w:r>
      <w:r w:rsidR="00CD7522">
        <w:t xml:space="preserve"> </w:t>
      </w:r>
      <w:r w:rsidR="00B87494" w:rsidRPr="00895CB0">
        <w:t xml:space="preserve"> until</w:t>
      </w:r>
      <w:proofErr w:type="gramEnd"/>
      <w:r w:rsidR="00B87494" w:rsidRPr="00895CB0">
        <w:t xml:space="preserve"> a permanent waiver is approved</w:t>
      </w:r>
      <w:r w:rsidR="00E13C2B" w:rsidRPr="00895CB0">
        <w:t xml:space="preserve">. </w:t>
      </w:r>
      <w:r w:rsidR="00FB277C">
        <w:t xml:space="preserve"> </w:t>
      </w:r>
      <w:r w:rsidR="00FA35F7" w:rsidRPr="00895CB0">
        <w:t xml:space="preserve">The Annual Report must include a detailed summary of the program and an assessment of progress toward the achievement of the desired learning outcomes as described in the waiver application.  </w:t>
      </w:r>
      <w:r w:rsidR="00325D12" w:rsidRPr="001E552D">
        <w:rPr>
          <w:u w:val="single"/>
        </w:rPr>
        <w:t>Th</w:t>
      </w:r>
      <w:r w:rsidR="00FA35F7" w:rsidRPr="001E552D">
        <w:rPr>
          <w:u w:val="single"/>
        </w:rPr>
        <w:t>e</w:t>
      </w:r>
      <w:r w:rsidR="00325D12" w:rsidRPr="001E552D">
        <w:rPr>
          <w:u w:val="single"/>
        </w:rPr>
        <w:t xml:space="preserve"> </w:t>
      </w:r>
      <w:r w:rsidR="00FA35F7" w:rsidRPr="001E552D">
        <w:rPr>
          <w:u w:val="single"/>
        </w:rPr>
        <w:t>A</w:t>
      </w:r>
      <w:r w:rsidR="00325D12" w:rsidRPr="001E552D">
        <w:rPr>
          <w:u w:val="single"/>
        </w:rPr>
        <w:t xml:space="preserve">nnual </w:t>
      </w:r>
      <w:r w:rsidR="00FA35F7" w:rsidRPr="001E552D">
        <w:rPr>
          <w:u w:val="single"/>
        </w:rPr>
        <w:t>R</w:t>
      </w:r>
      <w:r w:rsidR="00325D12" w:rsidRPr="001E552D">
        <w:rPr>
          <w:u w:val="single"/>
        </w:rPr>
        <w:t xml:space="preserve">eport is </w:t>
      </w:r>
      <w:r w:rsidR="00FA35F7" w:rsidRPr="001E552D">
        <w:rPr>
          <w:u w:val="single"/>
        </w:rPr>
        <w:t>the</w:t>
      </w:r>
      <w:r w:rsidR="00325D12" w:rsidRPr="001E552D">
        <w:rPr>
          <w:u w:val="single"/>
        </w:rPr>
        <w:t xml:space="preserve"> reapplication for continued approval of the innovative waiver</w:t>
      </w:r>
      <w:r w:rsidR="00FA35F7" w:rsidRPr="001E552D">
        <w:rPr>
          <w:u w:val="single"/>
        </w:rPr>
        <w:t>.</w:t>
      </w:r>
    </w:p>
    <w:p w14:paraId="32B8BB31" w14:textId="77777777" w:rsidR="00FC46E2" w:rsidRDefault="00FC46E2" w:rsidP="00FB277C">
      <w:pPr>
        <w:jc w:val="both"/>
        <w:rPr>
          <w:u w:val="single"/>
        </w:rPr>
      </w:pPr>
    </w:p>
    <w:p w14:paraId="73F20E34" w14:textId="77777777" w:rsidR="00940AC1" w:rsidRPr="00895CB0" w:rsidRDefault="00FC46E2" w:rsidP="00D50526">
      <w:pPr>
        <w:jc w:val="both"/>
      </w:pPr>
      <w:r>
        <w:t>NY</w:t>
      </w:r>
      <w:r w:rsidR="00FA35F7" w:rsidRPr="00895CB0">
        <w:t>SED will review the Annual Report to</w:t>
      </w:r>
      <w:r w:rsidR="00252C3B" w:rsidRPr="00895CB0">
        <w:t xml:space="preserve"> </w:t>
      </w:r>
      <w:r w:rsidR="00940AC1" w:rsidRPr="00895CB0">
        <w:t xml:space="preserve">determine if the </w:t>
      </w:r>
      <w:r>
        <w:t xml:space="preserve">innovative </w:t>
      </w:r>
      <w:r w:rsidR="00940AC1" w:rsidRPr="00895CB0">
        <w:t>waiver program is meeting its in</w:t>
      </w:r>
      <w:r w:rsidR="00940AC1" w:rsidRPr="00895CB0">
        <w:softHyphen/>
        <w:t xml:space="preserve">tended results, as stated in the </w:t>
      </w:r>
      <w:r>
        <w:t xml:space="preserve">innovative </w:t>
      </w:r>
      <w:r w:rsidR="00940AC1" w:rsidRPr="00895CB0">
        <w:t>waiver application, regarding the integration and achievement of students with disabilities</w:t>
      </w:r>
      <w:r w:rsidR="00E13C2B" w:rsidRPr="00895CB0">
        <w:t xml:space="preserve">.  </w:t>
      </w:r>
      <w:r w:rsidR="00940AC1" w:rsidRPr="00895CB0">
        <w:t xml:space="preserve">Based on the review, the </w:t>
      </w:r>
      <w:r w:rsidR="00F54F37" w:rsidRPr="00895CB0">
        <w:t>district</w:t>
      </w:r>
      <w:r w:rsidR="007B66FD">
        <w:t xml:space="preserve"> or agency</w:t>
      </w:r>
      <w:r w:rsidR="00F54F37" w:rsidRPr="00895CB0">
        <w:t xml:space="preserve"> will be notified</w:t>
      </w:r>
      <w:r w:rsidR="00852383" w:rsidRPr="00895CB0">
        <w:t xml:space="preserve"> </w:t>
      </w:r>
      <w:r w:rsidR="00940AC1" w:rsidRPr="00895CB0">
        <w:t>if</w:t>
      </w:r>
      <w:r w:rsidR="0023443B" w:rsidRPr="00895CB0">
        <w:t xml:space="preserve"> the </w:t>
      </w:r>
      <w:r>
        <w:t xml:space="preserve">innovative </w:t>
      </w:r>
      <w:r w:rsidR="00F54F37" w:rsidRPr="00895CB0">
        <w:t>waiver may continue</w:t>
      </w:r>
      <w:r w:rsidR="0023443B" w:rsidRPr="00895CB0">
        <w:t xml:space="preserve"> or if</w:t>
      </w:r>
      <w:r w:rsidR="00940AC1" w:rsidRPr="00895CB0">
        <w:t xml:space="preserve"> further information</w:t>
      </w:r>
      <w:r w:rsidR="00F27228" w:rsidRPr="00895CB0">
        <w:t xml:space="preserve"> or</w:t>
      </w:r>
      <w:r w:rsidR="0023443B" w:rsidRPr="00895CB0">
        <w:t xml:space="preserve"> modifications to the</w:t>
      </w:r>
      <w:r w:rsidR="00940AC1" w:rsidRPr="00895CB0">
        <w:t xml:space="preserve"> program</w:t>
      </w:r>
      <w:r w:rsidR="0023443B" w:rsidRPr="00895CB0">
        <w:t xml:space="preserve"> are</w:t>
      </w:r>
      <w:r w:rsidR="00940AC1" w:rsidRPr="00895CB0">
        <w:t xml:space="preserve"> ne</w:t>
      </w:r>
      <w:r w:rsidR="00F27228" w:rsidRPr="00895CB0">
        <w:t xml:space="preserve">cessary for continued approval of the </w:t>
      </w:r>
      <w:r>
        <w:t xml:space="preserve">innovative </w:t>
      </w:r>
      <w:r w:rsidR="00F27228" w:rsidRPr="00895CB0">
        <w:t>waiver.</w:t>
      </w:r>
      <w:r w:rsidR="00940AC1" w:rsidRPr="00895CB0">
        <w:t xml:space="preserve"> </w:t>
      </w:r>
      <w:r w:rsidR="001E552D">
        <w:t xml:space="preserve"> </w:t>
      </w:r>
      <w:r w:rsidR="001E552D" w:rsidRPr="00FC46E2">
        <w:rPr>
          <w:b/>
        </w:rPr>
        <w:t xml:space="preserve">Failure to </w:t>
      </w:r>
      <w:r w:rsidRPr="00FC46E2">
        <w:rPr>
          <w:b/>
        </w:rPr>
        <w:t xml:space="preserve">timely </w:t>
      </w:r>
      <w:r w:rsidR="001E552D" w:rsidRPr="00FC46E2">
        <w:rPr>
          <w:b/>
        </w:rPr>
        <w:t xml:space="preserve">submit an </w:t>
      </w:r>
      <w:proofErr w:type="gramStart"/>
      <w:r w:rsidR="001E552D" w:rsidRPr="00FC46E2">
        <w:rPr>
          <w:b/>
        </w:rPr>
        <w:t>annual report results</w:t>
      </w:r>
      <w:proofErr w:type="gramEnd"/>
      <w:r w:rsidR="001E552D" w:rsidRPr="00FC46E2">
        <w:rPr>
          <w:b/>
        </w:rPr>
        <w:t xml:space="preserve"> in the automatic termination of the </w:t>
      </w:r>
      <w:r w:rsidRPr="00FC46E2">
        <w:rPr>
          <w:b/>
        </w:rPr>
        <w:t xml:space="preserve">innovative </w:t>
      </w:r>
      <w:r w:rsidR="001E552D" w:rsidRPr="00FC46E2">
        <w:rPr>
          <w:b/>
        </w:rPr>
        <w:t>waiver.</w:t>
      </w:r>
    </w:p>
    <w:p w14:paraId="2817E511" w14:textId="77777777" w:rsidR="00F27228" w:rsidRPr="00895CB0" w:rsidRDefault="00F27228" w:rsidP="00FB277C">
      <w:pPr>
        <w:jc w:val="both"/>
        <w:rPr>
          <w:color w:val="auto"/>
        </w:rPr>
      </w:pPr>
    </w:p>
    <w:p w14:paraId="37BB808A" w14:textId="77777777" w:rsidR="00940AC1" w:rsidRPr="00895CB0" w:rsidRDefault="00940AC1" w:rsidP="00FB277C">
      <w:pPr>
        <w:pStyle w:val="Style"/>
        <w:tabs>
          <w:tab w:val="left" w:pos="720"/>
        </w:tabs>
        <w:jc w:val="both"/>
        <w:rPr>
          <w:rFonts w:ascii="Arial" w:hAnsi="Arial" w:cs="Arial"/>
          <w:b/>
          <w:bCs/>
        </w:rPr>
      </w:pPr>
      <w:r w:rsidRPr="00895CB0">
        <w:rPr>
          <w:rFonts w:ascii="Arial" w:hAnsi="Arial" w:cs="Arial"/>
          <w:b/>
          <w:bCs/>
        </w:rPr>
        <w:t xml:space="preserve">Granting a Permanent Waiver </w:t>
      </w:r>
    </w:p>
    <w:p w14:paraId="2F3EECED" w14:textId="77777777" w:rsidR="00FB277C" w:rsidRDefault="00FB277C" w:rsidP="00FB277C">
      <w:pPr>
        <w:pStyle w:val="Style"/>
        <w:tabs>
          <w:tab w:val="left" w:pos="720"/>
        </w:tabs>
        <w:jc w:val="both"/>
        <w:rPr>
          <w:rFonts w:ascii="Arial" w:hAnsi="Arial" w:cs="Arial"/>
        </w:rPr>
      </w:pPr>
    </w:p>
    <w:p w14:paraId="1C13FBD1" w14:textId="77777777" w:rsidR="00BC2CE6" w:rsidRPr="00895CB0" w:rsidRDefault="00940AC1" w:rsidP="00FB277C">
      <w:pPr>
        <w:pStyle w:val="Style"/>
        <w:tabs>
          <w:tab w:val="left" w:pos="720"/>
        </w:tabs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A district</w:t>
      </w:r>
      <w:r w:rsidR="007B66FD">
        <w:rPr>
          <w:rFonts w:ascii="Arial" w:hAnsi="Arial" w:cs="Arial"/>
        </w:rPr>
        <w:t xml:space="preserve"> or agency</w:t>
      </w:r>
      <w:r w:rsidRPr="00895CB0">
        <w:rPr>
          <w:rFonts w:ascii="Arial" w:hAnsi="Arial" w:cs="Arial"/>
        </w:rPr>
        <w:t xml:space="preserve"> granted a</w:t>
      </w:r>
      <w:r w:rsidR="00FC46E2">
        <w:rPr>
          <w:rFonts w:ascii="Arial" w:hAnsi="Arial" w:cs="Arial"/>
        </w:rPr>
        <w:t xml:space="preserve">n innovative </w:t>
      </w:r>
      <w:r w:rsidRPr="00895CB0">
        <w:rPr>
          <w:rFonts w:ascii="Arial" w:hAnsi="Arial" w:cs="Arial"/>
        </w:rPr>
        <w:t>waiver for three consecutive school years may be granted a permanent waiver if the program has resulted in improved student achievement or enhanced opportunities for placement of students with disabilities in regular classes</w:t>
      </w:r>
      <w:r w:rsidR="00E13C2B" w:rsidRPr="00895CB0">
        <w:rPr>
          <w:rFonts w:ascii="Arial" w:hAnsi="Arial" w:cs="Arial"/>
        </w:rPr>
        <w:t xml:space="preserve">.  </w:t>
      </w:r>
      <w:r w:rsidRPr="00895CB0">
        <w:rPr>
          <w:rFonts w:ascii="Arial" w:hAnsi="Arial" w:cs="Arial"/>
        </w:rPr>
        <w:t>A district</w:t>
      </w:r>
      <w:r w:rsidR="007B66FD">
        <w:rPr>
          <w:rFonts w:ascii="Arial" w:hAnsi="Arial" w:cs="Arial"/>
        </w:rPr>
        <w:t xml:space="preserve"> or agency</w:t>
      </w:r>
      <w:r w:rsidRPr="00895CB0">
        <w:rPr>
          <w:rFonts w:ascii="Arial" w:hAnsi="Arial" w:cs="Arial"/>
        </w:rPr>
        <w:t xml:space="preserve"> granted a permanent waiver is no longer required to submit an </w:t>
      </w:r>
      <w:r w:rsidR="00BC2CE6" w:rsidRPr="00895CB0">
        <w:rPr>
          <w:rFonts w:ascii="Arial" w:hAnsi="Arial" w:cs="Arial"/>
        </w:rPr>
        <w:t>A</w:t>
      </w:r>
      <w:r w:rsidRPr="00895CB0">
        <w:rPr>
          <w:rFonts w:ascii="Arial" w:hAnsi="Arial" w:cs="Arial"/>
        </w:rPr>
        <w:t xml:space="preserve">nnual </w:t>
      </w:r>
      <w:r w:rsidR="00BC2CE6" w:rsidRPr="00895CB0">
        <w:rPr>
          <w:rFonts w:ascii="Arial" w:hAnsi="Arial" w:cs="Arial"/>
        </w:rPr>
        <w:t>R</w:t>
      </w:r>
      <w:r w:rsidRPr="00895CB0">
        <w:rPr>
          <w:rFonts w:ascii="Arial" w:hAnsi="Arial" w:cs="Arial"/>
        </w:rPr>
        <w:t>eport</w:t>
      </w:r>
      <w:r w:rsidR="00E13C2B" w:rsidRPr="00895CB0">
        <w:rPr>
          <w:rFonts w:ascii="Arial" w:hAnsi="Arial" w:cs="Arial"/>
        </w:rPr>
        <w:t xml:space="preserve">. </w:t>
      </w:r>
      <w:r w:rsidR="00FB277C">
        <w:rPr>
          <w:rFonts w:ascii="Arial" w:hAnsi="Arial" w:cs="Arial"/>
        </w:rPr>
        <w:t xml:space="preserve"> </w:t>
      </w:r>
      <w:r w:rsidR="00BC2CE6" w:rsidRPr="00895CB0">
        <w:rPr>
          <w:rFonts w:ascii="Arial" w:hAnsi="Arial" w:cs="Arial"/>
        </w:rPr>
        <w:t xml:space="preserve">Based on a review of the annual report received after the third consecutive year of the waiver, </w:t>
      </w:r>
      <w:r w:rsidR="00FC46E2">
        <w:rPr>
          <w:rFonts w:ascii="Arial" w:hAnsi="Arial" w:cs="Arial"/>
        </w:rPr>
        <w:t>NY</w:t>
      </w:r>
      <w:r w:rsidR="00BC2CE6" w:rsidRPr="00895CB0">
        <w:rPr>
          <w:rFonts w:ascii="Arial" w:hAnsi="Arial" w:cs="Arial"/>
        </w:rPr>
        <w:t xml:space="preserve">SED may determine that: </w:t>
      </w:r>
    </w:p>
    <w:p w14:paraId="45B051D9" w14:textId="77777777" w:rsidR="00BC2CE6" w:rsidRPr="00895CB0" w:rsidRDefault="00BC2CE6" w:rsidP="00E22929">
      <w:pPr>
        <w:pStyle w:val="Style"/>
        <w:widowControl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the objectives of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were </w:t>
      </w:r>
      <w:proofErr w:type="gramStart"/>
      <w:r w:rsidRPr="00895CB0">
        <w:rPr>
          <w:rFonts w:ascii="Arial" w:hAnsi="Arial" w:cs="Arial"/>
        </w:rPr>
        <w:t>achieved</w:t>
      </w:r>
      <w:proofErr w:type="gramEnd"/>
      <w:r w:rsidRPr="00895CB0">
        <w:rPr>
          <w:rFonts w:ascii="Arial" w:hAnsi="Arial" w:cs="Arial"/>
        </w:rPr>
        <w:t xml:space="preserve"> and the district </w:t>
      </w:r>
      <w:r w:rsidR="007B66FD">
        <w:rPr>
          <w:rFonts w:ascii="Arial" w:hAnsi="Arial" w:cs="Arial"/>
        </w:rPr>
        <w:t xml:space="preserve">or agency </w:t>
      </w:r>
      <w:r w:rsidRPr="00895CB0">
        <w:rPr>
          <w:rFonts w:ascii="Arial" w:hAnsi="Arial" w:cs="Arial"/>
        </w:rPr>
        <w:t>is granted a permanent waiver; or</w:t>
      </w:r>
    </w:p>
    <w:p w14:paraId="1840D244" w14:textId="77777777" w:rsidR="00BC2CE6" w:rsidRPr="00895CB0" w:rsidRDefault="00BC2CE6" w:rsidP="00117AAF">
      <w:pPr>
        <w:pStyle w:val="Style"/>
        <w:widowControl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although not </w:t>
      </w:r>
      <w:proofErr w:type="gramStart"/>
      <w:r w:rsidRPr="00895CB0">
        <w:rPr>
          <w:rFonts w:ascii="Arial" w:hAnsi="Arial" w:cs="Arial"/>
        </w:rPr>
        <w:t>all of</w:t>
      </w:r>
      <w:proofErr w:type="gramEnd"/>
      <w:r w:rsidRPr="00895CB0">
        <w:rPr>
          <w:rFonts w:ascii="Arial" w:hAnsi="Arial" w:cs="Arial"/>
        </w:rPr>
        <w:t xml:space="preserve"> the objectives of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were achieved, due to the potential for positive results, the </w:t>
      </w:r>
      <w:r w:rsidR="00FC46E2">
        <w:rPr>
          <w:rFonts w:ascii="Arial" w:hAnsi="Arial" w:cs="Arial"/>
        </w:rPr>
        <w:t xml:space="preserve">innovative </w:t>
      </w:r>
      <w:r w:rsidRPr="00895CB0">
        <w:rPr>
          <w:rFonts w:ascii="Arial" w:hAnsi="Arial" w:cs="Arial"/>
        </w:rPr>
        <w:t xml:space="preserve">waiver will be approved for an additional </w:t>
      </w:r>
      <w:r w:rsidRPr="00895CB0">
        <w:rPr>
          <w:rFonts w:ascii="Arial" w:hAnsi="Arial" w:cs="Arial"/>
        </w:rPr>
        <w:lastRenderedPageBreak/>
        <w:t xml:space="preserve">year with consideration of permanent approval upon the submission of an annual report the following year; or </w:t>
      </w:r>
    </w:p>
    <w:p w14:paraId="09CF4BC7" w14:textId="77777777" w:rsidR="00F54F37" w:rsidRDefault="00BC2CE6" w:rsidP="00E22929">
      <w:pPr>
        <w:pStyle w:val="Style"/>
        <w:numPr>
          <w:ilvl w:val="0"/>
          <w:numId w:val="15"/>
        </w:numPr>
        <w:ind w:left="36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the major objectives of the project were not achieved</w:t>
      </w:r>
      <w:r w:rsidR="00FB277C">
        <w:rPr>
          <w:rFonts w:ascii="Arial" w:hAnsi="Arial" w:cs="Arial"/>
        </w:rPr>
        <w:t>,</w:t>
      </w:r>
      <w:r w:rsidRPr="00895CB0">
        <w:rPr>
          <w:rFonts w:ascii="Arial" w:hAnsi="Arial" w:cs="Arial"/>
        </w:rPr>
        <w:t xml:space="preserve"> even with revisions</w:t>
      </w:r>
      <w:r w:rsidR="00FB277C">
        <w:rPr>
          <w:rFonts w:ascii="Arial" w:hAnsi="Arial" w:cs="Arial"/>
        </w:rPr>
        <w:t>,</w:t>
      </w:r>
      <w:r w:rsidRPr="00895CB0">
        <w:rPr>
          <w:rFonts w:ascii="Arial" w:hAnsi="Arial" w:cs="Arial"/>
        </w:rPr>
        <w:t xml:space="preserve"> and the district is not granted a permanent waiver.  If further information or modifications are required, </w:t>
      </w:r>
      <w:r w:rsidR="00FC46E2">
        <w:rPr>
          <w:rFonts w:ascii="Arial" w:hAnsi="Arial" w:cs="Arial"/>
        </w:rPr>
        <w:t>NY</w:t>
      </w:r>
      <w:r w:rsidRPr="00895CB0">
        <w:rPr>
          <w:rFonts w:ascii="Arial" w:hAnsi="Arial" w:cs="Arial"/>
        </w:rPr>
        <w:t xml:space="preserve">SED will request that the district </w:t>
      </w:r>
      <w:r w:rsidR="007B66FD">
        <w:rPr>
          <w:rFonts w:ascii="Arial" w:hAnsi="Arial" w:cs="Arial"/>
        </w:rPr>
        <w:t xml:space="preserve">or agency </w:t>
      </w:r>
      <w:r w:rsidRPr="00895CB0">
        <w:rPr>
          <w:rFonts w:ascii="Arial" w:hAnsi="Arial" w:cs="Arial"/>
        </w:rPr>
        <w:t>submit the necessary information and/or make the modifications required.</w:t>
      </w:r>
    </w:p>
    <w:p w14:paraId="709AD94C" w14:textId="77777777" w:rsidR="00FB277C" w:rsidRPr="00895CB0" w:rsidRDefault="00FB277C" w:rsidP="00FB277C">
      <w:pPr>
        <w:pStyle w:val="Style"/>
        <w:jc w:val="both"/>
        <w:rPr>
          <w:rFonts w:ascii="Arial" w:hAnsi="Arial" w:cs="Arial"/>
        </w:rPr>
      </w:pPr>
    </w:p>
    <w:p w14:paraId="7F8F27CD" w14:textId="77777777" w:rsidR="00EB3529" w:rsidRDefault="001E552D" w:rsidP="00FB277C">
      <w:pPr>
        <w:pStyle w:val="Style"/>
        <w:jc w:val="both"/>
        <w:rPr>
          <w:rFonts w:ascii="Arial" w:hAnsi="Arial" w:cs="Arial"/>
          <w:b/>
        </w:rPr>
      </w:pPr>
      <w:r w:rsidRPr="001E552D">
        <w:rPr>
          <w:rFonts w:ascii="Arial" w:hAnsi="Arial" w:cs="Arial"/>
          <w:b/>
        </w:rPr>
        <w:t xml:space="preserve">Written </w:t>
      </w:r>
      <w:r w:rsidR="004C5A9E">
        <w:rPr>
          <w:rFonts w:ascii="Arial" w:hAnsi="Arial" w:cs="Arial"/>
          <w:b/>
        </w:rPr>
        <w:t xml:space="preserve">Innovative </w:t>
      </w:r>
      <w:r w:rsidRPr="001E552D">
        <w:rPr>
          <w:rFonts w:ascii="Arial" w:hAnsi="Arial" w:cs="Arial"/>
          <w:b/>
        </w:rPr>
        <w:t>Waiver Approval Notifications</w:t>
      </w:r>
    </w:p>
    <w:p w14:paraId="31F6D298" w14:textId="77777777" w:rsidR="00FB277C" w:rsidRDefault="00FB277C" w:rsidP="00FB277C">
      <w:pPr>
        <w:pStyle w:val="Style"/>
        <w:jc w:val="both"/>
        <w:rPr>
          <w:rFonts w:ascii="Arial" w:hAnsi="Arial" w:cs="Arial"/>
        </w:rPr>
      </w:pPr>
    </w:p>
    <w:p w14:paraId="64F9D314" w14:textId="77777777" w:rsidR="001E552D" w:rsidRPr="001E552D" w:rsidRDefault="001E552D" w:rsidP="00FB277C">
      <w:pPr>
        <w:pStyle w:val="Styl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Applicants with approved innovative waivers must retain the applications, annual report(s) and signed written notice(s) of approval for all years in which </w:t>
      </w:r>
      <w:r w:rsidR="00FB277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waiver is in effect.  This written notice must be available to NYSED and the public upon request.  </w:t>
      </w:r>
    </w:p>
    <w:p w14:paraId="5F239981" w14:textId="77777777" w:rsidR="001E552D" w:rsidRDefault="001E552D" w:rsidP="00FB277C">
      <w:pPr>
        <w:autoSpaceDE w:val="0"/>
        <w:autoSpaceDN w:val="0"/>
        <w:adjustRightInd w:val="0"/>
        <w:rPr>
          <w:b/>
          <w:color w:val="auto"/>
        </w:rPr>
      </w:pPr>
    </w:p>
    <w:p w14:paraId="73C4D1A3" w14:textId="77777777" w:rsidR="00BC2CE6" w:rsidRPr="00895CB0" w:rsidRDefault="00BC2CE6" w:rsidP="00FB277C">
      <w:pPr>
        <w:autoSpaceDE w:val="0"/>
        <w:autoSpaceDN w:val="0"/>
        <w:adjustRightInd w:val="0"/>
        <w:rPr>
          <w:b/>
          <w:color w:val="auto"/>
        </w:rPr>
      </w:pPr>
      <w:r w:rsidRPr="00895CB0">
        <w:rPr>
          <w:b/>
          <w:color w:val="auto"/>
        </w:rPr>
        <w:t xml:space="preserve">Termination </w:t>
      </w:r>
    </w:p>
    <w:p w14:paraId="60AB4A02" w14:textId="77777777" w:rsidR="00BC2CE6" w:rsidRPr="00895CB0" w:rsidRDefault="00BC2CE6" w:rsidP="00FB277C">
      <w:pPr>
        <w:autoSpaceDE w:val="0"/>
        <w:autoSpaceDN w:val="0"/>
        <w:adjustRightInd w:val="0"/>
        <w:jc w:val="center"/>
        <w:rPr>
          <w:b/>
          <w:color w:val="auto"/>
        </w:rPr>
      </w:pPr>
    </w:p>
    <w:p w14:paraId="264308DE" w14:textId="77777777" w:rsidR="005E64BA" w:rsidRDefault="00BC2CE6" w:rsidP="00FB277C">
      <w:pPr>
        <w:autoSpaceDE w:val="0"/>
        <w:autoSpaceDN w:val="0"/>
        <w:adjustRightInd w:val="0"/>
        <w:jc w:val="both"/>
        <w:rPr>
          <w:b/>
          <w:color w:val="auto"/>
        </w:rPr>
      </w:pPr>
      <w:r w:rsidRPr="00895CB0">
        <w:rPr>
          <w:color w:val="auto"/>
        </w:rPr>
        <w:t xml:space="preserve">If it is determined that an innovative program is not achieving the objectives established in the application or is no longer consistent with </w:t>
      </w:r>
      <w:r w:rsidR="00FB277C">
        <w:rPr>
          <w:color w:val="auto"/>
        </w:rPr>
        <w:t>f</w:t>
      </w:r>
      <w:r w:rsidRPr="00895CB0">
        <w:rPr>
          <w:color w:val="auto"/>
        </w:rPr>
        <w:t>ederal or State law or regulation, the waiver may be terminated by the Commissioner.  The Commissioner shall provide at least 30 days</w:t>
      </w:r>
      <w:r w:rsidR="00FB277C">
        <w:rPr>
          <w:color w:val="auto"/>
        </w:rPr>
        <w:t>'</w:t>
      </w:r>
      <w:r w:rsidRPr="00895CB0">
        <w:rPr>
          <w:color w:val="auto"/>
        </w:rPr>
        <w:t xml:space="preserve"> notice of a proposed termination.  </w:t>
      </w:r>
      <w:r w:rsidR="00B8396F" w:rsidRPr="00895CB0">
        <w:rPr>
          <w:color w:val="auto"/>
        </w:rPr>
        <w:t xml:space="preserve">A </w:t>
      </w:r>
      <w:r w:rsidR="007B66FD">
        <w:rPr>
          <w:color w:val="auto"/>
        </w:rPr>
        <w:t>district or agency</w:t>
      </w:r>
      <w:r w:rsidR="00B8396F" w:rsidRPr="00895CB0">
        <w:rPr>
          <w:color w:val="auto"/>
        </w:rPr>
        <w:t xml:space="preserve"> </w:t>
      </w:r>
      <w:r w:rsidR="00FB277C">
        <w:rPr>
          <w:color w:val="auto"/>
        </w:rPr>
        <w:t>that</w:t>
      </w:r>
      <w:r w:rsidR="00FB277C" w:rsidRPr="00895CB0">
        <w:rPr>
          <w:color w:val="auto"/>
        </w:rPr>
        <w:t xml:space="preserve"> </w:t>
      </w:r>
      <w:r w:rsidR="00B8396F" w:rsidRPr="00895CB0">
        <w:rPr>
          <w:color w:val="auto"/>
        </w:rPr>
        <w:t xml:space="preserve">receives notice of proposed termination may </w:t>
      </w:r>
      <w:r w:rsidR="00B8396F">
        <w:rPr>
          <w:color w:val="auto"/>
        </w:rPr>
        <w:t>submit a written response to the proposed termination</w:t>
      </w:r>
      <w:r w:rsidR="00FB277C">
        <w:rPr>
          <w:color w:val="auto"/>
        </w:rPr>
        <w:t>,</w:t>
      </w:r>
      <w:r w:rsidR="00B8396F">
        <w:rPr>
          <w:color w:val="auto"/>
        </w:rPr>
        <w:t xml:space="preserve"> </w:t>
      </w:r>
      <w:r w:rsidR="00FB277C">
        <w:rPr>
          <w:color w:val="auto"/>
        </w:rPr>
        <w:t xml:space="preserve">which </w:t>
      </w:r>
      <w:r w:rsidR="00B8396F">
        <w:rPr>
          <w:color w:val="auto"/>
        </w:rPr>
        <w:t>addresses any deficiencies, to</w:t>
      </w:r>
      <w:r w:rsidR="00B8396F" w:rsidRPr="00895CB0">
        <w:rPr>
          <w:color w:val="auto"/>
        </w:rPr>
        <w:t xml:space="preserve"> the Office of Special Education no later than five days prior to the date of termination. </w:t>
      </w:r>
      <w:r w:rsidR="00B8396F" w:rsidRPr="00895CB0">
        <w:t xml:space="preserve"> </w:t>
      </w:r>
    </w:p>
    <w:p w14:paraId="74B7F3D4" w14:textId="77777777" w:rsidR="005E64BA" w:rsidRDefault="005E64BA" w:rsidP="00FB277C">
      <w:pPr>
        <w:autoSpaceDE w:val="0"/>
        <w:autoSpaceDN w:val="0"/>
        <w:adjustRightInd w:val="0"/>
        <w:jc w:val="both"/>
        <w:rPr>
          <w:b/>
          <w:color w:val="auto"/>
        </w:rPr>
      </w:pPr>
    </w:p>
    <w:p w14:paraId="5011FB49" w14:textId="77777777" w:rsidR="00561352" w:rsidRPr="00895CB0" w:rsidRDefault="00561352" w:rsidP="00FB277C">
      <w:pPr>
        <w:autoSpaceDE w:val="0"/>
        <w:autoSpaceDN w:val="0"/>
        <w:adjustRightInd w:val="0"/>
        <w:jc w:val="both"/>
        <w:rPr>
          <w:b/>
          <w:color w:val="auto"/>
        </w:rPr>
      </w:pPr>
      <w:r w:rsidRPr="00895CB0">
        <w:rPr>
          <w:b/>
          <w:color w:val="auto"/>
        </w:rPr>
        <w:t xml:space="preserve">Submission </w:t>
      </w:r>
    </w:p>
    <w:p w14:paraId="5CE1EF51" w14:textId="77777777" w:rsidR="00561352" w:rsidRPr="004C5A9E" w:rsidRDefault="00561352" w:rsidP="00FB277C">
      <w:pPr>
        <w:autoSpaceDE w:val="0"/>
        <w:autoSpaceDN w:val="0"/>
        <w:adjustRightInd w:val="0"/>
        <w:rPr>
          <w:color w:val="auto"/>
        </w:rPr>
      </w:pPr>
    </w:p>
    <w:p w14:paraId="62A6E16C" w14:textId="77777777" w:rsidR="00561352" w:rsidRPr="004C5A9E" w:rsidRDefault="00561352" w:rsidP="00E22929">
      <w:pPr>
        <w:autoSpaceDE w:val="0"/>
        <w:autoSpaceDN w:val="0"/>
        <w:adjustRightInd w:val="0"/>
        <w:jc w:val="both"/>
        <w:rPr>
          <w:color w:val="auto"/>
        </w:rPr>
      </w:pPr>
      <w:r w:rsidRPr="004C5A9E">
        <w:rPr>
          <w:color w:val="auto"/>
        </w:rPr>
        <w:t xml:space="preserve">All applications, annual </w:t>
      </w:r>
      <w:proofErr w:type="gramStart"/>
      <w:r w:rsidRPr="004C5A9E">
        <w:rPr>
          <w:color w:val="auto"/>
        </w:rPr>
        <w:t>reports</w:t>
      </w:r>
      <w:proofErr w:type="gramEnd"/>
      <w:r w:rsidRPr="004C5A9E">
        <w:rPr>
          <w:color w:val="auto"/>
        </w:rPr>
        <w:t xml:space="preserve"> and requests for appeal of a determination must be submitted to:</w:t>
      </w:r>
    </w:p>
    <w:p w14:paraId="3722D4C3" w14:textId="77777777" w:rsidR="00561352" w:rsidRPr="004C5A9E" w:rsidRDefault="00561352" w:rsidP="00FB277C">
      <w:pPr>
        <w:autoSpaceDE w:val="0"/>
        <w:autoSpaceDN w:val="0"/>
        <w:adjustRightInd w:val="0"/>
        <w:jc w:val="center"/>
        <w:rPr>
          <w:color w:val="auto"/>
        </w:rPr>
      </w:pPr>
    </w:p>
    <w:p w14:paraId="4E48FF3A" w14:textId="77777777" w:rsidR="00561352" w:rsidRPr="004C5A9E" w:rsidRDefault="00561352" w:rsidP="00FB277C">
      <w:pPr>
        <w:autoSpaceDE w:val="0"/>
        <w:autoSpaceDN w:val="0"/>
        <w:adjustRightInd w:val="0"/>
        <w:jc w:val="center"/>
        <w:rPr>
          <w:color w:val="auto"/>
        </w:rPr>
      </w:pPr>
      <w:r w:rsidRPr="004C5A9E">
        <w:rPr>
          <w:color w:val="auto"/>
        </w:rPr>
        <w:t>New York State Education Department</w:t>
      </w:r>
    </w:p>
    <w:p w14:paraId="61742B5C" w14:textId="77777777" w:rsidR="00561352" w:rsidRPr="004C5A9E" w:rsidRDefault="00561352" w:rsidP="00FB277C">
      <w:pPr>
        <w:autoSpaceDE w:val="0"/>
        <w:autoSpaceDN w:val="0"/>
        <w:adjustRightInd w:val="0"/>
        <w:jc w:val="center"/>
        <w:rPr>
          <w:color w:val="auto"/>
        </w:rPr>
      </w:pPr>
      <w:r w:rsidRPr="004C5A9E">
        <w:rPr>
          <w:color w:val="auto"/>
        </w:rPr>
        <w:t>Office of Special Education</w:t>
      </w:r>
    </w:p>
    <w:p w14:paraId="40B059B7" w14:textId="77777777" w:rsidR="00561352" w:rsidRPr="004C5A9E" w:rsidRDefault="00561352" w:rsidP="00FB277C">
      <w:pPr>
        <w:autoSpaceDE w:val="0"/>
        <w:autoSpaceDN w:val="0"/>
        <w:adjustRightInd w:val="0"/>
        <w:jc w:val="center"/>
        <w:rPr>
          <w:color w:val="auto"/>
        </w:rPr>
      </w:pPr>
      <w:r w:rsidRPr="004C5A9E">
        <w:rPr>
          <w:color w:val="auto"/>
        </w:rPr>
        <w:t>Room 30</w:t>
      </w:r>
      <w:r w:rsidR="004C5A9E" w:rsidRPr="004C5A9E">
        <w:rPr>
          <w:color w:val="auto"/>
        </w:rPr>
        <w:t xml:space="preserve">9 </w:t>
      </w:r>
      <w:r w:rsidRPr="004C5A9E">
        <w:rPr>
          <w:color w:val="auto"/>
        </w:rPr>
        <w:t>EB</w:t>
      </w:r>
    </w:p>
    <w:p w14:paraId="486E8D88" w14:textId="77777777" w:rsidR="00561352" w:rsidRPr="004C5A9E" w:rsidRDefault="00561352" w:rsidP="00FB277C">
      <w:pPr>
        <w:autoSpaceDE w:val="0"/>
        <w:autoSpaceDN w:val="0"/>
        <w:adjustRightInd w:val="0"/>
        <w:jc w:val="center"/>
        <w:rPr>
          <w:color w:val="auto"/>
        </w:rPr>
      </w:pPr>
      <w:r w:rsidRPr="004C5A9E">
        <w:rPr>
          <w:color w:val="auto"/>
        </w:rPr>
        <w:t>89 Washington Avenue</w:t>
      </w:r>
    </w:p>
    <w:p w14:paraId="54388242" w14:textId="77777777" w:rsidR="001E552D" w:rsidRPr="004C5A9E" w:rsidRDefault="00561352" w:rsidP="00FB277C">
      <w:pPr>
        <w:autoSpaceDE w:val="0"/>
        <w:autoSpaceDN w:val="0"/>
        <w:adjustRightInd w:val="0"/>
        <w:jc w:val="center"/>
        <w:rPr>
          <w:color w:val="auto"/>
        </w:rPr>
      </w:pPr>
      <w:r w:rsidRPr="004C5A9E">
        <w:rPr>
          <w:color w:val="auto"/>
        </w:rPr>
        <w:t xml:space="preserve">Albany, NY </w:t>
      </w:r>
      <w:r w:rsidR="00FB277C">
        <w:rPr>
          <w:color w:val="auto"/>
        </w:rPr>
        <w:t xml:space="preserve"> </w:t>
      </w:r>
      <w:r w:rsidRPr="004C5A9E">
        <w:rPr>
          <w:color w:val="auto"/>
        </w:rPr>
        <w:t>12234</w:t>
      </w:r>
    </w:p>
    <w:p w14:paraId="16E9EE61" w14:textId="77777777" w:rsidR="004C5A9E" w:rsidRPr="004C5A9E" w:rsidRDefault="004C5A9E" w:rsidP="00FB277C">
      <w:pPr>
        <w:autoSpaceDE w:val="0"/>
        <w:autoSpaceDN w:val="0"/>
        <w:adjustRightInd w:val="0"/>
        <w:jc w:val="center"/>
        <w:rPr>
          <w:color w:val="auto"/>
          <w:u w:val="single"/>
        </w:rPr>
      </w:pPr>
      <w:r w:rsidRPr="004C5A9E">
        <w:rPr>
          <w:color w:val="auto"/>
          <w:u w:val="single"/>
        </w:rPr>
        <w:t xml:space="preserve">Attention: </w:t>
      </w:r>
      <w:r w:rsidR="00FB277C">
        <w:rPr>
          <w:color w:val="auto"/>
          <w:u w:val="single"/>
        </w:rPr>
        <w:t xml:space="preserve"> </w:t>
      </w:r>
      <w:r w:rsidRPr="004C5A9E">
        <w:rPr>
          <w:color w:val="auto"/>
          <w:u w:val="single"/>
        </w:rPr>
        <w:t>Innovative Waiver Application</w:t>
      </w:r>
    </w:p>
    <w:p w14:paraId="276AAEE5" w14:textId="77777777" w:rsidR="00425078" w:rsidRDefault="00425078" w:rsidP="00FB277C">
      <w:pPr>
        <w:autoSpaceDE w:val="0"/>
        <w:autoSpaceDN w:val="0"/>
        <w:adjustRightInd w:val="0"/>
        <w:rPr>
          <w:color w:val="auto"/>
        </w:rPr>
      </w:pPr>
    </w:p>
    <w:p w14:paraId="42C44EC0" w14:textId="77777777" w:rsidR="00425078" w:rsidRDefault="00425078" w:rsidP="00FB277C">
      <w:pPr>
        <w:autoSpaceDE w:val="0"/>
        <w:autoSpaceDN w:val="0"/>
        <w:adjustRightInd w:val="0"/>
        <w:rPr>
          <w:color w:val="auto"/>
        </w:rPr>
        <w:sectPr w:rsidR="00425078" w:rsidSect="00FB277C">
          <w:headerReference w:type="default" r:id="rId8"/>
          <w:pgSz w:w="12242" w:h="15842" w:code="1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52"/>
      </w:tblGrid>
      <w:tr w:rsidR="00167ED6" w:rsidRPr="00FB0CAC" w14:paraId="2F82B6D6" w14:textId="77777777" w:rsidTr="00DF5463">
        <w:trPr>
          <w:trHeight w:val="576"/>
        </w:trPr>
        <w:tc>
          <w:tcPr>
            <w:tcW w:w="9578" w:type="dxa"/>
            <w:shd w:val="clear" w:color="auto" w:fill="D9D9D9"/>
            <w:vAlign w:val="center"/>
          </w:tcPr>
          <w:p w14:paraId="000DE123" w14:textId="77777777" w:rsidR="00167ED6" w:rsidRPr="00FB0CAC" w:rsidRDefault="00FB0CAC" w:rsidP="00425078">
            <w:pPr>
              <w:jc w:val="center"/>
              <w:rPr>
                <w:sz w:val="28"/>
                <w:szCs w:val="28"/>
              </w:rPr>
            </w:pPr>
            <w:r w:rsidRPr="00FB0CAC">
              <w:rPr>
                <w:b/>
                <w:sz w:val="28"/>
                <w:szCs w:val="28"/>
              </w:rPr>
              <w:lastRenderedPageBreak/>
              <w:t>Innovative Program Waiver Application</w:t>
            </w:r>
          </w:p>
        </w:tc>
      </w:tr>
    </w:tbl>
    <w:p w14:paraId="44ACEF48" w14:textId="77777777" w:rsidR="00167ED6" w:rsidRDefault="00167ED6" w:rsidP="00FB277C">
      <w:pPr>
        <w:pStyle w:val="Style"/>
        <w:tabs>
          <w:tab w:val="left" w:pos="5"/>
          <w:tab w:val="left" w:leader="underscore" w:pos="9360"/>
        </w:tabs>
        <w:jc w:val="both"/>
        <w:rPr>
          <w:rFonts w:ascii="Arial" w:hAnsi="Arial" w:cs="Arial"/>
        </w:rPr>
      </w:pPr>
    </w:p>
    <w:p w14:paraId="396485D5" w14:textId="77777777" w:rsidR="001E552D" w:rsidRPr="001E552D" w:rsidRDefault="001E552D" w:rsidP="00FB277C">
      <w:pPr>
        <w:pStyle w:val="Style"/>
        <w:tabs>
          <w:tab w:val="left" w:pos="5"/>
          <w:tab w:val="left" w:leader="underscore" w:pos="9360"/>
        </w:tabs>
        <w:jc w:val="both"/>
        <w:rPr>
          <w:rFonts w:ascii="Arial" w:hAnsi="Arial" w:cs="Arial"/>
          <w:b/>
          <w:u w:val="single"/>
        </w:rPr>
      </w:pPr>
      <w:r w:rsidRPr="001E552D">
        <w:rPr>
          <w:rFonts w:ascii="Arial" w:hAnsi="Arial" w:cs="Arial"/>
          <w:b/>
          <w:u w:val="single"/>
        </w:rPr>
        <w:t>S</w:t>
      </w:r>
      <w:r w:rsidR="00E22929" w:rsidRPr="001E552D">
        <w:rPr>
          <w:rFonts w:ascii="Arial" w:hAnsi="Arial" w:cs="Arial"/>
          <w:b/>
          <w:u w:val="single"/>
        </w:rPr>
        <w:t>ection</w:t>
      </w:r>
      <w:r w:rsidRPr="001E552D">
        <w:rPr>
          <w:rFonts w:ascii="Arial" w:hAnsi="Arial" w:cs="Arial"/>
          <w:b/>
          <w:u w:val="single"/>
        </w:rPr>
        <w:t xml:space="preserve"> I:  </w:t>
      </w:r>
      <w:r w:rsidR="00E22929" w:rsidRPr="001E552D">
        <w:rPr>
          <w:rFonts w:ascii="Arial" w:hAnsi="Arial" w:cs="Arial"/>
          <w:b/>
          <w:u w:val="single"/>
        </w:rPr>
        <w:t>Cover Page</w:t>
      </w:r>
    </w:p>
    <w:p w14:paraId="606F0CB3" w14:textId="77777777" w:rsidR="001E552D" w:rsidRPr="00895CB0" w:rsidRDefault="001E552D" w:rsidP="00FB277C">
      <w:pPr>
        <w:pStyle w:val="Style"/>
        <w:tabs>
          <w:tab w:val="left" w:pos="5"/>
          <w:tab w:val="left" w:leader="underscore" w:pos="9360"/>
        </w:tabs>
        <w:jc w:val="both"/>
        <w:rPr>
          <w:rFonts w:ascii="Arial" w:hAnsi="Arial" w:cs="Arial"/>
        </w:rPr>
      </w:pPr>
    </w:p>
    <w:p w14:paraId="1F472471" w14:textId="77777777" w:rsidR="00EB3529" w:rsidRPr="00895CB0" w:rsidRDefault="00EB3529" w:rsidP="00BC36C8">
      <w:pPr>
        <w:pStyle w:val="Style"/>
        <w:tabs>
          <w:tab w:val="left" w:pos="5"/>
          <w:tab w:val="left" w:pos="9360"/>
        </w:tabs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School Name: </w:t>
      </w:r>
      <w:r w:rsidR="00425078">
        <w:rPr>
          <w:rFonts w:ascii="Arial" w:hAnsi="Arial" w:cs="Arial"/>
        </w:rPr>
        <w:t xml:space="preserve"> </w:t>
      </w:r>
      <w:r w:rsidR="00BC36C8">
        <w:rPr>
          <w:rFonts w:ascii="Arial" w:hAnsi="Arial" w:cs="Arial"/>
          <w:u w:val="single"/>
        </w:rPr>
        <w:tab/>
      </w:r>
    </w:p>
    <w:p w14:paraId="074DCEBB" w14:textId="77777777" w:rsidR="00EB3529" w:rsidRPr="00895CB0" w:rsidRDefault="00EB3529" w:rsidP="00E22929">
      <w:pPr>
        <w:pStyle w:val="Style"/>
        <w:tabs>
          <w:tab w:val="left" w:pos="9360"/>
        </w:tabs>
        <w:spacing w:before="12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School District</w:t>
      </w:r>
      <w:r w:rsidR="007B66FD">
        <w:rPr>
          <w:rFonts w:ascii="Arial" w:hAnsi="Arial" w:cs="Arial"/>
        </w:rPr>
        <w:t>/Agency</w:t>
      </w:r>
      <w:r w:rsidRPr="00895CB0">
        <w:rPr>
          <w:rFonts w:ascii="Arial" w:hAnsi="Arial" w:cs="Arial"/>
        </w:rPr>
        <w:t xml:space="preserve"> Name:</w:t>
      </w:r>
      <w:r w:rsidR="00425078" w:rsidRPr="00895CB0">
        <w:rPr>
          <w:rFonts w:ascii="Arial" w:hAnsi="Arial" w:cs="Arial"/>
        </w:rPr>
        <w:t xml:space="preserve"> </w:t>
      </w:r>
      <w:r w:rsidR="00425078">
        <w:rPr>
          <w:rFonts w:ascii="Arial" w:hAnsi="Arial" w:cs="Arial"/>
        </w:rPr>
        <w:t xml:space="preserve"> </w:t>
      </w:r>
      <w:r w:rsidR="00BC36C8">
        <w:rPr>
          <w:rFonts w:ascii="Arial" w:hAnsi="Arial" w:cs="Arial"/>
          <w:u w:val="single"/>
        </w:rPr>
        <w:tab/>
      </w:r>
    </w:p>
    <w:p w14:paraId="4F00A0F1" w14:textId="77777777" w:rsidR="00EB3529" w:rsidRPr="00895CB0" w:rsidRDefault="00EB3529" w:rsidP="00E22929">
      <w:pPr>
        <w:pStyle w:val="Style"/>
        <w:tabs>
          <w:tab w:val="left" w:pos="9360"/>
        </w:tabs>
        <w:spacing w:before="12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Address:</w:t>
      </w:r>
      <w:r w:rsidR="00425078" w:rsidRPr="00895CB0">
        <w:rPr>
          <w:rFonts w:ascii="Arial" w:hAnsi="Arial" w:cs="Arial"/>
        </w:rPr>
        <w:t xml:space="preserve"> </w:t>
      </w:r>
      <w:r w:rsidR="00425078">
        <w:rPr>
          <w:rFonts w:ascii="Arial" w:hAnsi="Arial" w:cs="Arial"/>
        </w:rPr>
        <w:t xml:space="preserve"> </w:t>
      </w:r>
      <w:r w:rsidR="00BC36C8">
        <w:rPr>
          <w:rFonts w:ascii="Arial" w:hAnsi="Arial" w:cs="Arial"/>
          <w:u w:val="single"/>
        </w:rPr>
        <w:tab/>
      </w:r>
    </w:p>
    <w:p w14:paraId="662B228D" w14:textId="77777777" w:rsidR="00EB3529" w:rsidRPr="00895CB0" w:rsidRDefault="00EB3529" w:rsidP="00E22929">
      <w:pPr>
        <w:pStyle w:val="Style"/>
        <w:tabs>
          <w:tab w:val="left" w:pos="9360"/>
        </w:tabs>
        <w:spacing w:before="12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Name of Person Completing this for</w:t>
      </w:r>
      <w:r w:rsidR="00940226" w:rsidRPr="00895CB0">
        <w:rPr>
          <w:rFonts w:ascii="Arial" w:hAnsi="Arial" w:cs="Arial"/>
        </w:rPr>
        <w:t>m:</w:t>
      </w:r>
      <w:r w:rsidR="00425078" w:rsidRPr="00895CB0">
        <w:rPr>
          <w:rFonts w:ascii="Arial" w:hAnsi="Arial" w:cs="Arial"/>
        </w:rPr>
        <w:t xml:space="preserve"> </w:t>
      </w:r>
      <w:r w:rsidR="00425078">
        <w:rPr>
          <w:rFonts w:ascii="Arial" w:hAnsi="Arial" w:cs="Arial"/>
        </w:rPr>
        <w:t xml:space="preserve"> </w:t>
      </w:r>
      <w:r w:rsidR="00BC36C8">
        <w:rPr>
          <w:rFonts w:ascii="Arial" w:hAnsi="Arial" w:cs="Arial"/>
          <w:u w:val="single"/>
        </w:rPr>
        <w:tab/>
      </w:r>
    </w:p>
    <w:p w14:paraId="1FD975BC" w14:textId="77777777" w:rsidR="00EB3529" w:rsidRPr="00895CB0" w:rsidRDefault="00EB3529" w:rsidP="00E22929">
      <w:pPr>
        <w:pStyle w:val="Style"/>
        <w:tabs>
          <w:tab w:val="left" w:pos="4860"/>
          <w:tab w:val="left" w:pos="9360"/>
        </w:tabs>
        <w:spacing w:before="12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Title: </w:t>
      </w:r>
      <w:r w:rsidR="00425078">
        <w:rPr>
          <w:rFonts w:ascii="Arial" w:hAnsi="Arial" w:cs="Arial"/>
        </w:rPr>
        <w:t xml:space="preserve"> </w:t>
      </w:r>
      <w:proofErr w:type="gramStart"/>
      <w:r w:rsidR="00BC36C8">
        <w:rPr>
          <w:rFonts w:ascii="Arial" w:hAnsi="Arial" w:cs="Arial"/>
          <w:u w:val="single"/>
        </w:rPr>
        <w:tab/>
      </w:r>
      <w:r w:rsidR="00BC36C8">
        <w:rPr>
          <w:rFonts w:ascii="Arial" w:hAnsi="Arial" w:cs="Arial"/>
        </w:rPr>
        <w:t xml:space="preserve">  </w:t>
      </w:r>
      <w:r w:rsidR="00940226" w:rsidRPr="00895CB0">
        <w:rPr>
          <w:rFonts w:ascii="Arial" w:hAnsi="Arial" w:cs="Arial"/>
        </w:rPr>
        <w:t>Telephone</w:t>
      </w:r>
      <w:proofErr w:type="gramEnd"/>
      <w:r w:rsidR="00940226" w:rsidRPr="00895CB0">
        <w:rPr>
          <w:rFonts w:ascii="Arial" w:hAnsi="Arial" w:cs="Arial"/>
        </w:rPr>
        <w:t>:</w:t>
      </w:r>
      <w:r w:rsidR="00425078" w:rsidRPr="00895CB0">
        <w:rPr>
          <w:rFonts w:ascii="Arial" w:hAnsi="Arial" w:cs="Arial"/>
        </w:rPr>
        <w:t xml:space="preserve"> </w:t>
      </w:r>
      <w:r w:rsidR="00425078">
        <w:rPr>
          <w:rFonts w:ascii="Arial" w:hAnsi="Arial" w:cs="Arial"/>
        </w:rPr>
        <w:t xml:space="preserve"> </w:t>
      </w:r>
      <w:r w:rsidR="00BC36C8">
        <w:rPr>
          <w:rFonts w:ascii="Arial" w:hAnsi="Arial" w:cs="Arial"/>
          <w:u w:val="single"/>
        </w:rPr>
        <w:tab/>
      </w:r>
    </w:p>
    <w:p w14:paraId="74866018" w14:textId="77777777" w:rsidR="00EB3529" w:rsidRPr="00895CB0" w:rsidRDefault="00EB3529" w:rsidP="00E22929">
      <w:pPr>
        <w:pStyle w:val="Style"/>
        <w:tabs>
          <w:tab w:val="left" w:pos="9360"/>
        </w:tabs>
        <w:spacing w:before="12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Address:</w:t>
      </w:r>
      <w:r w:rsidR="00425078" w:rsidRPr="00895CB0">
        <w:rPr>
          <w:rFonts w:ascii="Arial" w:hAnsi="Arial" w:cs="Arial"/>
        </w:rPr>
        <w:t xml:space="preserve"> </w:t>
      </w:r>
      <w:r w:rsidR="00425078">
        <w:rPr>
          <w:rFonts w:ascii="Arial" w:hAnsi="Arial" w:cs="Arial"/>
        </w:rPr>
        <w:t xml:space="preserve"> </w:t>
      </w:r>
      <w:r w:rsidR="00BC36C8">
        <w:rPr>
          <w:rFonts w:ascii="Arial" w:hAnsi="Arial" w:cs="Arial"/>
          <w:u w:val="single"/>
        </w:rPr>
        <w:tab/>
      </w:r>
    </w:p>
    <w:p w14:paraId="62217EC4" w14:textId="77777777" w:rsidR="006A7D5F" w:rsidRPr="00895CB0" w:rsidRDefault="006A7D5F" w:rsidP="00E22929">
      <w:pPr>
        <w:pStyle w:val="Style"/>
        <w:tabs>
          <w:tab w:val="left" w:pos="9360"/>
        </w:tabs>
        <w:spacing w:before="120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Email:</w:t>
      </w:r>
      <w:r w:rsidR="00425078" w:rsidRPr="00895CB0">
        <w:rPr>
          <w:rFonts w:ascii="Arial" w:hAnsi="Arial" w:cs="Arial"/>
        </w:rPr>
        <w:t xml:space="preserve"> </w:t>
      </w:r>
      <w:r w:rsidR="00425078">
        <w:rPr>
          <w:rFonts w:ascii="Arial" w:hAnsi="Arial" w:cs="Arial"/>
        </w:rPr>
        <w:t xml:space="preserve"> </w:t>
      </w:r>
      <w:r w:rsidR="00BC36C8">
        <w:rPr>
          <w:rFonts w:ascii="Arial" w:hAnsi="Arial" w:cs="Arial"/>
          <w:u w:val="single"/>
        </w:rPr>
        <w:tab/>
      </w:r>
    </w:p>
    <w:p w14:paraId="3A08FD65" w14:textId="77777777" w:rsidR="00EB3529" w:rsidRDefault="00EB3529" w:rsidP="00FB277C">
      <w:pPr>
        <w:pStyle w:val="Style"/>
        <w:tabs>
          <w:tab w:val="left" w:leader="underscore" w:pos="9360"/>
        </w:tabs>
        <w:jc w:val="both"/>
        <w:rPr>
          <w:rFonts w:ascii="Arial" w:hAnsi="Arial" w:cs="Arial"/>
        </w:rPr>
      </w:pPr>
    </w:p>
    <w:p w14:paraId="05EDDD84" w14:textId="77777777" w:rsidR="00E828CC" w:rsidRPr="006E3611" w:rsidRDefault="00D76246" w:rsidP="00FB277C">
      <w:pPr>
        <w:pStyle w:val="Style"/>
        <w:tabs>
          <w:tab w:val="left" w:leader="underscore" w:pos="936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Statement of </w:t>
      </w:r>
      <w:r w:rsidR="00E828CC" w:rsidRPr="006E3611">
        <w:rPr>
          <w:rFonts w:ascii="Arial" w:hAnsi="Arial" w:cs="Arial"/>
          <w:b/>
          <w:u w:val="single"/>
        </w:rPr>
        <w:t>Assurance:</w:t>
      </w:r>
    </w:p>
    <w:p w14:paraId="1157D1EB" w14:textId="77777777" w:rsidR="006E3611" w:rsidRDefault="006E3611" w:rsidP="00FB277C">
      <w:pPr>
        <w:pStyle w:val="Style"/>
        <w:tabs>
          <w:tab w:val="left" w:leader="underscore" w:pos="9360"/>
        </w:tabs>
        <w:jc w:val="both"/>
        <w:rPr>
          <w:rFonts w:ascii="Arial" w:hAnsi="Arial" w:cs="Arial"/>
        </w:rPr>
      </w:pPr>
    </w:p>
    <w:p w14:paraId="711CEA5A" w14:textId="77777777" w:rsidR="00EB3529" w:rsidRPr="00895CB0" w:rsidRDefault="00E828CC" w:rsidP="00FB277C">
      <w:pPr>
        <w:pStyle w:val="Style"/>
        <w:tabs>
          <w:tab w:val="left" w:pos="701"/>
          <w:tab w:val="left" w:leader="underscore" w:pos="439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chief school officer, I </w:t>
      </w:r>
      <w:r w:rsidR="00EB3529" w:rsidRPr="00895CB0">
        <w:rPr>
          <w:rFonts w:ascii="Arial" w:hAnsi="Arial" w:cs="Arial"/>
        </w:rPr>
        <w:t xml:space="preserve">hereby request consideration of the attached </w:t>
      </w:r>
      <w:r w:rsidR="004C5A9E">
        <w:rPr>
          <w:rFonts w:ascii="Arial" w:hAnsi="Arial" w:cs="Arial"/>
        </w:rPr>
        <w:t xml:space="preserve">innovative waiver request.  </w:t>
      </w:r>
      <w:r w:rsidR="00EB3529" w:rsidRPr="00895CB0">
        <w:rPr>
          <w:rFonts w:ascii="Arial" w:hAnsi="Arial" w:cs="Arial"/>
        </w:rPr>
        <w:t xml:space="preserve">This request is based on the </w:t>
      </w:r>
      <w:r>
        <w:rPr>
          <w:rFonts w:ascii="Arial" w:hAnsi="Arial" w:cs="Arial"/>
        </w:rPr>
        <w:t xml:space="preserve">school </w:t>
      </w:r>
      <w:r w:rsidR="00EB3529" w:rsidRPr="00895CB0">
        <w:rPr>
          <w:rFonts w:ascii="Arial" w:hAnsi="Arial" w:cs="Arial"/>
        </w:rPr>
        <w:t>district's</w:t>
      </w:r>
      <w:r>
        <w:rPr>
          <w:rFonts w:ascii="Arial" w:hAnsi="Arial" w:cs="Arial"/>
        </w:rPr>
        <w:t>/agency’s</w:t>
      </w:r>
      <w:r w:rsidR="00EB3529" w:rsidRPr="00895CB0">
        <w:rPr>
          <w:rFonts w:ascii="Arial" w:hAnsi="Arial" w:cs="Arial"/>
        </w:rPr>
        <w:t xml:space="preserve"> efforts to improve student learning outcomes in the pursuit of excellence in education</w:t>
      </w:r>
      <w:r w:rsidR="008424EC" w:rsidRPr="00895CB0">
        <w:rPr>
          <w:rFonts w:ascii="Arial" w:hAnsi="Arial" w:cs="Arial"/>
        </w:rPr>
        <w:t xml:space="preserve">.  </w:t>
      </w:r>
      <w:r w:rsidR="006E3611">
        <w:rPr>
          <w:rFonts w:ascii="Arial" w:hAnsi="Arial" w:cs="Arial"/>
        </w:rPr>
        <w:t xml:space="preserve">On behalf of the district/agency, I provide assurance that </w:t>
      </w:r>
      <w:r w:rsidR="00EB3529" w:rsidRPr="00895CB0">
        <w:rPr>
          <w:rFonts w:ascii="Arial" w:hAnsi="Arial" w:cs="Arial"/>
        </w:rPr>
        <w:t xml:space="preserve">the </w:t>
      </w:r>
      <w:r w:rsidR="006E3611">
        <w:rPr>
          <w:rFonts w:ascii="Arial" w:hAnsi="Arial" w:cs="Arial"/>
        </w:rPr>
        <w:t xml:space="preserve">attached information </w:t>
      </w:r>
      <w:r w:rsidR="00711464">
        <w:rPr>
          <w:rFonts w:ascii="Arial" w:hAnsi="Arial" w:cs="Arial"/>
        </w:rPr>
        <w:t xml:space="preserve">is accurate and that it </w:t>
      </w:r>
      <w:r w:rsidR="006E3611" w:rsidRPr="00711464">
        <w:rPr>
          <w:rFonts w:ascii="Arial" w:hAnsi="Arial" w:cs="Arial"/>
        </w:rPr>
        <w:t xml:space="preserve">has been shared </w:t>
      </w:r>
      <w:r w:rsidR="00EB3529" w:rsidRPr="00711464">
        <w:rPr>
          <w:rFonts w:ascii="Arial" w:hAnsi="Arial" w:cs="Arial"/>
        </w:rPr>
        <w:t>with</w:t>
      </w:r>
      <w:r w:rsidR="006E3611" w:rsidRPr="00711464">
        <w:rPr>
          <w:rFonts w:ascii="Arial" w:hAnsi="Arial" w:cs="Arial"/>
        </w:rPr>
        <w:t xml:space="preserve"> </w:t>
      </w:r>
      <w:r w:rsidR="00EB3529" w:rsidRPr="00895CB0">
        <w:rPr>
          <w:rFonts w:ascii="Arial" w:hAnsi="Arial" w:cs="Arial"/>
        </w:rPr>
        <w:t>parents, teachers, students, administrators and</w:t>
      </w:r>
      <w:r>
        <w:rPr>
          <w:rFonts w:ascii="Arial" w:hAnsi="Arial" w:cs="Arial"/>
        </w:rPr>
        <w:t>, as applicable,</w:t>
      </w:r>
      <w:r w:rsidR="00EB3529" w:rsidRPr="00895CB0">
        <w:rPr>
          <w:rFonts w:ascii="Arial" w:hAnsi="Arial" w:cs="Arial"/>
        </w:rPr>
        <w:t xml:space="preserve"> </w:t>
      </w:r>
      <w:r w:rsidR="009A6822" w:rsidRPr="00895CB0">
        <w:rPr>
          <w:rFonts w:ascii="Arial" w:hAnsi="Arial" w:cs="Arial"/>
        </w:rPr>
        <w:t xml:space="preserve">representatives of </w:t>
      </w:r>
      <w:r w:rsidR="00EB3529" w:rsidRPr="00895CB0">
        <w:rPr>
          <w:rFonts w:ascii="Arial" w:hAnsi="Arial" w:cs="Arial"/>
        </w:rPr>
        <w:t>the collective bargaining organizations of the district</w:t>
      </w:r>
      <w:r w:rsidR="004C5A9E">
        <w:rPr>
          <w:rFonts w:ascii="Arial" w:hAnsi="Arial" w:cs="Arial"/>
        </w:rPr>
        <w:t>/</w:t>
      </w:r>
      <w:r w:rsidR="007B66FD">
        <w:rPr>
          <w:rFonts w:ascii="Arial" w:hAnsi="Arial" w:cs="Arial"/>
        </w:rPr>
        <w:t xml:space="preserve">agency </w:t>
      </w:r>
      <w:r w:rsidR="006E3611">
        <w:rPr>
          <w:rFonts w:ascii="Arial" w:hAnsi="Arial" w:cs="Arial"/>
        </w:rPr>
        <w:t>and has been approved by the Board of Education/Board of Trustees</w:t>
      </w:r>
      <w:r w:rsidR="004C5A9E">
        <w:rPr>
          <w:rFonts w:ascii="Arial" w:hAnsi="Arial" w:cs="Arial"/>
        </w:rPr>
        <w:t xml:space="preserve"> as applicable</w:t>
      </w:r>
      <w:r w:rsidR="00EB3529" w:rsidRPr="00895CB0">
        <w:rPr>
          <w:rFonts w:ascii="Arial" w:hAnsi="Arial" w:cs="Arial"/>
        </w:rPr>
        <w:t xml:space="preserve">. </w:t>
      </w:r>
      <w:r w:rsidR="00E6111A">
        <w:rPr>
          <w:rFonts w:ascii="Arial" w:hAnsi="Arial" w:cs="Arial"/>
        </w:rPr>
        <w:t xml:space="preserve"> </w:t>
      </w:r>
      <w:r w:rsidR="00711464" w:rsidRPr="00711464">
        <w:rPr>
          <w:rFonts w:ascii="Arial" w:hAnsi="Arial" w:cs="Arial"/>
        </w:rPr>
        <w:t xml:space="preserve">I </w:t>
      </w:r>
      <w:r w:rsidR="00711464">
        <w:rPr>
          <w:rFonts w:ascii="Arial" w:hAnsi="Arial" w:cs="Arial"/>
        </w:rPr>
        <w:t xml:space="preserve">further </w:t>
      </w:r>
      <w:r w:rsidR="00711464" w:rsidRPr="00711464">
        <w:rPr>
          <w:rFonts w:ascii="Arial" w:hAnsi="Arial" w:cs="Arial"/>
        </w:rPr>
        <w:t xml:space="preserve">assure that the </w:t>
      </w:r>
      <w:r w:rsidR="007B66FD">
        <w:rPr>
          <w:rFonts w:ascii="Arial" w:hAnsi="Arial" w:cs="Arial"/>
        </w:rPr>
        <w:t xml:space="preserve">district/agency </w:t>
      </w:r>
      <w:r w:rsidR="00711464">
        <w:rPr>
          <w:rFonts w:ascii="Arial" w:hAnsi="Arial" w:cs="Arial"/>
        </w:rPr>
        <w:t xml:space="preserve">will implement the </w:t>
      </w:r>
      <w:r w:rsidR="00711464" w:rsidRPr="00711464">
        <w:rPr>
          <w:rFonts w:ascii="Arial" w:hAnsi="Arial" w:cs="Arial"/>
        </w:rPr>
        <w:t>innovative waiver</w:t>
      </w:r>
      <w:r w:rsidR="00711464">
        <w:rPr>
          <w:rFonts w:ascii="Arial" w:hAnsi="Arial" w:cs="Arial"/>
        </w:rPr>
        <w:t xml:space="preserve"> as approved by NYSED; </w:t>
      </w:r>
      <w:r w:rsidR="00711464" w:rsidRPr="00711464">
        <w:rPr>
          <w:rFonts w:ascii="Arial" w:hAnsi="Arial" w:cs="Arial"/>
        </w:rPr>
        <w:t xml:space="preserve">allocate appropriate resources to support the planned activities; ensure the periodic assessment of the impact of the planned activities; and report its progress on achieving improved student outcomes to </w:t>
      </w:r>
      <w:r w:rsidR="004C5A9E">
        <w:rPr>
          <w:rFonts w:ascii="Arial" w:hAnsi="Arial" w:cs="Arial"/>
        </w:rPr>
        <w:t xml:space="preserve">NYSED </w:t>
      </w:r>
      <w:r w:rsidR="00711464" w:rsidRPr="00711464">
        <w:rPr>
          <w:rFonts w:ascii="Arial" w:hAnsi="Arial" w:cs="Arial"/>
        </w:rPr>
        <w:t>and the local community as appropriate.</w:t>
      </w:r>
    </w:p>
    <w:p w14:paraId="7D57718F" w14:textId="77777777" w:rsidR="001362E5" w:rsidRPr="00895CB0" w:rsidRDefault="001362E5" w:rsidP="00FB277C">
      <w:pPr>
        <w:pStyle w:val="Style"/>
        <w:jc w:val="both"/>
        <w:rPr>
          <w:rFonts w:ascii="Arial" w:hAnsi="Arial" w:cs="Arial"/>
        </w:rPr>
      </w:pPr>
    </w:p>
    <w:p w14:paraId="1EAC6653" w14:textId="77777777" w:rsidR="004C5A9E" w:rsidRPr="00E6111A" w:rsidRDefault="00EB3529" w:rsidP="00E6111A">
      <w:pPr>
        <w:pStyle w:val="Style"/>
        <w:tabs>
          <w:tab w:val="left" w:pos="9360"/>
        </w:tabs>
        <w:jc w:val="both"/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Date of </w:t>
      </w:r>
      <w:r w:rsidR="001E552D">
        <w:rPr>
          <w:rFonts w:ascii="Arial" w:hAnsi="Arial" w:cs="Arial"/>
        </w:rPr>
        <w:t xml:space="preserve">Approval by the </w:t>
      </w:r>
      <w:r w:rsidRPr="00895CB0">
        <w:rPr>
          <w:rFonts w:ascii="Arial" w:hAnsi="Arial" w:cs="Arial"/>
        </w:rPr>
        <w:t>Board of Education</w:t>
      </w:r>
      <w:r w:rsidR="001E552D">
        <w:rPr>
          <w:rFonts w:ascii="Arial" w:hAnsi="Arial" w:cs="Arial"/>
        </w:rPr>
        <w:t>/Board of Directors</w:t>
      </w:r>
      <w:r w:rsidRPr="00895CB0">
        <w:rPr>
          <w:rFonts w:ascii="Arial" w:hAnsi="Arial" w:cs="Arial"/>
        </w:rPr>
        <w:t>:</w:t>
      </w:r>
      <w:r w:rsidR="00E6111A">
        <w:rPr>
          <w:rFonts w:ascii="Arial" w:hAnsi="Arial" w:cs="Arial"/>
        </w:rPr>
        <w:t xml:space="preserve"> </w:t>
      </w:r>
      <w:r w:rsidRPr="00895CB0">
        <w:rPr>
          <w:rFonts w:ascii="Arial" w:hAnsi="Arial" w:cs="Arial"/>
        </w:rPr>
        <w:t xml:space="preserve"> </w:t>
      </w:r>
      <w:r w:rsidR="00E6111A">
        <w:rPr>
          <w:rFonts w:ascii="Arial" w:hAnsi="Arial" w:cs="Arial"/>
          <w:u w:val="single"/>
        </w:rPr>
        <w:tab/>
      </w:r>
    </w:p>
    <w:p w14:paraId="56DE3CDE" w14:textId="77777777" w:rsidR="00EB3529" w:rsidRPr="00895CB0" w:rsidRDefault="00EB3529" w:rsidP="00E6111A">
      <w:pPr>
        <w:pStyle w:val="Style"/>
        <w:tabs>
          <w:tab w:val="left" w:pos="9360"/>
        </w:tabs>
        <w:jc w:val="both"/>
        <w:rPr>
          <w:rFonts w:ascii="Arial" w:hAnsi="Arial" w:cs="Arial"/>
        </w:rPr>
      </w:pPr>
    </w:p>
    <w:p w14:paraId="26D1EBC3" w14:textId="77777777" w:rsidR="00E6111A" w:rsidRDefault="006E3611" w:rsidP="00E6111A">
      <w:pPr>
        <w:pStyle w:val="Style"/>
        <w:tabs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Typed Name of Chief School Administrator/Superintendent</w:t>
      </w:r>
    </w:p>
    <w:p w14:paraId="5E4E6CE2" w14:textId="77777777" w:rsidR="005E64BA" w:rsidRDefault="00E6111A" w:rsidP="00E6111A">
      <w:pPr>
        <w:pStyle w:val="Style"/>
        <w:tabs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14:paraId="01B3FA2A" w14:textId="77777777" w:rsidR="005E64BA" w:rsidRDefault="005E64BA" w:rsidP="00E6111A">
      <w:pPr>
        <w:pStyle w:val="Style"/>
        <w:tabs>
          <w:tab w:val="left" w:pos="9360"/>
        </w:tabs>
        <w:jc w:val="both"/>
        <w:rPr>
          <w:rFonts w:ascii="Arial" w:hAnsi="Arial" w:cs="Arial"/>
        </w:rPr>
      </w:pPr>
    </w:p>
    <w:p w14:paraId="7090CB7C" w14:textId="77777777" w:rsidR="005E64BA" w:rsidRDefault="005E64BA" w:rsidP="00E6111A">
      <w:pPr>
        <w:pStyle w:val="Style"/>
        <w:tabs>
          <w:tab w:val="left" w:pos="9360"/>
        </w:tabs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Signature of </w:t>
      </w:r>
      <w:r w:rsidR="007B66FD">
        <w:rPr>
          <w:rFonts w:ascii="Arial" w:hAnsi="Arial" w:cs="Arial"/>
        </w:rPr>
        <w:t>Chief School Administrator/</w:t>
      </w:r>
      <w:r w:rsidRPr="00895CB0">
        <w:rPr>
          <w:rFonts w:ascii="Arial" w:hAnsi="Arial" w:cs="Arial"/>
        </w:rPr>
        <w:t>Superintendent</w:t>
      </w:r>
    </w:p>
    <w:p w14:paraId="7DDB5705" w14:textId="77777777" w:rsidR="00E6111A" w:rsidRPr="00895CB0" w:rsidRDefault="00E6111A" w:rsidP="00E6111A">
      <w:pPr>
        <w:pStyle w:val="Style"/>
        <w:tabs>
          <w:tab w:val="left" w:pos="4488"/>
          <w:tab w:val="left" w:pos="9360"/>
        </w:tabs>
        <w:jc w:val="both"/>
        <w:rPr>
          <w:rFonts w:ascii="Arial" w:hAnsi="Arial" w:cs="Arial"/>
        </w:rPr>
      </w:pPr>
    </w:p>
    <w:p w14:paraId="62A65F37" w14:textId="77777777" w:rsidR="00EB3529" w:rsidRPr="00E6111A" w:rsidRDefault="00E6111A" w:rsidP="00E6111A">
      <w:pPr>
        <w:pStyle w:val="Style"/>
        <w:tabs>
          <w:tab w:val="left" w:pos="936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239F9953" w14:textId="77777777" w:rsidR="005E64BA" w:rsidRDefault="005E64BA" w:rsidP="00E6111A">
      <w:pPr>
        <w:pStyle w:val="Style"/>
        <w:tabs>
          <w:tab w:val="left" w:pos="9360"/>
        </w:tabs>
        <w:jc w:val="both"/>
        <w:rPr>
          <w:rFonts w:ascii="Arial" w:hAnsi="Arial" w:cs="Arial"/>
        </w:rPr>
      </w:pPr>
    </w:p>
    <w:p w14:paraId="3CC9BE8C" w14:textId="77777777" w:rsidR="007E4715" w:rsidRPr="00E6111A" w:rsidRDefault="006E3611" w:rsidP="00E6111A">
      <w:pPr>
        <w:tabs>
          <w:tab w:val="left" w:pos="9360"/>
        </w:tabs>
        <w:jc w:val="both"/>
        <w:rPr>
          <w:u w:val="single"/>
        </w:rPr>
      </w:pPr>
      <w:r>
        <w:t>Date Signed</w:t>
      </w:r>
      <w:r w:rsidR="00E6111A">
        <w:t xml:space="preserve">:  </w:t>
      </w:r>
      <w:r w:rsidR="00E6111A">
        <w:rPr>
          <w:u w:val="single"/>
        </w:rPr>
        <w:tab/>
      </w:r>
    </w:p>
    <w:p w14:paraId="229FDFF2" w14:textId="77777777" w:rsidR="00E6111A" w:rsidRDefault="00E6111A" w:rsidP="00FB277C">
      <w:pPr>
        <w:jc w:val="both"/>
      </w:pPr>
    </w:p>
    <w:p w14:paraId="6A5F0DA5" w14:textId="77777777" w:rsidR="00E6111A" w:rsidRDefault="00E6111A" w:rsidP="00FB277C">
      <w:pPr>
        <w:jc w:val="both"/>
        <w:sectPr w:rsidR="00E6111A" w:rsidSect="00FB277C">
          <w:pgSz w:w="12242" w:h="15842" w:code="1"/>
          <w:pgMar w:top="1440" w:right="1440" w:bottom="1440" w:left="1440" w:header="720" w:footer="720" w:gutter="0"/>
          <w:cols w:space="720"/>
          <w:noEndnote/>
        </w:sectPr>
      </w:pPr>
    </w:p>
    <w:p w14:paraId="5B9B5EC3" w14:textId="77777777" w:rsidR="00D04522" w:rsidRPr="007E4715" w:rsidRDefault="007E4715" w:rsidP="00FB277C">
      <w:pPr>
        <w:rPr>
          <w:b/>
          <w:color w:val="auto"/>
          <w:u w:val="single"/>
        </w:rPr>
      </w:pPr>
      <w:r w:rsidRPr="007E4715">
        <w:rPr>
          <w:b/>
          <w:color w:val="auto"/>
          <w:u w:val="single"/>
        </w:rPr>
        <w:lastRenderedPageBreak/>
        <w:t>S</w:t>
      </w:r>
      <w:r w:rsidR="00E22929" w:rsidRPr="007E4715">
        <w:rPr>
          <w:b/>
          <w:color w:val="auto"/>
          <w:u w:val="single"/>
        </w:rPr>
        <w:t>ection</w:t>
      </w:r>
      <w:r w:rsidRPr="007E4715">
        <w:rPr>
          <w:b/>
          <w:color w:val="auto"/>
          <w:u w:val="single"/>
        </w:rPr>
        <w:t xml:space="preserve"> II:  </w:t>
      </w:r>
      <w:r w:rsidR="00E22929">
        <w:rPr>
          <w:b/>
          <w:color w:val="auto"/>
          <w:u w:val="single"/>
        </w:rPr>
        <w:t xml:space="preserve">Application </w:t>
      </w:r>
      <w:r w:rsidRPr="007E4715">
        <w:rPr>
          <w:b/>
          <w:color w:val="auto"/>
          <w:u w:val="single"/>
        </w:rPr>
        <w:t>N</w:t>
      </w:r>
      <w:r w:rsidR="00E22929" w:rsidRPr="007E4715">
        <w:rPr>
          <w:b/>
          <w:color w:val="auto"/>
          <w:u w:val="single"/>
        </w:rPr>
        <w:t>arrative</w:t>
      </w:r>
    </w:p>
    <w:p w14:paraId="728F474A" w14:textId="77777777" w:rsidR="007E4715" w:rsidRPr="00895CB0" w:rsidRDefault="007E4715" w:rsidP="00FB277C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04522" w:rsidRPr="00895CB0" w14:paraId="7E9CED77" w14:textId="77777777" w:rsidTr="00E6111A">
        <w:trPr>
          <w:trHeight w:val="1872"/>
        </w:trPr>
        <w:tc>
          <w:tcPr>
            <w:tcW w:w="9576" w:type="dxa"/>
            <w:shd w:val="clear" w:color="auto" w:fill="auto"/>
          </w:tcPr>
          <w:p w14:paraId="7DAEC3A9" w14:textId="77777777" w:rsidR="00D04522" w:rsidRPr="00895CB0" w:rsidRDefault="00D04522" w:rsidP="00E6111A">
            <w:pPr>
              <w:numPr>
                <w:ilvl w:val="0"/>
                <w:numId w:val="26"/>
              </w:numPr>
              <w:jc w:val="both"/>
            </w:pPr>
            <w:r w:rsidRPr="00895CB0">
              <w:t xml:space="preserve">Provide </w:t>
            </w:r>
            <w:proofErr w:type="gramStart"/>
            <w:r w:rsidRPr="00895CB0">
              <w:t>a brief summary</w:t>
            </w:r>
            <w:proofErr w:type="gramEnd"/>
            <w:r w:rsidRPr="00895CB0">
              <w:t xml:space="preserve"> statement that describes the major characteristics of the school/school district (</w:t>
            </w:r>
            <w:r w:rsidR="006E3611">
              <w:t xml:space="preserve">e.g., </w:t>
            </w:r>
            <w:r w:rsidRPr="00895CB0">
              <w:t xml:space="preserve">school size and type – </w:t>
            </w:r>
            <w:r w:rsidR="007B66FD">
              <w:t xml:space="preserve">preschool, </w:t>
            </w:r>
            <w:r w:rsidRPr="00895CB0">
              <w:t>elementary, middle, or high school), school and community demographics and any unique characteristics.</w:t>
            </w:r>
          </w:p>
          <w:p w14:paraId="34952C3F" w14:textId="77777777" w:rsidR="00D04522" w:rsidRDefault="00D04522" w:rsidP="00E6111A">
            <w:pPr>
              <w:jc w:val="both"/>
            </w:pPr>
          </w:p>
          <w:p w14:paraId="59CF3E7B" w14:textId="77777777" w:rsidR="00E6111A" w:rsidRPr="00895CB0" w:rsidRDefault="00E6111A" w:rsidP="00E6111A">
            <w:pPr>
              <w:jc w:val="both"/>
            </w:pPr>
          </w:p>
        </w:tc>
      </w:tr>
      <w:tr w:rsidR="00D04522" w:rsidRPr="00895CB0" w14:paraId="58F2B162" w14:textId="77777777" w:rsidTr="00E6111A">
        <w:trPr>
          <w:trHeight w:val="1872"/>
        </w:trPr>
        <w:tc>
          <w:tcPr>
            <w:tcW w:w="9576" w:type="dxa"/>
            <w:shd w:val="clear" w:color="auto" w:fill="auto"/>
          </w:tcPr>
          <w:p w14:paraId="654EE6F0" w14:textId="77777777" w:rsidR="00D04522" w:rsidRPr="00895CB0" w:rsidRDefault="00D04522" w:rsidP="00E6111A">
            <w:pPr>
              <w:numPr>
                <w:ilvl w:val="0"/>
                <w:numId w:val="26"/>
              </w:numPr>
              <w:jc w:val="both"/>
            </w:pPr>
            <w:r w:rsidRPr="00895CB0">
              <w:t>Provide a concise description of the proposed innovative program (e.g., changes in current approac</w:t>
            </w:r>
            <w:r w:rsidR="00E6111A">
              <w:t xml:space="preserve">hes, </w:t>
            </w:r>
            <w:proofErr w:type="gramStart"/>
            <w:r w:rsidR="00E6111A">
              <w:t>practices</w:t>
            </w:r>
            <w:proofErr w:type="gramEnd"/>
            <w:r w:rsidR="00E6111A">
              <w:t xml:space="preserve"> and programs).</w:t>
            </w:r>
          </w:p>
          <w:p w14:paraId="1EFE7702" w14:textId="77777777" w:rsidR="00D04522" w:rsidRDefault="00D04522" w:rsidP="00E6111A">
            <w:pPr>
              <w:jc w:val="both"/>
            </w:pPr>
          </w:p>
          <w:p w14:paraId="232837D5" w14:textId="77777777" w:rsidR="00E6111A" w:rsidRPr="00895CB0" w:rsidRDefault="00E6111A" w:rsidP="00E6111A">
            <w:pPr>
              <w:jc w:val="both"/>
            </w:pPr>
          </w:p>
        </w:tc>
      </w:tr>
      <w:tr w:rsidR="007E4715" w:rsidRPr="00895CB0" w14:paraId="2C76113A" w14:textId="77777777" w:rsidTr="00E6111A">
        <w:trPr>
          <w:trHeight w:val="1872"/>
        </w:trPr>
        <w:tc>
          <w:tcPr>
            <w:tcW w:w="9576" w:type="dxa"/>
            <w:shd w:val="clear" w:color="auto" w:fill="auto"/>
          </w:tcPr>
          <w:p w14:paraId="718BCF9F" w14:textId="77777777" w:rsidR="007E4715" w:rsidRPr="007E4715" w:rsidRDefault="007E4715" w:rsidP="00E6111A">
            <w:pPr>
              <w:numPr>
                <w:ilvl w:val="0"/>
                <w:numId w:val="26"/>
              </w:numPr>
              <w:jc w:val="both"/>
            </w:pPr>
            <w:r w:rsidRPr="007E4715">
              <w:t>Indicate the specific regulation</w:t>
            </w:r>
            <w:r>
              <w:t>(s)</w:t>
            </w:r>
            <w:r w:rsidRPr="007E4715">
              <w:t xml:space="preserve"> (by citation and description) in sections 200.1, 200.6 and/or 200.16 for which an innovative waiver </w:t>
            </w:r>
            <w:r>
              <w:t>is</w:t>
            </w:r>
            <w:r w:rsidR="00E6111A">
              <w:t xml:space="preserve"> requested.</w:t>
            </w:r>
          </w:p>
          <w:p w14:paraId="1BA8EA7E" w14:textId="77777777" w:rsidR="007E4715" w:rsidRPr="007E4715" w:rsidRDefault="007E4715" w:rsidP="00E6111A">
            <w:pPr>
              <w:jc w:val="both"/>
            </w:pPr>
          </w:p>
          <w:p w14:paraId="3A38B49F" w14:textId="77777777" w:rsidR="007E4715" w:rsidRPr="00895CB0" w:rsidRDefault="007E4715" w:rsidP="00E6111A">
            <w:pPr>
              <w:jc w:val="both"/>
            </w:pPr>
          </w:p>
        </w:tc>
      </w:tr>
      <w:tr w:rsidR="007E4715" w:rsidRPr="00895CB0" w14:paraId="3CE96E94" w14:textId="77777777" w:rsidTr="00E6111A">
        <w:trPr>
          <w:trHeight w:val="1872"/>
        </w:trPr>
        <w:tc>
          <w:tcPr>
            <w:tcW w:w="9576" w:type="dxa"/>
            <w:shd w:val="clear" w:color="auto" w:fill="auto"/>
          </w:tcPr>
          <w:p w14:paraId="487FB343" w14:textId="77777777" w:rsidR="007E4715" w:rsidRPr="007E4715" w:rsidRDefault="007E4715" w:rsidP="00E6111A">
            <w:pPr>
              <w:numPr>
                <w:ilvl w:val="0"/>
                <w:numId w:val="26"/>
              </w:numPr>
              <w:jc w:val="both"/>
            </w:pPr>
            <w:r>
              <w:t>Describe how the applicable regulation(s) impede accomplis</w:t>
            </w:r>
            <w:r w:rsidR="00E6111A">
              <w:t>hment of the proposed program.</w:t>
            </w:r>
          </w:p>
          <w:p w14:paraId="660CFF55" w14:textId="77777777" w:rsidR="007E4715" w:rsidRDefault="007E4715" w:rsidP="00E6111A">
            <w:pPr>
              <w:jc w:val="both"/>
            </w:pPr>
          </w:p>
          <w:p w14:paraId="1BAC5299" w14:textId="77777777" w:rsidR="004C5A9E" w:rsidRPr="007E4715" w:rsidRDefault="004C5A9E" w:rsidP="00E6111A">
            <w:pPr>
              <w:jc w:val="both"/>
            </w:pPr>
          </w:p>
        </w:tc>
      </w:tr>
      <w:tr w:rsidR="00FE52A3" w:rsidRPr="00895CB0" w14:paraId="4DDF4949" w14:textId="77777777" w:rsidTr="00E6111A">
        <w:trPr>
          <w:trHeight w:val="1872"/>
        </w:trPr>
        <w:tc>
          <w:tcPr>
            <w:tcW w:w="9576" w:type="dxa"/>
            <w:shd w:val="clear" w:color="auto" w:fill="auto"/>
          </w:tcPr>
          <w:p w14:paraId="62440A0A" w14:textId="77777777" w:rsidR="00711464" w:rsidRPr="00E6111A" w:rsidRDefault="00FE52A3" w:rsidP="00E6111A">
            <w:pPr>
              <w:numPr>
                <w:ilvl w:val="0"/>
                <w:numId w:val="26"/>
              </w:numPr>
              <w:jc w:val="both"/>
            </w:pPr>
            <w:r w:rsidRPr="00895CB0">
              <w:t>Identify the area</w:t>
            </w:r>
            <w:r w:rsidR="00711464">
              <w:t>(s)</w:t>
            </w:r>
            <w:r w:rsidRPr="00895CB0">
              <w:t xml:space="preserve"> of student performance </w:t>
            </w:r>
            <w:r w:rsidR="00711464">
              <w:t xml:space="preserve">results </w:t>
            </w:r>
            <w:r w:rsidRPr="00895CB0">
              <w:t xml:space="preserve">targeted </w:t>
            </w:r>
            <w:r w:rsidR="00711464">
              <w:t>for improvement</w:t>
            </w:r>
            <w:r w:rsidRPr="00895CB0">
              <w:t>.</w:t>
            </w:r>
          </w:p>
          <w:p w14:paraId="67421F83" w14:textId="77777777" w:rsidR="00FE52A3" w:rsidRDefault="00FE52A3" w:rsidP="00E6111A">
            <w:pPr>
              <w:jc w:val="both"/>
            </w:pPr>
          </w:p>
          <w:p w14:paraId="6EBFC46C" w14:textId="77777777" w:rsidR="00FE52A3" w:rsidRPr="00E6111A" w:rsidRDefault="00FE52A3" w:rsidP="00E6111A">
            <w:pPr>
              <w:jc w:val="both"/>
            </w:pPr>
          </w:p>
        </w:tc>
      </w:tr>
      <w:tr w:rsidR="007E4715" w:rsidRPr="00895CB0" w14:paraId="380991D6" w14:textId="77777777" w:rsidTr="00E6111A">
        <w:trPr>
          <w:trHeight w:val="1872"/>
        </w:trPr>
        <w:tc>
          <w:tcPr>
            <w:tcW w:w="9576" w:type="dxa"/>
            <w:shd w:val="clear" w:color="auto" w:fill="auto"/>
          </w:tcPr>
          <w:p w14:paraId="0A0B5EA6" w14:textId="77777777" w:rsidR="007E4715" w:rsidRPr="007E4715" w:rsidRDefault="007E4715" w:rsidP="00FB277C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  <w:r w:rsidRPr="007E4715">
              <w:t>Describe the baseline data (present level of student achievement) for each targeted area of achievement described above.</w:t>
            </w:r>
          </w:p>
          <w:p w14:paraId="713AB3B5" w14:textId="77777777" w:rsidR="009A1C7C" w:rsidRDefault="009A1C7C" w:rsidP="00E6111A">
            <w:pPr>
              <w:jc w:val="both"/>
            </w:pPr>
          </w:p>
          <w:p w14:paraId="740D29CD" w14:textId="77777777" w:rsidR="00E6111A" w:rsidRPr="00895CB0" w:rsidRDefault="00E6111A" w:rsidP="00E6111A">
            <w:pPr>
              <w:jc w:val="both"/>
            </w:pPr>
          </w:p>
        </w:tc>
      </w:tr>
    </w:tbl>
    <w:p w14:paraId="622C9C07" w14:textId="77777777" w:rsidR="00D04522" w:rsidRPr="00895CB0" w:rsidRDefault="00D04522" w:rsidP="00FB277C">
      <w:pPr>
        <w:jc w:val="both"/>
      </w:pPr>
    </w:p>
    <w:p w14:paraId="646A97DA" w14:textId="77777777" w:rsidR="00E6111A" w:rsidRDefault="00E6111A" w:rsidP="00FB277C">
      <w:pPr>
        <w:pStyle w:val="Style"/>
        <w:tabs>
          <w:tab w:val="left" w:pos="2340"/>
          <w:tab w:val="left" w:pos="5490"/>
        </w:tabs>
        <w:rPr>
          <w:rFonts w:ascii="Arial" w:hAnsi="Arial" w:cs="Arial"/>
          <w:b/>
        </w:rPr>
        <w:sectPr w:rsidR="00E6111A" w:rsidSect="00FB277C">
          <w:pgSz w:w="12242" w:h="15842" w:code="1"/>
          <w:pgMar w:top="1440" w:right="1440" w:bottom="1440" w:left="1440" w:header="720" w:footer="720" w:gutter="0"/>
          <w:cols w:space="720"/>
          <w:noEndnote/>
        </w:sectPr>
      </w:pPr>
    </w:p>
    <w:p w14:paraId="685061D5" w14:textId="77777777" w:rsidR="007E4715" w:rsidRDefault="007E4715" w:rsidP="00FB277C">
      <w:pPr>
        <w:pStyle w:val="Style"/>
        <w:tabs>
          <w:tab w:val="left" w:pos="2340"/>
          <w:tab w:val="left" w:pos="54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E22929">
        <w:rPr>
          <w:rFonts w:ascii="Arial" w:hAnsi="Arial" w:cs="Arial"/>
          <w:b/>
        </w:rPr>
        <w:t>ection</w:t>
      </w:r>
      <w:r>
        <w:rPr>
          <w:rFonts w:ascii="Arial" w:hAnsi="Arial" w:cs="Arial"/>
          <w:b/>
        </w:rPr>
        <w:t xml:space="preserve"> III:  </w:t>
      </w:r>
      <w:r w:rsidR="00E22929">
        <w:rPr>
          <w:rFonts w:ascii="Arial" w:hAnsi="Arial" w:cs="Arial"/>
          <w:b/>
        </w:rPr>
        <w:t>Evaluation, Consultation and Public Reports</w:t>
      </w:r>
    </w:p>
    <w:p w14:paraId="6EC607D6" w14:textId="77777777" w:rsidR="007E4715" w:rsidRDefault="007E4715" w:rsidP="00FB277C">
      <w:pPr>
        <w:pStyle w:val="Style"/>
        <w:tabs>
          <w:tab w:val="left" w:pos="2340"/>
          <w:tab w:val="left" w:pos="5490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E4715" w:rsidRPr="00A80028" w14:paraId="3BC3E2AB" w14:textId="77777777" w:rsidTr="00A2092F">
        <w:trPr>
          <w:trHeight w:val="3600"/>
        </w:trPr>
        <w:tc>
          <w:tcPr>
            <w:tcW w:w="9578" w:type="dxa"/>
            <w:shd w:val="clear" w:color="auto" w:fill="auto"/>
          </w:tcPr>
          <w:p w14:paraId="3E278651" w14:textId="77777777" w:rsidR="007E4715" w:rsidRDefault="007E4715" w:rsidP="00FB277C">
            <w:pPr>
              <w:jc w:val="both"/>
              <w:rPr>
                <w:b/>
              </w:rPr>
            </w:pPr>
            <w:r w:rsidRPr="00A80028">
              <w:rPr>
                <w:b/>
              </w:rPr>
              <w:t>Evaluation</w:t>
            </w:r>
          </w:p>
          <w:p w14:paraId="0D58A8B8" w14:textId="77777777" w:rsidR="00A2092F" w:rsidRPr="00A2092F" w:rsidRDefault="00A2092F" w:rsidP="00FB277C">
            <w:pPr>
              <w:jc w:val="both"/>
            </w:pPr>
          </w:p>
          <w:p w14:paraId="1D4D65C6" w14:textId="77777777" w:rsidR="007E4715" w:rsidRPr="00895CB0" w:rsidRDefault="007E4715" w:rsidP="00FB277C">
            <w:pPr>
              <w:numPr>
                <w:ilvl w:val="0"/>
                <w:numId w:val="29"/>
              </w:numPr>
              <w:jc w:val="both"/>
            </w:pPr>
            <w:r w:rsidRPr="00895CB0">
              <w:t xml:space="preserve">Describe the method that </w:t>
            </w:r>
            <w:r>
              <w:t xml:space="preserve">to be </w:t>
            </w:r>
            <w:r w:rsidRPr="00895CB0">
              <w:t xml:space="preserve">used to evaluate, </w:t>
            </w:r>
            <w:proofErr w:type="gramStart"/>
            <w:r w:rsidRPr="00895CB0">
              <w:t>monitor</w:t>
            </w:r>
            <w:proofErr w:type="gramEnd"/>
            <w:r w:rsidRPr="00895CB0">
              <w:t xml:space="preserve"> and assess progress in achieving the desired learning </w:t>
            </w:r>
            <w:r>
              <w:t xml:space="preserve">and </w:t>
            </w:r>
            <w:r w:rsidR="004C5A9E">
              <w:t>least restrictive environment o</w:t>
            </w:r>
            <w:r w:rsidRPr="00895CB0">
              <w:t xml:space="preserve">utcomes and, where appropriate, the overall effectiveness of the </w:t>
            </w:r>
            <w:r w:rsidR="004C5A9E">
              <w:t xml:space="preserve">innovative </w:t>
            </w:r>
            <w:r w:rsidRPr="00895CB0">
              <w:t>waiver in improving the school environment.  Include such areas as communication, parent and teacher participation, and school practices and organization and/or enhanced opportunities for placement of students with disabilities in g</w:t>
            </w:r>
            <w:r w:rsidR="00A2092F">
              <w:t>eneral education classes or pro</w:t>
            </w:r>
            <w:r w:rsidRPr="00895CB0">
              <w:t>grams.</w:t>
            </w:r>
            <w:r w:rsidR="00A2092F">
              <w:t xml:space="preserve"> </w:t>
            </w:r>
            <w:r w:rsidRPr="00895CB0">
              <w:t xml:space="preserve">  The evaluation must include both formative and summativ</w:t>
            </w:r>
            <w:r w:rsidR="00E6111A">
              <w:t>e components.</w:t>
            </w:r>
          </w:p>
          <w:p w14:paraId="3D4628FB" w14:textId="77777777" w:rsidR="007E4715" w:rsidRPr="00895CB0" w:rsidRDefault="007E4715" w:rsidP="00FB277C">
            <w:pPr>
              <w:jc w:val="both"/>
            </w:pPr>
          </w:p>
          <w:p w14:paraId="479F0D09" w14:textId="77777777" w:rsidR="007E4715" w:rsidRPr="00895CB0" w:rsidRDefault="007E4715" w:rsidP="00FB277C">
            <w:pPr>
              <w:jc w:val="both"/>
            </w:pPr>
          </w:p>
        </w:tc>
      </w:tr>
      <w:tr w:rsidR="007E4715" w:rsidRPr="00A80028" w14:paraId="18214385" w14:textId="77777777" w:rsidTr="00A2092F">
        <w:trPr>
          <w:trHeight w:val="2592"/>
        </w:trPr>
        <w:tc>
          <w:tcPr>
            <w:tcW w:w="9578" w:type="dxa"/>
            <w:shd w:val="clear" w:color="auto" w:fill="auto"/>
          </w:tcPr>
          <w:p w14:paraId="64DB9023" w14:textId="77777777" w:rsidR="007E4715" w:rsidRDefault="007E4715" w:rsidP="00FB277C">
            <w:pPr>
              <w:jc w:val="both"/>
              <w:rPr>
                <w:b/>
              </w:rPr>
            </w:pPr>
            <w:r w:rsidRPr="00A80028">
              <w:rPr>
                <w:b/>
              </w:rPr>
              <w:t>Consultations</w:t>
            </w:r>
          </w:p>
          <w:p w14:paraId="56357CA2" w14:textId="77777777" w:rsidR="00A2092F" w:rsidRDefault="00A2092F" w:rsidP="00FB277C">
            <w:pPr>
              <w:jc w:val="both"/>
            </w:pPr>
          </w:p>
          <w:p w14:paraId="5CFB3E99" w14:textId="77777777" w:rsidR="007E4715" w:rsidRDefault="007E4715" w:rsidP="00FB277C">
            <w:pPr>
              <w:numPr>
                <w:ilvl w:val="0"/>
                <w:numId w:val="29"/>
              </w:numPr>
              <w:jc w:val="both"/>
            </w:pPr>
            <w:r w:rsidRPr="00895CB0">
              <w:t xml:space="preserve">Describe how information about the </w:t>
            </w:r>
            <w:r w:rsidR="004C5A9E">
              <w:t xml:space="preserve">innovative </w:t>
            </w:r>
            <w:r w:rsidRPr="00895CB0">
              <w:t>waiver application was shared with parents, administrators, teachers, and others</w:t>
            </w:r>
            <w:r w:rsidR="007B66FD">
              <w:t>, as appropriate,</w:t>
            </w:r>
            <w:r w:rsidRPr="00895CB0">
              <w:t xml:space="preserve"> affected by the </w:t>
            </w:r>
            <w:r w:rsidR="004C5A9E">
              <w:t xml:space="preserve">requested innovative </w:t>
            </w:r>
            <w:r w:rsidR="00A2092F">
              <w:t>waiver.</w:t>
            </w:r>
          </w:p>
          <w:p w14:paraId="2D9D5511" w14:textId="77777777" w:rsidR="009A1C7C" w:rsidRDefault="009A1C7C" w:rsidP="00FB277C">
            <w:pPr>
              <w:jc w:val="both"/>
            </w:pPr>
          </w:p>
          <w:p w14:paraId="07D52CB8" w14:textId="77777777" w:rsidR="007E4715" w:rsidRPr="00895CB0" w:rsidRDefault="007E4715" w:rsidP="00A2092F">
            <w:pPr>
              <w:jc w:val="both"/>
            </w:pPr>
          </w:p>
        </w:tc>
      </w:tr>
      <w:tr w:rsidR="00E6111A" w:rsidRPr="00A80028" w14:paraId="3C0B70F7" w14:textId="77777777" w:rsidTr="00A2092F">
        <w:tc>
          <w:tcPr>
            <w:tcW w:w="9578" w:type="dxa"/>
            <w:shd w:val="clear" w:color="auto" w:fill="auto"/>
          </w:tcPr>
          <w:p w14:paraId="4F281364" w14:textId="77777777" w:rsidR="00E6111A" w:rsidRPr="009A1C7C" w:rsidRDefault="00E6111A" w:rsidP="00FB277C">
            <w:pPr>
              <w:numPr>
                <w:ilvl w:val="0"/>
                <w:numId w:val="29"/>
              </w:numPr>
              <w:jc w:val="both"/>
            </w:pPr>
            <w:r w:rsidRPr="009A1C7C">
              <w:t>Were any of the above groups o</w:t>
            </w:r>
            <w:r>
              <w:t>pposed to the application?</w:t>
            </w:r>
          </w:p>
          <w:p w14:paraId="4F7CC782" w14:textId="77777777" w:rsidR="00E6111A" w:rsidRPr="009A1C7C" w:rsidRDefault="00A2092F" w:rsidP="00A2092F">
            <w:pPr>
              <w:ind w:left="360"/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C3B72">
              <w:fldChar w:fldCharType="separate"/>
            </w:r>
            <w:r>
              <w:fldChar w:fldCharType="end"/>
            </w:r>
            <w:bookmarkEnd w:id="0"/>
            <w:r>
              <w:t xml:space="preserve"> Yes</w:t>
            </w:r>
          </w:p>
          <w:p w14:paraId="00FE9A73" w14:textId="77777777" w:rsidR="00E6111A" w:rsidRPr="009A1C7C" w:rsidRDefault="00A2092F" w:rsidP="00A2092F">
            <w:pPr>
              <w:ind w:left="360"/>
              <w:jc w:val="both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C3B72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E6111A" w:rsidRPr="009A1C7C">
              <w:t>No</w:t>
            </w:r>
          </w:p>
          <w:p w14:paraId="4277E78C" w14:textId="77777777" w:rsidR="00E6111A" w:rsidRPr="00895CB0" w:rsidRDefault="00E6111A" w:rsidP="00FB277C">
            <w:pPr>
              <w:jc w:val="both"/>
            </w:pPr>
          </w:p>
          <w:p w14:paraId="0CFAC16D" w14:textId="77777777" w:rsidR="00E6111A" w:rsidRDefault="00A2092F" w:rsidP="00A2092F">
            <w:pPr>
              <w:ind w:left="360"/>
              <w:jc w:val="both"/>
            </w:pPr>
            <w:r>
              <w:t>List t</w:t>
            </w:r>
            <w:r w:rsidR="00E6111A" w:rsidRPr="007E4715">
              <w:t xml:space="preserve">he name(s) of the representative group(s) which opposed the </w:t>
            </w:r>
            <w:proofErr w:type="gramStart"/>
            <w:r w:rsidR="00E6111A" w:rsidRPr="007E4715">
              <w:t>waiver</w:t>
            </w:r>
            <w:proofErr w:type="gramEnd"/>
          </w:p>
          <w:p w14:paraId="0ADB3031" w14:textId="77777777" w:rsidR="00A2092F" w:rsidRDefault="00A2092F" w:rsidP="00A2092F">
            <w:pPr>
              <w:tabs>
                <w:tab w:val="left" w:pos="9180"/>
              </w:tabs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15D4871E" w14:textId="77777777" w:rsidR="00A2092F" w:rsidRDefault="00A2092F" w:rsidP="00A2092F">
            <w:pPr>
              <w:tabs>
                <w:tab w:val="left" w:pos="9180"/>
              </w:tabs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15505009" w14:textId="77777777" w:rsidR="00E6111A" w:rsidRPr="007E4715" w:rsidRDefault="00E6111A" w:rsidP="00FB277C">
            <w:pPr>
              <w:jc w:val="both"/>
            </w:pPr>
          </w:p>
          <w:p w14:paraId="451B1D58" w14:textId="77777777" w:rsidR="00E6111A" w:rsidRDefault="00E6111A" w:rsidP="00A2092F">
            <w:pPr>
              <w:ind w:left="360"/>
              <w:jc w:val="both"/>
            </w:pPr>
            <w:r w:rsidRPr="00A80028">
              <w:rPr>
                <w:u w:val="single"/>
              </w:rPr>
              <w:t>Attach summary statements</w:t>
            </w:r>
            <w:r w:rsidRPr="007E4715">
              <w:t xml:space="preserve"> (no more than one page) from the representative group(s) describing the reason(s) for opposition.</w:t>
            </w:r>
          </w:p>
          <w:p w14:paraId="3C419C06" w14:textId="77777777" w:rsidR="00A2092F" w:rsidRPr="00A2092F" w:rsidRDefault="00A2092F" w:rsidP="00A2092F">
            <w:pPr>
              <w:ind w:left="360"/>
              <w:jc w:val="both"/>
            </w:pPr>
          </w:p>
        </w:tc>
      </w:tr>
      <w:tr w:rsidR="007E4715" w:rsidRPr="00A80028" w14:paraId="26A72EEE" w14:textId="77777777" w:rsidTr="00A2092F">
        <w:trPr>
          <w:trHeight w:val="2304"/>
        </w:trPr>
        <w:tc>
          <w:tcPr>
            <w:tcW w:w="9578" w:type="dxa"/>
            <w:shd w:val="clear" w:color="auto" w:fill="auto"/>
          </w:tcPr>
          <w:p w14:paraId="1DF984F5" w14:textId="77777777" w:rsidR="007E4715" w:rsidRDefault="007E4715" w:rsidP="00FB277C">
            <w:pPr>
              <w:jc w:val="both"/>
            </w:pPr>
            <w:r w:rsidRPr="00A80028">
              <w:rPr>
                <w:b/>
              </w:rPr>
              <w:t>Reporting Procedures</w:t>
            </w:r>
          </w:p>
          <w:p w14:paraId="086E5A96" w14:textId="77777777" w:rsidR="007E4715" w:rsidRDefault="007E4715" w:rsidP="00FB277C">
            <w:pPr>
              <w:jc w:val="both"/>
            </w:pPr>
          </w:p>
          <w:p w14:paraId="0C95ED15" w14:textId="77777777" w:rsidR="007E4715" w:rsidRPr="00895CB0" w:rsidRDefault="007E4715" w:rsidP="00FB277C">
            <w:pPr>
              <w:numPr>
                <w:ilvl w:val="0"/>
                <w:numId w:val="29"/>
              </w:numPr>
              <w:jc w:val="both"/>
            </w:pPr>
            <w:r w:rsidRPr="00895CB0">
              <w:t xml:space="preserve">Describe how the progress and results of the waiver will be reported to the </w:t>
            </w:r>
            <w:r w:rsidR="007B66FD">
              <w:t>district/agency</w:t>
            </w:r>
            <w:r w:rsidR="007B66FD" w:rsidRPr="00895CB0">
              <w:t xml:space="preserve"> </w:t>
            </w:r>
            <w:r w:rsidRPr="00895CB0">
              <w:t>and community.</w:t>
            </w:r>
          </w:p>
          <w:p w14:paraId="6EB50822" w14:textId="77777777" w:rsidR="007E4715" w:rsidRPr="00895CB0" w:rsidRDefault="007E4715" w:rsidP="00FB277C">
            <w:pPr>
              <w:jc w:val="both"/>
            </w:pPr>
          </w:p>
          <w:p w14:paraId="3205E176" w14:textId="77777777" w:rsidR="007E4715" w:rsidRPr="00895CB0" w:rsidRDefault="007E4715" w:rsidP="00A2092F">
            <w:pPr>
              <w:jc w:val="both"/>
            </w:pPr>
          </w:p>
        </w:tc>
      </w:tr>
    </w:tbl>
    <w:p w14:paraId="76C029BD" w14:textId="77777777" w:rsidR="007E4715" w:rsidRPr="00A2092F" w:rsidRDefault="007E4715" w:rsidP="00FB277C">
      <w:pPr>
        <w:pStyle w:val="Style"/>
        <w:tabs>
          <w:tab w:val="left" w:pos="2340"/>
          <w:tab w:val="left" w:pos="5490"/>
        </w:tabs>
        <w:rPr>
          <w:rFonts w:ascii="Arial" w:hAnsi="Arial" w:cs="Arial"/>
        </w:rPr>
      </w:pPr>
    </w:p>
    <w:p w14:paraId="450E2A3A" w14:textId="77777777" w:rsidR="007E4715" w:rsidRDefault="009A1C7C" w:rsidP="00FB277C">
      <w:pPr>
        <w:pStyle w:val="Style"/>
        <w:tabs>
          <w:tab w:val="left" w:pos="2340"/>
          <w:tab w:val="left" w:pos="54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52"/>
      </w:tblGrid>
      <w:tr w:rsidR="0097044B" w:rsidRPr="00FB0CAC" w14:paraId="48455FE7" w14:textId="77777777" w:rsidTr="00DF5463">
        <w:trPr>
          <w:trHeight w:val="570"/>
        </w:trPr>
        <w:tc>
          <w:tcPr>
            <w:tcW w:w="9578" w:type="dxa"/>
            <w:shd w:val="clear" w:color="auto" w:fill="D9D9D9"/>
            <w:vAlign w:val="center"/>
          </w:tcPr>
          <w:p w14:paraId="4B76C292" w14:textId="77777777" w:rsidR="0097044B" w:rsidRPr="00FB0CAC" w:rsidRDefault="00FB0CAC" w:rsidP="00FB277C">
            <w:pPr>
              <w:jc w:val="center"/>
              <w:rPr>
                <w:b/>
                <w:sz w:val="28"/>
                <w:szCs w:val="28"/>
              </w:rPr>
            </w:pPr>
            <w:r w:rsidRPr="00FB0CAC">
              <w:rPr>
                <w:b/>
                <w:sz w:val="28"/>
                <w:szCs w:val="28"/>
              </w:rPr>
              <w:lastRenderedPageBreak/>
              <w:br w:type="page"/>
              <w:t xml:space="preserve">Statement </w:t>
            </w:r>
            <w:r>
              <w:rPr>
                <w:b/>
                <w:sz w:val="28"/>
                <w:szCs w:val="28"/>
              </w:rPr>
              <w:t>o</w:t>
            </w:r>
            <w:r w:rsidRPr="00FB0CAC">
              <w:rPr>
                <w:b/>
                <w:sz w:val="28"/>
                <w:szCs w:val="28"/>
              </w:rPr>
              <w:t>f Consultation</w:t>
            </w:r>
          </w:p>
          <w:p w14:paraId="26132A2A" w14:textId="77777777" w:rsidR="0097044B" w:rsidRPr="00FB0CAC" w:rsidRDefault="00FB0CAC" w:rsidP="00FB277C">
            <w:pPr>
              <w:jc w:val="center"/>
              <w:rPr>
                <w:b/>
                <w:sz w:val="28"/>
                <w:szCs w:val="28"/>
              </w:rPr>
            </w:pPr>
            <w:r w:rsidRPr="00FB0CAC">
              <w:rPr>
                <w:b/>
                <w:sz w:val="28"/>
                <w:szCs w:val="28"/>
              </w:rPr>
              <w:t>Innovative Program Waiver Application</w:t>
            </w:r>
          </w:p>
        </w:tc>
      </w:tr>
    </w:tbl>
    <w:p w14:paraId="287D082C" w14:textId="77777777" w:rsidR="00A2092F" w:rsidRDefault="00A2092F" w:rsidP="00FB277C">
      <w:pPr>
        <w:pStyle w:val="Style"/>
        <w:tabs>
          <w:tab w:val="left" w:pos="2160"/>
        </w:tabs>
        <w:jc w:val="both"/>
        <w:rPr>
          <w:rFonts w:ascii="Arial" w:hAnsi="Arial" w:cs="Arial"/>
        </w:rPr>
      </w:pPr>
    </w:p>
    <w:p w14:paraId="5FAF3EFF" w14:textId="77777777" w:rsidR="003C0E6B" w:rsidRDefault="003C0E6B" w:rsidP="00E22929">
      <w:pPr>
        <w:pStyle w:val="Style"/>
        <w:tabs>
          <w:tab w:val="left" w:pos="2160"/>
        </w:tabs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>Please identify below the name and telephone numbers of representatives from the following groups who were consulted in the development of the waiver application:</w:t>
      </w:r>
    </w:p>
    <w:p w14:paraId="6110B39F" w14:textId="77777777" w:rsidR="00A2092F" w:rsidRPr="00895CB0" w:rsidRDefault="00A2092F" w:rsidP="00E22929">
      <w:pPr>
        <w:pStyle w:val="Style"/>
        <w:tabs>
          <w:tab w:val="left" w:pos="2160"/>
        </w:tabs>
        <w:jc w:val="both"/>
        <w:rPr>
          <w:rFonts w:ascii="Arial" w:hAnsi="Arial" w:cs="Arial"/>
        </w:rPr>
      </w:pPr>
    </w:p>
    <w:p w14:paraId="58C7C5AF" w14:textId="77777777" w:rsidR="003C0E6B" w:rsidRPr="00A2092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Building Administrator: </w:t>
      </w:r>
      <w:r w:rsidR="00A2092F">
        <w:rPr>
          <w:rFonts w:ascii="Arial" w:hAnsi="Arial" w:cs="Arial"/>
        </w:rPr>
        <w:t xml:space="preserve"> </w:t>
      </w:r>
      <w:proofErr w:type="gramStart"/>
      <w:r w:rsidR="00A2092F">
        <w:rPr>
          <w:rFonts w:ascii="Arial" w:hAnsi="Arial" w:cs="Arial"/>
          <w:u w:val="single"/>
        </w:rPr>
        <w:tab/>
      </w:r>
      <w:r w:rsidR="007353E6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</w:rPr>
        <w:t xml:space="preserve"> </w:t>
      </w:r>
      <w:r w:rsidR="004073CF" w:rsidRPr="00895CB0">
        <w:rPr>
          <w:rFonts w:ascii="Arial" w:hAnsi="Arial" w:cs="Arial"/>
        </w:rPr>
        <w:t>Telephone</w:t>
      </w:r>
      <w:proofErr w:type="gramEnd"/>
      <w:r w:rsidR="004073CF" w:rsidRPr="00895CB0">
        <w:rPr>
          <w:rFonts w:ascii="Arial" w:hAnsi="Arial" w:cs="Arial"/>
        </w:rPr>
        <w:t>:</w:t>
      </w:r>
      <w:r w:rsidR="00A2092F">
        <w:rPr>
          <w:rFonts w:ascii="Arial" w:hAnsi="Arial" w:cs="Arial"/>
        </w:rPr>
        <w:t xml:space="preserve"> </w:t>
      </w:r>
      <w:r w:rsidR="004073CF" w:rsidRPr="00895CB0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02F7AC23" w14:textId="77777777" w:rsidR="003C0E6B" w:rsidRPr="00895CB0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  <w:r w:rsidRPr="00895CB0">
        <w:rPr>
          <w:rFonts w:ascii="Arial" w:hAnsi="Arial" w:cs="Arial"/>
        </w:rPr>
        <w:t>Signature:</w:t>
      </w:r>
      <w:r w:rsidR="00A2092F">
        <w:rPr>
          <w:rFonts w:ascii="Arial" w:hAnsi="Arial" w:cs="Arial"/>
        </w:rPr>
        <w:t xml:space="preserve"> </w:t>
      </w:r>
      <w:r w:rsidRPr="00895CB0">
        <w:rPr>
          <w:rFonts w:ascii="Arial" w:hAnsi="Arial" w:cs="Arial"/>
        </w:rPr>
        <w:t xml:space="preserve"> </w:t>
      </w:r>
      <w:proofErr w:type="gramStart"/>
      <w:r w:rsidR="00A2092F">
        <w:rPr>
          <w:rFonts w:ascii="Arial" w:hAnsi="Arial" w:cs="Arial"/>
          <w:u w:val="single"/>
        </w:rPr>
        <w:tab/>
      </w:r>
      <w:r w:rsidR="00A2092F">
        <w:rPr>
          <w:rFonts w:ascii="Arial" w:hAnsi="Arial" w:cs="Arial"/>
        </w:rPr>
        <w:t xml:space="preserve">  </w:t>
      </w:r>
      <w:r w:rsidR="00B21C42" w:rsidRPr="00895CB0">
        <w:rPr>
          <w:rFonts w:ascii="Arial" w:hAnsi="Arial" w:cs="Arial"/>
        </w:rPr>
        <w:t>Email</w:t>
      </w:r>
      <w:proofErr w:type="gramEnd"/>
      <w:r w:rsidR="00B21C42" w:rsidRPr="00895CB0">
        <w:rPr>
          <w:rFonts w:ascii="Arial" w:hAnsi="Arial" w:cs="Arial"/>
        </w:rPr>
        <w:t>:</w:t>
      </w:r>
      <w:r w:rsidR="00A2092F">
        <w:rPr>
          <w:rFonts w:ascii="Arial" w:hAnsi="Arial" w:cs="Arial"/>
        </w:rPr>
        <w:t xml:space="preserve"> </w:t>
      </w:r>
      <w:r w:rsidR="00B21C42" w:rsidRPr="00895CB0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72935ADB" w14:textId="77777777" w:rsidR="00FE64B8" w:rsidRDefault="00FE64B8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1A1180D8" w14:textId="77777777" w:rsidR="003C0E6B" w:rsidRPr="00A2092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Teacher:  </w:t>
      </w:r>
      <w:proofErr w:type="gramStart"/>
      <w:r w:rsidR="00A2092F">
        <w:rPr>
          <w:rFonts w:ascii="Arial" w:hAnsi="Arial" w:cs="Arial"/>
          <w:u w:val="single"/>
        </w:rPr>
        <w:tab/>
      </w:r>
      <w:r w:rsidR="00B21C42" w:rsidRPr="00895CB0">
        <w:rPr>
          <w:rFonts w:ascii="Arial" w:hAnsi="Arial" w:cs="Arial"/>
        </w:rPr>
        <w:t xml:space="preserve">  </w:t>
      </w:r>
      <w:r w:rsidR="00125341" w:rsidRPr="00895CB0">
        <w:rPr>
          <w:rFonts w:ascii="Arial" w:hAnsi="Arial" w:cs="Arial"/>
        </w:rPr>
        <w:t>Telephone</w:t>
      </w:r>
      <w:proofErr w:type="gramEnd"/>
      <w:r w:rsidR="004073CF" w:rsidRPr="00895CB0">
        <w:rPr>
          <w:rFonts w:ascii="Arial" w:hAnsi="Arial" w:cs="Arial"/>
        </w:rPr>
        <w:t xml:space="preserve">: </w:t>
      </w:r>
      <w:r w:rsidR="00A2092F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2C889DA3" w14:textId="77777777" w:rsidR="003C0E6B" w:rsidRPr="00A2092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Signature: </w:t>
      </w:r>
      <w:r w:rsidR="00A2092F">
        <w:rPr>
          <w:rFonts w:ascii="Arial" w:hAnsi="Arial" w:cs="Arial"/>
        </w:rPr>
        <w:t xml:space="preserve"> </w:t>
      </w:r>
      <w:proofErr w:type="gramStart"/>
      <w:r w:rsidR="00A2092F">
        <w:rPr>
          <w:rFonts w:ascii="Arial" w:hAnsi="Arial" w:cs="Arial"/>
          <w:u w:val="single"/>
        </w:rPr>
        <w:tab/>
      </w:r>
      <w:r w:rsidR="00B21C42" w:rsidRPr="00895CB0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</w:rPr>
        <w:t xml:space="preserve"> </w:t>
      </w:r>
      <w:r w:rsidR="00B21C42" w:rsidRPr="00895CB0">
        <w:rPr>
          <w:rFonts w:ascii="Arial" w:hAnsi="Arial" w:cs="Arial"/>
        </w:rPr>
        <w:t>Email</w:t>
      </w:r>
      <w:proofErr w:type="gramEnd"/>
      <w:r w:rsidR="00B21C42" w:rsidRPr="00895CB0">
        <w:rPr>
          <w:rFonts w:ascii="Arial" w:hAnsi="Arial" w:cs="Arial"/>
        </w:rPr>
        <w:t xml:space="preserve">: </w:t>
      </w:r>
      <w:r w:rsidR="00A2092F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10142E6A" w14:textId="77777777" w:rsidR="00FE64B8" w:rsidRDefault="00FE64B8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714554D3" w14:textId="77777777" w:rsidR="003C0E6B" w:rsidRPr="00A2092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Parent:  </w:t>
      </w:r>
      <w:proofErr w:type="gramStart"/>
      <w:r w:rsidR="00A2092F">
        <w:rPr>
          <w:rFonts w:ascii="Arial" w:hAnsi="Arial" w:cs="Arial"/>
          <w:u w:val="single"/>
        </w:rPr>
        <w:tab/>
      </w:r>
      <w:r w:rsidR="00A2092F">
        <w:rPr>
          <w:rFonts w:ascii="Arial" w:hAnsi="Arial" w:cs="Arial"/>
        </w:rPr>
        <w:t xml:space="preserve">  </w:t>
      </w:r>
      <w:r w:rsidR="004073CF" w:rsidRPr="00895CB0">
        <w:rPr>
          <w:rFonts w:ascii="Arial" w:hAnsi="Arial" w:cs="Arial"/>
        </w:rPr>
        <w:t>Telephone</w:t>
      </w:r>
      <w:proofErr w:type="gramEnd"/>
      <w:r w:rsidR="004073CF" w:rsidRPr="00895CB0">
        <w:rPr>
          <w:rFonts w:ascii="Arial" w:hAnsi="Arial" w:cs="Arial"/>
        </w:rPr>
        <w:t xml:space="preserve">: </w:t>
      </w:r>
      <w:r w:rsidR="00A2092F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0BD404F6" w14:textId="77777777" w:rsidR="003C0E6B" w:rsidRPr="00A2092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Signature: </w:t>
      </w:r>
      <w:r w:rsidR="00A2092F">
        <w:rPr>
          <w:rFonts w:ascii="Arial" w:hAnsi="Arial" w:cs="Arial"/>
        </w:rPr>
        <w:t xml:space="preserve"> </w:t>
      </w:r>
      <w:proofErr w:type="gramStart"/>
      <w:r w:rsidR="00A2092F">
        <w:rPr>
          <w:rFonts w:ascii="Arial" w:hAnsi="Arial" w:cs="Arial"/>
          <w:u w:val="single"/>
        </w:rPr>
        <w:tab/>
      </w:r>
      <w:r w:rsidR="00A2092F">
        <w:rPr>
          <w:rFonts w:ascii="Arial" w:hAnsi="Arial" w:cs="Arial"/>
        </w:rPr>
        <w:t xml:space="preserve">  </w:t>
      </w:r>
      <w:r w:rsidR="00B21C42" w:rsidRPr="00895CB0">
        <w:rPr>
          <w:rFonts w:ascii="Arial" w:hAnsi="Arial" w:cs="Arial"/>
        </w:rPr>
        <w:t>Email</w:t>
      </w:r>
      <w:proofErr w:type="gramEnd"/>
      <w:r w:rsidR="00B21C42" w:rsidRPr="00895CB0">
        <w:rPr>
          <w:rFonts w:ascii="Arial" w:hAnsi="Arial" w:cs="Arial"/>
        </w:rPr>
        <w:t xml:space="preserve">: </w:t>
      </w:r>
      <w:r w:rsidR="00A2092F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5FCF10D4" w14:textId="77777777" w:rsidR="00FE64B8" w:rsidRDefault="00FE64B8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25C58F73" w14:textId="77777777" w:rsidR="00A2092F" w:rsidRDefault="004F3ACA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Director of Special Education:</w:t>
      </w:r>
      <w:r w:rsidR="003C0E6B" w:rsidRPr="00501725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</w:rPr>
        <w:t xml:space="preserve"> </w:t>
      </w:r>
      <w:proofErr w:type="gramStart"/>
      <w:r w:rsidR="00A2092F">
        <w:rPr>
          <w:rFonts w:ascii="Arial" w:hAnsi="Arial" w:cs="Arial"/>
          <w:u w:val="single"/>
        </w:rPr>
        <w:tab/>
      </w:r>
      <w:r w:rsidR="00A2092F">
        <w:rPr>
          <w:rFonts w:ascii="Arial" w:hAnsi="Arial" w:cs="Arial"/>
        </w:rPr>
        <w:t xml:space="preserve">  </w:t>
      </w:r>
      <w:r w:rsidR="00501725" w:rsidRPr="00501725">
        <w:rPr>
          <w:rFonts w:ascii="Arial" w:hAnsi="Arial" w:cs="Arial"/>
        </w:rPr>
        <w:t>Telephone</w:t>
      </w:r>
      <w:proofErr w:type="gramEnd"/>
      <w:r w:rsidR="00501725" w:rsidRPr="00501725">
        <w:rPr>
          <w:rFonts w:ascii="Arial" w:hAnsi="Arial" w:cs="Arial"/>
        </w:rPr>
        <w:t xml:space="preserve">: </w:t>
      </w:r>
      <w:r w:rsidR="00A2092F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271D00FA" w14:textId="77777777" w:rsidR="00B21C42" w:rsidRPr="00A2092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501725">
        <w:rPr>
          <w:rFonts w:ascii="Arial" w:hAnsi="Arial" w:cs="Arial"/>
        </w:rPr>
        <w:t xml:space="preserve">Signature: </w:t>
      </w:r>
      <w:r w:rsidR="00A2092F">
        <w:rPr>
          <w:rFonts w:ascii="Arial" w:hAnsi="Arial" w:cs="Arial"/>
        </w:rPr>
        <w:t xml:space="preserve"> </w:t>
      </w:r>
      <w:proofErr w:type="gramStart"/>
      <w:r w:rsidR="00A2092F">
        <w:rPr>
          <w:rFonts w:ascii="Arial" w:hAnsi="Arial" w:cs="Arial"/>
          <w:u w:val="single"/>
        </w:rPr>
        <w:tab/>
      </w:r>
      <w:r w:rsidR="00A2092F">
        <w:rPr>
          <w:rFonts w:ascii="Arial" w:hAnsi="Arial" w:cs="Arial"/>
        </w:rPr>
        <w:t xml:space="preserve">  </w:t>
      </w:r>
      <w:r w:rsidR="00B21C42" w:rsidRPr="00501725">
        <w:rPr>
          <w:rFonts w:ascii="Arial" w:hAnsi="Arial" w:cs="Arial"/>
        </w:rPr>
        <w:t>Email</w:t>
      </w:r>
      <w:proofErr w:type="gramEnd"/>
      <w:r w:rsidR="00B21C42" w:rsidRPr="00501725">
        <w:rPr>
          <w:rFonts w:ascii="Arial" w:hAnsi="Arial" w:cs="Arial"/>
        </w:rPr>
        <w:t xml:space="preserve">: </w:t>
      </w:r>
      <w:r w:rsidR="00A2092F">
        <w:rPr>
          <w:rFonts w:ascii="Arial" w:hAnsi="Arial" w:cs="Arial"/>
        </w:rPr>
        <w:t xml:space="preserve"> </w:t>
      </w:r>
      <w:r w:rsidR="00A2092F">
        <w:rPr>
          <w:rFonts w:ascii="Arial" w:hAnsi="Arial" w:cs="Arial"/>
          <w:u w:val="single"/>
        </w:rPr>
        <w:tab/>
      </w:r>
    </w:p>
    <w:p w14:paraId="1EBB3444" w14:textId="77777777" w:rsidR="00FE64B8" w:rsidRDefault="00FE64B8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0ED0C616" w14:textId="77777777" w:rsidR="003C0E6B" w:rsidRPr="00117AA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b/>
          <w:u w:val="single"/>
        </w:rPr>
      </w:pPr>
      <w:r w:rsidRPr="00117AAF">
        <w:rPr>
          <w:rFonts w:ascii="Arial" w:hAnsi="Arial" w:cs="Arial"/>
          <w:b/>
        </w:rPr>
        <w:t>Collective Bargaining Organization(s)</w:t>
      </w:r>
    </w:p>
    <w:p w14:paraId="7A4BE200" w14:textId="77777777" w:rsidR="00A2092F" w:rsidRDefault="00A2092F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4C2A1A0D" w14:textId="77777777" w:rsidR="00CA0E13" w:rsidRPr="00745C94" w:rsidRDefault="00CA0E13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u w:val="single"/>
        </w:rPr>
        <w:tab/>
      </w:r>
      <w:r w:rsidRPr="00895C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95CB0">
        <w:rPr>
          <w:rFonts w:ascii="Arial" w:hAnsi="Arial" w:cs="Arial"/>
        </w:rPr>
        <w:t>Telephone</w:t>
      </w:r>
      <w:proofErr w:type="gramEnd"/>
      <w:r w:rsidRPr="00895CB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06364EE6" w14:textId="77777777" w:rsidR="00CA0E13" w:rsidRPr="00CA0E13" w:rsidRDefault="00CA0E13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Signature: </w:t>
      </w:r>
      <w:proofErr w:type="gramStart"/>
      <w:r>
        <w:rPr>
          <w:rFonts w:ascii="Arial" w:hAnsi="Arial" w:cs="Arial"/>
          <w:u w:val="single"/>
        </w:rPr>
        <w:tab/>
      </w:r>
      <w:r w:rsidRPr="00895C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Email</w:t>
      </w:r>
      <w:proofErr w:type="gramEnd"/>
      <w:r w:rsidRPr="00895CB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6C7D8FCA" w14:textId="77777777" w:rsidR="00CA0E13" w:rsidRPr="00CA0E13" w:rsidRDefault="00CA0E13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Affiliation</w:t>
      </w:r>
      <w:r w:rsidRPr="00895CB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95CB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802281A" w14:textId="77777777" w:rsidR="00FE64B8" w:rsidRDefault="00FE64B8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75C940B0" w14:textId="77777777" w:rsidR="003C0E6B" w:rsidRPr="00117AAF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b/>
        </w:rPr>
      </w:pPr>
      <w:r w:rsidRPr="00117AAF">
        <w:rPr>
          <w:rFonts w:ascii="Arial" w:hAnsi="Arial" w:cs="Arial"/>
          <w:b/>
        </w:rPr>
        <w:t>Others</w:t>
      </w:r>
      <w:r w:rsidR="00FB0CAC" w:rsidRPr="00117AAF">
        <w:rPr>
          <w:rFonts w:ascii="Arial" w:hAnsi="Arial" w:cs="Arial"/>
          <w:b/>
        </w:rPr>
        <w:t>,</w:t>
      </w:r>
      <w:r w:rsidRPr="00117AAF">
        <w:rPr>
          <w:rFonts w:ascii="Arial" w:hAnsi="Arial" w:cs="Arial"/>
          <w:b/>
        </w:rPr>
        <w:t xml:space="preserve"> as </w:t>
      </w:r>
      <w:r w:rsidR="00FB0CAC" w:rsidRPr="00117AAF">
        <w:rPr>
          <w:rFonts w:ascii="Arial" w:hAnsi="Arial" w:cs="Arial"/>
          <w:b/>
        </w:rPr>
        <w:t>A</w:t>
      </w:r>
      <w:r w:rsidRPr="00117AAF">
        <w:rPr>
          <w:rFonts w:ascii="Arial" w:hAnsi="Arial" w:cs="Arial"/>
          <w:b/>
        </w:rPr>
        <w:t>ppropriate</w:t>
      </w:r>
    </w:p>
    <w:p w14:paraId="44C39892" w14:textId="77777777" w:rsidR="00745C94" w:rsidRDefault="00745C94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1EC103F7" w14:textId="77777777" w:rsidR="003C0E6B" w:rsidRPr="00745C94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Name: </w:t>
      </w:r>
      <w:r w:rsidR="00745C94">
        <w:rPr>
          <w:rFonts w:ascii="Arial" w:hAnsi="Arial" w:cs="Arial"/>
        </w:rPr>
        <w:t xml:space="preserve"> </w:t>
      </w:r>
      <w:proofErr w:type="gramStart"/>
      <w:r w:rsidR="00745C94">
        <w:rPr>
          <w:rFonts w:ascii="Arial" w:hAnsi="Arial" w:cs="Arial"/>
          <w:u w:val="single"/>
        </w:rPr>
        <w:tab/>
      </w:r>
      <w:r w:rsidR="00BE7663" w:rsidRPr="00895CB0">
        <w:rPr>
          <w:rFonts w:ascii="Arial" w:hAnsi="Arial" w:cs="Arial"/>
        </w:rPr>
        <w:t xml:space="preserve"> </w:t>
      </w:r>
      <w:r w:rsidR="00745C94">
        <w:rPr>
          <w:rFonts w:ascii="Arial" w:hAnsi="Arial" w:cs="Arial"/>
        </w:rPr>
        <w:t xml:space="preserve"> </w:t>
      </w:r>
      <w:r w:rsidR="003254AF" w:rsidRPr="00895CB0">
        <w:rPr>
          <w:rFonts w:ascii="Arial" w:hAnsi="Arial" w:cs="Arial"/>
        </w:rPr>
        <w:t>Telephone</w:t>
      </w:r>
      <w:proofErr w:type="gramEnd"/>
      <w:r w:rsidR="003254AF" w:rsidRPr="00895CB0">
        <w:rPr>
          <w:rFonts w:ascii="Arial" w:hAnsi="Arial" w:cs="Arial"/>
        </w:rPr>
        <w:t xml:space="preserve">: </w:t>
      </w:r>
      <w:r w:rsidR="00745C94">
        <w:rPr>
          <w:rFonts w:ascii="Arial" w:hAnsi="Arial" w:cs="Arial"/>
        </w:rPr>
        <w:t xml:space="preserve"> </w:t>
      </w:r>
      <w:r w:rsidR="00745C94">
        <w:rPr>
          <w:rFonts w:ascii="Arial" w:hAnsi="Arial" w:cs="Arial"/>
          <w:u w:val="single"/>
        </w:rPr>
        <w:tab/>
      </w:r>
    </w:p>
    <w:p w14:paraId="6DC1D5EC" w14:textId="77777777" w:rsidR="007353E6" w:rsidRPr="00CA0E13" w:rsidRDefault="003C0E6B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Signature: </w:t>
      </w:r>
      <w:proofErr w:type="gramStart"/>
      <w:r w:rsidR="00CA0E13">
        <w:rPr>
          <w:rFonts w:ascii="Arial" w:hAnsi="Arial" w:cs="Arial"/>
          <w:u w:val="single"/>
        </w:rPr>
        <w:tab/>
      </w:r>
      <w:r w:rsidR="004073CF" w:rsidRPr="00895CB0">
        <w:rPr>
          <w:rFonts w:ascii="Arial" w:hAnsi="Arial" w:cs="Arial"/>
        </w:rPr>
        <w:t xml:space="preserve"> </w:t>
      </w:r>
      <w:r w:rsidR="00CA0E13">
        <w:rPr>
          <w:rFonts w:ascii="Arial" w:hAnsi="Arial" w:cs="Arial"/>
        </w:rPr>
        <w:t xml:space="preserve"> Email</w:t>
      </w:r>
      <w:proofErr w:type="gramEnd"/>
      <w:r w:rsidR="004073CF" w:rsidRPr="00895CB0">
        <w:rPr>
          <w:rFonts w:ascii="Arial" w:hAnsi="Arial" w:cs="Arial"/>
        </w:rPr>
        <w:t xml:space="preserve">: </w:t>
      </w:r>
      <w:r w:rsidR="00CA0E13">
        <w:rPr>
          <w:rFonts w:ascii="Arial" w:hAnsi="Arial" w:cs="Arial"/>
        </w:rPr>
        <w:t xml:space="preserve"> </w:t>
      </w:r>
      <w:r w:rsidR="00CA0E13">
        <w:rPr>
          <w:rFonts w:ascii="Arial" w:hAnsi="Arial" w:cs="Arial"/>
          <w:u w:val="single"/>
        </w:rPr>
        <w:tab/>
      </w:r>
    </w:p>
    <w:p w14:paraId="4038AB9B" w14:textId="77777777" w:rsidR="003254AF" w:rsidRPr="00CA0E13" w:rsidRDefault="00CA0E13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Affiliation</w:t>
      </w:r>
      <w:r w:rsidR="003254AF" w:rsidRPr="00895CB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254AF" w:rsidRPr="00895CB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91C304D" w14:textId="77777777" w:rsidR="00501725" w:rsidRDefault="00501725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</w:rPr>
      </w:pPr>
    </w:p>
    <w:p w14:paraId="2975CF65" w14:textId="77777777" w:rsidR="00CA0E13" w:rsidRPr="00745C94" w:rsidRDefault="00CA0E13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u w:val="single"/>
        </w:rPr>
        <w:tab/>
      </w:r>
      <w:r w:rsidRPr="00895C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95CB0">
        <w:rPr>
          <w:rFonts w:ascii="Arial" w:hAnsi="Arial" w:cs="Arial"/>
        </w:rPr>
        <w:t>Telephone</w:t>
      </w:r>
      <w:proofErr w:type="gramEnd"/>
      <w:r w:rsidRPr="00895CB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27A20BDE" w14:textId="77777777" w:rsidR="00CA0E13" w:rsidRPr="00CA0E13" w:rsidRDefault="00CA0E13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Signature: </w:t>
      </w:r>
      <w:proofErr w:type="gramStart"/>
      <w:r>
        <w:rPr>
          <w:rFonts w:ascii="Arial" w:hAnsi="Arial" w:cs="Arial"/>
          <w:u w:val="single"/>
        </w:rPr>
        <w:tab/>
      </w:r>
      <w:r w:rsidRPr="00895C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Email</w:t>
      </w:r>
      <w:proofErr w:type="gramEnd"/>
      <w:r w:rsidRPr="00895CB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0EAE03A4" w14:textId="77777777" w:rsidR="00CA0E13" w:rsidRPr="00CA0E13" w:rsidRDefault="00CA0E13" w:rsidP="00E22929">
      <w:pPr>
        <w:pStyle w:val="Style"/>
        <w:tabs>
          <w:tab w:val="left" w:pos="5760"/>
          <w:tab w:val="lef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Affiliation</w:t>
      </w:r>
      <w:r w:rsidRPr="00895CB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95CB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CA0E13" w:rsidRPr="00CA0E13" w:rsidSect="00FB277C">
      <w:pgSz w:w="12242" w:h="15842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E302" w14:textId="77777777" w:rsidR="00BC6F3C" w:rsidRDefault="00BC6F3C" w:rsidP="009D1803">
      <w:r>
        <w:separator/>
      </w:r>
    </w:p>
  </w:endnote>
  <w:endnote w:type="continuationSeparator" w:id="0">
    <w:p w14:paraId="64B22130" w14:textId="77777777" w:rsidR="00BC6F3C" w:rsidRDefault="00BC6F3C" w:rsidP="009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62B3" w14:textId="77777777" w:rsidR="00BC6F3C" w:rsidRDefault="00BC6F3C" w:rsidP="009D1803">
      <w:r>
        <w:separator/>
      </w:r>
    </w:p>
  </w:footnote>
  <w:footnote w:type="continuationSeparator" w:id="0">
    <w:p w14:paraId="5ECC6116" w14:textId="77777777" w:rsidR="00BC6F3C" w:rsidRDefault="00BC6F3C" w:rsidP="009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62B2" w14:textId="77777777" w:rsidR="00D051A1" w:rsidRPr="00C1025A" w:rsidRDefault="00D051A1" w:rsidP="00C1025A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0C"/>
    <w:multiLevelType w:val="hybridMultilevel"/>
    <w:tmpl w:val="590235AC"/>
    <w:lvl w:ilvl="0" w:tplc="48740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52F03"/>
    <w:multiLevelType w:val="hybridMultilevel"/>
    <w:tmpl w:val="239EB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25E1A"/>
    <w:multiLevelType w:val="hybridMultilevel"/>
    <w:tmpl w:val="9420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5D3F"/>
    <w:multiLevelType w:val="hybridMultilevel"/>
    <w:tmpl w:val="E424F4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BFB54DA"/>
    <w:multiLevelType w:val="hybridMultilevel"/>
    <w:tmpl w:val="CFE06FE2"/>
    <w:lvl w:ilvl="0" w:tplc="50BA7D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671B"/>
    <w:multiLevelType w:val="hybridMultilevel"/>
    <w:tmpl w:val="1794F7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95E8A"/>
    <w:multiLevelType w:val="hybridMultilevel"/>
    <w:tmpl w:val="5B52DDF0"/>
    <w:lvl w:ilvl="0" w:tplc="DC80A7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00C9C"/>
    <w:multiLevelType w:val="hybridMultilevel"/>
    <w:tmpl w:val="03B20A1A"/>
    <w:lvl w:ilvl="0" w:tplc="B808881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E22AD"/>
    <w:multiLevelType w:val="hybridMultilevel"/>
    <w:tmpl w:val="AB30D9F4"/>
    <w:lvl w:ilvl="0" w:tplc="50BA7DD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A13C8A"/>
    <w:multiLevelType w:val="hybridMultilevel"/>
    <w:tmpl w:val="94AC25EA"/>
    <w:lvl w:ilvl="0" w:tplc="0972C8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E2BCE"/>
    <w:multiLevelType w:val="hybridMultilevel"/>
    <w:tmpl w:val="6C1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943DB"/>
    <w:multiLevelType w:val="hybridMultilevel"/>
    <w:tmpl w:val="D4F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A489B"/>
    <w:multiLevelType w:val="hybridMultilevel"/>
    <w:tmpl w:val="58B69166"/>
    <w:lvl w:ilvl="0" w:tplc="0972C8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69E8"/>
    <w:multiLevelType w:val="hybridMultilevel"/>
    <w:tmpl w:val="E58CCF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4839FB"/>
    <w:multiLevelType w:val="hybridMultilevel"/>
    <w:tmpl w:val="27009B9C"/>
    <w:lvl w:ilvl="0" w:tplc="48740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D2BD1"/>
    <w:multiLevelType w:val="hybridMultilevel"/>
    <w:tmpl w:val="393281BE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C1D00"/>
    <w:multiLevelType w:val="hybridMultilevel"/>
    <w:tmpl w:val="716A7348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33339"/>
    <w:multiLevelType w:val="hybridMultilevel"/>
    <w:tmpl w:val="BA749A82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6B9A"/>
    <w:multiLevelType w:val="hybridMultilevel"/>
    <w:tmpl w:val="77825288"/>
    <w:lvl w:ilvl="0" w:tplc="0972C8DE">
      <w:start w:val="1"/>
      <w:numFmt w:val="bullet"/>
      <w:lvlText w:val=""/>
      <w:lvlJc w:val="left"/>
      <w:pPr>
        <w:ind w:left="1404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5BF917C8"/>
    <w:multiLevelType w:val="hybridMultilevel"/>
    <w:tmpl w:val="A6C0840A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 w15:restartNumberingAfterBreak="0">
    <w:nsid w:val="5BFA422E"/>
    <w:multiLevelType w:val="hybridMultilevel"/>
    <w:tmpl w:val="639CDCBC"/>
    <w:lvl w:ilvl="0" w:tplc="50BA7D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552ED"/>
    <w:multiLevelType w:val="hybridMultilevel"/>
    <w:tmpl w:val="4A782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23D0D30"/>
    <w:multiLevelType w:val="hybridMultilevel"/>
    <w:tmpl w:val="1AAEE4CE"/>
    <w:lvl w:ilvl="0" w:tplc="E990CB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7594A"/>
    <w:multiLevelType w:val="hybridMultilevel"/>
    <w:tmpl w:val="5F26D0A2"/>
    <w:lvl w:ilvl="0" w:tplc="58C8769A">
      <w:start w:val="1"/>
      <w:numFmt w:val="decimal"/>
      <w:lvlText w:val="(%1)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4" w15:restartNumberingAfterBreak="0">
    <w:nsid w:val="6B6543E4"/>
    <w:multiLevelType w:val="hybridMultilevel"/>
    <w:tmpl w:val="6978AD36"/>
    <w:lvl w:ilvl="0" w:tplc="6D586BA0">
      <w:start w:val="1"/>
      <w:numFmt w:val="decimal"/>
      <w:lvlText w:val="%1)"/>
      <w:lvlJc w:val="left"/>
      <w:pPr>
        <w:tabs>
          <w:tab w:val="num" w:pos="1896"/>
        </w:tabs>
        <w:ind w:left="189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D8B35FB"/>
    <w:multiLevelType w:val="hybridMultilevel"/>
    <w:tmpl w:val="8E34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D7A76"/>
    <w:multiLevelType w:val="hybridMultilevel"/>
    <w:tmpl w:val="8A602132"/>
    <w:lvl w:ilvl="0" w:tplc="0409000F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27" w15:restartNumberingAfterBreak="0">
    <w:nsid w:val="6DEC54D0"/>
    <w:multiLevelType w:val="hybridMultilevel"/>
    <w:tmpl w:val="F0826434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8" w15:restartNumberingAfterBreak="0">
    <w:nsid w:val="70095031"/>
    <w:multiLevelType w:val="hybridMultilevel"/>
    <w:tmpl w:val="60FC3BEC"/>
    <w:lvl w:ilvl="0" w:tplc="E856B3DE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 w15:restartNumberingAfterBreak="0">
    <w:nsid w:val="747E683D"/>
    <w:multiLevelType w:val="hybridMultilevel"/>
    <w:tmpl w:val="866E914C"/>
    <w:lvl w:ilvl="0" w:tplc="50BA7D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043BA"/>
    <w:multiLevelType w:val="hybridMultilevel"/>
    <w:tmpl w:val="08E69EEC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420FC"/>
    <w:multiLevelType w:val="hybridMultilevel"/>
    <w:tmpl w:val="1B5A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35023"/>
    <w:multiLevelType w:val="hybridMultilevel"/>
    <w:tmpl w:val="2B86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33767">
    <w:abstractNumId w:val="13"/>
  </w:num>
  <w:num w:numId="2" w16cid:durableId="1359353375">
    <w:abstractNumId w:val="19"/>
  </w:num>
  <w:num w:numId="3" w16cid:durableId="2120681642">
    <w:abstractNumId w:val="5"/>
  </w:num>
  <w:num w:numId="4" w16cid:durableId="523131641">
    <w:abstractNumId w:val="26"/>
  </w:num>
  <w:num w:numId="5" w16cid:durableId="1097168170">
    <w:abstractNumId w:val="3"/>
  </w:num>
  <w:num w:numId="6" w16cid:durableId="682171929">
    <w:abstractNumId w:val="21"/>
  </w:num>
  <w:num w:numId="7" w16cid:durableId="1856113688">
    <w:abstractNumId w:val="6"/>
  </w:num>
  <w:num w:numId="8" w16cid:durableId="98528815">
    <w:abstractNumId w:val="24"/>
  </w:num>
  <w:num w:numId="9" w16cid:durableId="1637954006">
    <w:abstractNumId w:val="7"/>
  </w:num>
  <w:num w:numId="10" w16cid:durableId="867370415">
    <w:abstractNumId w:val="27"/>
  </w:num>
  <w:num w:numId="11" w16cid:durableId="414012536">
    <w:abstractNumId w:val="17"/>
  </w:num>
  <w:num w:numId="12" w16cid:durableId="741410693">
    <w:abstractNumId w:val="16"/>
  </w:num>
  <w:num w:numId="13" w16cid:durableId="641541434">
    <w:abstractNumId w:val="30"/>
  </w:num>
  <w:num w:numId="14" w16cid:durableId="960185654">
    <w:abstractNumId w:val="15"/>
  </w:num>
  <w:num w:numId="15" w16cid:durableId="1402950884">
    <w:abstractNumId w:val="10"/>
  </w:num>
  <w:num w:numId="16" w16cid:durableId="1489053656">
    <w:abstractNumId w:val="11"/>
  </w:num>
  <w:num w:numId="17" w16cid:durableId="1016998149">
    <w:abstractNumId w:val="32"/>
  </w:num>
  <w:num w:numId="18" w16cid:durableId="1103842831">
    <w:abstractNumId w:val="28"/>
  </w:num>
  <w:num w:numId="19" w16cid:durableId="1545292040">
    <w:abstractNumId w:val="9"/>
  </w:num>
  <w:num w:numId="20" w16cid:durableId="1115365261">
    <w:abstractNumId w:val="23"/>
  </w:num>
  <w:num w:numId="21" w16cid:durableId="2089837002">
    <w:abstractNumId w:val="2"/>
  </w:num>
  <w:num w:numId="22" w16cid:durableId="158666086">
    <w:abstractNumId w:val="25"/>
  </w:num>
  <w:num w:numId="23" w16cid:durableId="1007443424">
    <w:abstractNumId w:val="18"/>
  </w:num>
  <w:num w:numId="24" w16cid:durableId="1633828271">
    <w:abstractNumId w:val="12"/>
  </w:num>
  <w:num w:numId="25" w16cid:durableId="1370034658">
    <w:abstractNumId w:val="31"/>
  </w:num>
  <w:num w:numId="26" w16cid:durableId="914555241">
    <w:abstractNumId w:val="0"/>
  </w:num>
  <w:num w:numId="27" w16cid:durableId="1562599099">
    <w:abstractNumId w:val="14"/>
  </w:num>
  <w:num w:numId="28" w16cid:durableId="623737100">
    <w:abstractNumId w:val="1"/>
  </w:num>
  <w:num w:numId="29" w16cid:durableId="1130170513">
    <w:abstractNumId w:val="8"/>
  </w:num>
  <w:num w:numId="30" w16cid:durableId="1688016219">
    <w:abstractNumId w:val="20"/>
  </w:num>
  <w:num w:numId="31" w16cid:durableId="1327711115">
    <w:abstractNumId w:val="29"/>
  </w:num>
  <w:num w:numId="32" w16cid:durableId="1704944513">
    <w:abstractNumId w:val="4"/>
  </w:num>
  <w:num w:numId="33" w16cid:durableId="2022538372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144"/>
  <w:doNotHyphenateCaps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0C"/>
    <w:rsid w:val="00003BB4"/>
    <w:rsid w:val="00010466"/>
    <w:rsid w:val="00011E98"/>
    <w:rsid w:val="000163C3"/>
    <w:rsid w:val="00017073"/>
    <w:rsid w:val="00017F90"/>
    <w:rsid w:val="00021BEA"/>
    <w:rsid w:val="000229E8"/>
    <w:rsid w:val="0002336B"/>
    <w:rsid w:val="000245AD"/>
    <w:rsid w:val="00030882"/>
    <w:rsid w:val="00030CC9"/>
    <w:rsid w:val="000326DD"/>
    <w:rsid w:val="000357B5"/>
    <w:rsid w:val="00035A45"/>
    <w:rsid w:val="00036A32"/>
    <w:rsid w:val="000403D2"/>
    <w:rsid w:val="00041514"/>
    <w:rsid w:val="000433AA"/>
    <w:rsid w:val="00044148"/>
    <w:rsid w:val="00044C17"/>
    <w:rsid w:val="00045DDE"/>
    <w:rsid w:val="00046FCB"/>
    <w:rsid w:val="000518E7"/>
    <w:rsid w:val="000519B8"/>
    <w:rsid w:val="00057DDE"/>
    <w:rsid w:val="000614E5"/>
    <w:rsid w:val="000624EB"/>
    <w:rsid w:val="00062918"/>
    <w:rsid w:val="00065039"/>
    <w:rsid w:val="0007064A"/>
    <w:rsid w:val="000717C8"/>
    <w:rsid w:val="00075D2B"/>
    <w:rsid w:val="000807C9"/>
    <w:rsid w:val="0008284D"/>
    <w:rsid w:val="000850AB"/>
    <w:rsid w:val="000866E0"/>
    <w:rsid w:val="00093DED"/>
    <w:rsid w:val="00097661"/>
    <w:rsid w:val="00097B73"/>
    <w:rsid w:val="000A11EF"/>
    <w:rsid w:val="000A1DD6"/>
    <w:rsid w:val="000A4DB0"/>
    <w:rsid w:val="000A70B7"/>
    <w:rsid w:val="000B5313"/>
    <w:rsid w:val="000B6B9C"/>
    <w:rsid w:val="000C0B29"/>
    <w:rsid w:val="000C1475"/>
    <w:rsid w:val="000C3B72"/>
    <w:rsid w:val="000C5F88"/>
    <w:rsid w:val="000D1521"/>
    <w:rsid w:val="000D2568"/>
    <w:rsid w:val="000D4384"/>
    <w:rsid w:val="000E4358"/>
    <w:rsid w:val="000E6B16"/>
    <w:rsid w:val="000F39C1"/>
    <w:rsid w:val="000F4565"/>
    <w:rsid w:val="0011260B"/>
    <w:rsid w:val="00112AE7"/>
    <w:rsid w:val="00117AAF"/>
    <w:rsid w:val="00121685"/>
    <w:rsid w:val="00125341"/>
    <w:rsid w:val="0013339A"/>
    <w:rsid w:val="001362E5"/>
    <w:rsid w:val="0014000F"/>
    <w:rsid w:val="00150B22"/>
    <w:rsid w:val="00153614"/>
    <w:rsid w:val="00154FB8"/>
    <w:rsid w:val="0016501E"/>
    <w:rsid w:val="001665F5"/>
    <w:rsid w:val="00167ED6"/>
    <w:rsid w:val="001729DA"/>
    <w:rsid w:val="00173AE5"/>
    <w:rsid w:val="00181E62"/>
    <w:rsid w:val="00184B88"/>
    <w:rsid w:val="00187D76"/>
    <w:rsid w:val="001913B0"/>
    <w:rsid w:val="00192C03"/>
    <w:rsid w:val="00194EB6"/>
    <w:rsid w:val="001A0C58"/>
    <w:rsid w:val="001B5382"/>
    <w:rsid w:val="001C00B1"/>
    <w:rsid w:val="001C5882"/>
    <w:rsid w:val="001C67C8"/>
    <w:rsid w:val="001C7FEC"/>
    <w:rsid w:val="001D0030"/>
    <w:rsid w:val="001D0280"/>
    <w:rsid w:val="001D2B86"/>
    <w:rsid w:val="001D3A54"/>
    <w:rsid w:val="001D59CA"/>
    <w:rsid w:val="001D694F"/>
    <w:rsid w:val="001E3678"/>
    <w:rsid w:val="001E4BD7"/>
    <w:rsid w:val="001E552D"/>
    <w:rsid w:val="001F2506"/>
    <w:rsid w:val="001F3294"/>
    <w:rsid w:val="00202D3A"/>
    <w:rsid w:val="002048BD"/>
    <w:rsid w:val="00206453"/>
    <w:rsid w:val="00206DBF"/>
    <w:rsid w:val="002126FD"/>
    <w:rsid w:val="0021372B"/>
    <w:rsid w:val="00213FEE"/>
    <w:rsid w:val="00217A63"/>
    <w:rsid w:val="00223227"/>
    <w:rsid w:val="0023005F"/>
    <w:rsid w:val="0023443B"/>
    <w:rsid w:val="00237C50"/>
    <w:rsid w:val="0024046E"/>
    <w:rsid w:val="002404A0"/>
    <w:rsid w:val="00240974"/>
    <w:rsid w:val="00246D0F"/>
    <w:rsid w:val="00251164"/>
    <w:rsid w:val="00251E31"/>
    <w:rsid w:val="002528AA"/>
    <w:rsid w:val="00252C3B"/>
    <w:rsid w:val="002549E8"/>
    <w:rsid w:val="002558D9"/>
    <w:rsid w:val="00255BB8"/>
    <w:rsid w:val="0025615E"/>
    <w:rsid w:val="00256EF1"/>
    <w:rsid w:val="00257FFB"/>
    <w:rsid w:val="0026123C"/>
    <w:rsid w:val="00263B23"/>
    <w:rsid w:val="00264343"/>
    <w:rsid w:val="0026698C"/>
    <w:rsid w:val="00271A0D"/>
    <w:rsid w:val="0027499E"/>
    <w:rsid w:val="00280806"/>
    <w:rsid w:val="002818F7"/>
    <w:rsid w:val="00282E10"/>
    <w:rsid w:val="002863CB"/>
    <w:rsid w:val="0029147C"/>
    <w:rsid w:val="00292688"/>
    <w:rsid w:val="002929A7"/>
    <w:rsid w:val="002965FC"/>
    <w:rsid w:val="00296AE3"/>
    <w:rsid w:val="002A2630"/>
    <w:rsid w:val="002A3171"/>
    <w:rsid w:val="002B025F"/>
    <w:rsid w:val="002B278E"/>
    <w:rsid w:val="002B34D3"/>
    <w:rsid w:val="002B4472"/>
    <w:rsid w:val="002B6737"/>
    <w:rsid w:val="002C06F7"/>
    <w:rsid w:val="002C09D6"/>
    <w:rsid w:val="002C0CE4"/>
    <w:rsid w:val="002C185F"/>
    <w:rsid w:val="002C344D"/>
    <w:rsid w:val="002C365E"/>
    <w:rsid w:val="002C52F9"/>
    <w:rsid w:val="002D28ED"/>
    <w:rsid w:val="002D2EE5"/>
    <w:rsid w:val="002D3E2E"/>
    <w:rsid w:val="002D548E"/>
    <w:rsid w:val="002D6170"/>
    <w:rsid w:val="002E699B"/>
    <w:rsid w:val="002E7649"/>
    <w:rsid w:val="002E7F1C"/>
    <w:rsid w:val="002F1E72"/>
    <w:rsid w:val="00302B41"/>
    <w:rsid w:val="0030542E"/>
    <w:rsid w:val="0030632C"/>
    <w:rsid w:val="003067EC"/>
    <w:rsid w:val="00310632"/>
    <w:rsid w:val="00313775"/>
    <w:rsid w:val="0032301B"/>
    <w:rsid w:val="0032370F"/>
    <w:rsid w:val="003254AF"/>
    <w:rsid w:val="00325D12"/>
    <w:rsid w:val="00333AE1"/>
    <w:rsid w:val="00337C83"/>
    <w:rsid w:val="00340957"/>
    <w:rsid w:val="0034320C"/>
    <w:rsid w:val="00343B89"/>
    <w:rsid w:val="00345FB8"/>
    <w:rsid w:val="00346977"/>
    <w:rsid w:val="003530C3"/>
    <w:rsid w:val="00353728"/>
    <w:rsid w:val="00354BC5"/>
    <w:rsid w:val="00355419"/>
    <w:rsid w:val="003579C9"/>
    <w:rsid w:val="003608BE"/>
    <w:rsid w:val="003624AE"/>
    <w:rsid w:val="003635CC"/>
    <w:rsid w:val="003709A8"/>
    <w:rsid w:val="003739E4"/>
    <w:rsid w:val="00374ABD"/>
    <w:rsid w:val="00383D26"/>
    <w:rsid w:val="003940E8"/>
    <w:rsid w:val="003A0659"/>
    <w:rsid w:val="003A13E6"/>
    <w:rsid w:val="003A14AE"/>
    <w:rsid w:val="003A33F3"/>
    <w:rsid w:val="003A408D"/>
    <w:rsid w:val="003A4DEF"/>
    <w:rsid w:val="003B0C0A"/>
    <w:rsid w:val="003B7FEB"/>
    <w:rsid w:val="003C0E6B"/>
    <w:rsid w:val="003C12B5"/>
    <w:rsid w:val="003C3B04"/>
    <w:rsid w:val="003C4D2A"/>
    <w:rsid w:val="003C4EBB"/>
    <w:rsid w:val="003C6476"/>
    <w:rsid w:val="003C7795"/>
    <w:rsid w:val="003C7E1A"/>
    <w:rsid w:val="003D2885"/>
    <w:rsid w:val="003D4F33"/>
    <w:rsid w:val="003D5428"/>
    <w:rsid w:val="003E0336"/>
    <w:rsid w:val="003E7635"/>
    <w:rsid w:val="003F781D"/>
    <w:rsid w:val="00405354"/>
    <w:rsid w:val="00406FC9"/>
    <w:rsid w:val="004073CF"/>
    <w:rsid w:val="004155F7"/>
    <w:rsid w:val="00417837"/>
    <w:rsid w:val="00425078"/>
    <w:rsid w:val="00427599"/>
    <w:rsid w:val="004303D8"/>
    <w:rsid w:val="004326FB"/>
    <w:rsid w:val="00435BC0"/>
    <w:rsid w:val="00441BAD"/>
    <w:rsid w:val="00445830"/>
    <w:rsid w:val="004547B9"/>
    <w:rsid w:val="0045520E"/>
    <w:rsid w:val="0045632B"/>
    <w:rsid w:val="00456B84"/>
    <w:rsid w:val="00461D4F"/>
    <w:rsid w:val="004646A7"/>
    <w:rsid w:val="00464FEA"/>
    <w:rsid w:val="00465248"/>
    <w:rsid w:val="00465D7B"/>
    <w:rsid w:val="00466B1A"/>
    <w:rsid w:val="004719F5"/>
    <w:rsid w:val="00481518"/>
    <w:rsid w:val="0048258D"/>
    <w:rsid w:val="00486368"/>
    <w:rsid w:val="00490B8E"/>
    <w:rsid w:val="00491CB2"/>
    <w:rsid w:val="00491D6E"/>
    <w:rsid w:val="00493774"/>
    <w:rsid w:val="00495713"/>
    <w:rsid w:val="0049774A"/>
    <w:rsid w:val="00497A68"/>
    <w:rsid w:val="004A1FE0"/>
    <w:rsid w:val="004A397C"/>
    <w:rsid w:val="004A69AE"/>
    <w:rsid w:val="004C4647"/>
    <w:rsid w:val="004C5A9E"/>
    <w:rsid w:val="004C7DB7"/>
    <w:rsid w:val="004D1150"/>
    <w:rsid w:val="004D1C82"/>
    <w:rsid w:val="004D29D7"/>
    <w:rsid w:val="004D5C43"/>
    <w:rsid w:val="004E222A"/>
    <w:rsid w:val="004E4F2D"/>
    <w:rsid w:val="004E5916"/>
    <w:rsid w:val="004E5A4C"/>
    <w:rsid w:val="004E7075"/>
    <w:rsid w:val="004F3ACA"/>
    <w:rsid w:val="004F4855"/>
    <w:rsid w:val="005010F1"/>
    <w:rsid w:val="00501725"/>
    <w:rsid w:val="00501FD9"/>
    <w:rsid w:val="00504901"/>
    <w:rsid w:val="005125E5"/>
    <w:rsid w:val="00515596"/>
    <w:rsid w:val="00523C43"/>
    <w:rsid w:val="00523FD7"/>
    <w:rsid w:val="0052466E"/>
    <w:rsid w:val="00524F84"/>
    <w:rsid w:val="00526072"/>
    <w:rsid w:val="00530A33"/>
    <w:rsid w:val="005350D9"/>
    <w:rsid w:val="00535682"/>
    <w:rsid w:val="005372D6"/>
    <w:rsid w:val="00540BAC"/>
    <w:rsid w:val="005411AB"/>
    <w:rsid w:val="00542227"/>
    <w:rsid w:val="005460F6"/>
    <w:rsid w:val="005533CC"/>
    <w:rsid w:val="00557E92"/>
    <w:rsid w:val="00561352"/>
    <w:rsid w:val="00566B6B"/>
    <w:rsid w:val="0056728E"/>
    <w:rsid w:val="00567ECE"/>
    <w:rsid w:val="0058061F"/>
    <w:rsid w:val="00580694"/>
    <w:rsid w:val="00581A14"/>
    <w:rsid w:val="00584CD6"/>
    <w:rsid w:val="005866DE"/>
    <w:rsid w:val="00594605"/>
    <w:rsid w:val="005A217A"/>
    <w:rsid w:val="005A7C5F"/>
    <w:rsid w:val="005B6EA0"/>
    <w:rsid w:val="005B7021"/>
    <w:rsid w:val="005C31FE"/>
    <w:rsid w:val="005C3ACA"/>
    <w:rsid w:val="005C3AE5"/>
    <w:rsid w:val="005D1104"/>
    <w:rsid w:val="005D2346"/>
    <w:rsid w:val="005D4303"/>
    <w:rsid w:val="005D5875"/>
    <w:rsid w:val="005D721B"/>
    <w:rsid w:val="005E1626"/>
    <w:rsid w:val="005E225E"/>
    <w:rsid w:val="005E2B47"/>
    <w:rsid w:val="005E33B3"/>
    <w:rsid w:val="005E64BA"/>
    <w:rsid w:val="005E6C09"/>
    <w:rsid w:val="005E7193"/>
    <w:rsid w:val="005F5997"/>
    <w:rsid w:val="00603C05"/>
    <w:rsid w:val="00605A35"/>
    <w:rsid w:val="00610B01"/>
    <w:rsid w:val="00612668"/>
    <w:rsid w:val="006156AE"/>
    <w:rsid w:val="00623B1A"/>
    <w:rsid w:val="00624BAB"/>
    <w:rsid w:val="00624E71"/>
    <w:rsid w:val="00625D0C"/>
    <w:rsid w:val="00626272"/>
    <w:rsid w:val="00631AE3"/>
    <w:rsid w:val="006334AE"/>
    <w:rsid w:val="006349B6"/>
    <w:rsid w:val="00644850"/>
    <w:rsid w:val="006457D9"/>
    <w:rsid w:val="006474BF"/>
    <w:rsid w:val="006503E6"/>
    <w:rsid w:val="00652216"/>
    <w:rsid w:val="006541AF"/>
    <w:rsid w:val="006548FB"/>
    <w:rsid w:val="00655755"/>
    <w:rsid w:val="00663FF1"/>
    <w:rsid w:val="00664DE7"/>
    <w:rsid w:val="00671AA1"/>
    <w:rsid w:val="00682D4B"/>
    <w:rsid w:val="00687DC7"/>
    <w:rsid w:val="006927F3"/>
    <w:rsid w:val="00693351"/>
    <w:rsid w:val="00694579"/>
    <w:rsid w:val="00696ADE"/>
    <w:rsid w:val="006A01C9"/>
    <w:rsid w:val="006A626E"/>
    <w:rsid w:val="006A7D5F"/>
    <w:rsid w:val="006B1117"/>
    <w:rsid w:val="006B74D0"/>
    <w:rsid w:val="006C4E87"/>
    <w:rsid w:val="006C4EFC"/>
    <w:rsid w:val="006C6708"/>
    <w:rsid w:val="006D0F4B"/>
    <w:rsid w:val="006D29E3"/>
    <w:rsid w:val="006D6117"/>
    <w:rsid w:val="006D7216"/>
    <w:rsid w:val="006E2F73"/>
    <w:rsid w:val="006E3429"/>
    <w:rsid w:val="006E3611"/>
    <w:rsid w:val="006E3F36"/>
    <w:rsid w:val="006E4145"/>
    <w:rsid w:val="006E4844"/>
    <w:rsid w:val="006F15B8"/>
    <w:rsid w:val="006F1EB8"/>
    <w:rsid w:val="006F4CEA"/>
    <w:rsid w:val="006F5EBE"/>
    <w:rsid w:val="006F6DA0"/>
    <w:rsid w:val="0070042B"/>
    <w:rsid w:val="00706BF0"/>
    <w:rsid w:val="00707954"/>
    <w:rsid w:val="00711464"/>
    <w:rsid w:val="00716A28"/>
    <w:rsid w:val="00724027"/>
    <w:rsid w:val="00724559"/>
    <w:rsid w:val="00726866"/>
    <w:rsid w:val="00726AF7"/>
    <w:rsid w:val="00730813"/>
    <w:rsid w:val="007342D3"/>
    <w:rsid w:val="007353E6"/>
    <w:rsid w:val="00736D2D"/>
    <w:rsid w:val="00737B75"/>
    <w:rsid w:val="00740677"/>
    <w:rsid w:val="00744866"/>
    <w:rsid w:val="00745C94"/>
    <w:rsid w:val="00751A96"/>
    <w:rsid w:val="00752F29"/>
    <w:rsid w:val="00754388"/>
    <w:rsid w:val="007550E1"/>
    <w:rsid w:val="00755DDB"/>
    <w:rsid w:val="00757F10"/>
    <w:rsid w:val="00760453"/>
    <w:rsid w:val="007645ED"/>
    <w:rsid w:val="00774F17"/>
    <w:rsid w:val="007806D5"/>
    <w:rsid w:val="00780DA2"/>
    <w:rsid w:val="007968EF"/>
    <w:rsid w:val="007A03CA"/>
    <w:rsid w:val="007A729C"/>
    <w:rsid w:val="007B1011"/>
    <w:rsid w:val="007B44C7"/>
    <w:rsid w:val="007B526D"/>
    <w:rsid w:val="007B60BB"/>
    <w:rsid w:val="007B66FD"/>
    <w:rsid w:val="007B7091"/>
    <w:rsid w:val="007C494D"/>
    <w:rsid w:val="007C5F66"/>
    <w:rsid w:val="007D4864"/>
    <w:rsid w:val="007D730E"/>
    <w:rsid w:val="007E210D"/>
    <w:rsid w:val="007E23AF"/>
    <w:rsid w:val="007E2863"/>
    <w:rsid w:val="007E2D52"/>
    <w:rsid w:val="007E4715"/>
    <w:rsid w:val="007E77B6"/>
    <w:rsid w:val="007F1D92"/>
    <w:rsid w:val="0080127A"/>
    <w:rsid w:val="0080168C"/>
    <w:rsid w:val="0080472B"/>
    <w:rsid w:val="00806EFD"/>
    <w:rsid w:val="008119FA"/>
    <w:rsid w:val="00811C7D"/>
    <w:rsid w:val="008138BB"/>
    <w:rsid w:val="008168BD"/>
    <w:rsid w:val="00822F88"/>
    <w:rsid w:val="00824CBB"/>
    <w:rsid w:val="00826B80"/>
    <w:rsid w:val="00830A3D"/>
    <w:rsid w:val="008315F3"/>
    <w:rsid w:val="00832E96"/>
    <w:rsid w:val="0083400A"/>
    <w:rsid w:val="008366DF"/>
    <w:rsid w:val="00841040"/>
    <w:rsid w:val="008424EC"/>
    <w:rsid w:val="00842E8D"/>
    <w:rsid w:val="00844BE9"/>
    <w:rsid w:val="00845388"/>
    <w:rsid w:val="008501D4"/>
    <w:rsid w:val="00852383"/>
    <w:rsid w:val="0086051B"/>
    <w:rsid w:val="00860534"/>
    <w:rsid w:val="00881527"/>
    <w:rsid w:val="00882FD7"/>
    <w:rsid w:val="00885121"/>
    <w:rsid w:val="00885454"/>
    <w:rsid w:val="00887D8A"/>
    <w:rsid w:val="00887E4F"/>
    <w:rsid w:val="00890CB3"/>
    <w:rsid w:val="0089166F"/>
    <w:rsid w:val="00893382"/>
    <w:rsid w:val="008936B0"/>
    <w:rsid w:val="0089516B"/>
    <w:rsid w:val="00895CB0"/>
    <w:rsid w:val="008968E5"/>
    <w:rsid w:val="008A366E"/>
    <w:rsid w:val="008A372B"/>
    <w:rsid w:val="008A6904"/>
    <w:rsid w:val="008A788F"/>
    <w:rsid w:val="008C126F"/>
    <w:rsid w:val="008C6368"/>
    <w:rsid w:val="008C6D24"/>
    <w:rsid w:val="008C7575"/>
    <w:rsid w:val="008D47DE"/>
    <w:rsid w:val="008D6925"/>
    <w:rsid w:val="008E3A3C"/>
    <w:rsid w:val="008E6FEA"/>
    <w:rsid w:val="008F0CE5"/>
    <w:rsid w:val="008F17D5"/>
    <w:rsid w:val="008F1A56"/>
    <w:rsid w:val="008F49E1"/>
    <w:rsid w:val="008F581A"/>
    <w:rsid w:val="008F6963"/>
    <w:rsid w:val="00900256"/>
    <w:rsid w:val="0090233B"/>
    <w:rsid w:val="0090386A"/>
    <w:rsid w:val="0090413C"/>
    <w:rsid w:val="00913263"/>
    <w:rsid w:val="009150CA"/>
    <w:rsid w:val="009164F9"/>
    <w:rsid w:val="0091692F"/>
    <w:rsid w:val="00923DC2"/>
    <w:rsid w:val="00924450"/>
    <w:rsid w:val="00930F87"/>
    <w:rsid w:val="00931EC6"/>
    <w:rsid w:val="009320A7"/>
    <w:rsid w:val="009343BA"/>
    <w:rsid w:val="00934FD0"/>
    <w:rsid w:val="00940226"/>
    <w:rsid w:val="00940AC1"/>
    <w:rsid w:val="00941217"/>
    <w:rsid w:val="00943239"/>
    <w:rsid w:val="0094389F"/>
    <w:rsid w:val="009447FE"/>
    <w:rsid w:val="00947A63"/>
    <w:rsid w:val="00950B49"/>
    <w:rsid w:val="0095213A"/>
    <w:rsid w:val="00952840"/>
    <w:rsid w:val="009607F6"/>
    <w:rsid w:val="00961F9C"/>
    <w:rsid w:val="00970155"/>
    <w:rsid w:val="0097044B"/>
    <w:rsid w:val="00977D9B"/>
    <w:rsid w:val="00982661"/>
    <w:rsid w:val="009843A0"/>
    <w:rsid w:val="00984FBE"/>
    <w:rsid w:val="009867D2"/>
    <w:rsid w:val="009879C8"/>
    <w:rsid w:val="00991539"/>
    <w:rsid w:val="00993BC1"/>
    <w:rsid w:val="009A1C7C"/>
    <w:rsid w:val="009A2F9B"/>
    <w:rsid w:val="009A5C9A"/>
    <w:rsid w:val="009A6822"/>
    <w:rsid w:val="009B049D"/>
    <w:rsid w:val="009B378A"/>
    <w:rsid w:val="009B4B35"/>
    <w:rsid w:val="009B6B15"/>
    <w:rsid w:val="009B6BBE"/>
    <w:rsid w:val="009B6FA4"/>
    <w:rsid w:val="009C387D"/>
    <w:rsid w:val="009C4CCD"/>
    <w:rsid w:val="009C4E6A"/>
    <w:rsid w:val="009C584E"/>
    <w:rsid w:val="009D00BA"/>
    <w:rsid w:val="009D10D6"/>
    <w:rsid w:val="009D1803"/>
    <w:rsid w:val="009D54B6"/>
    <w:rsid w:val="009D5661"/>
    <w:rsid w:val="009D6E06"/>
    <w:rsid w:val="009E05F1"/>
    <w:rsid w:val="009E2339"/>
    <w:rsid w:val="009E4ED7"/>
    <w:rsid w:val="009E5BCF"/>
    <w:rsid w:val="009E5FD3"/>
    <w:rsid w:val="009F3466"/>
    <w:rsid w:val="009F42D6"/>
    <w:rsid w:val="009F43F3"/>
    <w:rsid w:val="00A00290"/>
    <w:rsid w:val="00A01B54"/>
    <w:rsid w:val="00A03AC7"/>
    <w:rsid w:val="00A06614"/>
    <w:rsid w:val="00A12A2D"/>
    <w:rsid w:val="00A12EB7"/>
    <w:rsid w:val="00A135C0"/>
    <w:rsid w:val="00A14B88"/>
    <w:rsid w:val="00A15C92"/>
    <w:rsid w:val="00A16D52"/>
    <w:rsid w:val="00A2092F"/>
    <w:rsid w:val="00A20B0F"/>
    <w:rsid w:val="00A219CB"/>
    <w:rsid w:val="00A22939"/>
    <w:rsid w:val="00A24ED9"/>
    <w:rsid w:val="00A2700D"/>
    <w:rsid w:val="00A27040"/>
    <w:rsid w:val="00A34843"/>
    <w:rsid w:val="00A353A0"/>
    <w:rsid w:val="00A37514"/>
    <w:rsid w:val="00A37A02"/>
    <w:rsid w:val="00A44394"/>
    <w:rsid w:val="00A44AE5"/>
    <w:rsid w:val="00A45A15"/>
    <w:rsid w:val="00A47D16"/>
    <w:rsid w:val="00A5003E"/>
    <w:rsid w:val="00A53C3C"/>
    <w:rsid w:val="00A54831"/>
    <w:rsid w:val="00A60F33"/>
    <w:rsid w:val="00A61360"/>
    <w:rsid w:val="00A62439"/>
    <w:rsid w:val="00A6405A"/>
    <w:rsid w:val="00A64FE0"/>
    <w:rsid w:val="00A653F4"/>
    <w:rsid w:val="00A664BD"/>
    <w:rsid w:val="00A668D4"/>
    <w:rsid w:val="00A7144E"/>
    <w:rsid w:val="00A7394D"/>
    <w:rsid w:val="00A767E0"/>
    <w:rsid w:val="00A77A23"/>
    <w:rsid w:val="00A77AF0"/>
    <w:rsid w:val="00A80028"/>
    <w:rsid w:val="00A85B24"/>
    <w:rsid w:val="00A86175"/>
    <w:rsid w:val="00A87FF2"/>
    <w:rsid w:val="00AA20F5"/>
    <w:rsid w:val="00AA33C0"/>
    <w:rsid w:val="00AA3585"/>
    <w:rsid w:val="00AB0ED1"/>
    <w:rsid w:val="00AC0049"/>
    <w:rsid w:val="00AC208D"/>
    <w:rsid w:val="00AC5B52"/>
    <w:rsid w:val="00AC77DE"/>
    <w:rsid w:val="00AD3501"/>
    <w:rsid w:val="00AD4460"/>
    <w:rsid w:val="00AD4990"/>
    <w:rsid w:val="00AD679D"/>
    <w:rsid w:val="00AE2082"/>
    <w:rsid w:val="00AF1232"/>
    <w:rsid w:val="00AF12C0"/>
    <w:rsid w:val="00AF19EA"/>
    <w:rsid w:val="00AF4165"/>
    <w:rsid w:val="00B05899"/>
    <w:rsid w:val="00B05A83"/>
    <w:rsid w:val="00B12B09"/>
    <w:rsid w:val="00B12C25"/>
    <w:rsid w:val="00B14189"/>
    <w:rsid w:val="00B14824"/>
    <w:rsid w:val="00B16EBF"/>
    <w:rsid w:val="00B21C42"/>
    <w:rsid w:val="00B22BFD"/>
    <w:rsid w:val="00B23379"/>
    <w:rsid w:val="00B278CA"/>
    <w:rsid w:val="00B30B8F"/>
    <w:rsid w:val="00B31C1E"/>
    <w:rsid w:val="00B32C44"/>
    <w:rsid w:val="00B37112"/>
    <w:rsid w:val="00B37194"/>
    <w:rsid w:val="00B37C9E"/>
    <w:rsid w:val="00B40AC8"/>
    <w:rsid w:val="00B44254"/>
    <w:rsid w:val="00B45FD0"/>
    <w:rsid w:val="00B46A53"/>
    <w:rsid w:val="00B47051"/>
    <w:rsid w:val="00B51393"/>
    <w:rsid w:val="00B520FE"/>
    <w:rsid w:val="00B54AA2"/>
    <w:rsid w:val="00B5755E"/>
    <w:rsid w:val="00B632FD"/>
    <w:rsid w:val="00B64870"/>
    <w:rsid w:val="00B65825"/>
    <w:rsid w:val="00B65D4E"/>
    <w:rsid w:val="00B663CD"/>
    <w:rsid w:val="00B676B5"/>
    <w:rsid w:val="00B70949"/>
    <w:rsid w:val="00B7399C"/>
    <w:rsid w:val="00B742E2"/>
    <w:rsid w:val="00B76B0A"/>
    <w:rsid w:val="00B7793E"/>
    <w:rsid w:val="00B8396F"/>
    <w:rsid w:val="00B84371"/>
    <w:rsid w:val="00B8680D"/>
    <w:rsid w:val="00B86B83"/>
    <w:rsid w:val="00B87494"/>
    <w:rsid w:val="00B90A61"/>
    <w:rsid w:val="00B95C81"/>
    <w:rsid w:val="00BA381F"/>
    <w:rsid w:val="00BA4011"/>
    <w:rsid w:val="00BA55E7"/>
    <w:rsid w:val="00BA6295"/>
    <w:rsid w:val="00BA6D98"/>
    <w:rsid w:val="00BB4A44"/>
    <w:rsid w:val="00BB5BE1"/>
    <w:rsid w:val="00BB774E"/>
    <w:rsid w:val="00BC15AF"/>
    <w:rsid w:val="00BC276E"/>
    <w:rsid w:val="00BC2CE6"/>
    <w:rsid w:val="00BC36C8"/>
    <w:rsid w:val="00BC6F3C"/>
    <w:rsid w:val="00BD17EE"/>
    <w:rsid w:val="00BD19FD"/>
    <w:rsid w:val="00BD1ACB"/>
    <w:rsid w:val="00BD3C4E"/>
    <w:rsid w:val="00BD54EC"/>
    <w:rsid w:val="00BD5846"/>
    <w:rsid w:val="00BE0802"/>
    <w:rsid w:val="00BE0CCE"/>
    <w:rsid w:val="00BE1055"/>
    <w:rsid w:val="00BE2493"/>
    <w:rsid w:val="00BE7663"/>
    <w:rsid w:val="00BF0BB4"/>
    <w:rsid w:val="00BF18BB"/>
    <w:rsid w:val="00BF1CCA"/>
    <w:rsid w:val="00BF54B0"/>
    <w:rsid w:val="00BF6325"/>
    <w:rsid w:val="00C07389"/>
    <w:rsid w:val="00C10138"/>
    <w:rsid w:val="00C1025A"/>
    <w:rsid w:val="00C13425"/>
    <w:rsid w:val="00C23667"/>
    <w:rsid w:val="00C2425D"/>
    <w:rsid w:val="00C2571B"/>
    <w:rsid w:val="00C26535"/>
    <w:rsid w:val="00C26EB3"/>
    <w:rsid w:val="00C32184"/>
    <w:rsid w:val="00C40782"/>
    <w:rsid w:val="00C41134"/>
    <w:rsid w:val="00C41DAE"/>
    <w:rsid w:val="00C43487"/>
    <w:rsid w:val="00C43D00"/>
    <w:rsid w:val="00C43D66"/>
    <w:rsid w:val="00C456D5"/>
    <w:rsid w:val="00C466E7"/>
    <w:rsid w:val="00C5182D"/>
    <w:rsid w:val="00C52618"/>
    <w:rsid w:val="00C57DB5"/>
    <w:rsid w:val="00C62D0A"/>
    <w:rsid w:val="00C8221A"/>
    <w:rsid w:val="00C83898"/>
    <w:rsid w:val="00C84DFA"/>
    <w:rsid w:val="00C863C9"/>
    <w:rsid w:val="00C90C4D"/>
    <w:rsid w:val="00C91003"/>
    <w:rsid w:val="00C93632"/>
    <w:rsid w:val="00C9372D"/>
    <w:rsid w:val="00C967BD"/>
    <w:rsid w:val="00C9748E"/>
    <w:rsid w:val="00CA0E13"/>
    <w:rsid w:val="00CA5125"/>
    <w:rsid w:val="00CA5BC9"/>
    <w:rsid w:val="00CA6E78"/>
    <w:rsid w:val="00CA7061"/>
    <w:rsid w:val="00CB45EF"/>
    <w:rsid w:val="00CB4B0B"/>
    <w:rsid w:val="00CB6F0D"/>
    <w:rsid w:val="00CC04AC"/>
    <w:rsid w:val="00CC095A"/>
    <w:rsid w:val="00CC6D4E"/>
    <w:rsid w:val="00CD085F"/>
    <w:rsid w:val="00CD143F"/>
    <w:rsid w:val="00CD4DA9"/>
    <w:rsid w:val="00CD7522"/>
    <w:rsid w:val="00CE2684"/>
    <w:rsid w:val="00CE29FC"/>
    <w:rsid w:val="00CE49CD"/>
    <w:rsid w:val="00CE4C8E"/>
    <w:rsid w:val="00CE68CA"/>
    <w:rsid w:val="00CE77E3"/>
    <w:rsid w:val="00CF23CA"/>
    <w:rsid w:val="00CF2A5E"/>
    <w:rsid w:val="00CF448A"/>
    <w:rsid w:val="00CF4DFE"/>
    <w:rsid w:val="00CF5330"/>
    <w:rsid w:val="00CF73A1"/>
    <w:rsid w:val="00D04522"/>
    <w:rsid w:val="00D051A1"/>
    <w:rsid w:val="00D0708B"/>
    <w:rsid w:val="00D1113A"/>
    <w:rsid w:val="00D12377"/>
    <w:rsid w:val="00D14E3B"/>
    <w:rsid w:val="00D1547F"/>
    <w:rsid w:val="00D16786"/>
    <w:rsid w:val="00D204C5"/>
    <w:rsid w:val="00D2285D"/>
    <w:rsid w:val="00D236AF"/>
    <w:rsid w:val="00D25572"/>
    <w:rsid w:val="00D257C1"/>
    <w:rsid w:val="00D259A5"/>
    <w:rsid w:val="00D25F13"/>
    <w:rsid w:val="00D30207"/>
    <w:rsid w:val="00D319F6"/>
    <w:rsid w:val="00D3290C"/>
    <w:rsid w:val="00D34193"/>
    <w:rsid w:val="00D348A2"/>
    <w:rsid w:val="00D36038"/>
    <w:rsid w:val="00D37B7C"/>
    <w:rsid w:val="00D44116"/>
    <w:rsid w:val="00D462B6"/>
    <w:rsid w:val="00D46BAB"/>
    <w:rsid w:val="00D474AF"/>
    <w:rsid w:val="00D50526"/>
    <w:rsid w:val="00D50DA3"/>
    <w:rsid w:val="00D526EC"/>
    <w:rsid w:val="00D52A3D"/>
    <w:rsid w:val="00D57CBA"/>
    <w:rsid w:val="00D61ED8"/>
    <w:rsid w:val="00D64D46"/>
    <w:rsid w:val="00D650CE"/>
    <w:rsid w:val="00D66752"/>
    <w:rsid w:val="00D71A82"/>
    <w:rsid w:val="00D72C80"/>
    <w:rsid w:val="00D7392A"/>
    <w:rsid w:val="00D7491A"/>
    <w:rsid w:val="00D76243"/>
    <w:rsid w:val="00D76246"/>
    <w:rsid w:val="00D76315"/>
    <w:rsid w:val="00D801C7"/>
    <w:rsid w:val="00D8327C"/>
    <w:rsid w:val="00D8340D"/>
    <w:rsid w:val="00D83CD8"/>
    <w:rsid w:val="00D8458B"/>
    <w:rsid w:val="00D84DCE"/>
    <w:rsid w:val="00D86006"/>
    <w:rsid w:val="00D95AEE"/>
    <w:rsid w:val="00D95C30"/>
    <w:rsid w:val="00DA0830"/>
    <w:rsid w:val="00DA0DAA"/>
    <w:rsid w:val="00DA45D2"/>
    <w:rsid w:val="00DA5EF4"/>
    <w:rsid w:val="00DA68A9"/>
    <w:rsid w:val="00DA75D5"/>
    <w:rsid w:val="00DB13D2"/>
    <w:rsid w:val="00DB3806"/>
    <w:rsid w:val="00DB612A"/>
    <w:rsid w:val="00DB7564"/>
    <w:rsid w:val="00DC06D0"/>
    <w:rsid w:val="00DC39DE"/>
    <w:rsid w:val="00DC4779"/>
    <w:rsid w:val="00DC4EF9"/>
    <w:rsid w:val="00DC52AB"/>
    <w:rsid w:val="00DD23AE"/>
    <w:rsid w:val="00DD7D87"/>
    <w:rsid w:val="00DE19F1"/>
    <w:rsid w:val="00DE2ED8"/>
    <w:rsid w:val="00DE3438"/>
    <w:rsid w:val="00DF026B"/>
    <w:rsid w:val="00DF5463"/>
    <w:rsid w:val="00DF73D3"/>
    <w:rsid w:val="00E02898"/>
    <w:rsid w:val="00E04036"/>
    <w:rsid w:val="00E10C81"/>
    <w:rsid w:val="00E10DE9"/>
    <w:rsid w:val="00E13C2B"/>
    <w:rsid w:val="00E141EB"/>
    <w:rsid w:val="00E1457C"/>
    <w:rsid w:val="00E226E0"/>
    <w:rsid w:val="00E22929"/>
    <w:rsid w:val="00E27E33"/>
    <w:rsid w:val="00E36ABB"/>
    <w:rsid w:val="00E371BE"/>
    <w:rsid w:val="00E411EF"/>
    <w:rsid w:val="00E434A7"/>
    <w:rsid w:val="00E46C21"/>
    <w:rsid w:val="00E501D0"/>
    <w:rsid w:val="00E509D2"/>
    <w:rsid w:val="00E530F7"/>
    <w:rsid w:val="00E53573"/>
    <w:rsid w:val="00E54978"/>
    <w:rsid w:val="00E54FA5"/>
    <w:rsid w:val="00E6111A"/>
    <w:rsid w:val="00E62640"/>
    <w:rsid w:val="00E62F37"/>
    <w:rsid w:val="00E64D45"/>
    <w:rsid w:val="00E651F2"/>
    <w:rsid w:val="00E7257B"/>
    <w:rsid w:val="00E749BC"/>
    <w:rsid w:val="00E7548E"/>
    <w:rsid w:val="00E828CC"/>
    <w:rsid w:val="00E835BA"/>
    <w:rsid w:val="00E842D9"/>
    <w:rsid w:val="00E86599"/>
    <w:rsid w:val="00E9501D"/>
    <w:rsid w:val="00E9523F"/>
    <w:rsid w:val="00EA056E"/>
    <w:rsid w:val="00EB0A18"/>
    <w:rsid w:val="00EB13F3"/>
    <w:rsid w:val="00EB3529"/>
    <w:rsid w:val="00EB3564"/>
    <w:rsid w:val="00EB740B"/>
    <w:rsid w:val="00EC179D"/>
    <w:rsid w:val="00ED48CE"/>
    <w:rsid w:val="00ED5DF4"/>
    <w:rsid w:val="00ED6989"/>
    <w:rsid w:val="00EE1C54"/>
    <w:rsid w:val="00EE3023"/>
    <w:rsid w:val="00EE335D"/>
    <w:rsid w:val="00EE77B9"/>
    <w:rsid w:val="00EF3FA4"/>
    <w:rsid w:val="00EF5426"/>
    <w:rsid w:val="00EF67AD"/>
    <w:rsid w:val="00F014A2"/>
    <w:rsid w:val="00F030DC"/>
    <w:rsid w:val="00F115B4"/>
    <w:rsid w:val="00F130D3"/>
    <w:rsid w:val="00F1392A"/>
    <w:rsid w:val="00F1678E"/>
    <w:rsid w:val="00F241B1"/>
    <w:rsid w:val="00F26B48"/>
    <w:rsid w:val="00F27228"/>
    <w:rsid w:val="00F339B6"/>
    <w:rsid w:val="00F33DB9"/>
    <w:rsid w:val="00F3473A"/>
    <w:rsid w:val="00F35945"/>
    <w:rsid w:val="00F35AFD"/>
    <w:rsid w:val="00F37F27"/>
    <w:rsid w:val="00F4130F"/>
    <w:rsid w:val="00F431B5"/>
    <w:rsid w:val="00F43501"/>
    <w:rsid w:val="00F45B88"/>
    <w:rsid w:val="00F50A9A"/>
    <w:rsid w:val="00F52053"/>
    <w:rsid w:val="00F52ABA"/>
    <w:rsid w:val="00F54166"/>
    <w:rsid w:val="00F542A3"/>
    <w:rsid w:val="00F54F37"/>
    <w:rsid w:val="00F55381"/>
    <w:rsid w:val="00F55B1B"/>
    <w:rsid w:val="00F62D35"/>
    <w:rsid w:val="00F63C46"/>
    <w:rsid w:val="00F66499"/>
    <w:rsid w:val="00F7193F"/>
    <w:rsid w:val="00F7283B"/>
    <w:rsid w:val="00F74759"/>
    <w:rsid w:val="00F747C0"/>
    <w:rsid w:val="00F76A37"/>
    <w:rsid w:val="00F803D4"/>
    <w:rsid w:val="00F8081E"/>
    <w:rsid w:val="00F81127"/>
    <w:rsid w:val="00F8713B"/>
    <w:rsid w:val="00F92880"/>
    <w:rsid w:val="00F93770"/>
    <w:rsid w:val="00F94029"/>
    <w:rsid w:val="00F96F19"/>
    <w:rsid w:val="00F97047"/>
    <w:rsid w:val="00F97D86"/>
    <w:rsid w:val="00FA1096"/>
    <w:rsid w:val="00FA35F7"/>
    <w:rsid w:val="00FA3FCE"/>
    <w:rsid w:val="00FA7731"/>
    <w:rsid w:val="00FB00EB"/>
    <w:rsid w:val="00FB0CAC"/>
    <w:rsid w:val="00FB277C"/>
    <w:rsid w:val="00FB31A1"/>
    <w:rsid w:val="00FB3A7B"/>
    <w:rsid w:val="00FB7CD7"/>
    <w:rsid w:val="00FC0AE4"/>
    <w:rsid w:val="00FC12DA"/>
    <w:rsid w:val="00FC2CE5"/>
    <w:rsid w:val="00FC4204"/>
    <w:rsid w:val="00FC46E2"/>
    <w:rsid w:val="00FC5C8C"/>
    <w:rsid w:val="00FD03A6"/>
    <w:rsid w:val="00FD0FCE"/>
    <w:rsid w:val="00FD36B1"/>
    <w:rsid w:val="00FD3A80"/>
    <w:rsid w:val="00FD7234"/>
    <w:rsid w:val="00FE4436"/>
    <w:rsid w:val="00FE52A3"/>
    <w:rsid w:val="00FE64B8"/>
    <w:rsid w:val="00FE7CC8"/>
    <w:rsid w:val="00FF0B3D"/>
    <w:rsid w:val="00FF1957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9DC5F"/>
  <w15:docId w15:val="{84901A16-C87D-4CC6-BD50-E349C339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54"/>
    <w:rPr>
      <w:rFonts w:ascii="Arial" w:hAnsi="Arial" w:cs="Arial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204C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rsid w:val="00D2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204C5"/>
    <w:rPr>
      <w:sz w:val="16"/>
      <w:szCs w:val="16"/>
    </w:rPr>
  </w:style>
  <w:style w:type="paragraph" w:styleId="CommentText">
    <w:name w:val="annotation text"/>
    <w:basedOn w:val="Normal"/>
    <w:semiHidden/>
    <w:rsid w:val="00D204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04C5"/>
    <w:rPr>
      <w:b/>
    </w:rPr>
  </w:style>
  <w:style w:type="paragraph" w:styleId="BalloonText">
    <w:name w:val="Balloon Text"/>
    <w:basedOn w:val="Normal"/>
    <w:semiHidden/>
    <w:rsid w:val="00D204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7B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7B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B75"/>
  </w:style>
  <w:style w:type="paragraph" w:customStyle="1" w:styleId="Default">
    <w:name w:val="Default"/>
    <w:rsid w:val="007D7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3E0336"/>
    <w:rPr>
      <w:color w:val="0000FF"/>
      <w:u w:val="single"/>
    </w:rPr>
  </w:style>
  <w:style w:type="character" w:styleId="FollowedHyperlink">
    <w:name w:val="FollowedHyperlink"/>
    <w:rsid w:val="00624BAB"/>
    <w:rPr>
      <w:rFonts w:ascii="Arial" w:hAnsi="Arial"/>
      <w:b/>
      <w:color w:val="auto"/>
      <w:sz w:val="22"/>
      <w:u w:val="single"/>
    </w:rPr>
  </w:style>
  <w:style w:type="paragraph" w:styleId="ListParagraph">
    <w:name w:val="List Paragraph"/>
    <w:basedOn w:val="Normal"/>
    <w:uiPriority w:val="34"/>
    <w:qFormat/>
    <w:rsid w:val="0080472B"/>
    <w:pPr>
      <w:ind w:left="720"/>
    </w:pPr>
  </w:style>
  <w:style w:type="paragraph" w:styleId="Title">
    <w:name w:val="Title"/>
    <w:basedOn w:val="Normal"/>
    <w:next w:val="Normal"/>
    <w:link w:val="TitleChar"/>
    <w:qFormat/>
    <w:rsid w:val="004155F7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link w:val="Title"/>
    <w:rsid w:val="004155F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FootnoteText">
    <w:name w:val="footnote text"/>
    <w:basedOn w:val="Normal"/>
    <w:link w:val="FootnoteTextChar"/>
    <w:rsid w:val="004155F7"/>
    <w:rPr>
      <w:sz w:val="20"/>
      <w:szCs w:val="20"/>
    </w:rPr>
  </w:style>
  <w:style w:type="character" w:customStyle="1" w:styleId="FootnoteTextChar">
    <w:name w:val="Footnote Text Char"/>
    <w:link w:val="FootnoteText"/>
    <w:rsid w:val="004155F7"/>
    <w:rPr>
      <w:rFonts w:ascii="Arial" w:hAnsi="Arial" w:cs="Arial"/>
      <w:bCs/>
      <w:color w:val="000000"/>
    </w:rPr>
  </w:style>
  <w:style w:type="character" w:styleId="FootnoteReference">
    <w:name w:val="footnote reference"/>
    <w:rsid w:val="004155F7"/>
    <w:rPr>
      <w:vertAlign w:val="superscript"/>
    </w:rPr>
  </w:style>
  <w:style w:type="paragraph" w:styleId="Revision">
    <w:name w:val="Revision"/>
    <w:hidden/>
    <w:uiPriority w:val="99"/>
    <w:semiHidden/>
    <w:rsid w:val="00885454"/>
    <w:rPr>
      <w:rFonts w:ascii="Arial" w:hAnsi="Arial" w:cs="Arial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gioia\Desktop\Innovative%20Waiver\INNOVATIVE%20PROGRAM%20WAIVER%20APPLICATION%2011.10.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411B-E162-49B6-906D-2A8D3568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INNOVATIVE PROGRAM WAIVER APPLICATION 11.10.09.dot</Template>
  <TotalTime>2</TotalTime>
  <Pages>7</Pages>
  <Words>1591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INNOVATIVE PROGRAM WAIVER APPLICATION</vt:lpstr>
    </vt:vector>
  </TitlesOfParts>
  <Company>NYSED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INNOVATIVE PROGRAM WAIVER APPLICATION</dc:title>
  <dc:creator>Joanne LaCrosse</dc:creator>
  <cp:lastModifiedBy>Kara DiVeglia</cp:lastModifiedBy>
  <cp:revision>4</cp:revision>
  <cp:lastPrinted>2015-03-13T14:04:00Z</cp:lastPrinted>
  <dcterms:created xsi:type="dcterms:W3CDTF">2024-05-08T16:35:00Z</dcterms:created>
  <dcterms:modified xsi:type="dcterms:W3CDTF">2024-07-10T19:37:00Z</dcterms:modified>
</cp:coreProperties>
</file>