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8A5C" w14:textId="77777777" w:rsidR="00172473" w:rsidRPr="00206416" w:rsidRDefault="00172473">
      <w:pPr>
        <w:rPr>
          <w:rFonts w:ascii="Verdana" w:hAnsi="Verdana"/>
          <w:sz w:val="22"/>
          <w:szCs w:val="22"/>
        </w:rPr>
      </w:pPr>
    </w:p>
    <w:p w14:paraId="2314E149" w14:textId="77777777" w:rsidR="00172473" w:rsidRPr="00206416" w:rsidRDefault="00172473">
      <w:pPr>
        <w:rPr>
          <w:rFonts w:ascii="Verdana" w:hAnsi="Verdana"/>
          <w:sz w:val="22"/>
          <w:szCs w:val="22"/>
        </w:rPr>
      </w:pPr>
    </w:p>
    <w:p w14:paraId="73137CB7" w14:textId="77777777" w:rsidR="00172473" w:rsidRPr="00206416" w:rsidRDefault="00172473">
      <w:pPr>
        <w:rPr>
          <w:rFonts w:ascii="Verdana" w:hAnsi="Verdana"/>
          <w:sz w:val="22"/>
          <w:szCs w:val="22"/>
        </w:rPr>
      </w:pPr>
    </w:p>
    <w:p w14:paraId="4DA47875" w14:textId="77777777" w:rsidR="00172473" w:rsidRPr="00206416" w:rsidRDefault="00C10AF4">
      <w:pPr>
        <w:rPr>
          <w:rFonts w:ascii="Verdana" w:hAnsi="Verdana"/>
          <w:b/>
          <w:sz w:val="22"/>
          <w:szCs w:val="22"/>
        </w:rPr>
      </w:pPr>
      <w:bookmarkStart w:id="0" w:name="_GoBack"/>
      <w:r w:rsidRPr="00206416">
        <w:rPr>
          <w:rFonts w:ascii="Verdana" w:hAnsi="Verdana"/>
          <w:b/>
          <w:sz w:val="22"/>
          <w:szCs w:val="22"/>
        </w:rPr>
        <w:t xml:space="preserve">Smart Scholars ECHS RFP </w:t>
      </w:r>
      <w:r w:rsidR="00206416">
        <w:rPr>
          <w:rFonts w:ascii="Verdana" w:hAnsi="Verdana"/>
          <w:b/>
          <w:sz w:val="22"/>
          <w:szCs w:val="22"/>
        </w:rPr>
        <w:t>Webinar</w:t>
      </w:r>
      <w:r w:rsidRPr="00206416">
        <w:rPr>
          <w:rFonts w:ascii="Verdana" w:hAnsi="Verdana"/>
          <w:b/>
          <w:sz w:val="22"/>
          <w:szCs w:val="22"/>
        </w:rPr>
        <w:t xml:space="preserve"> – Chat Questions</w:t>
      </w:r>
      <w:r w:rsidR="002A63F8" w:rsidRPr="00206416">
        <w:rPr>
          <w:rFonts w:ascii="Verdana" w:hAnsi="Verdana"/>
          <w:b/>
          <w:sz w:val="22"/>
          <w:szCs w:val="22"/>
        </w:rPr>
        <w:t>/Answers</w:t>
      </w:r>
    </w:p>
    <w:bookmarkEnd w:id="0"/>
    <w:p w14:paraId="39AE03A2" w14:textId="77777777" w:rsidR="00C10AF4" w:rsidRPr="00206416" w:rsidRDefault="00C10AF4">
      <w:pPr>
        <w:rPr>
          <w:rFonts w:ascii="Verdana" w:hAnsi="Verdana"/>
          <w:sz w:val="22"/>
          <w:szCs w:val="22"/>
        </w:rPr>
      </w:pPr>
    </w:p>
    <w:p w14:paraId="63CE439A" w14:textId="77777777" w:rsidR="00172473" w:rsidRPr="00206416" w:rsidRDefault="00206416" w:rsidP="00206416">
      <w:pPr>
        <w:spacing w:line="360" w:lineRule="auto"/>
        <w:rPr>
          <w:rFonts w:ascii="Verdana" w:hAnsi="Verdana"/>
          <w:sz w:val="22"/>
          <w:szCs w:val="22"/>
        </w:rPr>
      </w:pPr>
      <w:r>
        <w:rPr>
          <w:rFonts w:ascii="Verdana" w:hAnsi="Verdana"/>
          <w:sz w:val="22"/>
          <w:szCs w:val="22"/>
        </w:rPr>
        <w:t>NOTE:  Deputy Commissioner Joseph Frey’s responses to questions received during the webinar are summarized below.  The following are NYSED’s official responses to the questions posed.</w:t>
      </w:r>
    </w:p>
    <w:p w14:paraId="7B045E68" w14:textId="77777777" w:rsidR="00172473" w:rsidRPr="00206416" w:rsidRDefault="00172473" w:rsidP="00172473">
      <w:pPr>
        <w:rPr>
          <w:rFonts w:ascii="Verdana" w:hAnsi="Verdana"/>
          <w:sz w:val="22"/>
          <w:szCs w:val="22"/>
        </w:rPr>
      </w:pPr>
    </w:p>
    <w:p w14:paraId="71A6B876" w14:textId="77777777" w:rsidR="000556AB" w:rsidRPr="00206416" w:rsidRDefault="00C10AF4" w:rsidP="00206416">
      <w:pPr>
        <w:spacing w:line="360" w:lineRule="auto"/>
        <w:rPr>
          <w:rFonts w:ascii="Verdana" w:hAnsi="Verdana"/>
          <w:sz w:val="22"/>
          <w:szCs w:val="22"/>
        </w:rPr>
      </w:pPr>
      <w:r w:rsidRPr="00206416">
        <w:rPr>
          <w:rFonts w:ascii="Verdana" w:hAnsi="Verdana"/>
          <w:b/>
          <w:sz w:val="22"/>
          <w:szCs w:val="22"/>
        </w:rPr>
        <w:t xml:space="preserve">1. </w:t>
      </w:r>
      <w:r w:rsidR="001930F8" w:rsidRPr="00206416">
        <w:rPr>
          <w:rFonts w:ascii="Verdana" w:hAnsi="Verdana"/>
          <w:b/>
          <w:sz w:val="22"/>
          <w:szCs w:val="22"/>
        </w:rPr>
        <w:t>Can C</w:t>
      </w:r>
      <w:r w:rsidR="00673F90" w:rsidRPr="00206416">
        <w:rPr>
          <w:rFonts w:ascii="Verdana" w:hAnsi="Verdana"/>
          <w:b/>
          <w:sz w:val="22"/>
          <w:szCs w:val="22"/>
        </w:rPr>
        <w:t>ohort 1</w:t>
      </w:r>
      <w:r w:rsidR="00172473" w:rsidRPr="00206416">
        <w:rPr>
          <w:rFonts w:ascii="Verdana" w:hAnsi="Verdana"/>
          <w:b/>
          <w:sz w:val="22"/>
          <w:szCs w:val="22"/>
        </w:rPr>
        <w:t xml:space="preserve"> schools apply with new initiatives to enhance the existing </w:t>
      </w:r>
      <w:smartTag w:uri="urn:schemas-microsoft-com:office:smarttags" w:element="place">
        <w:smartTag w:uri="urn:schemas-microsoft-com:office:smarttags" w:element="PlaceName">
          <w:r w:rsidR="00172473" w:rsidRPr="00206416">
            <w:rPr>
              <w:rFonts w:ascii="Verdana" w:hAnsi="Verdana"/>
              <w:b/>
              <w:sz w:val="22"/>
              <w:szCs w:val="22"/>
            </w:rPr>
            <w:t>Early</w:t>
          </w:r>
        </w:smartTag>
        <w:r w:rsidR="00172473" w:rsidRPr="00206416">
          <w:rPr>
            <w:rFonts w:ascii="Verdana" w:hAnsi="Verdana"/>
            <w:b/>
            <w:sz w:val="22"/>
            <w:szCs w:val="22"/>
          </w:rPr>
          <w:t xml:space="preserve"> </w:t>
        </w:r>
        <w:smartTag w:uri="urn:schemas-microsoft-com:office:smarttags" w:element="PlaceType">
          <w:r w:rsidR="00172473" w:rsidRPr="00206416">
            <w:rPr>
              <w:rFonts w:ascii="Verdana" w:hAnsi="Verdana"/>
              <w:b/>
              <w:sz w:val="22"/>
              <w:szCs w:val="22"/>
            </w:rPr>
            <w:t>College</w:t>
          </w:r>
        </w:smartTag>
        <w:r w:rsidR="00172473" w:rsidRPr="00206416">
          <w:rPr>
            <w:rFonts w:ascii="Verdana" w:hAnsi="Verdana"/>
            <w:b/>
            <w:sz w:val="22"/>
            <w:szCs w:val="22"/>
          </w:rPr>
          <w:t xml:space="preserve"> </w:t>
        </w:r>
        <w:smartTag w:uri="urn:schemas-microsoft-com:office:smarttags" w:element="PlaceType">
          <w:r w:rsidR="00172473" w:rsidRPr="00206416">
            <w:rPr>
              <w:rFonts w:ascii="Verdana" w:hAnsi="Verdana"/>
              <w:b/>
              <w:sz w:val="22"/>
              <w:szCs w:val="22"/>
            </w:rPr>
            <w:t>High School</w:t>
          </w:r>
        </w:smartTag>
      </w:smartTag>
      <w:r w:rsidR="00172473" w:rsidRPr="00206416">
        <w:rPr>
          <w:rFonts w:ascii="Verdana" w:hAnsi="Verdana"/>
          <w:b/>
          <w:sz w:val="22"/>
          <w:szCs w:val="22"/>
        </w:rPr>
        <w:t>?</w:t>
      </w:r>
      <w:r w:rsidR="00673F90" w:rsidRPr="00206416">
        <w:rPr>
          <w:rFonts w:ascii="Verdana" w:hAnsi="Verdana"/>
          <w:sz w:val="22"/>
          <w:szCs w:val="22"/>
        </w:rPr>
        <w:t xml:space="preserve"> </w:t>
      </w:r>
    </w:p>
    <w:p w14:paraId="23FF6A4D" w14:textId="77777777" w:rsidR="00172473" w:rsidRPr="00206416" w:rsidRDefault="00673F90" w:rsidP="00206416">
      <w:pPr>
        <w:spacing w:line="360" w:lineRule="auto"/>
        <w:rPr>
          <w:rFonts w:ascii="Verdana" w:hAnsi="Verdana"/>
          <w:sz w:val="22"/>
          <w:szCs w:val="22"/>
        </w:rPr>
      </w:pPr>
      <w:r w:rsidRPr="00206416">
        <w:rPr>
          <w:rFonts w:ascii="Verdana" w:hAnsi="Verdana"/>
          <w:sz w:val="22"/>
          <w:szCs w:val="22"/>
        </w:rPr>
        <w:t>Yes</w:t>
      </w:r>
      <w:r w:rsidR="001930F8" w:rsidRPr="00206416">
        <w:rPr>
          <w:rFonts w:ascii="Verdana" w:hAnsi="Verdana"/>
          <w:sz w:val="22"/>
          <w:szCs w:val="22"/>
        </w:rPr>
        <w:t>,</w:t>
      </w:r>
      <w:r w:rsidRPr="00206416">
        <w:rPr>
          <w:rFonts w:ascii="Verdana" w:hAnsi="Verdana"/>
          <w:sz w:val="22"/>
          <w:szCs w:val="22"/>
        </w:rPr>
        <w:t xml:space="preserve"> they can. But </w:t>
      </w:r>
      <w:r w:rsidR="000556AB" w:rsidRPr="00206416">
        <w:rPr>
          <w:rFonts w:ascii="Verdana" w:hAnsi="Verdana"/>
          <w:sz w:val="22"/>
          <w:szCs w:val="22"/>
        </w:rPr>
        <w:t xml:space="preserve">it is important to start new partnerships between colleges and high schools that are offering this product to the students for the first time. </w:t>
      </w:r>
    </w:p>
    <w:p w14:paraId="189DC0F3" w14:textId="77777777" w:rsidR="00172473" w:rsidRPr="00206416" w:rsidRDefault="00172473" w:rsidP="00172473">
      <w:pPr>
        <w:rPr>
          <w:rFonts w:ascii="Verdana" w:hAnsi="Verdana"/>
          <w:sz w:val="22"/>
          <w:szCs w:val="22"/>
        </w:rPr>
      </w:pPr>
    </w:p>
    <w:p w14:paraId="76FFEDDC"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2.</w:t>
      </w:r>
      <w:r w:rsidR="00172473" w:rsidRPr="00206416">
        <w:rPr>
          <w:rFonts w:ascii="Verdana" w:hAnsi="Verdana"/>
          <w:b/>
          <w:sz w:val="22"/>
          <w:szCs w:val="22"/>
        </w:rPr>
        <w:t xml:space="preserve"> Is the Intermediary funded through each </w:t>
      </w:r>
      <w:r w:rsidR="00082356" w:rsidRPr="00206416">
        <w:rPr>
          <w:rFonts w:ascii="Verdana" w:hAnsi="Verdana"/>
          <w:b/>
          <w:sz w:val="22"/>
          <w:szCs w:val="22"/>
        </w:rPr>
        <w:t>individual</w:t>
      </w:r>
      <w:r w:rsidR="00172473" w:rsidRPr="00206416">
        <w:rPr>
          <w:rFonts w:ascii="Verdana" w:hAnsi="Verdana"/>
          <w:b/>
          <w:sz w:val="22"/>
          <w:szCs w:val="22"/>
        </w:rPr>
        <w:t xml:space="preserve"> grant?</w:t>
      </w:r>
    </w:p>
    <w:p w14:paraId="53550AFB" w14:textId="77777777" w:rsidR="000556AB" w:rsidRPr="00206416" w:rsidRDefault="000556AB" w:rsidP="00206416">
      <w:pPr>
        <w:spacing w:line="360" w:lineRule="auto"/>
        <w:rPr>
          <w:rFonts w:ascii="Verdana" w:hAnsi="Verdana"/>
          <w:sz w:val="22"/>
          <w:szCs w:val="22"/>
        </w:rPr>
      </w:pPr>
      <w:r w:rsidRPr="00206416">
        <w:rPr>
          <w:rFonts w:ascii="Verdana" w:hAnsi="Verdana"/>
          <w:sz w:val="22"/>
          <w:szCs w:val="22"/>
        </w:rPr>
        <w:t>No. We have set aside money that will be used to fund the intermediary. Your grant does not have to include any money for that purpose.</w:t>
      </w:r>
    </w:p>
    <w:p w14:paraId="009314FB" w14:textId="77777777" w:rsidR="00172473" w:rsidRPr="00206416" w:rsidRDefault="00172473" w:rsidP="00172473">
      <w:pPr>
        <w:rPr>
          <w:rFonts w:ascii="Verdana" w:hAnsi="Verdana"/>
          <w:sz w:val="22"/>
          <w:szCs w:val="22"/>
        </w:rPr>
      </w:pPr>
    </w:p>
    <w:p w14:paraId="259893D6"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3.</w:t>
      </w:r>
      <w:r w:rsidR="00172473" w:rsidRPr="00206416">
        <w:rPr>
          <w:rFonts w:ascii="Verdana" w:hAnsi="Verdana"/>
          <w:b/>
          <w:sz w:val="22"/>
          <w:szCs w:val="22"/>
        </w:rPr>
        <w:t xml:space="preserve"> Is there a list of Cohort 1 recipients and their partners?</w:t>
      </w:r>
    </w:p>
    <w:p w14:paraId="696C4A7D" w14:textId="77777777" w:rsidR="00FC221F" w:rsidRPr="00206416" w:rsidRDefault="000556AB" w:rsidP="00206416">
      <w:pPr>
        <w:spacing w:line="360" w:lineRule="auto"/>
        <w:rPr>
          <w:rFonts w:ascii="Verdana" w:hAnsi="Verdana" w:cs="Tahoma"/>
          <w:sz w:val="22"/>
          <w:szCs w:val="22"/>
        </w:rPr>
      </w:pPr>
      <w:r w:rsidRPr="00206416">
        <w:rPr>
          <w:rFonts w:ascii="Verdana" w:hAnsi="Verdana"/>
          <w:sz w:val="22"/>
          <w:szCs w:val="22"/>
        </w:rPr>
        <w:t>Yes.</w:t>
      </w:r>
      <w:r w:rsidR="00FC221F" w:rsidRPr="00206416">
        <w:rPr>
          <w:rFonts w:ascii="Verdana" w:hAnsi="Verdana"/>
          <w:sz w:val="22"/>
          <w:szCs w:val="22"/>
        </w:rPr>
        <w:t xml:space="preserve"> Here is a link that shows our partners. </w:t>
      </w:r>
      <w:hyperlink r:id="rId4" w:history="1">
        <w:r w:rsidR="00FC221F" w:rsidRPr="00206416">
          <w:rPr>
            <w:rFonts w:ascii="Verdana" w:hAnsi="Verdana" w:cs="Tahoma"/>
            <w:color w:val="0000FF"/>
            <w:sz w:val="22"/>
            <w:szCs w:val="22"/>
            <w:u w:val="single"/>
          </w:rPr>
          <w:t>http://www.oms.nysed.gov/press/SmartScholarsDec2009.html</w:t>
        </w:r>
      </w:hyperlink>
    </w:p>
    <w:p w14:paraId="7A728944" w14:textId="77777777" w:rsidR="00172473" w:rsidRPr="00206416" w:rsidRDefault="00172473" w:rsidP="00172473">
      <w:pPr>
        <w:rPr>
          <w:rFonts w:ascii="Verdana" w:hAnsi="Verdana"/>
          <w:sz w:val="22"/>
          <w:szCs w:val="22"/>
        </w:rPr>
      </w:pPr>
    </w:p>
    <w:p w14:paraId="1708F4C9"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4.</w:t>
      </w:r>
      <w:r w:rsidR="00FC221F" w:rsidRPr="00206416">
        <w:rPr>
          <w:rFonts w:ascii="Verdana" w:hAnsi="Verdana"/>
          <w:b/>
          <w:sz w:val="22"/>
          <w:szCs w:val="22"/>
        </w:rPr>
        <w:t xml:space="preserve"> </w:t>
      </w:r>
      <w:r w:rsidR="001930F8" w:rsidRPr="00206416">
        <w:rPr>
          <w:rFonts w:ascii="Verdana" w:hAnsi="Verdana"/>
          <w:b/>
          <w:sz w:val="22"/>
          <w:szCs w:val="22"/>
        </w:rPr>
        <w:t>If students are at the high school</w:t>
      </w:r>
      <w:r w:rsidR="00172473" w:rsidRPr="00206416">
        <w:rPr>
          <w:rFonts w:ascii="Verdana" w:hAnsi="Verdana"/>
          <w:b/>
          <w:sz w:val="22"/>
          <w:szCs w:val="22"/>
        </w:rPr>
        <w:t xml:space="preserve"> for part of the day and at the college for part of the day, will this count as a full day program?</w:t>
      </w:r>
    </w:p>
    <w:p w14:paraId="4DA378E4" w14:textId="77777777" w:rsidR="00172473" w:rsidRPr="00206416" w:rsidRDefault="00CA74C5" w:rsidP="00206416">
      <w:pPr>
        <w:spacing w:line="360" w:lineRule="auto"/>
        <w:rPr>
          <w:rFonts w:ascii="Verdana" w:hAnsi="Verdana"/>
          <w:sz w:val="22"/>
          <w:szCs w:val="22"/>
        </w:rPr>
      </w:pPr>
      <w:r w:rsidRPr="00206416">
        <w:rPr>
          <w:rFonts w:ascii="Verdana" w:hAnsi="Verdana"/>
          <w:sz w:val="22"/>
          <w:szCs w:val="22"/>
        </w:rPr>
        <w:t xml:space="preserve">Yes. You have to meet the requirements for instructions for secondary </w:t>
      </w:r>
      <w:proofErr w:type="gramStart"/>
      <w:r w:rsidRPr="00206416">
        <w:rPr>
          <w:rFonts w:ascii="Verdana" w:hAnsi="Verdana"/>
          <w:sz w:val="22"/>
          <w:szCs w:val="22"/>
        </w:rPr>
        <w:t>students</w:t>
      </w:r>
      <w:proofErr w:type="gramEnd"/>
      <w:r w:rsidRPr="00206416">
        <w:rPr>
          <w:rFonts w:ascii="Verdana" w:hAnsi="Verdana"/>
          <w:sz w:val="22"/>
          <w:szCs w:val="22"/>
        </w:rPr>
        <w:t xml:space="preserve"> but it can be broken up between high school and college locations.</w:t>
      </w:r>
    </w:p>
    <w:p w14:paraId="1361B3AC" w14:textId="77777777" w:rsidR="00172473" w:rsidRPr="00206416" w:rsidRDefault="00172473" w:rsidP="00172473">
      <w:pPr>
        <w:rPr>
          <w:rFonts w:ascii="Verdana" w:hAnsi="Verdana"/>
          <w:sz w:val="22"/>
          <w:szCs w:val="22"/>
        </w:rPr>
      </w:pPr>
    </w:p>
    <w:p w14:paraId="26369617"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5.</w:t>
      </w:r>
      <w:r w:rsidR="00172473" w:rsidRPr="00206416">
        <w:rPr>
          <w:rFonts w:ascii="Verdana" w:hAnsi="Verdana"/>
          <w:b/>
          <w:sz w:val="22"/>
          <w:szCs w:val="22"/>
        </w:rPr>
        <w:t xml:space="preserve"> How many grants are you expecting </w:t>
      </w:r>
      <w:r w:rsidR="00082356" w:rsidRPr="00206416">
        <w:rPr>
          <w:rFonts w:ascii="Verdana" w:hAnsi="Verdana"/>
          <w:b/>
          <w:sz w:val="22"/>
          <w:szCs w:val="22"/>
        </w:rPr>
        <w:t>to award in the Capital Region?</w:t>
      </w:r>
    </w:p>
    <w:p w14:paraId="1728CA92" w14:textId="77777777" w:rsidR="00CA74C5" w:rsidRPr="00206416" w:rsidRDefault="00206416" w:rsidP="00206416">
      <w:pPr>
        <w:spacing w:line="360" w:lineRule="auto"/>
        <w:rPr>
          <w:rFonts w:ascii="Verdana" w:hAnsi="Verdana"/>
          <w:sz w:val="22"/>
          <w:szCs w:val="22"/>
        </w:rPr>
      </w:pPr>
      <w:r>
        <w:rPr>
          <w:rFonts w:ascii="Verdana" w:hAnsi="Verdana"/>
          <w:sz w:val="22"/>
          <w:szCs w:val="22"/>
        </w:rPr>
        <w:t>Probably one</w:t>
      </w:r>
      <w:r w:rsidR="00CA74C5" w:rsidRPr="00206416">
        <w:rPr>
          <w:rFonts w:ascii="Verdana" w:hAnsi="Verdana"/>
          <w:sz w:val="22"/>
          <w:szCs w:val="22"/>
        </w:rPr>
        <w:t xml:space="preserve"> grant based on the amount of money that we have allocated to that area.</w:t>
      </w:r>
    </w:p>
    <w:p w14:paraId="12F01131" w14:textId="77777777" w:rsidR="00172473" w:rsidRPr="00206416" w:rsidRDefault="00172473" w:rsidP="00172473">
      <w:pPr>
        <w:rPr>
          <w:rFonts w:ascii="Verdana" w:hAnsi="Verdana"/>
          <w:sz w:val="22"/>
          <w:szCs w:val="22"/>
        </w:rPr>
      </w:pPr>
    </w:p>
    <w:p w14:paraId="1ED04996"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6.</w:t>
      </w:r>
      <w:r w:rsidR="00172473" w:rsidRPr="00206416">
        <w:rPr>
          <w:rFonts w:ascii="Verdana" w:hAnsi="Verdana"/>
          <w:b/>
          <w:sz w:val="22"/>
          <w:szCs w:val="22"/>
        </w:rPr>
        <w:t xml:space="preserve"> In rural areas "near campus" could be a very significant distance away--and prevent reasonable on campus delivery.  How will "near" be defined by region?</w:t>
      </w:r>
    </w:p>
    <w:p w14:paraId="37A3CF97" w14:textId="77777777" w:rsidR="00CA74C5" w:rsidRPr="00206416" w:rsidRDefault="00CA74C5" w:rsidP="00206416">
      <w:pPr>
        <w:spacing w:line="360" w:lineRule="auto"/>
        <w:rPr>
          <w:rFonts w:ascii="Verdana" w:hAnsi="Verdana"/>
          <w:sz w:val="22"/>
          <w:szCs w:val="22"/>
        </w:rPr>
      </w:pPr>
      <w:r w:rsidRPr="00206416">
        <w:rPr>
          <w:rFonts w:ascii="Verdana" w:hAnsi="Verdana"/>
          <w:sz w:val="22"/>
          <w:szCs w:val="22"/>
        </w:rPr>
        <w:lastRenderedPageBreak/>
        <w:t xml:space="preserve">We want to see that in the proposals. We would like to </w:t>
      </w:r>
      <w:r w:rsidR="001930F8" w:rsidRPr="00206416">
        <w:rPr>
          <w:rFonts w:ascii="Verdana" w:hAnsi="Verdana"/>
          <w:sz w:val="22"/>
          <w:szCs w:val="22"/>
        </w:rPr>
        <w:t xml:space="preserve">see </w:t>
      </w:r>
      <w:r w:rsidRPr="00206416">
        <w:rPr>
          <w:rFonts w:ascii="Verdana" w:hAnsi="Verdana"/>
          <w:sz w:val="22"/>
          <w:szCs w:val="22"/>
        </w:rPr>
        <w:t xml:space="preserve">what effective models you </w:t>
      </w:r>
      <w:proofErr w:type="gramStart"/>
      <w:r w:rsidRPr="00206416">
        <w:rPr>
          <w:rFonts w:ascii="Verdana" w:hAnsi="Verdana"/>
          <w:sz w:val="22"/>
          <w:szCs w:val="22"/>
        </w:rPr>
        <w:t>have to</w:t>
      </w:r>
      <w:proofErr w:type="gramEnd"/>
      <w:r w:rsidRPr="00206416">
        <w:rPr>
          <w:rFonts w:ascii="Verdana" w:hAnsi="Verdana"/>
          <w:sz w:val="22"/>
          <w:szCs w:val="22"/>
        </w:rPr>
        <w:t xml:space="preserve"> help students connect with the campus and the appropriate ways </w:t>
      </w:r>
      <w:r w:rsidR="00380D2C" w:rsidRPr="00206416">
        <w:rPr>
          <w:rFonts w:ascii="Verdana" w:hAnsi="Verdana"/>
          <w:sz w:val="22"/>
          <w:szCs w:val="22"/>
        </w:rPr>
        <w:t>you can</w:t>
      </w:r>
      <w:r w:rsidRPr="00206416">
        <w:rPr>
          <w:rFonts w:ascii="Verdana" w:hAnsi="Verdana"/>
          <w:sz w:val="22"/>
          <w:szCs w:val="22"/>
        </w:rPr>
        <w:t xml:space="preserve"> excite students </w:t>
      </w:r>
      <w:r w:rsidR="00380D2C" w:rsidRPr="00206416">
        <w:rPr>
          <w:rFonts w:ascii="Verdana" w:hAnsi="Verdana"/>
          <w:sz w:val="22"/>
          <w:szCs w:val="22"/>
        </w:rPr>
        <w:t xml:space="preserve">into pursuing a secondary education. </w:t>
      </w:r>
      <w:r w:rsidRPr="00206416">
        <w:rPr>
          <w:rFonts w:ascii="Verdana" w:hAnsi="Verdana"/>
          <w:sz w:val="22"/>
          <w:szCs w:val="22"/>
        </w:rPr>
        <w:t xml:space="preserve"> </w:t>
      </w:r>
    </w:p>
    <w:p w14:paraId="225FB45E" w14:textId="77777777" w:rsidR="00172473" w:rsidRPr="00206416" w:rsidRDefault="00172473" w:rsidP="00172473">
      <w:pPr>
        <w:rPr>
          <w:rFonts w:ascii="Verdana" w:hAnsi="Verdana"/>
          <w:b/>
          <w:sz w:val="22"/>
          <w:szCs w:val="22"/>
        </w:rPr>
      </w:pPr>
    </w:p>
    <w:p w14:paraId="4C972BD3"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7.</w:t>
      </w:r>
      <w:r w:rsidR="00172473" w:rsidRPr="00206416">
        <w:rPr>
          <w:rFonts w:ascii="Verdana" w:hAnsi="Verdana"/>
          <w:b/>
          <w:sz w:val="22"/>
          <w:szCs w:val="22"/>
        </w:rPr>
        <w:t xml:space="preserve"> Can we follow one grad</w:t>
      </w:r>
      <w:r w:rsidRPr="00206416">
        <w:rPr>
          <w:rFonts w:ascii="Verdana" w:hAnsi="Verdana"/>
          <w:b/>
          <w:sz w:val="22"/>
          <w:szCs w:val="22"/>
        </w:rPr>
        <w:t xml:space="preserve">e over the course of the </w:t>
      </w:r>
      <w:proofErr w:type="gramStart"/>
      <w:r w:rsidRPr="00206416">
        <w:rPr>
          <w:rFonts w:ascii="Verdana" w:hAnsi="Verdana"/>
          <w:b/>
          <w:sz w:val="22"/>
          <w:szCs w:val="22"/>
        </w:rPr>
        <w:t>years</w:t>
      </w:r>
      <w:proofErr w:type="gramEnd"/>
      <w:r w:rsidRPr="00206416">
        <w:rPr>
          <w:rFonts w:ascii="Verdana" w:hAnsi="Verdana"/>
          <w:b/>
          <w:sz w:val="22"/>
          <w:szCs w:val="22"/>
        </w:rPr>
        <w:t xml:space="preserve"> o</w:t>
      </w:r>
      <w:r w:rsidR="00172473" w:rsidRPr="00206416">
        <w:rPr>
          <w:rFonts w:ascii="Verdana" w:hAnsi="Verdana"/>
          <w:b/>
          <w:sz w:val="22"/>
          <w:szCs w:val="22"/>
        </w:rPr>
        <w:t>r must we do multi grades at the same time?</w:t>
      </w:r>
    </w:p>
    <w:p w14:paraId="5E7927E6" w14:textId="77777777" w:rsidR="00172473" w:rsidRPr="00206416" w:rsidRDefault="00380D2C" w:rsidP="00206416">
      <w:pPr>
        <w:spacing w:line="360" w:lineRule="auto"/>
        <w:rPr>
          <w:rFonts w:ascii="Verdana" w:hAnsi="Verdana"/>
          <w:sz w:val="22"/>
          <w:szCs w:val="22"/>
        </w:rPr>
      </w:pPr>
      <w:r w:rsidRPr="00206416">
        <w:rPr>
          <w:rFonts w:ascii="Verdana" w:hAnsi="Verdana"/>
          <w:sz w:val="22"/>
          <w:szCs w:val="22"/>
        </w:rPr>
        <w:t xml:space="preserve">It is not prohibited in the </w:t>
      </w:r>
      <w:proofErr w:type="gramStart"/>
      <w:r w:rsidRPr="00206416">
        <w:rPr>
          <w:rFonts w:ascii="Verdana" w:hAnsi="Verdana"/>
          <w:sz w:val="22"/>
          <w:szCs w:val="22"/>
        </w:rPr>
        <w:t>RFP,</w:t>
      </w:r>
      <w:proofErr w:type="gramEnd"/>
      <w:r w:rsidRPr="00206416">
        <w:rPr>
          <w:rFonts w:ascii="Verdana" w:hAnsi="Verdana"/>
          <w:sz w:val="22"/>
          <w:szCs w:val="22"/>
        </w:rPr>
        <w:t xml:space="preserve"> however, you could be at a disadvantage if there are not additional students being added to the program because we will be evaluating what the grant money would be used for.</w:t>
      </w:r>
    </w:p>
    <w:p w14:paraId="68FC921F" w14:textId="77777777" w:rsidR="001930F8" w:rsidRPr="00206416" w:rsidRDefault="001930F8" w:rsidP="00172473">
      <w:pPr>
        <w:rPr>
          <w:rFonts w:ascii="Verdana" w:hAnsi="Verdana"/>
          <w:b/>
          <w:sz w:val="22"/>
          <w:szCs w:val="22"/>
        </w:rPr>
      </w:pPr>
    </w:p>
    <w:p w14:paraId="3C7E9ADC" w14:textId="77777777" w:rsidR="00172473" w:rsidRPr="00206416" w:rsidRDefault="00C10AF4" w:rsidP="00206416">
      <w:pPr>
        <w:spacing w:line="360" w:lineRule="auto"/>
        <w:rPr>
          <w:rFonts w:ascii="Verdana" w:hAnsi="Verdana"/>
          <w:b/>
          <w:sz w:val="22"/>
          <w:szCs w:val="22"/>
        </w:rPr>
      </w:pPr>
      <w:r w:rsidRPr="00206416">
        <w:rPr>
          <w:rFonts w:ascii="Verdana" w:hAnsi="Verdana"/>
          <w:b/>
          <w:sz w:val="22"/>
          <w:szCs w:val="22"/>
        </w:rPr>
        <w:t>8.</w:t>
      </w:r>
      <w:r w:rsidR="00172473" w:rsidRPr="00206416">
        <w:rPr>
          <w:rFonts w:ascii="Verdana" w:hAnsi="Verdana"/>
          <w:b/>
          <w:sz w:val="22"/>
          <w:szCs w:val="22"/>
        </w:rPr>
        <w:t xml:space="preserve"> Can we create a partnership with a private IHE in a bordering state?</w:t>
      </w:r>
    </w:p>
    <w:p w14:paraId="6007BD77" w14:textId="77777777" w:rsidR="00380D2C" w:rsidRPr="00206416" w:rsidRDefault="004F0D64" w:rsidP="00206416">
      <w:pPr>
        <w:spacing w:line="360" w:lineRule="auto"/>
        <w:rPr>
          <w:rFonts w:ascii="Verdana" w:hAnsi="Verdana"/>
          <w:sz w:val="22"/>
          <w:szCs w:val="22"/>
        </w:rPr>
      </w:pPr>
      <w:r w:rsidRPr="00206416">
        <w:rPr>
          <w:rFonts w:ascii="Verdana" w:hAnsi="Verdana"/>
          <w:sz w:val="22"/>
          <w:szCs w:val="22"/>
        </w:rPr>
        <w:t>No. If you noti</w:t>
      </w:r>
      <w:r w:rsidR="00ED5318" w:rsidRPr="00206416">
        <w:rPr>
          <w:rFonts w:ascii="Verdana" w:hAnsi="Verdana"/>
          <w:sz w:val="22"/>
          <w:szCs w:val="22"/>
        </w:rPr>
        <w:t xml:space="preserve">ce on page 1 of the RFP, it states that eligible applicants will be: </w:t>
      </w:r>
      <w:r w:rsidR="00ED5318" w:rsidRPr="00206416">
        <w:rPr>
          <w:rFonts w:ascii="Verdana" w:hAnsi="Verdana"/>
          <w:color w:val="000000"/>
          <w:sz w:val="22"/>
          <w:szCs w:val="22"/>
        </w:rPr>
        <w:t xml:space="preserve">public, private, proprietary and independent degree-granting colleges and universities (IHEs) whose programs are registered with the New </w:t>
      </w:r>
      <w:r w:rsidR="001930F8" w:rsidRPr="00206416">
        <w:rPr>
          <w:rFonts w:ascii="Verdana" w:hAnsi="Verdana"/>
          <w:color w:val="000000"/>
          <w:sz w:val="22"/>
          <w:szCs w:val="22"/>
        </w:rPr>
        <w:t>York State Education Department</w:t>
      </w:r>
      <w:r w:rsidR="00ED5318" w:rsidRPr="00206416">
        <w:rPr>
          <w:rFonts w:ascii="Verdana" w:hAnsi="Verdana"/>
          <w:color w:val="000000"/>
          <w:sz w:val="22"/>
          <w:szCs w:val="22"/>
        </w:rPr>
        <w:t xml:space="preserve"> (unless they have permission to operate in NYS).</w:t>
      </w:r>
    </w:p>
    <w:p w14:paraId="23FC6C61" w14:textId="77777777" w:rsidR="00172473" w:rsidRPr="00206416" w:rsidRDefault="00172473" w:rsidP="00172473">
      <w:pPr>
        <w:rPr>
          <w:rFonts w:ascii="Verdana" w:hAnsi="Verdana"/>
          <w:b/>
          <w:sz w:val="22"/>
          <w:szCs w:val="22"/>
        </w:rPr>
      </w:pPr>
    </w:p>
    <w:p w14:paraId="25D6792A"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9.</w:t>
      </w:r>
      <w:r w:rsidR="00172473" w:rsidRPr="00206416">
        <w:rPr>
          <w:rFonts w:ascii="Verdana" w:hAnsi="Verdana"/>
          <w:b/>
          <w:sz w:val="22"/>
          <w:szCs w:val="22"/>
        </w:rPr>
        <w:t xml:space="preserve"> </w:t>
      </w:r>
      <w:proofErr w:type="gramStart"/>
      <w:r w:rsidR="00172473" w:rsidRPr="00206416">
        <w:rPr>
          <w:rFonts w:ascii="Verdana" w:hAnsi="Verdana"/>
          <w:b/>
          <w:sz w:val="22"/>
          <w:szCs w:val="22"/>
        </w:rPr>
        <w:t>Are more or less</w:t>
      </w:r>
      <w:proofErr w:type="gramEnd"/>
      <w:r w:rsidR="00172473" w:rsidRPr="00206416">
        <w:rPr>
          <w:rFonts w:ascii="Verdana" w:hAnsi="Verdana"/>
          <w:b/>
          <w:sz w:val="22"/>
          <w:szCs w:val="22"/>
        </w:rPr>
        <w:t xml:space="preserve"> points awarded for larger or smaller cohorts of students - for example, if we want to begin with a cohort of 34 students and grow to 100 three years down the road?</w:t>
      </w:r>
    </w:p>
    <w:p w14:paraId="2FF31561" w14:textId="77777777" w:rsidR="00172473" w:rsidRPr="00206416" w:rsidRDefault="006C06C0" w:rsidP="003E2735">
      <w:pPr>
        <w:spacing w:line="360" w:lineRule="auto"/>
        <w:rPr>
          <w:rFonts w:ascii="Verdana" w:hAnsi="Verdana"/>
          <w:b/>
          <w:sz w:val="22"/>
          <w:szCs w:val="22"/>
        </w:rPr>
      </w:pPr>
      <w:r w:rsidRPr="00206416">
        <w:rPr>
          <w:rFonts w:ascii="Verdana" w:hAnsi="Verdana" w:cs="Tahoma"/>
          <w:sz w:val="22"/>
          <w:szCs w:val="22"/>
        </w:rPr>
        <w:t>Budget points are based on the average cost per student for the period 4/1/11 to 8/31/12.  Points aren’t awarded by the size of the cohort, but the size of the cohort will affect the average cost per student.  For the purposes of the RFP, the cost per student in Years 2 and 3 will not be considered for scoring purposes, but subsequent budgets for those years will be reviewed for reasonableness.</w:t>
      </w:r>
    </w:p>
    <w:p w14:paraId="1B87EAE7" w14:textId="77777777" w:rsidR="00172473" w:rsidRPr="00206416" w:rsidRDefault="00172473" w:rsidP="00172473">
      <w:pPr>
        <w:rPr>
          <w:rFonts w:ascii="Verdana" w:hAnsi="Verdana"/>
          <w:b/>
          <w:sz w:val="22"/>
          <w:szCs w:val="22"/>
        </w:rPr>
      </w:pPr>
    </w:p>
    <w:p w14:paraId="484B7064"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10.</w:t>
      </w:r>
      <w:r w:rsidR="00172473" w:rsidRPr="00206416">
        <w:rPr>
          <w:rFonts w:ascii="Verdana" w:hAnsi="Verdana"/>
          <w:b/>
          <w:sz w:val="22"/>
          <w:szCs w:val="22"/>
        </w:rPr>
        <w:t xml:space="preserve"> Can two or more districts collaborate with a single, or multiple, IHE partners?</w:t>
      </w:r>
    </w:p>
    <w:p w14:paraId="11238951" w14:textId="77777777" w:rsidR="005F6C59" w:rsidRPr="00206416" w:rsidRDefault="005F6C59" w:rsidP="003E2735">
      <w:pPr>
        <w:spacing w:line="360" w:lineRule="auto"/>
        <w:rPr>
          <w:rFonts w:ascii="Verdana" w:hAnsi="Verdana"/>
          <w:sz w:val="22"/>
          <w:szCs w:val="22"/>
        </w:rPr>
      </w:pPr>
      <w:r w:rsidRPr="00206416">
        <w:rPr>
          <w:rFonts w:ascii="Verdana" w:hAnsi="Verdana"/>
          <w:sz w:val="22"/>
          <w:szCs w:val="22"/>
        </w:rPr>
        <w:t xml:space="preserve">Yes. </w:t>
      </w:r>
      <w:r w:rsidR="001930F8" w:rsidRPr="00206416">
        <w:rPr>
          <w:rFonts w:ascii="Verdana" w:hAnsi="Verdana"/>
          <w:sz w:val="22"/>
          <w:szCs w:val="22"/>
        </w:rPr>
        <w:t xml:space="preserve"> </w:t>
      </w:r>
      <w:r w:rsidRPr="00206416">
        <w:rPr>
          <w:rFonts w:ascii="Verdana" w:hAnsi="Verdana"/>
          <w:sz w:val="22"/>
          <w:szCs w:val="22"/>
        </w:rPr>
        <w:t>Just keep in mind the regional distributi</w:t>
      </w:r>
      <w:r w:rsidR="001930F8" w:rsidRPr="00206416">
        <w:rPr>
          <w:rFonts w:ascii="Verdana" w:hAnsi="Verdana"/>
          <w:sz w:val="22"/>
          <w:szCs w:val="22"/>
        </w:rPr>
        <w:t>on;</w:t>
      </w:r>
      <w:r w:rsidRPr="00206416">
        <w:rPr>
          <w:rFonts w:ascii="Verdana" w:hAnsi="Verdana"/>
          <w:sz w:val="22"/>
          <w:szCs w:val="22"/>
        </w:rPr>
        <w:t xml:space="preserve"> the partners</w:t>
      </w:r>
      <w:r w:rsidR="0073575D" w:rsidRPr="00206416">
        <w:rPr>
          <w:rFonts w:ascii="Verdana" w:hAnsi="Verdana"/>
          <w:sz w:val="22"/>
          <w:szCs w:val="22"/>
        </w:rPr>
        <w:t xml:space="preserve"> </w:t>
      </w:r>
      <w:r w:rsidR="0073575D" w:rsidRPr="00206416">
        <w:rPr>
          <w:rFonts w:ascii="Verdana" w:hAnsi="Verdana"/>
          <w:sz w:val="22"/>
          <w:szCs w:val="22"/>
          <w:u w:val="single"/>
        </w:rPr>
        <w:t>must</w:t>
      </w:r>
      <w:r w:rsidR="0073575D" w:rsidRPr="00206416">
        <w:rPr>
          <w:rFonts w:ascii="Verdana" w:hAnsi="Verdana"/>
          <w:sz w:val="22"/>
          <w:szCs w:val="22"/>
        </w:rPr>
        <w:t xml:space="preserve"> </w:t>
      </w:r>
      <w:r w:rsidR="0073575D" w:rsidRPr="00206416">
        <w:rPr>
          <w:rFonts w:ascii="Verdana" w:hAnsi="Verdana"/>
          <w:sz w:val="22"/>
          <w:szCs w:val="22"/>
          <w:u w:val="single"/>
        </w:rPr>
        <w:t>be</w:t>
      </w:r>
      <w:r w:rsidRPr="00206416">
        <w:rPr>
          <w:rFonts w:ascii="Verdana" w:hAnsi="Verdana"/>
          <w:sz w:val="22"/>
          <w:szCs w:val="22"/>
        </w:rPr>
        <w:t xml:space="preserve"> within the same region. </w:t>
      </w:r>
    </w:p>
    <w:p w14:paraId="1B57ABDD" w14:textId="77777777" w:rsidR="00172473" w:rsidRPr="00206416" w:rsidRDefault="00172473" w:rsidP="00172473">
      <w:pPr>
        <w:rPr>
          <w:rFonts w:ascii="Verdana" w:hAnsi="Verdana"/>
          <w:b/>
          <w:sz w:val="22"/>
          <w:szCs w:val="22"/>
        </w:rPr>
      </w:pPr>
    </w:p>
    <w:p w14:paraId="0D69030C"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11.</w:t>
      </w:r>
      <w:r w:rsidR="00172473" w:rsidRPr="00206416">
        <w:rPr>
          <w:rFonts w:ascii="Verdana" w:hAnsi="Verdana"/>
          <w:b/>
          <w:sz w:val="22"/>
          <w:szCs w:val="22"/>
        </w:rPr>
        <w:t xml:space="preserve"> Can w</w:t>
      </w:r>
      <w:r w:rsidRPr="00206416">
        <w:rPr>
          <w:rFonts w:ascii="Verdana" w:hAnsi="Verdana"/>
          <w:b/>
          <w:sz w:val="22"/>
          <w:szCs w:val="22"/>
        </w:rPr>
        <w:t xml:space="preserve">e use TAP and Pell funds to </w:t>
      </w:r>
      <w:r w:rsidR="00172473" w:rsidRPr="00206416">
        <w:rPr>
          <w:rFonts w:ascii="Verdana" w:hAnsi="Verdana"/>
          <w:b/>
          <w:sz w:val="22"/>
          <w:szCs w:val="22"/>
        </w:rPr>
        <w:t xml:space="preserve">support </w:t>
      </w:r>
      <w:proofErr w:type="gramStart"/>
      <w:r w:rsidR="00172473" w:rsidRPr="00206416">
        <w:rPr>
          <w:rFonts w:ascii="Verdana" w:hAnsi="Verdana"/>
          <w:b/>
          <w:sz w:val="22"/>
          <w:szCs w:val="22"/>
        </w:rPr>
        <w:t>short and long term</w:t>
      </w:r>
      <w:proofErr w:type="gramEnd"/>
      <w:r w:rsidR="00172473" w:rsidRPr="00206416">
        <w:rPr>
          <w:rFonts w:ascii="Verdana" w:hAnsi="Verdana"/>
          <w:b/>
          <w:sz w:val="22"/>
          <w:szCs w:val="22"/>
        </w:rPr>
        <w:t xml:space="preserve"> costs?</w:t>
      </w:r>
    </w:p>
    <w:p w14:paraId="10A69AF6" w14:textId="77777777" w:rsidR="005F6C59" w:rsidRPr="00206416" w:rsidRDefault="005F6C59" w:rsidP="003E2735">
      <w:pPr>
        <w:spacing w:line="360" w:lineRule="auto"/>
        <w:rPr>
          <w:rFonts w:ascii="Verdana" w:hAnsi="Verdana"/>
          <w:sz w:val="22"/>
          <w:szCs w:val="22"/>
        </w:rPr>
      </w:pPr>
      <w:r w:rsidRPr="00206416">
        <w:rPr>
          <w:rFonts w:ascii="Verdana" w:hAnsi="Verdana"/>
          <w:sz w:val="22"/>
          <w:szCs w:val="22"/>
        </w:rPr>
        <w:t xml:space="preserve">No. As of right now, in order to be eligible for TAP and Pell, you </w:t>
      </w:r>
      <w:proofErr w:type="gramStart"/>
      <w:r w:rsidRPr="00206416">
        <w:rPr>
          <w:rFonts w:ascii="Verdana" w:hAnsi="Verdana"/>
          <w:sz w:val="22"/>
          <w:szCs w:val="22"/>
        </w:rPr>
        <w:t>have to</w:t>
      </w:r>
      <w:proofErr w:type="gramEnd"/>
      <w:r w:rsidRPr="00206416">
        <w:rPr>
          <w:rFonts w:ascii="Verdana" w:hAnsi="Verdana"/>
          <w:sz w:val="22"/>
          <w:szCs w:val="22"/>
        </w:rPr>
        <w:t xml:space="preserve"> have completed your secondary education. Th</w:t>
      </w:r>
      <w:r w:rsidR="001930F8" w:rsidRPr="00206416">
        <w:rPr>
          <w:rFonts w:ascii="Verdana" w:hAnsi="Verdana"/>
          <w:sz w:val="22"/>
          <w:szCs w:val="22"/>
        </w:rPr>
        <w:t xml:space="preserve">is is a work in progress, however.  Our </w:t>
      </w:r>
      <w:r w:rsidR="001930F8" w:rsidRPr="00206416">
        <w:rPr>
          <w:rFonts w:ascii="Verdana" w:hAnsi="Verdana"/>
          <w:sz w:val="22"/>
          <w:szCs w:val="22"/>
        </w:rPr>
        <w:lastRenderedPageBreak/>
        <w:t>Smart Scholars Advisory Council is pursuing legislation that may make these opportunities possible in the future.</w:t>
      </w:r>
    </w:p>
    <w:p w14:paraId="62937A4D" w14:textId="77777777" w:rsidR="00172473" w:rsidRPr="00206416" w:rsidRDefault="00172473" w:rsidP="00172473">
      <w:pPr>
        <w:rPr>
          <w:rFonts w:ascii="Verdana" w:hAnsi="Verdana"/>
          <w:b/>
          <w:sz w:val="22"/>
          <w:szCs w:val="22"/>
        </w:rPr>
      </w:pPr>
    </w:p>
    <w:p w14:paraId="4EC7B8E2"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12.</w:t>
      </w:r>
      <w:r w:rsidR="001930F8" w:rsidRPr="00206416">
        <w:rPr>
          <w:rFonts w:ascii="Verdana" w:hAnsi="Verdana"/>
          <w:b/>
          <w:sz w:val="22"/>
          <w:szCs w:val="22"/>
        </w:rPr>
        <w:t xml:space="preserve"> Can students receive both high s</w:t>
      </w:r>
      <w:r w:rsidR="00172473" w:rsidRPr="00206416">
        <w:rPr>
          <w:rFonts w:ascii="Verdana" w:hAnsi="Verdana"/>
          <w:b/>
          <w:sz w:val="22"/>
          <w:szCs w:val="22"/>
        </w:rPr>
        <w:t xml:space="preserve">chool and college credit for the college </w:t>
      </w:r>
      <w:r w:rsidR="00082356" w:rsidRPr="00206416">
        <w:rPr>
          <w:rFonts w:ascii="Verdana" w:hAnsi="Verdana"/>
          <w:b/>
          <w:sz w:val="22"/>
          <w:szCs w:val="22"/>
        </w:rPr>
        <w:t>classes?</w:t>
      </w:r>
    </w:p>
    <w:p w14:paraId="5F0C98EE" w14:textId="77777777" w:rsidR="005F6C59" w:rsidRPr="00206416" w:rsidRDefault="005F6C59" w:rsidP="003E2735">
      <w:pPr>
        <w:spacing w:line="360" w:lineRule="auto"/>
        <w:rPr>
          <w:rFonts w:ascii="Verdana" w:hAnsi="Verdana"/>
          <w:sz w:val="22"/>
          <w:szCs w:val="22"/>
        </w:rPr>
      </w:pPr>
      <w:r w:rsidRPr="00206416">
        <w:rPr>
          <w:rFonts w:ascii="Verdana" w:hAnsi="Verdana"/>
          <w:sz w:val="22"/>
          <w:szCs w:val="22"/>
        </w:rPr>
        <w:t>Yes. That is the i</w:t>
      </w:r>
      <w:r w:rsidR="001930F8" w:rsidRPr="00206416">
        <w:rPr>
          <w:rFonts w:ascii="Verdana" w:hAnsi="Verdana"/>
          <w:sz w:val="22"/>
          <w:szCs w:val="22"/>
        </w:rPr>
        <w:t>dea behind the ECHS initiative.  Offering dual credit courses will accelerate high school completion.</w:t>
      </w:r>
    </w:p>
    <w:p w14:paraId="0153D2B5" w14:textId="77777777" w:rsidR="00172473" w:rsidRPr="00206416" w:rsidRDefault="00172473" w:rsidP="00172473">
      <w:pPr>
        <w:rPr>
          <w:rFonts w:ascii="Verdana" w:hAnsi="Verdana"/>
          <w:b/>
          <w:sz w:val="22"/>
          <w:szCs w:val="22"/>
        </w:rPr>
      </w:pPr>
    </w:p>
    <w:p w14:paraId="07C720FB"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13.</w:t>
      </w:r>
      <w:r w:rsidR="00172473" w:rsidRPr="00206416">
        <w:rPr>
          <w:rFonts w:ascii="Verdana" w:hAnsi="Verdana"/>
          <w:b/>
          <w:sz w:val="22"/>
          <w:szCs w:val="22"/>
        </w:rPr>
        <w:t xml:space="preserve"> Has the statewide intermediary been identified?</w:t>
      </w:r>
    </w:p>
    <w:p w14:paraId="7D48EBA3" w14:textId="77777777" w:rsidR="005F6C59" w:rsidRPr="00206416" w:rsidRDefault="005F6C59" w:rsidP="003E2735">
      <w:pPr>
        <w:spacing w:line="360" w:lineRule="auto"/>
        <w:rPr>
          <w:rFonts w:ascii="Verdana" w:hAnsi="Verdana"/>
          <w:sz w:val="22"/>
          <w:szCs w:val="22"/>
        </w:rPr>
      </w:pPr>
      <w:r w:rsidRPr="00206416">
        <w:rPr>
          <w:rFonts w:ascii="Verdana" w:hAnsi="Verdana"/>
          <w:sz w:val="22"/>
          <w:szCs w:val="22"/>
        </w:rPr>
        <w:t>We are working on this now and hope to have this information s</w:t>
      </w:r>
      <w:r w:rsidR="00611598" w:rsidRPr="00206416">
        <w:rPr>
          <w:rFonts w:ascii="Verdana" w:hAnsi="Verdana"/>
          <w:sz w:val="22"/>
          <w:szCs w:val="22"/>
        </w:rPr>
        <w:t>oon</w:t>
      </w:r>
      <w:r w:rsidRPr="00206416">
        <w:rPr>
          <w:rFonts w:ascii="Verdana" w:hAnsi="Verdana"/>
          <w:sz w:val="22"/>
          <w:szCs w:val="22"/>
        </w:rPr>
        <w:t>.</w:t>
      </w:r>
    </w:p>
    <w:p w14:paraId="7184C93B" w14:textId="77777777" w:rsidR="00172473" w:rsidRPr="00206416" w:rsidRDefault="00172473" w:rsidP="00172473">
      <w:pPr>
        <w:rPr>
          <w:rFonts w:ascii="Verdana" w:hAnsi="Verdana"/>
          <w:b/>
          <w:sz w:val="22"/>
          <w:szCs w:val="22"/>
        </w:rPr>
      </w:pPr>
    </w:p>
    <w:p w14:paraId="0E28CC28"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14.</w:t>
      </w:r>
      <w:r w:rsidR="00172473" w:rsidRPr="00206416">
        <w:rPr>
          <w:rFonts w:ascii="Verdana" w:hAnsi="Verdana"/>
          <w:b/>
          <w:sz w:val="22"/>
          <w:szCs w:val="22"/>
        </w:rPr>
        <w:t xml:space="preserve"> If you were awarded a grant under the first cohort or were a partnering institution in the first cohort, are you eligible to apply for these funds?</w:t>
      </w:r>
    </w:p>
    <w:p w14:paraId="4E2CC76A" w14:textId="77777777" w:rsidR="00611598" w:rsidRPr="00206416" w:rsidRDefault="00611598" w:rsidP="003E2735">
      <w:pPr>
        <w:spacing w:line="360" w:lineRule="auto"/>
        <w:rPr>
          <w:rFonts w:ascii="Verdana" w:hAnsi="Verdana"/>
          <w:sz w:val="22"/>
          <w:szCs w:val="22"/>
        </w:rPr>
      </w:pPr>
      <w:r w:rsidRPr="00206416">
        <w:rPr>
          <w:rFonts w:ascii="Verdana" w:hAnsi="Verdana"/>
          <w:sz w:val="22"/>
          <w:szCs w:val="22"/>
        </w:rPr>
        <w:t xml:space="preserve">Yes. You may apply but we recommend that you explain in detail how you are using the new dollars to expand your program and not just requesting more money for the existing program. </w:t>
      </w:r>
    </w:p>
    <w:p w14:paraId="26EAFFC8" w14:textId="77777777" w:rsidR="001930F8" w:rsidRPr="00206416" w:rsidRDefault="001930F8" w:rsidP="00172473">
      <w:pPr>
        <w:rPr>
          <w:rFonts w:ascii="Verdana" w:hAnsi="Verdana"/>
          <w:b/>
          <w:sz w:val="22"/>
          <w:szCs w:val="22"/>
        </w:rPr>
      </w:pPr>
    </w:p>
    <w:p w14:paraId="20636011"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15.</w:t>
      </w:r>
      <w:r w:rsidR="00172473" w:rsidRPr="00206416">
        <w:rPr>
          <w:rFonts w:ascii="Verdana" w:hAnsi="Verdana"/>
          <w:b/>
          <w:sz w:val="22"/>
          <w:szCs w:val="22"/>
        </w:rPr>
        <w:t xml:space="preserve"> What is the average cost per student in those programs funded in the first cohort?</w:t>
      </w:r>
    </w:p>
    <w:p w14:paraId="1F693FCC" w14:textId="77777777" w:rsidR="0083527F" w:rsidRPr="00207C17" w:rsidRDefault="00611598" w:rsidP="003E2735">
      <w:pPr>
        <w:spacing w:line="360" w:lineRule="auto"/>
        <w:rPr>
          <w:rFonts w:ascii="Verdana" w:hAnsi="Verdana"/>
          <w:sz w:val="22"/>
          <w:szCs w:val="22"/>
        </w:rPr>
      </w:pPr>
      <w:r w:rsidRPr="00206416">
        <w:rPr>
          <w:rFonts w:ascii="Verdana" w:hAnsi="Verdana"/>
          <w:sz w:val="22"/>
          <w:szCs w:val="22"/>
        </w:rPr>
        <w:t xml:space="preserve">Obviously since the program is still growing, that information is still changing. The </w:t>
      </w:r>
      <w:proofErr w:type="gramStart"/>
      <w:r w:rsidRPr="00206416">
        <w:rPr>
          <w:rFonts w:ascii="Verdana" w:hAnsi="Verdana"/>
          <w:sz w:val="22"/>
          <w:szCs w:val="22"/>
        </w:rPr>
        <w:t xml:space="preserve">first </w:t>
      </w:r>
      <w:r w:rsidR="00F20775" w:rsidRPr="00206416">
        <w:rPr>
          <w:rFonts w:ascii="Verdana" w:hAnsi="Verdana"/>
          <w:sz w:val="22"/>
          <w:szCs w:val="22"/>
        </w:rPr>
        <w:t>year</w:t>
      </w:r>
      <w:proofErr w:type="gramEnd"/>
      <w:r w:rsidR="00F20775" w:rsidRPr="00206416">
        <w:rPr>
          <w:rFonts w:ascii="Verdana" w:hAnsi="Verdana"/>
          <w:sz w:val="22"/>
          <w:szCs w:val="22"/>
        </w:rPr>
        <w:t xml:space="preserve"> costs</w:t>
      </w:r>
      <w:r w:rsidRPr="00206416">
        <w:rPr>
          <w:rFonts w:ascii="Verdana" w:hAnsi="Verdana"/>
          <w:sz w:val="22"/>
          <w:szCs w:val="22"/>
        </w:rPr>
        <w:t xml:space="preserve"> went towards the “planning year” for those partners. </w:t>
      </w:r>
      <w:r w:rsidR="00396320">
        <w:rPr>
          <w:rFonts w:ascii="Verdana" w:hAnsi="Verdana"/>
          <w:sz w:val="22"/>
          <w:szCs w:val="22"/>
        </w:rPr>
        <w:t xml:space="preserve"> </w:t>
      </w:r>
      <w:r w:rsidRPr="00206416">
        <w:rPr>
          <w:rFonts w:ascii="Verdana" w:hAnsi="Verdana"/>
          <w:sz w:val="22"/>
          <w:szCs w:val="22"/>
        </w:rPr>
        <w:t xml:space="preserve">The students </w:t>
      </w:r>
      <w:r w:rsidR="002231B0" w:rsidRPr="00206416">
        <w:rPr>
          <w:rFonts w:ascii="Verdana" w:hAnsi="Verdana"/>
          <w:sz w:val="22"/>
          <w:szCs w:val="22"/>
        </w:rPr>
        <w:t>started</w:t>
      </w:r>
      <w:r w:rsidRPr="00206416">
        <w:rPr>
          <w:rFonts w:ascii="Verdana" w:hAnsi="Verdana"/>
          <w:sz w:val="22"/>
          <w:szCs w:val="22"/>
        </w:rPr>
        <w:t xml:space="preserve"> the program in September</w:t>
      </w:r>
      <w:r w:rsidR="0073575D" w:rsidRPr="00206416">
        <w:rPr>
          <w:rFonts w:ascii="Verdana" w:hAnsi="Verdana"/>
          <w:sz w:val="22"/>
          <w:szCs w:val="22"/>
        </w:rPr>
        <w:t xml:space="preserve"> 2010</w:t>
      </w:r>
      <w:r w:rsidRPr="00206416">
        <w:rPr>
          <w:rFonts w:ascii="Verdana" w:hAnsi="Verdana"/>
          <w:sz w:val="22"/>
          <w:szCs w:val="22"/>
        </w:rPr>
        <w:t>.</w:t>
      </w:r>
      <w:r w:rsidR="00B648EB">
        <w:rPr>
          <w:rFonts w:ascii="Verdana" w:hAnsi="Verdana"/>
          <w:sz w:val="22"/>
          <w:szCs w:val="22"/>
        </w:rPr>
        <w:t xml:space="preserve">  </w:t>
      </w:r>
      <w:r w:rsidR="0083527F" w:rsidRPr="00207C17">
        <w:rPr>
          <w:rFonts w:ascii="Verdana" w:hAnsi="Verdana" w:cs="Tahoma"/>
          <w:sz w:val="22"/>
          <w:szCs w:val="22"/>
        </w:rPr>
        <w:t>Whether your Cohort 2 cost is greater or less than Cohort 1 will have no bearing on the financial criteria score.  That score is based on how the cost per student compares to the cost per student of other applicants in the same Regents Higher Education region.</w:t>
      </w:r>
    </w:p>
    <w:p w14:paraId="23C143DC" w14:textId="77777777" w:rsidR="00611598" w:rsidRPr="00206416" w:rsidRDefault="00611598" w:rsidP="00172473">
      <w:pPr>
        <w:rPr>
          <w:rFonts w:ascii="Verdana" w:hAnsi="Verdana"/>
          <w:b/>
          <w:sz w:val="22"/>
          <w:szCs w:val="22"/>
        </w:rPr>
      </w:pPr>
    </w:p>
    <w:p w14:paraId="48552517"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16.</w:t>
      </w:r>
      <w:r w:rsidR="00172473" w:rsidRPr="00206416">
        <w:rPr>
          <w:rFonts w:ascii="Verdana" w:hAnsi="Verdana"/>
          <w:b/>
          <w:sz w:val="22"/>
          <w:szCs w:val="22"/>
        </w:rPr>
        <w:t xml:space="preserve"> </w:t>
      </w:r>
      <w:r w:rsidR="001930F8" w:rsidRPr="00206416">
        <w:rPr>
          <w:rFonts w:ascii="Verdana" w:hAnsi="Verdana"/>
          <w:b/>
          <w:sz w:val="22"/>
          <w:szCs w:val="22"/>
        </w:rPr>
        <w:t xml:space="preserve"> In w</w:t>
      </w:r>
      <w:r w:rsidR="00172473" w:rsidRPr="00206416">
        <w:rPr>
          <w:rFonts w:ascii="Verdana" w:hAnsi="Verdana"/>
          <w:b/>
          <w:sz w:val="22"/>
          <w:szCs w:val="22"/>
        </w:rPr>
        <w:t xml:space="preserve">hich </w:t>
      </w:r>
      <w:r w:rsidR="001930F8" w:rsidRPr="00206416">
        <w:rPr>
          <w:rFonts w:ascii="Verdana" w:hAnsi="Verdana"/>
          <w:b/>
          <w:sz w:val="22"/>
          <w:szCs w:val="22"/>
        </w:rPr>
        <w:t xml:space="preserve">Regents Higher Education Region is </w:t>
      </w:r>
      <w:smartTag w:uri="urn:schemas-microsoft-com:office:smarttags" w:element="place">
        <w:smartTag w:uri="urn:schemas-microsoft-com:office:smarttags" w:element="City">
          <w:r w:rsidR="001930F8" w:rsidRPr="00206416">
            <w:rPr>
              <w:rFonts w:ascii="Verdana" w:hAnsi="Verdana"/>
              <w:b/>
              <w:sz w:val="22"/>
              <w:szCs w:val="22"/>
            </w:rPr>
            <w:t>Rochester</w:t>
          </w:r>
        </w:smartTag>
      </w:smartTag>
      <w:r w:rsidR="001930F8" w:rsidRPr="00206416">
        <w:rPr>
          <w:rFonts w:ascii="Verdana" w:hAnsi="Verdana"/>
          <w:b/>
          <w:sz w:val="22"/>
          <w:szCs w:val="22"/>
        </w:rPr>
        <w:t xml:space="preserve"> located</w:t>
      </w:r>
      <w:r w:rsidR="00172473" w:rsidRPr="00206416">
        <w:rPr>
          <w:rFonts w:ascii="Verdana" w:hAnsi="Verdana"/>
          <w:b/>
          <w:sz w:val="22"/>
          <w:szCs w:val="22"/>
        </w:rPr>
        <w:t>?</w:t>
      </w:r>
    </w:p>
    <w:p w14:paraId="057CB8DA" w14:textId="77777777" w:rsidR="00CD0A4F" w:rsidRPr="00206416" w:rsidRDefault="001930F8" w:rsidP="003E2735">
      <w:pPr>
        <w:spacing w:line="360" w:lineRule="auto"/>
        <w:rPr>
          <w:rFonts w:ascii="Verdana" w:hAnsi="Verdana" w:cs="Tahoma"/>
          <w:sz w:val="22"/>
          <w:szCs w:val="22"/>
        </w:rPr>
      </w:pPr>
      <w:r w:rsidRPr="00206416">
        <w:rPr>
          <w:rFonts w:ascii="Verdana" w:hAnsi="Verdana"/>
          <w:sz w:val="22"/>
          <w:szCs w:val="22"/>
        </w:rPr>
        <w:t xml:space="preserve">The </w:t>
      </w:r>
      <w:smartTag w:uri="urn:schemas-microsoft-com:office:smarttags" w:element="place">
        <w:r w:rsidR="00611598" w:rsidRPr="00206416">
          <w:rPr>
            <w:rFonts w:ascii="Verdana" w:hAnsi="Verdana"/>
            <w:sz w:val="22"/>
            <w:szCs w:val="22"/>
          </w:rPr>
          <w:t>Finger Lakes</w:t>
        </w:r>
      </w:smartTag>
      <w:r w:rsidR="00CD0A4F" w:rsidRPr="00206416">
        <w:rPr>
          <w:rFonts w:ascii="Verdana" w:hAnsi="Verdana"/>
          <w:sz w:val="22"/>
          <w:szCs w:val="22"/>
        </w:rPr>
        <w:t xml:space="preserve">. Here is the link which breaks down the </w:t>
      </w:r>
      <w:r w:rsidRPr="00206416">
        <w:rPr>
          <w:rFonts w:ascii="Verdana" w:hAnsi="Verdana"/>
          <w:sz w:val="22"/>
          <w:szCs w:val="22"/>
        </w:rPr>
        <w:t>counties located in each Regents Higher Education R</w:t>
      </w:r>
      <w:r w:rsidR="00CD0A4F" w:rsidRPr="00206416">
        <w:rPr>
          <w:rFonts w:ascii="Verdana" w:hAnsi="Verdana"/>
          <w:sz w:val="22"/>
          <w:szCs w:val="22"/>
        </w:rPr>
        <w:t xml:space="preserve">egion. </w:t>
      </w:r>
      <w:hyperlink r:id="rId5" w:history="1">
        <w:r w:rsidR="00CD0A4F" w:rsidRPr="00206416">
          <w:rPr>
            <w:rFonts w:ascii="Verdana" w:hAnsi="Verdana" w:cs="Tahoma"/>
            <w:color w:val="0000FF"/>
            <w:sz w:val="22"/>
            <w:szCs w:val="22"/>
            <w:u w:val="single"/>
          </w:rPr>
          <w:t>http://www.highered.nysed.gov/ocue/aipr/regions.html</w:t>
        </w:r>
      </w:hyperlink>
    </w:p>
    <w:p w14:paraId="1CCC4057" w14:textId="77777777" w:rsidR="00172473" w:rsidRPr="00206416" w:rsidRDefault="00172473" w:rsidP="00172473">
      <w:pPr>
        <w:rPr>
          <w:rFonts w:ascii="Verdana" w:hAnsi="Verdana"/>
          <w:b/>
          <w:sz w:val="22"/>
          <w:szCs w:val="22"/>
        </w:rPr>
      </w:pPr>
    </w:p>
    <w:p w14:paraId="62CD0579"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17.</w:t>
      </w:r>
      <w:r w:rsidR="00172473" w:rsidRPr="00206416">
        <w:rPr>
          <w:rFonts w:ascii="Verdana" w:hAnsi="Verdana"/>
          <w:b/>
          <w:sz w:val="22"/>
          <w:szCs w:val="22"/>
        </w:rPr>
        <w:t xml:space="preserve"> Are best practices from the first cohort available?</w:t>
      </w:r>
    </w:p>
    <w:p w14:paraId="6E57D1D0" w14:textId="77777777" w:rsidR="006F7D46" w:rsidRPr="00206416" w:rsidRDefault="00611598" w:rsidP="003E2735">
      <w:pPr>
        <w:spacing w:line="360" w:lineRule="auto"/>
        <w:rPr>
          <w:rFonts w:ascii="Verdana" w:hAnsi="Verdana"/>
          <w:sz w:val="22"/>
          <w:szCs w:val="22"/>
        </w:rPr>
      </w:pPr>
      <w:r w:rsidRPr="00206416">
        <w:rPr>
          <w:rFonts w:ascii="Verdana" w:hAnsi="Verdana"/>
          <w:sz w:val="22"/>
          <w:szCs w:val="22"/>
        </w:rPr>
        <w:t xml:space="preserve">Only what we have online right now. We are looking for partners that have developed a conceptual design that they feel will be successful. There are some examples of other states around the nation </w:t>
      </w:r>
      <w:r w:rsidR="00FA090C" w:rsidRPr="00206416">
        <w:rPr>
          <w:rFonts w:ascii="Verdana" w:hAnsi="Verdana"/>
          <w:sz w:val="22"/>
          <w:szCs w:val="22"/>
        </w:rPr>
        <w:t xml:space="preserve">that have been doing this for quite some time that you may find some good information on. </w:t>
      </w:r>
      <w:r w:rsidR="006F7D46" w:rsidRPr="00206416">
        <w:rPr>
          <w:rFonts w:ascii="Verdana" w:hAnsi="Verdana"/>
          <w:sz w:val="22"/>
          <w:szCs w:val="22"/>
        </w:rPr>
        <w:t xml:space="preserve">  The national Early College High School Initiative’s website, </w:t>
      </w:r>
      <w:hyperlink r:id="rId6" w:tgtFrame="_parent" w:history="1">
        <w:r w:rsidR="006F7D46" w:rsidRPr="00206416">
          <w:rPr>
            <w:rStyle w:val="Hyperlink"/>
            <w:rFonts w:ascii="Verdana" w:hAnsi="Verdana"/>
            <w:sz w:val="22"/>
            <w:szCs w:val="22"/>
          </w:rPr>
          <w:t>http://www.earlycolleges.org/</w:t>
        </w:r>
      </w:hyperlink>
      <w:r w:rsidR="006F7D46" w:rsidRPr="00206416">
        <w:rPr>
          <w:rFonts w:ascii="Verdana" w:hAnsi="Verdana"/>
          <w:sz w:val="22"/>
          <w:szCs w:val="22"/>
        </w:rPr>
        <w:t xml:space="preserve"> is a good starting point.</w:t>
      </w:r>
    </w:p>
    <w:p w14:paraId="3A19171E" w14:textId="77777777" w:rsidR="00172473" w:rsidRPr="00206416" w:rsidRDefault="00172473" w:rsidP="00172473">
      <w:pPr>
        <w:rPr>
          <w:rFonts w:ascii="Verdana" w:hAnsi="Verdana"/>
          <w:b/>
          <w:sz w:val="22"/>
          <w:szCs w:val="22"/>
        </w:rPr>
      </w:pPr>
    </w:p>
    <w:p w14:paraId="6F98ABCB" w14:textId="77777777" w:rsidR="00172473" w:rsidRPr="00206416" w:rsidRDefault="00C10AF4" w:rsidP="003E2735">
      <w:pPr>
        <w:spacing w:line="360" w:lineRule="auto"/>
        <w:rPr>
          <w:rFonts w:ascii="Verdana" w:hAnsi="Verdana"/>
          <w:b/>
          <w:sz w:val="22"/>
          <w:szCs w:val="22"/>
        </w:rPr>
      </w:pPr>
      <w:r w:rsidRPr="00206416">
        <w:rPr>
          <w:rFonts w:ascii="Verdana" w:hAnsi="Verdana"/>
          <w:b/>
          <w:sz w:val="22"/>
          <w:szCs w:val="22"/>
        </w:rPr>
        <w:t>18.</w:t>
      </w:r>
      <w:r w:rsidR="00172473" w:rsidRPr="00206416">
        <w:rPr>
          <w:rFonts w:ascii="Verdana" w:hAnsi="Verdana"/>
          <w:b/>
          <w:sz w:val="22"/>
          <w:szCs w:val="22"/>
        </w:rPr>
        <w:t xml:space="preserve"> Can we get FTEs for college courses offered?</w:t>
      </w:r>
    </w:p>
    <w:p w14:paraId="4F03790A" w14:textId="77777777" w:rsidR="00FA090C" w:rsidRPr="00206416" w:rsidRDefault="00CD0A4F" w:rsidP="003E2735">
      <w:pPr>
        <w:spacing w:line="360" w:lineRule="auto"/>
        <w:rPr>
          <w:rFonts w:ascii="Verdana" w:hAnsi="Verdana"/>
          <w:sz w:val="22"/>
          <w:szCs w:val="22"/>
        </w:rPr>
      </w:pPr>
      <w:r w:rsidRPr="00206416">
        <w:rPr>
          <w:rFonts w:ascii="Verdana" w:hAnsi="Verdana"/>
          <w:sz w:val="22"/>
          <w:szCs w:val="22"/>
        </w:rPr>
        <w:t xml:space="preserve">If you are referring to state aid from SUNY or CUNY, that is something that they would have to answer. </w:t>
      </w:r>
    </w:p>
    <w:p w14:paraId="53475CDB" w14:textId="77777777" w:rsidR="00172473" w:rsidRPr="00206416" w:rsidRDefault="00172473" w:rsidP="00172473">
      <w:pPr>
        <w:rPr>
          <w:rFonts w:ascii="Verdana" w:hAnsi="Verdana"/>
          <w:b/>
          <w:sz w:val="22"/>
          <w:szCs w:val="22"/>
        </w:rPr>
      </w:pPr>
    </w:p>
    <w:p w14:paraId="73C230CC" w14:textId="77777777" w:rsidR="00172473" w:rsidRPr="00206416" w:rsidRDefault="00C10AF4" w:rsidP="007B4CB2">
      <w:pPr>
        <w:spacing w:line="360" w:lineRule="auto"/>
        <w:rPr>
          <w:rFonts w:ascii="Verdana" w:hAnsi="Verdana"/>
          <w:b/>
          <w:sz w:val="22"/>
          <w:szCs w:val="22"/>
        </w:rPr>
      </w:pPr>
      <w:r w:rsidRPr="00206416">
        <w:rPr>
          <w:rFonts w:ascii="Verdana" w:hAnsi="Verdana"/>
          <w:b/>
          <w:sz w:val="22"/>
          <w:szCs w:val="22"/>
        </w:rPr>
        <w:t>19.</w:t>
      </w:r>
      <w:r w:rsidR="00172473" w:rsidRPr="00206416">
        <w:rPr>
          <w:rFonts w:ascii="Verdana" w:hAnsi="Verdana"/>
          <w:b/>
          <w:sz w:val="22"/>
          <w:szCs w:val="22"/>
        </w:rPr>
        <w:t xml:space="preserve"> Does the funding need to be used in equal amounts in the fin</w:t>
      </w:r>
      <w:r w:rsidR="006F7D46" w:rsidRPr="00206416">
        <w:rPr>
          <w:rFonts w:ascii="Verdana" w:hAnsi="Verdana"/>
          <w:b/>
          <w:sz w:val="22"/>
          <w:szCs w:val="22"/>
        </w:rPr>
        <w:t>al 3 years? For example, could Y</w:t>
      </w:r>
      <w:r w:rsidR="00172473" w:rsidRPr="00206416">
        <w:rPr>
          <w:rFonts w:ascii="Verdana" w:hAnsi="Verdana"/>
          <w:b/>
          <w:sz w:val="22"/>
          <w:szCs w:val="22"/>
        </w:rPr>
        <w:t>ear 3 have a higher budget amount?</w:t>
      </w:r>
    </w:p>
    <w:p w14:paraId="7BD6E9E2" w14:textId="77777777" w:rsidR="003874A3" w:rsidRPr="00206416" w:rsidRDefault="006C06C0" w:rsidP="007B4CB2">
      <w:pPr>
        <w:spacing w:line="360" w:lineRule="auto"/>
        <w:rPr>
          <w:rFonts w:ascii="Verdana" w:hAnsi="Verdana"/>
          <w:sz w:val="22"/>
          <w:szCs w:val="22"/>
        </w:rPr>
      </w:pPr>
      <w:r w:rsidRPr="00206416">
        <w:rPr>
          <w:rFonts w:ascii="Verdana" w:hAnsi="Verdana" w:cs="Tahoma"/>
          <w:sz w:val="22"/>
          <w:szCs w:val="22"/>
        </w:rPr>
        <w:t>The expectation is that program services will begin in April 2011 (planning phase) in anticipation of students entering the ECHS in September 2011 (first implementation phase).  Pending availability of funds and program approval, once the implementation phase begins, any unused funds from the first implementation phase may be used in the subsequent year.</w:t>
      </w:r>
    </w:p>
    <w:p w14:paraId="7ED772F7" w14:textId="77777777" w:rsidR="00172473" w:rsidRPr="00206416" w:rsidRDefault="00172473" w:rsidP="00172473">
      <w:pPr>
        <w:rPr>
          <w:rFonts w:ascii="Verdana" w:hAnsi="Verdana"/>
          <w:b/>
          <w:sz w:val="22"/>
          <w:szCs w:val="22"/>
        </w:rPr>
      </w:pPr>
    </w:p>
    <w:p w14:paraId="2A627547" w14:textId="77777777" w:rsidR="00172473" w:rsidRPr="00206416" w:rsidRDefault="00C10AF4" w:rsidP="007B4CB2">
      <w:pPr>
        <w:spacing w:line="360" w:lineRule="auto"/>
        <w:rPr>
          <w:rFonts w:ascii="Verdana" w:hAnsi="Verdana"/>
          <w:b/>
          <w:sz w:val="22"/>
          <w:szCs w:val="22"/>
        </w:rPr>
      </w:pPr>
      <w:r w:rsidRPr="00206416">
        <w:rPr>
          <w:rFonts w:ascii="Verdana" w:hAnsi="Verdana"/>
          <w:b/>
          <w:sz w:val="22"/>
          <w:szCs w:val="22"/>
        </w:rPr>
        <w:t>20.</w:t>
      </w:r>
      <w:r w:rsidR="00172473" w:rsidRPr="00206416">
        <w:rPr>
          <w:rFonts w:ascii="Verdana" w:hAnsi="Verdana"/>
          <w:b/>
          <w:sz w:val="22"/>
          <w:szCs w:val="22"/>
        </w:rPr>
        <w:t xml:space="preserve"> Does the administrator of the program have to be 1.0 </w:t>
      </w:r>
      <w:r w:rsidRPr="00206416">
        <w:rPr>
          <w:rFonts w:ascii="Verdana" w:hAnsi="Verdana"/>
          <w:b/>
          <w:sz w:val="22"/>
          <w:szCs w:val="22"/>
        </w:rPr>
        <w:t>FTE</w:t>
      </w:r>
      <w:r w:rsidR="006F7D46" w:rsidRPr="00206416">
        <w:rPr>
          <w:rFonts w:ascii="Verdana" w:hAnsi="Verdana"/>
          <w:b/>
          <w:sz w:val="22"/>
          <w:szCs w:val="22"/>
        </w:rPr>
        <w:t>?</w:t>
      </w:r>
    </w:p>
    <w:p w14:paraId="1E39EEE6" w14:textId="77777777" w:rsidR="003874A3" w:rsidRPr="00206416" w:rsidRDefault="003874A3" w:rsidP="007B4CB2">
      <w:pPr>
        <w:spacing w:line="360" w:lineRule="auto"/>
        <w:rPr>
          <w:rFonts w:ascii="Verdana" w:hAnsi="Verdana"/>
          <w:sz w:val="22"/>
          <w:szCs w:val="22"/>
        </w:rPr>
      </w:pPr>
      <w:r w:rsidRPr="00206416">
        <w:rPr>
          <w:rFonts w:ascii="Verdana" w:hAnsi="Verdana"/>
          <w:sz w:val="22"/>
          <w:szCs w:val="22"/>
        </w:rPr>
        <w:t xml:space="preserve">We want to understand how the program is being managed. There </w:t>
      </w:r>
      <w:proofErr w:type="gramStart"/>
      <w:r w:rsidRPr="00206416">
        <w:rPr>
          <w:rFonts w:ascii="Verdana" w:hAnsi="Verdana"/>
          <w:sz w:val="22"/>
          <w:szCs w:val="22"/>
        </w:rPr>
        <w:t>has to</w:t>
      </w:r>
      <w:proofErr w:type="gramEnd"/>
      <w:r w:rsidRPr="00206416">
        <w:rPr>
          <w:rFonts w:ascii="Verdana" w:hAnsi="Verdana"/>
          <w:sz w:val="22"/>
          <w:szCs w:val="22"/>
        </w:rPr>
        <w:t xml:space="preserve"> be management capacity so we have insurance that it will be well implemented but I do not believe there is a requirement in the RFP. It does not have to be </w:t>
      </w:r>
      <w:proofErr w:type="gramStart"/>
      <w:r w:rsidRPr="00206416">
        <w:rPr>
          <w:rFonts w:ascii="Verdana" w:hAnsi="Verdana"/>
          <w:sz w:val="22"/>
          <w:szCs w:val="22"/>
        </w:rPr>
        <w:t>a</w:t>
      </w:r>
      <w:proofErr w:type="gramEnd"/>
      <w:r w:rsidRPr="00206416">
        <w:rPr>
          <w:rFonts w:ascii="Verdana" w:hAnsi="Verdana"/>
          <w:sz w:val="22"/>
          <w:szCs w:val="22"/>
        </w:rPr>
        <w:t xml:space="preserve"> FTE. </w:t>
      </w:r>
    </w:p>
    <w:p w14:paraId="2F8EB9AF" w14:textId="77777777" w:rsidR="00172473" w:rsidRPr="00206416" w:rsidRDefault="00172473" w:rsidP="00172473">
      <w:pPr>
        <w:rPr>
          <w:rFonts w:ascii="Verdana" w:hAnsi="Verdana"/>
          <w:b/>
          <w:sz w:val="22"/>
          <w:szCs w:val="22"/>
        </w:rPr>
      </w:pPr>
    </w:p>
    <w:p w14:paraId="11763708" w14:textId="77777777" w:rsidR="00172473" w:rsidRPr="00206416" w:rsidRDefault="00C10AF4" w:rsidP="007B4CB2">
      <w:pPr>
        <w:spacing w:line="360" w:lineRule="auto"/>
        <w:rPr>
          <w:rFonts w:ascii="Verdana" w:hAnsi="Verdana"/>
          <w:b/>
          <w:sz w:val="22"/>
          <w:szCs w:val="22"/>
        </w:rPr>
      </w:pPr>
      <w:r w:rsidRPr="00206416">
        <w:rPr>
          <w:rFonts w:ascii="Verdana" w:hAnsi="Verdana"/>
          <w:b/>
          <w:sz w:val="22"/>
          <w:szCs w:val="22"/>
        </w:rPr>
        <w:t>21.</w:t>
      </w:r>
      <w:r w:rsidR="00172473" w:rsidRPr="00206416">
        <w:rPr>
          <w:rFonts w:ascii="Verdana" w:hAnsi="Verdana"/>
          <w:b/>
          <w:sz w:val="22"/>
          <w:szCs w:val="22"/>
        </w:rPr>
        <w:t xml:space="preserve"> Is there a preference for the direct instruction to be by IHE faculty or HS instructor (assuming qualified)?</w:t>
      </w:r>
    </w:p>
    <w:p w14:paraId="7F29FA2E" w14:textId="77777777" w:rsidR="003874A3" w:rsidRPr="00206416" w:rsidRDefault="003874A3" w:rsidP="007B4CB2">
      <w:pPr>
        <w:spacing w:line="360" w:lineRule="auto"/>
        <w:rPr>
          <w:rFonts w:ascii="Verdana" w:hAnsi="Verdana"/>
          <w:sz w:val="22"/>
          <w:szCs w:val="22"/>
        </w:rPr>
      </w:pPr>
      <w:r w:rsidRPr="00206416">
        <w:rPr>
          <w:rFonts w:ascii="Verdana" w:hAnsi="Verdana"/>
          <w:sz w:val="22"/>
          <w:szCs w:val="22"/>
        </w:rPr>
        <w:t xml:space="preserve">No. There </w:t>
      </w:r>
      <w:proofErr w:type="gramStart"/>
      <w:r w:rsidRPr="00206416">
        <w:rPr>
          <w:rFonts w:ascii="Verdana" w:hAnsi="Verdana"/>
          <w:sz w:val="22"/>
          <w:szCs w:val="22"/>
        </w:rPr>
        <w:t>has to</w:t>
      </w:r>
      <w:proofErr w:type="gramEnd"/>
      <w:r w:rsidRPr="00206416">
        <w:rPr>
          <w:rFonts w:ascii="Verdana" w:hAnsi="Verdana"/>
          <w:sz w:val="22"/>
          <w:szCs w:val="22"/>
        </w:rPr>
        <w:t xml:space="preserve"> be </w:t>
      </w:r>
      <w:r w:rsidR="0073575D" w:rsidRPr="00206416">
        <w:rPr>
          <w:rFonts w:ascii="Verdana" w:hAnsi="Verdana"/>
          <w:sz w:val="22"/>
          <w:szCs w:val="22"/>
        </w:rPr>
        <w:t>as</w:t>
      </w:r>
      <w:r w:rsidRPr="00206416">
        <w:rPr>
          <w:rFonts w:ascii="Verdana" w:hAnsi="Verdana"/>
          <w:sz w:val="22"/>
          <w:szCs w:val="22"/>
        </w:rPr>
        <w:t>surance that appropriate background and</w:t>
      </w:r>
      <w:r w:rsidR="006F7D46" w:rsidRPr="00206416">
        <w:rPr>
          <w:rFonts w:ascii="Verdana" w:hAnsi="Verdana"/>
          <w:sz w:val="22"/>
          <w:szCs w:val="22"/>
        </w:rPr>
        <w:t xml:space="preserve"> support is being offered to the high school faculty</w:t>
      </w:r>
      <w:r w:rsidRPr="00206416">
        <w:rPr>
          <w:rFonts w:ascii="Verdana" w:hAnsi="Verdana"/>
          <w:sz w:val="22"/>
          <w:szCs w:val="22"/>
        </w:rPr>
        <w:t xml:space="preserve"> to offer college courses and </w:t>
      </w:r>
      <w:r w:rsidR="006F7D46" w:rsidRPr="00206416">
        <w:rPr>
          <w:rFonts w:ascii="Verdana" w:hAnsi="Verdana"/>
          <w:sz w:val="22"/>
          <w:szCs w:val="22"/>
        </w:rPr>
        <w:t>that the faculty</w:t>
      </w:r>
      <w:r w:rsidR="0073575D" w:rsidRPr="00206416">
        <w:rPr>
          <w:rFonts w:ascii="Verdana" w:hAnsi="Verdana"/>
          <w:sz w:val="22"/>
          <w:szCs w:val="22"/>
        </w:rPr>
        <w:t xml:space="preserve"> members</w:t>
      </w:r>
      <w:r w:rsidR="006F7D46" w:rsidRPr="00206416">
        <w:rPr>
          <w:rFonts w:ascii="Verdana" w:hAnsi="Verdana"/>
          <w:sz w:val="22"/>
          <w:szCs w:val="22"/>
        </w:rPr>
        <w:t xml:space="preserve"> </w:t>
      </w:r>
      <w:r w:rsidR="0073575D" w:rsidRPr="00206416">
        <w:rPr>
          <w:rFonts w:ascii="Verdana" w:hAnsi="Verdana"/>
          <w:sz w:val="22"/>
          <w:szCs w:val="22"/>
        </w:rPr>
        <w:t>have</w:t>
      </w:r>
      <w:r w:rsidRPr="00206416">
        <w:rPr>
          <w:rFonts w:ascii="Verdana" w:hAnsi="Verdana"/>
          <w:sz w:val="22"/>
          <w:szCs w:val="22"/>
        </w:rPr>
        <w:t xml:space="preserve"> appropriate educational background and</w:t>
      </w:r>
      <w:r w:rsidR="006F7D46" w:rsidRPr="00206416">
        <w:rPr>
          <w:rFonts w:ascii="Verdana" w:hAnsi="Verdana"/>
          <w:sz w:val="22"/>
          <w:szCs w:val="22"/>
        </w:rPr>
        <w:t xml:space="preserve"> are</w:t>
      </w:r>
      <w:r w:rsidRPr="00206416">
        <w:rPr>
          <w:rFonts w:ascii="Verdana" w:hAnsi="Verdana"/>
          <w:sz w:val="22"/>
          <w:szCs w:val="22"/>
        </w:rPr>
        <w:t xml:space="preserve"> qualified.</w:t>
      </w:r>
    </w:p>
    <w:p w14:paraId="086FB378" w14:textId="77777777" w:rsidR="00172473" w:rsidRPr="00206416" w:rsidRDefault="00172473" w:rsidP="00172473">
      <w:pPr>
        <w:rPr>
          <w:rFonts w:ascii="Verdana" w:hAnsi="Verdana"/>
          <w:b/>
          <w:sz w:val="22"/>
          <w:szCs w:val="22"/>
        </w:rPr>
      </w:pPr>
    </w:p>
    <w:p w14:paraId="4044C6B4" w14:textId="77777777" w:rsidR="00172473" w:rsidRPr="00206416" w:rsidRDefault="00C10AF4" w:rsidP="007B4CB2">
      <w:pPr>
        <w:spacing w:line="360" w:lineRule="auto"/>
        <w:rPr>
          <w:rFonts w:ascii="Verdana" w:hAnsi="Verdana"/>
          <w:b/>
          <w:sz w:val="22"/>
          <w:szCs w:val="22"/>
        </w:rPr>
      </w:pPr>
      <w:r w:rsidRPr="00206416">
        <w:rPr>
          <w:rFonts w:ascii="Verdana" w:hAnsi="Verdana"/>
          <w:b/>
          <w:sz w:val="22"/>
          <w:szCs w:val="22"/>
        </w:rPr>
        <w:t>22. In wha</w:t>
      </w:r>
      <w:r w:rsidR="00172473" w:rsidRPr="00206416">
        <w:rPr>
          <w:rFonts w:ascii="Verdana" w:hAnsi="Verdana"/>
          <w:b/>
          <w:sz w:val="22"/>
          <w:szCs w:val="22"/>
        </w:rPr>
        <w:t xml:space="preserve">t ways does the University partner benefit from establishing a partnership with a </w:t>
      </w:r>
      <w:smartTag w:uri="urn:schemas-microsoft-com:office:smarttags" w:element="place">
        <w:smartTag w:uri="urn:schemas-microsoft-com:office:smarttags" w:element="PlaceName">
          <w:r w:rsidR="00172473" w:rsidRPr="00206416">
            <w:rPr>
              <w:rFonts w:ascii="Verdana" w:hAnsi="Verdana"/>
              <w:b/>
              <w:sz w:val="22"/>
              <w:szCs w:val="22"/>
            </w:rPr>
            <w:t>Local</w:t>
          </w:r>
        </w:smartTag>
        <w:r w:rsidR="006F7D46" w:rsidRPr="00206416">
          <w:rPr>
            <w:rFonts w:ascii="Verdana" w:hAnsi="Verdana"/>
            <w:b/>
            <w:sz w:val="22"/>
            <w:szCs w:val="22"/>
          </w:rPr>
          <w:t xml:space="preserve"> </w:t>
        </w:r>
        <w:smartTag w:uri="urn:schemas-microsoft-com:office:smarttags" w:element="PlaceType">
          <w:r w:rsidR="006F7D46" w:rsidRPr="00206416">
            <w:rPr>
              <w:rFonts w:ascii="Verdana" w:hAnsi="Verdana"/>
              <w:b/>
              <w:sz w:val="22"/>
              <w:szCs w:val="22"/>
            </w:rPr>
            <w:t>High S</w:t>
          </w:r>
          <w:r w:rsidR="00172473" w:rsidRPr="00206416">
            <w:rPr>
              <w:rFonts w:ascii="Verdana" w:hAnsi="Verdana"/>
              <w:b/>
              <w:sz w:val="22"/>
              <w:szCs w:val="22"/>
            </w:rPr>
            <w:t>chool</w:t>
          </w:r>
        </w:smartTag>
      </w:smartTag>
      <w:r w:rsidR="00172473" w:rsidRPr="00206416">
        <w:rPr>
          <w:rFonts w:ascii="Verdana" w:hAnsi="Verdana"/>
          <w:b/>
          <w:sz w:val="22"/>
          <w:szCs w:val="22"/>
        </w:rPr>
        <w:t>?</w:t>
      </w:r>
    </w:p>
    <w:p w14:paraId="2987C581" w14:textId="77777777" w:rsidR="00913F26" w:rsidRPr="00206416" w:rsidRDefault="00F14EED" w:rsidP="007B4CB2">
      <w:pPr>
        <w:spacing w:line="360" w:lineRule="auto"/>
        <w:rPr>
          <w:rFonts w:ascii="Verdana" w:hAnsi="Verdana"/>
          <w:sz w:val="22"/>
          <w:szCs w:val="22"/>
        </w:rPr>
      </w:pPr>
      <w:r w:rsidRPr="00206416">
        <w:rPr>
          <w:rFonts w:ascii="Verdana" w:hAnsi="Verdana"/>
          <w:sz w:val="22"/>
          <w:szCs w:val="22"/>
        </w:rPr>
        <w:t xml:space="preserve">You get students coming into your institutions that are better prepared. Better prepared students have a higher likelihood of returning from freshman to sophomore year. </w:t>
      </w:r>
    </w:p>
    <w:p w14:paraId="58B09EBC" w14:textId="77777777" w:rsidR="00913F26" w:rsidRPr="00206416" w:rsidRDefault="00913F26" w:rsidP="00172473">
      <w:pPr>
        <w:rPr>
          <w:rFonts w:ascii="Verdana" w:hAnsi="Verdana"/>
          <w:b/>
          <w:sz w:val="22"/>
          <w:szCs w:val="22"/>
        </w:rPr>
      </w:pPr>
    </w:p>
    <w:p w14:paraId="0AC666F8" w14:textId="77777777" w:rsidR="00172473" w:rsidRPr="00206416" w:rsidRDefault="00C10AF4" w:rsidP="007B4CB2">
      <w:pPr>
        <w:spacing w:line="360" w:lineRule="auto"/>
        <w:rPr>
          <w:rFonts w:ascii="Verdana" w:hAnsi="Verdana"/>
          <w:b/>
          <w:sz w:val="22"/>
          <w:szCs w:val="22"/>
        </w:rPr>
      </w:pPr>
      <w:r w:rsidRPr="00206416">
        <w:rPr>
          <w:rFonts w:ascii="Verdana" w:hAnsi="Verdana"/>
          <w:b/>
          <w:sz w:val="22"/>
          <w:szCs w:val="22"/>
        </w:rPr>
        <w:t>23.</w:t>
      </w:r>
      <w:r w:rsidR="00172473" w:rsidRPr="00206416">
        <w:rPr>
          <w:rFonts w:ascii="Verdana" w:hAnsi="Verdana"/>
          <w:b/>
          <w:sz w:val="22"/>
          <w:szCs w:val="22"/>
        </w:rPr>
        <w:t xml:space="preserve"> If all funds are not al</w:t>
      </w:r>
      <w:r w:rsidRPr="00206416">
        <w:rPr>
          <w:rFonts w:ascii="Verdana" w:hAnsi="Verdana"/>
          <w:b/>
          <w:sz w:val="22"/>
          <w:szCs w:val="22"/>
        </w:rPr>
        <w:t>l</w:t>
      </w:r>
      <w:r w:rsidR="00172473" w:rsidRPr="00206416">
        <w:rPr>
          <w:rFonts w:ascii="Verdana" w:hAnsi="Verdana"/>
          <w:b/>
          <w:sz w:val="22"/>
          <w:szCs w:val="22"/>
        </w:rPr>
        <w:t xml:space="preserve">ocated to a region, how will remaining </w:t>
      </w:r>
      <w:r w:rsidRPr="00206416">
        <w:rPr>
          <w:rFonts w:ascii="Verdana" w:hAnsi="Verdana"/>
          <w:b/>
          <w:sz w:val="22"/>
          <w:szCs w:val="22"/>
        </w:rPr>
        <w:t>funds</w:t>
      </w:r>
      <w:r w:rsidR="00172473" w:rsidRPr="00206416">
        <w:rPr>
          <w:rFonts w:ascii="Verdana" w:hAnsi="Verdana"/>
          <w:b/>
          <w:sz w:val="22"/>
          <w:szCs w:val="22"/>
        </w:rPr>
        <w:t xml:space="preserve"> be dispersed?</w:t>
      </w:r>
    </w:p>
    <w:p w14:paraId="7868F54F" w14:textId="77777777" w:rsidR="00F14EED" w:rsidRPr="00206416" w:rsidRDefault="00F14EED" w:rsidP="007B4CB2">
      <w:pPr>
        <w:pStyle w:val="Default"/>
        <w:spacing w:line="360" w:lineRule="auto"/>
        <w:rPr>
          <w:rFonts w:ascii="Verdana" w:hAnsi="Verdana" w:cs="Times New Roman"/>
          <w:sz w:val="22"/>
          <w:szCs w:val="22"/>
        </w:rPr>
      </w:pPr>
      <w:r w:rsidRPr="00206416">
        <w:rPr>
          <w:rFonts w:ascii="Verdana" w:hAnsi="Verdana" w:cs="Times New Roman"/>
          <w:sz w:val="22"/>
          <w:szCs w:val="22"/>
        </w:rPr>
        <w:t>Please see p</w:t>
      </w:r>
      <w:r w:rsidR="006F7D46" w:rsidRPr="00206416">
        <w:rPr>
          <w:rFonts w:ascii="Verdana" w:hAnsi="Verdana" w:cs="Times New Roman"/>
          <w:sz w:val="22"/>
          <w:szCs w:val="22"/>
        </w:rPr>
        <w:t>age 18 of the RFP, bullet point #3 stating:</w:t>
      </w:r>
    </w:p>
    <w:p w14:paraId="6D97C0E5" w14:textId="77777777" w:rsidR="00F14EED" w:rsidRPr="00206416" w:rsidRDefault="00F14EED" w:rsidP="007B4CB2">
      <w:pPr>
        <w:pStyle w:val="Default"/>
        <w:spacing w:line="360" w:lineRule="auto"/>
        <w:rPr>
          <w:rFonts w:ascii="Verdana" w:hAnsi="Verdana" w:cs="Times New Roman"/>
          <w:sz w:val="22"/>
          <w:szCs w:val="22"/>
        </w:rPr>
      </w:pPr>
      <w:r w:rsidRPr="00206416">
        <w:rPr>
          <w:rFonts w:ascii="Verdana" w:hAnsi="Verdana" w:cs="Times New Roman"/>
          <w:sz w:val="22"/>
          <w:szCs w:val="22"/>
        </w:rPr>
        <w:t xml:space="preserve">Any remaining regional allocations shall be pooled into a statewide allocation which will be distributed to remaining unfunded bidders in rank order of final score. A program may be partially funded at the State level if the NYSED Program Officer deems the partial award would still allow the program to operate with fiscal viability. </w:t>
      </w:r>
    </w:p>
    <w:p w14:paraId="71D0124A" w14:textId="77777777" w:rsidR="00172473" w:rsidRPr="00206416" w:rsidRDefault="00172473" w:rsidP="00172473">
      <w:pPr>
        <w:rPr>
          <w:rFonts w:ascii="Verdana" w:hAnsi="Verdana"/>
          <w:b/>
          <w:sz w:val="22"/>
          <w:szCs w:val="22"/>
        </w:rPr>
      </w:pPr>
    </w:p>
    <w:p w14:paraId="565A9FE3" w14:textId="77777777" w:rsidR="00172473" w:rsidRPr="00206416" w:rsidRDefault="00C10AF4" w:rsidP="007B4CB2">
      <w:pPr>
        <w:spacing w:line="360" w:lineRule="auto"/>
        <w:rPr>
          <w:rFonts w:ascii="Verdana" w:hAnsi="Verdana"/>
          <w:b/>
          <w:sz w:val="22"/>
          <w:szCs w:val="22"/>
        </w:rPr>
      </w:pPr>
      <w:r w:rsidRPr="00206416">
        <w:rPr>
          <w:rFonts w:ascii="Verdana" w:hAnsi="Verdana"/>
          <w:b/>
          <w:sz w:val="22"/>
          <w:szCs w:val="22"/>
        </w:rPr>
        <w:t>24.</w:t>
      </w:r>
      <w:r w:rsidR="00172473" w:rsidRPr="00206416">
        <w:rPr>
          <w:rFonts w:ascii="Verdana" w:hAnsi="Verdana"/>
          <w:b/>
          <w:sz w:val="22"/>
          <w:szCs w:val="22"/>
        </w:rPr>
        <w:t xml:space="preserve"> Will the presentation slides be available as well as the audio after this presentation?</w:t>
      </w:r>
    </w:p>
    <w:p w14:paraId="6DB49CCE" w14:textId="77777777" w:rsidR="00F14EED" w:rsidRPr="00206416" w:rsidRDefault="00F14EED" w:rsidP="007B4CB2">
      <w:pPr>
        <w:spacing w:line="360" w:lineRule="auto"/>
        <w:rPr>
          <w:rFonts w:ascii="Verdana" w:hAnsi="Verdana"/>
          <w:sz w:val="22"/>
          <w:szCs w:val="22"/>
        </w:rPr>
      </w:pPr>
      <w:r w:rsidRPr="00206416">
        <w:rPr>
          <w:rFonts w:ascii="Verdana" w:hAnsi="Verdana"/>
          <w:sz w:val="22"/>
          <w:szCs w:val="22"/>
        </w:rPr>
        <w:t xml:space="preserve">Yes. The presentation and the audio clip </w:t>
      </w:r>
      <w:r w:rsidR="006F7D46" w:rsidRPr="00206416">
        <w:rPr>
          <w:rFonts w:ascii="Verdana" w:hAnsi="Verdana"/>
          <w:sz w:val="22"/>
          <w:szCs w:val="22"/>
        </w:rPr>
        <w:t>will</w:t>
      </w:r>
      <w:r w:rsidRPr="00206416">
        <w:rPr>
          <w:rFonts w:ascii="Verdana" w:hAnsi="Verdana"/>
          <w:sz w:val="22"/>
          <w:szCs w:val="22"/>
        </w:rPr>
        <w:t xml:space="preserve"> both </w:t>
      </w:r>
      <w:r w:rsidR="006F7D46" w:rsidRPr="00206416">
        <w:rPr>
          <w:rFonts w:ascii="Verdana" w:hAnsi="Verdana"/>
          <w:sz w:val="22"/>
          <w:szCs w:val="22"/>
        </w:rPr>
        <w:t xml:space="preserve">be </w:t>
      </w:r>
      <w:r w:rsidRPr="00206416">
        <w:rPr>
          <w:rFonts w:ascii="Verdana" w:hAnsi="Verdana"/>
          <w:sz w:val="22"/>
          <w:szCs w:val="22"/>
        </w:rPr>
        <w:t xml:space="preserve">available. </w:t>
      </w:r>
    </w:p>
    <w:p w14:paraId="44F086C4" w14:textId="77777777" w:rsidR="00172473" w:rsidRPr="00206416" w:rsidRDefault="00172473" w:rsidP="00172473">
      <w:pPr>
        <w:rPr>
          <w:rFonts w:ascii="Verdana" w:hAnsi="Verdana"/>
          <w:sz w:val="22"/>
          <w:szCs w:val="22"/>
        </w:rPr>
      </w:pPr>
    </w:p>
    <w:p w14:paraId="5A6EF7D3" w14:textId="77777777" w:rsidR="00172473" w:rsidRPr="00206416" w:rsidRDefault="00172473" w:rsidP="00172473">
      <w:pPr>
        <w:rPr>
          <w:rFonts w:ascii="Verdana" w:hAnsi="Verdana"/>
          <w:sz w:val="22"/>
          <w:szCs w:val="22"/>
        </w:rPr>
      </w:pPr>
    </w:p>
    <w:sectPr w:rsidR="00172473" w:rsidRPr="00206416" w:rsidSect="00206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73"/>
    <w:rsid w:val="000556AB"/>
    <w:rsid w:val="00082356"/>
    <w:rsid w:val="00172473"/>
    <w:rsid w:val="001930F8"/>
    <w:rsid w:val="00206416"/>
    <w:rsid w:val="00207C17"/>
    <w:rsid w:val="002231B0"/>
    <w:rsid w:val="00266B90"/>
    <w:rsid w:val="002A63F8"/>
    <w:rsid w:val="00380D2C"/>
    <w:rsid w:val="003874A3"/>
    <w:rsid w:val="00396320"/>
    <w:rsid w:val="003E2735"/>
    <w:rsid w:val="004F0D64"/>
    <w:rsid w:val="00560E83"/>
    <w:rsid w:val="005F6C59"/>
    <w:rsid w:val="00611598"/>
    <w:rsid w:val="00673F90"/>
    <w:rsid w:val="006C06C0"/>
    <w:rsid w:val="006F7D46"/>
    <w:rsid w:val="0073575D"/>
    <w:rsid w:val="007B4CB2"/>
    <w:rsid w:val="0083527F"/>
    <w:rsid w:val="00913F26"/>
    <w:rsid w:val="00B648EB"/>
    <w:rsid w:val="00C10AF4"/>
    <w:rsid w:val="00CA74C5"/>
    <w:rsid w:val="00CD0A4F"/>
    <w:rsid w:val="00DA5F8C"/>
    <w:rsid w:val="00ED5318"/>
    <w:rsid w:val="00F14EED"/>
    <w:rsid w:val="00F20775"/>
    <w:rsid w:val="00FA090C"/>
    <w:rsid w:val="00FC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4D4CBB05"/>
  <w15:chartTrackingRefBased/>
  <w15:docId w15:val="{5EA03A6A-CE31-4ACE-8D04-F20541F1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D0A4F"/>
    <w:rPr>
      <w:color w:val="0000FF"/>
      <w:u w:val="single"/>
    </w:rPr>
  </w:style>
  <w:style w:type="paragraph" w:customStyle="1" w:styleId="Default">
    <w:name w:val="Default"/>
    <w:rsid w:val="00F14E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0414">
      <w:bodyDiv w:val="1"/>
      <w:marLeft w:val="0"/>
      <w:marRight w:val="0"/>
      <w:marTop w:val="0"/>
      <w:marBottom w:val="0"/>
      <w:divBdr>
        <w:top w:val="none" w:sz="0" w:space="0" w:color="auto"/>
        <w:left w:val="none" w:sz="0" w:space="0" w:color="auto"/>
        <w:bottom w:val="none" w:sz="0" w:space="0" w:color="auto"/>
        <w:right w:val="none" w:sz="0" w:space="0" w:color="auto"/>
      </w:divBdr>
      <w:divsChild>
        <w:div w:id="453448075">
          <w:marLeft w:val="0"/>
          <w:marRight w:val="0"/>
          <w:marTop w:val="0"/>
          <w:marBottom w:val="0"/>
          <w:divBdr>
            <w:top w:val="none" w:sz="0" w:space="0" w:color="auto"/>
            <w:left w:val="none" w:sz="0" w:space="0" w:color="auto"/>
            <w:bottom w:val="none" w:sz="0" w:space="0" w:color="auto"/>
            <w:right w:val="none" w:sz="0" w:space="0" w:color="auto"/>
          </w:divBdr>
          <w:divsChild>
            <w:div w:id="2114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60592">
      <w:bodyDiv w:val="1"/>
      <w:marLeft w:val="48"/>
      <w:marRight w:val="48"/>
      <w:marTop w:val="48"/>
      <w:marBottom w:val="12"/>
      <w:divBdr>
        <w:top w:val="none" w:sz="0" w:space="0" w:color="auto"/>
        <w:left w:val="none" w:sz="0" w:space="0" w:color="auto"/>
        <w:bottom w:val="none" w:sz="0" w:space="0" w:color="auto"/>
        <w:right w:val="none" w:sz="0" w:space="0" w:color="auto"/>
      </w:divBdr>
      <w:divsChild>
        <w:div w:id="229536193">
          <w:marLeft w:val="0"/>
          <w:marRight w:val="0"/>
          <w:marTop w:val="0"/>
          <w:marBottom w:val="0"/>
          <w:divBdr>
            <w:top w:val="none" w:sz="0" w:space="0" w:color="auto"/>
            <w:left w:val="none" w:sz="0" w:space="0" w:color="auto"/>
            <w:bottom w:val="none" w:sz="0" w:space="0" w:color="auto"/>
            <w:right w:val="none" w:sz="0" w:space="0" w:color="auto"/>
          </w:divBdr>
        </w:div>
      </w:divsChild>
    </w:div>
    <w:div w:id="1947733874">
      <w:bodyDiv w:val="1"/>
      <w:marLeft w:val="48"/>
      <w:marRight w:val="48"/>
      <w:marTop w:val="48"/>
      <w:marBottom w:val="12"/>
      <w:divBdr>
        <w:top w:val="none" w:sz="0" w:space="0" w:color="auto"/>
        <w:left w:val="none" w:sz="0" w:space="0" w:color="auto"/>
        <w:bottom w:val="none" w:sz="0" w:space="0" w:color="auto"/>
        <w:right w:val="none" w:sz="0" w:space="0" w:color="auto"/>
      </w:divBdr>
      <w:divsChild>
        <w:div w:id="812600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rlycolleges.org/" TargetMode="External"/><Relationship Id="rId5" Type="http://schemas.openxmlformats.org/officeDocument/2006/relationships/hyperlink" Target="http://www.highered.nysed.gov/ocue/aipr/regions.html" TargetMode="External"/><Relationship Id="rId4" Type="http://schemas.openxmlformats.org/officeDocument/2006/relationships/hyperlink" Target="http://www.oms.nysed.gov/press/SmartScholarsDec2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Peter to Joseph Frey, Egan, Kathleen (kegan), MacLutsky, Evelyn (emacLutsky): Are we ready</vt:lpstr>
    </vt:vector>
  </TitlesOfParts>
  <Company>NYSED</Company>
  <LinksUpToDate>false</LinksUpToDate>
  <CharactersWithSpaces>7795</CharactersWithSpaces>
  <SharedDoc>false</SharedDoc>
  <HLinks>
    <vt:vector size="18" baseType="variant">
      <vt:variant>
        <vt:i4>5898254</vt:i4>
      </vt:variant>
      <vt:variant>
        <vt:i4>6</vt:i4>
      </vt:variant>
      <vt:variant>
        <vt:i4>0</vt:i4>
      </vt:variant>
      <vt:variant>
        <vt:i4>5</vt:i4>
      </vt:variant>
      <vt:variant>
        <vt:lpwstr>http://www.earlycolleges.org/</vt:lpwstr>
      </vt:variant>
      <vt:variant>
        <vt:lpwstr/>
      </vt:variant>
      <vt:variant>
        <vt:i4>1310733</vt:i4>
      </vt:variant>
      <vt:variant>
        <vt:i4>3</vt:i4>
      </vt:variant>
      <vt:variant>
        <vt:i4>0</vt:i4>
      </vt:variant>
      <vt:variant>
        <vt:i4>5</vt:i4>
      </vt:variant>
      <vt:variant>
        <vt:lpwstr>http://www.highered.nysed.gov/ocue/aipr/regions.html</vt:lpwstr>
      </vt:variant>
      <vt:variant>
        <vt:lpwstr/>
      </vt:variant>
      <vt:variant>
        <vt:i4>1048670</vt:i4>
      </vt:variant>
      <vt:variant>
        <vt:i4>0</vt:i4>
      </vt:variant>
      <vt:variant>
        <vt:i4>0</vt:i4>
      </vt:variant>
      <vt:variant>
        <vt:i4>5</vt:i4>
      </vt:variant>
      <vt:variant>
        <vt:lpwstr>http://www.oms.nysed.gov/press/SmartScholarsDec2009.html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Scholars ECHS RFP Webinar – Chat Questions/Answers</dc:title>
  <dc:subject/>
  <dc:creator>NEW YORK STATE EDUCATION DEPARTMENT</dc:creator>
  <cp:keywords/>
  <dc:description/>
  <cp:lastModifiedBy>Jenese Gaston</cp:lastModifiedBy>
  <cp:revision>2</cp:revision>
  <dcterms:created xsi:type="dcterms:W3CDTF">2019-09-04T15:28:00Z</dcterms:created>
  <dcterms:modified xsi:type="dcterms:W3CDTF">2019-09-04T15:28:00Z</dcterms:modified>
</cp:coreProperties>
</file>