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A1F8" w14:textId="77777777" w:rsidR="006A3791" w:rsidRPr="00CB22C2" w:rsidRDefault="00650E53" w:rsidP="0041264D">
      <w:pPr>
        <w:pStyle w:val="Heading1"/>
        <w:jc w:val="center"/>
      </w:pPr>
      <w:r>
        <w:t>REQUEST FOR PROPOSAL</w:t>
      </w:r>
      <w:r w:rsidRPr="00CB22C2">
        <w:t xml:space="preserve"> (</w:t>
      </w:r>
      <w:r>
        <w:t>RFP</w:t>
      </w:r>
      <w:r w:rsidRPr="00CB22C2">
        <w:t>)</w:t>
      </w:r>
    </w:p>
    <w:p w14:paraId="43DAA1F9" w14:textId="77777777" w:rsidR="006A3791" w:rsidRPr="00CB22C2" w:rsidRDefault="006A3791" w:rsidP="00D45D8C">
      <w:pPr>
        <w:jc w:val="center"/>
        <w:rPr>
          <w:rFonts w:ascii="Arial" w:hAnsi="Arial"/>
          <w:b/>
        </w:rPr>
      </w:pPr>
    </w:p>
    <w:p w14:paraId="43DAA1FA" w14:textId="77777777" w:rsidR="006A3791" w:rsidRPr="00CB22C2" w:rsidRDefault="00650E53" w:rsidP="00D45D8C">
      <w:pPr>
        <w:jc w:val="center"/>
        <w:rPr>
          <w:rFonts w:ascii="Arial" w:hAnsi="Arial"/>
          <w:b/>
        </w:rPr>
      </w:pPr>
      <w:r>
        <w:rPr>
          <w:rFonts w:ascii="Arial" w:hAnsi="Arial"/>
          <w:b/>
          <w:bCs/>
        </w:rPr>
        <w:t>RFP</w:t>
      </w:r>
      <w:r w:rsidRPr="1BA27AD6">
        <w:rPr>
          <w:rFonts w:ascii="Arial" w:hAnsi="Arial"/>
          <w:b/>
          <w:bCs/>
        </w:rPr>
        <w:t xml:space="preserve"> # </w:t>
      </w:r>
      <w:r>
        <w:rPr>
          <w:rFonts w:ascii="Arial" w:hAnsi="Arial"/>
          <w:b/>
          <w:bCs/>
        </w:rPr>
        <w:t>93</w:t>
      </w:r>
    </w:p>
    <w:p w14:paraId="43DAA1FB" w14:textId="77777777" w:rsidR="006A3791" w:rsidRPr="00CB22C2" w:rsidRDefault="006A3791" w:rsidP="00D45D8C">
      <w:pPr>
        <w:pStyle w:val="Header"/>
        <w:tabs>
          <w:tab w:val="clear" w:pos="4320"/>
          <w:tab w:val="clear" w:pos="8640"/>
        </w:tabs>
        <w:jc w:val="center"/>
        <w:rPr>
          <w:rFonts w:ascii="Arial" w:hAnsi="Arial"/>
          <w:b/>
        </w:rPr>
      </w:pPr>
    </w:p>
    <w:p w14:paraId="43DAA1FC" w14:textId="77777777" w:rsidR="006A3791" w:rsidRPr="00CB22C2" w:rsidRDefault="00650E53" w:rsidP="00D45D8C">
      <w:pPr>
        <w:jc w:val="center"/>
        <w:rPr>
          <w:rFonts w:ascii="Arial" w:hAnsi="Arial"/>
          <w:b/>
        </w:rPr>
      </w:pPr>
      <w:r w:rsidRPr="00CB22C2">
        <w:rPr>
          <w:rFonts w:ascii="Arial" w:hAnsi="Arial"/>
          <w:b/>
        </w:rPr>
        <w:t>NEW YORK STATE EDUCATION DEPARTMENT</w:t>
      </w:r>
    </w:p>
    <w:p w14:paraId="43DAA1FD" w14:textId="77777777" w:rsidR="006A3791" w:rsidRPr="00CB22C2" w:rsidRDefault="006A3791" w:rsidP="00D45D8C">
      <w:pPr>
        <w:jc w:val="center"/>
        <w:rPr>
          <w:rFonts w:ascii="Arial" w:hAnsi="Arial"/>
          <w:b/>
        </w:rPr>
      </w:pPr>
    </w:p>
    <w:p w14:paraId="43DAA1FE" w14:textId="13BC2213" w:rsidR="006A3791" w:rsidRPr="00CB22C2" w:rsidRDefault="00650E53" w:rsidP="0041264D">
      <w:pPr>
        <w:pStyle w:val="Heading2"/>
        <w:jc w:val="left"/>
      </w:pPr>
      <w:r w:rsidRPr="00CB22C2">
        <w:t>Title</w:t>
      </w:r>
      <w:r w:rsidR="00DA3035" w:rsidRPr="00CB22C2">
        <w:t>: Comprehensive</w:t>
      </w:r>
      <w:r>
        <w:t xml:space="preserve"> Needs Assessment</w:t>
      </w:r>
      <w:r w:rsidRPr="00CB22C2">
        <w:rPr>
          <w:u w:val="single"/>
        </w:rPr>
        <w:fldChar w:fldCharType="begin"/>
      </w:r>
      <w:r w:rsidRPr="00CB22C2">
        <w:rPr>
          <w:u w:val="single"/>
        </w:rPr>
        <w:instrText xml:space="preserve">  </w:instrText>
      </w:r>
      <w:r w:rsidRPr="00CB22C2">
        <w:rPr>
          <w:u w:val="single"/>
        </w:rPr>
        <w:fldChar w:fldCharType="end"/>
      </w:r>
    </w:p>
    <w:p w14:paraId="43DAA1FF" w14:textId="77777777" w:rsidR="006A3791" w:rsidRPr="00CB22C2" w:rsidRDefault="006A3791" w:rsidP="00D45D8C">
      <w:pPr>
        <w:rPr>
          <w:rFonts w:ascii="Arial" w:hAnsi="Arial"/>
        </w:rPr>
      </w:pPr>
    </w:p>
    <w:p w14:paraId="43DAA200" w14:textId="1CC5464A" w:rsidR="006A3791" w:rsidRDefault="00650E53" w:rsidP="00D45D8C">
      <w:pPr>
        <w:jc w:val="both"/>
        <w:rPr>
          <w:rFonts w:ascii="Arial" w:hAnsi="Arial"/>
        </w:rPr>
      </w:pPr>
      <w:r w:rsidRPr="7E53F6C6">
        <w:rPr>
          <w:rFonts w:ascii="Arial" w:hAnsi="Arial"/>
        </w:rPr>
        <w:t>The New York State Education Department (NYSED) Office of Adult Career and Continuing Education Services</w:t>
      </w:r>
      <w:r w:rsidR="00262B86" w:rsidRPr="7E53F6C6">
        <w:rPr>
          <w:rFonts w:ascii="Arial" w:hAnsi="Arial"/>
        </w:rPr>
        <w:t xml:space="preserve"> – Vocational Rehabilitation</w:t>
      </w:r>
      <w:r w:rsidRPr="7E53F6C6">
        <w:rPr>
          <w:rFonts w:ascii="Arial" w:hAnsi="Arial"/>
        </w:rPr>
        <w:t xml:space="preserve"> (ACCES</w:t>
      </w:r>
      <w:r w:rsidR="00262B86" w:rsidRPr="7E53F6C6">
        <w:rPr>
          <w:rFonts w:ascii="Arial" w:hAnsi="Arial"/>
        </w:rPr>
        <w:t>-VR</w:t>
      </w:r>
      <w:r w:rsidRPr="7E53F6C6">
        <w:rPr>
          <w:rFonts w:ascii="Arial" w:hAnsi="Arial"/>
        </w:rPr>
        <w:t>),</w:t>
      </w:r>
      <w:r w:rsidR="7C25A9CC" w:rsidRPr="7E53F6C6">
        <w:rPr>
          <w:rFonts w:ascii="Arial" w:hAnsi="Arial"/>
        </w:rPr>
        <w:t xml:space="preserve"> </w:t>
      </w:r>
      <w:r w:rsidRPr="7E53F6C6">
        <w:rPr>
          <w:rFonts w:ascii="Arial" w:hAnsi="Arial"/>
        </w:rPr>
        <w:t>is seeking proposals for the Comprehensive Needs Assessment</w:t>
      </w:r>
      <w:r w:rsidR="00DA3035">
        <w:rPr>
          <w:rFonts w:ascii="Arial" w:hAnsi="Arial"/>
        </w:rPr>
        <w:t>.</w:t>
      </w:r>
      <w:r w:rsidRPr="7E53F6C6">
        <w:rPr>
          <w:rFonts w:ascii="Arial" w:hAnsi="Arial"/>
        </w:rPr>
        <w:t xml:space="preserve"> </w:t>
      </w:r>
    </w:p>
    <w:p w14:paraId="0C456485" w14:textId="77777777" w:rsidR="005E085C" w:rsidRDefault="005E085C" w:rsidP="00D45D8C">
      <w:pPr>
        <w:jc w:val="both"/>
        <w:rPr>
          <w:rFonts w:ascii="Arial" w:hAnsi="Arial"/>
        </w:rPr>
      </w:pPr>
    </w:p>
    <w:p w14:paraId="1240840C" w14:textId="6A2762CB" w:rsidR="005E085C" w:rsidRPr="005D655D" w:rsidRDefault="005E085C" w:rsidP="00D45D8C">
      <w:pPr>
        <w:jc w:val="both"/>
        <w:rPr>
          <w:rFonts w:ascii="Arial" w:hAnsi="Arial"/>
        </w:rPr>
      </w:pPr>
      <w:r w:rsidRPr="005E085C">
        <w:rPr>
          <w:rFonts w:ascii="Arial" w:hAnsi="Arial"/>
        </w:rPr>
        <w:t xml:space="preserve">The New York State Education Department’s ACCES-VR office seeks a qualified contractor to conduct a Comprehensive Statewide Needs Assessment (CSNA) in accordance with 34 CFR §361.29. </w:t>
      </w:r>
      <w:proofErr w:type="gramStart"/>
      <w:r w:rsidRPr="005E085C">
        <w:rPr>
          <w:rFonts w:ascii="Arial" w:hAnsi="Arial"/>
        </w:rPr>
        <w:t>The CSNA</w:t>
      </w:r>
      <w:proofErr w:type="gramEnd"/>
      <w:r w:rsidRPr="005E085C">
        <w:rPr>
          <w:rFonts w:ascii="Arial" w:hAnsi="Arial"/>
        </w:rPr>
        <w:t xml:space="preserve"> is a critical planning tool to ensure that the New York State VR system remains responsive to current and emerging needs of individuals with disabilities seeking competitive integrated employment. The CSNA will inform the vocational rehabilitation portion of the 2028 New York Combined State Plan and must evaluate the service needs of individuals with disabilities in New York State, with a focus on underserved populations and program improvement. The contractor will design and implement the assessment, analyze data, and develop a final report with actionable recommendations. All work must be completed within twelve months of contract execution, with the final report due by September 2027. </w:t>
      </w:r>
    </w:p>
    <w:p w14:paraId="43DAA201" w14:textId="77777777" w:rsidR="006A3791" w:rsidRPr="00CB22C2" w:rsidRDefault="006A3791" w:rsidP="00D45D8C">
      <w:pPr>
        <w:jc w:val="both"/>
        <w:rPr>
          <w:rFonts w:ascii="Arial" w:hAnsi="Arial"/>
        </w:rPr>
      </w:pPr>
    </w:p>
    <w:p w14:paraId="43DAA202" w14:textId="77777777" w:rsidR="006A3791" w:rsidRDefault="00650E53" w:rsidP="00C64C2B">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thirty percent (30%) of the </w:t>
      </w:r>
      <w:r>
        <w:rPr>
          <w:rFonts w:ascii="Arial" w:hAnsi="Arial" w:cs="Arial"/>
        </w:rPr>
        <w:t>total</w:t>
      </w:r>
      <w:r w:rsidRPr="00CB22C2">
        <w:rPr>
          <w:rFonts w:ascii="Arial" w:hAnsi="Arial" w:cs="Arial"/>
        </w:rPr>
        <w:t xml:space="preserve"> contract budget.</w:t>
      </w:r>
      <w:r>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43DAA203" w14:textId="77777777" w:rsidR="006A3791" w:rsidRPr="00CB22C2" w:rsidRDefault="006A3791" w:rsidP="00D45D8C">
      <w:pPr>
        <w:jc w:val="both"/>
        <w:rPr>
          <w:rFonts w:ascii="Arial" w:hAnsi="Arial"/>
        </w:rPr>
      </w:pPr>
    </w:p>
    <w:p w14:paraId="43DAA204" w14:textId="77777777" w:rsidR="006A3791" w:rsidRDefault="00650E53" w:rsidP="00D45D8C">
      <w:pPr>
        <w:jc w:val="both"/>
        <w:rPr>
          <w:rFonts w:ascii="Arial" w:hAnsi="Arial"/>
        </w:rPr>
      </w:pPr>
      <w:r w:rsidRPr="00CB22C2">
        <w:rPr>
          <w:rFonts w:ascii="Arial" w:hAnsi="Arial"/>
        </w:rPr>
        <w:t>NYSED will award</w:t>
      </w:r>
      <w:r w:rsidRPr="005D655D">
        <w:rPr>
          <w:rFonts w:ascii="Arial" w:hAnsi="Arial"/>
        </w:rPr>
        <w:t xml:space="preserve"> </w:t>
      </w:r>
      <w:r>
        <w:rPr>
          <w:rFonts w:ascii="Arial" w:hAnsi="Arial"/>
        </w:rPr>
        <w:t>1</w:t>
      </w:r>
      <w:r w:rsidRPr="00CB22C2">
        <w:rPr>
          <w:rFonts w:ascii="Arial" w:hAnsi="Arial"/>
          <w:b/>
        </w:rPr>
        <w:t xml:space="preserve"> </w:t>
      </w:r>
      <w:r w:rsidRPr="00CB22C2">
        <w:rPr>
          <w:rFonts w:ascii="Arial" w:hAnsi="Arial"/>
        </w:rPr>
        <w:t xml:space="preserve">contract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 resulting from this </w:t>
      </w:r>
      <w:r>
        <w:rPr>
          <w:rFonts w:ascii="Arial" w:hAnsi="Arial"/>
        </w:rPr>
        <w:t>RFP</w:t>
      </w:r>
      <w:r w:rsidRPr="00CB22C2">
        <w:rPr>
          <w:rFonts w:ascii="Arial" w:hAnsi="Arial"/>
        </w:rPr>
        <w:t xml:space="preserve"> will be for a term anticipated to begin </w:t>
      </w:r>
      <w:r>
        <w:rPr>
          <w:rFonts w:ascii="Arial" w:hAnsi="Arial"/>
        </w:rPr>
        <w:t xml:space="preserve">January 1, </w:t>
      </w:r>
      <w:proofErr w:type="gramStart"/>
      <w:r>
        <w:rPr>
          <w:rFonts w:ascii="Arial" w:hAnsi="Arial"/>
        </w:rPr>
        <w:t>2027</w:t>
      </w:r>
      <w:proofErr w:type="gramEnd"/>
      <w:r w:rsidRPr="00CB22C2">
        <w:rPr>
          <w:rFonts w:ascii="Arial" w:hAnsi="Arial"/>
        </w:rPr>
        <w:t xml:space="preserve"> and to </w:t>
      </w:r>
      <w:r>
        <w:rPr>
          <w:rFonts w:ascii="Arial" w:hAnsi="Arial"/>
        </w:rPr>
        <w:t>end December 31, 2027</w:t>
      </w:r>
      <w:r w:rsidRPr="00CB22C2">
        <w:rPr>
          <w:rFonts w:ascii="Arial" w:hAnsi="Arial"/>
        </w:rPr>
        <w:t>.</w:t>
      </w:r>
    </w:p>
    <w:p w14:paraId="43DAA205" w14:textId="77777777" w:rsidR="006A3791" w:rsidRDefault="006A3791" w:rsidP="00D45D8C">
      <w:pPr>
        <w:jc w:val="both"/>
        <w:rPr>
          <w:rFonts w:ascii="Arial" w:hAnsi="Arial"/>
        </w:rPr>
      </w:pPr>
    </w:p>
    <w:p w14:paraId="43DAA206" w14:textId="77777777" w:rsidR="006A3791" w:rsidRPr="00CB22C2" w:rsidRDefault="00650E53" w:rsidP="00091133">
      <w:pPr>
        <w:jc w:val="both"/>
        <w:rPr>
          <w:rFonts w:ascii="Arial" w:hAnsi="Arial"/>
        </w:rPr>
      </w:pPr>
      <w:r w:rsidRPr="00CB22C2">
        <w:rPr>
          <w:rFonts w:ascii="Arial" w:hAnsi="Arial" w:cs="Arial"/>
          <w:szCs w:val="24"/>
        </w:rPr>
        <w:t xml:space="preserve">Bidders are required to comply with NYSED’s Minority and Women-Owned Business Enterprises (M/WBE) participation goals for this </w:t>
      </w:r>
      <w:r>
        <w:rPr>
          <w:rFonts w:ascii="Arial" w:hAnsi="Arial" w:cs="Arial"/>
          <w:szCs w:val="24"/>
        </w:rPr>
        <w:t>RFP</w:t>
      </w:r>
      <w:r w:rsidRPr="00CB22C2">
        <w:rPr>
          <w:rFonts w:ascii="Arial" w:hAnsi="Arial" w:cs="Arial"/>
          <w:szCs w:val="24"/>
        </w:rPr>
        <w:t xml:space="preserve"> through one of three methods.</w:t>
      </w:r>
      <w:r w:rsidRPr="00CB22C2">
        <w:rPr>
          <w:rFonts w:ascii="Arial" w:hAnsi="Arial"/>
        </w:rPr>
        <w:t xml:space="preserve"> Compliance methods are discussed in detail in the Minority/Women-Owned Business Enterprise (M/WBE) Participation Goals section below.</w:t>
      </w:r>
    </w:p>
    <w:p w14:paraId="43DAA207" w14:textId="77777777" w:rsidR="006A3791" w:rsidRPr="00CB22C2" w:rsidRDefault="006A3791" w:rsidP="00D45D8C">
      <w:pPr>
        <w:rPr>
          <w:rFonts w:ascii="Arial" w:hAnsi="Arial"/>
        </w:rPr>
      </w:pPr>
    </w:p>
    <w:p w14:paraId="43DAA208" w14:textId="77777777" w:rsidR="006A3791" w:rsidRPr="00CB22C2" w:rsidRDefault="00650E53" w:rsidP="00D45D8C">
      <w:pPr>
        <w:rPr>
          <w:rFonts w:ascii="Arial" w:hAnsi="Arial"/>
        </w:rPr>
      </w:pPr>
      <w:r w:rsidRPr="00CB22C2">
        <w:rPr>
          <w:rFonts w:ascii="Arial" w:hAnsi="Arial"/>
          <w:b/>
        </w:rPr>
        <w:t>Mandatory Requirements</w:t>
      </w:r>
      <w:r w:rsidRPr="00CB22C2">
        <w:rPr>
          <w:rFonts w:ascii="Arial" w:hAnsi="Arial"/>
        </w:rPr>
        <w:t>:</w:t>
      </w:r>
      <w:r>
        <w:rPr>
          <w:rFonts w:ascii="Arial" w:hAnsi="Arial"/>
        </w:rPr>
        <w:t xml:space="preserve"> </w:t>
      </w:r>
      <w:r w:rsidRPr="00CB22C2">
        <w:rPr>
          <w:rFonts w:ascii="Arial" w:hAnsi="Arial"/>
        </w:rPr>
        <w:t xml:space="preserve">See Mandatory Requirements section of the </w:t>
      </w:r>
      <w:r>
        <w:rPr>
          <w:rFonts w:ascii="Arial" w:hAnsi="Arial"/>
        </w:rPr>
        <w:t>RFP</w:t>
      </w:r>
      <w:r w:rsidRPr="00CB22C2">
        <w:rPr>
          <w:rFonts w:ascii="Arial" w:hAnsi="Arial"/>
        </w:rPr>
        <w:t>.</w:t>
      </w:r>
    </w:p>
    <w:p w14:paraId="43DAA209" w14:textId="77777777" w:rsidR="006A3791" w:rsidRPr="00CB22C2" w:rsidRDefault="006A3791" w:rsidP="00D45D8C">
      <w:pPr>
        <w:rPr>
          <w:rFonts w:ascii="Arial" w:hAnsi="Arial"/>
        </w:rPr>
      </w:pPr>
    </w:p>
    <w:p w14:paraId="43DAA20A" w14:textId="77777777" w:rsidR="006A3791" w:rsidRPr="00CB22C2" w:rsidRDefault="00650E53" w:rsidP="00D45D8C">
      <w:pPr>
        <w:rPr>
          <w:rFonts w:ascii="Arial" w:hAnsi="Arial"/>
          <w:b/>
        </w:rPr>
      </w:pPr>
      <w:r w:rsidRPr="00CB22C2">
        <w:rPr>
          <w:rFonts w:ascii="Arial" w:hAnsi="Arial"/>
          <w:b/>
        </w:rPr>
        <w:t xml:space="preserve">Components contained in </w:t>
      </w:r>
      <w:r>
        <w:rPr>
          <w:rFonts w:ascii="Arial" w:hAnsi="Arial"/>
          <w:b/>
          <w:bCs/>
        </w:rPr>
        <w:t>RFP</w:t>
      </w:r>
      <w:r w:rsidRPr="00CB22C2">
        <w:rPr>
          <w:rFonts w:ascii="Arial" w:hAnsi="Arial"/>
          <w:b/>
          <w:bCs/>
        </w:rPr>
        <w:t xml:space="preserve"> #</w:t>
      </w:r>
      <w:r>
        <w:rPr>
          <w:rFonts w:ascii="Arial" w:hAnsi="Arial"/>
          <w:b/>
          <w:bCs/>
        </w:rPr>
        <w:t>93</w:t>
      </w:r>
      <w:r w:rsidRPr="00CB22C2">
        <w:rPr>
          <w:rFonts w:ascii="Arial" w:hAnsi="Arial"/>
        </w:rPr>
        <w:t xml:space="preserve"> </w:t>
      </w:r>
      <w:r w:rsidRPr="00CB22C2">
        <w:rPr>
          <w:rFonts w:ascii="Arial" w:hAnsi="Arial"/>
          <w:b/>
        </w:rPr>
        <w:t>are as follows:</w:t>
      </w:r>
    </w:p>
    <w:p w14:paraId="43DAA20B" w14:textId="77777777" w:rsidR="006A3791" w:rsidRPr="00CB22C2" w:rsidRDefault="006A3791" w:rsidP="00D45D8C">
      <w:pPr>
        <w:rPr>
          <w:rFonts w:ascii="Arial" w:hAnsi="Arial"/>
        </w:rPr>
      </w:pPr>
    </w:p>
    <w:p w14:paraId="43DAA20C" w14:textId="77777777" w:rsidR="006A3791" w:rsidRPr="00CB22C2" w:rsidRDefault="00650E53" w:rsidP="00D45D8C">
      <w:pPr>
        <w:numPr>
          <w:ilvl w:val="0"/>
          <w:numId w:val="4"/>
        </w:numPr>
        <w:ind w:hanging="720"/>
        <w:rPr>
          <w:rFonts w:ascii="Arial" w:hAnsi="Arial"/>
        </w:rPr>
      </w:pPr>
      <w:r w:rsidRPr="00CB22C2">
        <w:rPr>
          <w:rFonts w:ascii="Arial" w:hAnsi="Arial"/>
        </w:rPr>
        <w:t xml:space="preserve">Description </w:t>
      </w:r>
      <w:r>
        <w:rPr>
          <w:rFonts w:ascii="Arial" w:hAnsi="Arial"/>
        </w:rPr>
        <w:t>o</w:t>
      </w:r>
      <w:r w:rsidRPr="00CB22C2">
        <w:rPr>
          <w:rFonts w:ascii="Arial" w:hAnsi="Arial"/>
        </w:rPr>
        <w:t xml:space="preserve">f Services </w:t>
      </w:r>
      <w:r>
        <w:rPr>
          <w:rFonts w:ascii="Arial" w:hAnsi="Arial"/>
        </w:rPr>
        <w:t>t</w:t>
      </w:r>
      <w:r w:rsidRPr="00CB22C2">
        <w:rPr>
          <w:rFonts w:ascii="Arial" w:hAnsi="Arial"/>
        </w:rPr>
        <w:t>o Be Performed</w:t>
      </w:r>
    </w:p>
    <w:p w14:paraId="43DAA20D" w14:textId="77777777" w:rsidR="006A3791" w:rsidRPr="00CB22C2" w:rsidRDefault="00650E53" w:rsidP="00D45D8C">
      <w:pPr>
        <w:numPr>
          <w:ilvl w:val="0"/>
          <w:numId w:val="4"/>
        </w:numPr>
        <w:ind w:hanging="720"/>
        <w:rPr>
          <w:rFonts w:ascii="Arial" w:hAnsi="Arial"/>
        </w:rPr>
      </w:pPr>
      <w:r w:rsidRPr="00CB22C2">
        <w:rPr>
          <w:rFonts w:ascii="Arial" w:hAnsi="Arial"/>
        </w:rPr>
        <w:t>Submission</w:t>
      </w:r>
    </w:p>
    <w:p w14:paraId="43DAA20E" w14:textId="77777777" w:rsidR="006A3791" w:rsidRPr="00CB22C2" w:rsidRDefault="00650E53" w:rsidP="00D45D8C">
      <w:pPr>
        <w:numPr>
          <w:ilvl w:val="0"/>
          <w:numId w:val="4"/>
        </w:numPr>
        <w:ind w:hanging="720"/>
        <w:rPr>
          <w:rFonts w:ascii="Arial" w:hAnsi="Arial"/>
        </w:rPr>
      </w:pPr>
      <w:r w:rsidRPr="00CB22C2">
        <w:rPr>
          <w:rFonts w:ascii="Arial" w:hAnsi="Arial"/>
        </w:rPr>
        <w:t>Evaluation Criteria and Method of Award</w:t>
      </w:r>
    </w:p>
    <w:p w14:paraId="43DAA20F" w14:textId="77777777" w:rsidR="006A3791" w:rsidRPr="00CB22C2" w:rsidRDefault="00650E53" w:rsidP="00D45D8C">
      <w:pPr>
        <w:numPr>
          <w:ilvl w:val="0"/>
          <w:numId w:val="4"/>
        </w:numPr>
        <w:ind w:hanging="720"/>
        <w:rPr>
          <w:rFonts w:ascii="Arial" w:hAnsi="Arial"/>
        </w:rPr>
      </w:pPr>
      <w:r w:rsidRPr="00CB22C2">
        <w:rPr>
          <w:rFonts w:ascii="Arial" w:hAnsi="Arial"/>
        </w:rPr>
        <w:t>Assurances</w:t>
      </w:r>
    </w:p>
    <w:p w14:paraId="43DAA210" w14:textId="77777777" w:rsidR="006A3791" w:rsidRPr="00CB22C2" w:rsidRDefault="00650E53" w:rsidP="00D45D8C">
      <w:pPr>
        <w:numPr>
          <w:ilvl w:val="0"/>
          <w:numId w:val="4"/>
        </w:numPr>
        <w:ind w:hanging="720"/>
        <w:rPr>
          <w:rFonts w:ascii="Arial" w:hAnsi="Arial"/>
        </w:rPr>
      </w:pPr>
      <w:r w:rsidRPr="00CB22C2">
        <w:rPr>
          <w:rFonts w:ascii="Arial" w:hAnsi="Arial"/>
        </w:rPr>
        <w:t>Submission Documents (separate document)</w:t>
      </w:r>
    </w:p>
    <w:p w14:paraId="43DAA211" w14:textId="77777777" w:rsidR="006A3791" w:rsidRPr="00CB22C2" w:rsidRDefault="006A3791" w:rsidP="00D45D8C">
      <w:pPr>
        <w:rPr>
          <w:rFonts w:ascii="Arial" w:hAnsi="Arial"/>
        </w:rPr>
      </w:pPr>
    </w:p>
    <w:p w14:paraId="5D68F368" w14:textId="77777777" w:rsidR="003A7993" w:rsidRDefault="00650E53" w:rsidP="00D45D8C">
      <w:pPr>
        <w:pStyle w:val="p4"/>
        <w:widowControl/>
        <w:tabs>
          <w:tab w:val="clear" w:pos="720"/>
        </w:tabs>
        <w:spacing w:line="240" w:lineRule="auto"/>
        <w:rPr>
          <w:rFonts w:ascii="Arial" w:hAnsi="Arial"/>
        </w:rPr>
      </w:pPr>
      <w:r w:rsidRPr="00CB22C2">
        <w:rPr>
          <w:rFonts w:ascii="Arial" w:hAnsi="Arial"/>
        </w:rPr>
        <w:t xml:space="preserve">Questions regarding the request must be submitted </w:t>
      </w:r>
      <w:r>
        <w:rPr>
          <w:rFonts w:ascii="Arial" w:hAnsi="Arial"/>
        </w:rPr>
        <w:t xml:space="preserve">via </w:t>
      </w:r>
      <w:hyperlink r:id="rId13" w:history="1">
        <w:r w:rsidR="006A3791" w:rsidRPr="006F5748">
          <w:rPr>
            <w:rStyle w:val="Hyperlink"/>
            <w:rFonts w:ascii="Arial" w:hAnsi="Arial"/>
          </w:rPr>
          <w:t>online form</w:t>
        </w:r>
      </w:hyperlink>
      <w:r>
        <w:rPr>
          <w:rFonts w:ascii="Arial" w:hAnsi="Arial"/>
        </w:rPr>
        <w:t xml:space="preserve"> </w:t>
      </w:r>
      <w:r w:rsidRPr="00CB22C2">
        <w:rPr>
          <w:rFonts w:ascii="Arial" w:hAnsi="Arial"/>
        </w:rPr>
        <w:t xml:space="preserve">no later than the close of business </w:t>
      </w:r>
      <w:r w:rsidR="00464D8A">
        <w:rPr>
          <w:rFonts w:ascii="Arial" w:hAnsi="Arial"/>
        </w:rPr>
        <w:t>February 20, 2026</w:t>
      </w:r>
      <w:r w:rsidRPr="005D655D">
        <w:rPr>
          <w:rFonts w:ascii="Arial" w:hAnsi="Arial"/>
        </w:rPr>
        <w:t>. A Questions</w:t>
      </w:r>
      <w:r w:rsidRPr="00CB22C2">
        <w:rPr>
          <w:rFonts w:ascii="Arial" w:hAnsi="Arial"/>
        </w:rPr>
        <w:t xml:space="preserve"> and Answers Summary will be posted to </w:t>
      </w:r>
      <w:hyperlink r:id="rId14" w:history="1">
        <w:r w:rsidR="006A3791" w:rsidRPr="009F779A">
          <w:rPr>
            <w:rStyle w:val="Hyperlink"/>
            <w:rFonts w:ascii="Arial" w:hAnsi="Arial"/>
          </w:rPr>
          <w:t>NYSED’s Procurement website</w:t>
        </w:r>
      </w:hyperlink>
      <w:r>
        <w:rPr>
          <w:rFonts w:ascii="Arial" w:hAnsi="Arial"/>
        </w:rPr>
        <w:t xml:space="preserve"> </w:t>
      </w:r>
      <w:r w:rsidRPr="00CB22C2">
        <w:rPr>
          <w:rFonts w:ascii="Arial" w:hAnsi="Arial"/>
        </w:rPr>
        <w:t xml:space="preserve">no later than </w:t>
      </w:r>
      <w:r w:rsidR="00464D8A">
        <w:rPr>
          <w:rFonts w:ascii="Arial" w:hAnsi="Arial"/>
        </w:rPr>
        <w:t>March 6, 2026</w:t>
      </w:r>
      <w:r w:rsidR="003A7993">
        <w:rPr>
          <w:rFonts w:ascii="Arial" w:hAnsi="Arial"/>
        </w:rPr>
        <w:t>.</w:t>
      </w:r>
    </w:p>
    <w:p w14:paraId="50DCD419" w14:textId="77777777" w:rsidR="003A7993" w:rsidRDefault="003A7993" w:rsidP="00D45D8C">
      <w:pPr>
        <w:pStyle w:val="p4"/>
        <w:widowControl/>
        <w:tabs>
          <w:tab w:val="clear" w:pos="720"/>
        </w:tabs>
        <w:spacing w:line="240" w:lineRule="auto"/>
        <w:rPr>
          <w:rFonts w:ascii="Arial" w:hAnsi="Arial"/>
        </w:rPr>
      </w:pPr>
    </w:p>
    <w:p w14:paraId="43DAA212" w14:textId="1E4ED20C" w:rsidR="006A3791" w:rsidRDefault="00650E53" w:rsidP="00D45D8C">
      <w:pPr>
        <w:pStyle w:val="p4"/>
        <w:widowControl/>
        <w:tabs>
          <w:tab w:val="clear" w:pos="720"/>
        </w:tabs>
        <w:spacing w:line="240" w:lineRule="auto"/>
        <w:rPr>
          <w:rFonts w:ascii="Arial" w:hAnsi="Arial"/>
        </w:rPr>
      </w:pPr>
      <w:r w:rsidRPr="00CB22C2" w:rsidDel="002575F3">
        <w:rPr>
          <w:rFonts w:ascii="Arial" w:hAnsi="Arial"/>
        </w:rPr>
        <w:t xml:space="preserve"> </w:t>
      </w:r>
      <w:r w:rsidRPr="00CB22C2">
        <w:rPr>
          <w:rFonts w:ascii="Arial" w:hAnsi="Arial"/>
        </w:rPr>
        <w:t>The following are the designated contacts for this procurement:</w:t>
      </w:r>
    </w:p>
    <w:p w14:paraId="43DAA213" w14:textId="77777777" w:rsidR="006A3791" w:rsidRDefault="006A3791" w:rsidP="00D45D8C">
      <w:pPr>
        <w:pStyle w:val="p4"/>
        <w:widowControl/>
        <w:tabs>
          <w:tab w:val="clear" w:pos="720"/>
        </w:tabs>
        <w:spacing w:line="240" w:lineRule="auto"/>
        <w:rPr>
          <w:rFonts w:ascii="Arial" w:hAnsi="Arial"/>
        </w:rPr>
      </w:pPr>
    </w:p>
    <w:p w14:paraId="43DAA214" w14:textId="606FB035" w:rsidR="006A3791" w:rsidRPr="009F779A" w:rsidRDefault="00650E53" w:rsidP="00D45D8C">
      <w:pPr>
        <w:pStyle w:val="p4"/>
        <w:widowControl/>
        <w:tabs>
          <w:tab w:val="clear" w:pos="720"/>
        </w:tabs>
        <w:spacing w:line="240" w:lineRule="auto"/>
        <w:rPr>
          <w:rFonts w:ascii="Arial" w:hAnsi="Arial"/>
        </w:rPr>
      </w:pPr>
      <w:r w:rsidRPr="3EBA068E">
        <w:rPr>
          <w:rFonts w:ascii="Arial" w:hAnsi="Arial"/>
        </w:rPr>
        <w:lastRenderedPageBreak/>
        <w:t>Program Matters: Julianne Venneman, Kristen Bulman</w:t>
      </w:r>
      <w:r w:rsidR="4361E4D0" w:rsidRPr="3EBA068E">
        <w:rPr>
          <w:rFonts w:ascii="Arial" w:hAnsi="Arial"/>
        </w:rPr>
        <w:t>, Caitlin Ohlson</w:t>
      </w:r>
    </w:p>
    <w:p w14:paraId="43DAA215" w14:textId="0FB40FDA" w:rsidR="006A3791" w:rsidRDefault="00650E53" w:rsidP="00D45D8C">
      <w:pPr>
        <w:pStyle w:val="p4"/>
        <w:widowControl/>
        <w:tabs>
          <w:tab w:val="clear" w:pos="720"/>
        </w:tabs>
        <w:spacing w:line="240" w:lineRule="auto"/>
        <w:rPr>
          <w:rFonts w:ascii="Arial" w:hAnsi="Arial"/>
        </w:rPr>
      </w:pPr>
      <w:r w:rsidRPr="009F779A">
        <w:rPr>
          <w:rFonts w:ascii="Arial" w:hAnsi="Arial"/>
        </w:rPr>
        <w:t xml:space="preserve">Fiscal Matters: </w:t>
      </w:r>
      <w:r w:rsidR="00BB7877">
        <w:rPr>
          <w:rFonts w:ascii="Arial" w:hAnsi="Arial"/>
        </w:rPr>
        <w:t>Kayla Cronin</w:t>
      </w:r>
    </w:p>
    <w:p w14:paraId="43DAA216" w14:textId="19649104" w:rsidR="006A3791" w:rsidRPr="009F779A" w:rsidRDefault="00650E53" w:rsidP="00D45D8C">
      <w:pPr>
        <w:pStyle w:val="p4"/>
        <w:widowControl/>
        <w:tabs>
          <w:tab w:val="clear" w:pos="720"/>
        </w:tabs>
        <w:spacing w:line="240" w:lineRule="auto"/>
        <w:rPr>
          <w:rFonts w:ascii="Arial" w:hAnsi="Arial"/>
        </w:rPr>
      </w:pPr>
      <w:r>
        <w:rPr>
          <w:rFonts w:ascii="Arial" w:hAnsi="Arial"/>
        </w:rPr>
        <w:t xml:space="preserve">MWBE Matters: </w:t>
      </w:r>
      <w:r w:rsidR="00BB7877">
        <w:rPr>
          <w:rFonts w:ascii="Arial" w:hAnsi="Arial"/>
        </w:rPr>
        <w:t>Tara Wildove</w:t>
      </w:r>
    </w:p>
    <w:p w14:paraId="43DAA217" w14:textId="77777777" w:rsidR="006A3791" w:rsidRDefault="006A3791" w:rsidP="000E12CE">
      <w:pPr>
        <w:pStyle w:val="Header"/>
        <w:tabs>
          <w:tab w:val="left" w:pos="2160"/>
        </w:tabs>
        <w:ind w:left="4320"/>
        <w:rPr>
          <w:rFonts w:ascii="Arial" w:hAnsi="Arial"/>
        </w:rPr>
      </w:pPr>
    </w:p>
    <w:p w14:paraId="43DAA218" w14:textId="4147FD5A" w:rsidR="006A3791" w:rsidRPr="00232A4E" w:rsidRDefault="00650E53" w:rsidP="00232A4E">
      <w:pPr>
        <w:pStyle w:val="Header"/>
        <w:tabs>
          <w:tab w:val="left" w:pos="2160"/>
        </w:tabs>
        <w:rPr>
          <w:rFonts w:ascii="Arial" w:hAnsi="Arial"/>
        </w:rPr>
      </w:pPr>
      <w:r w:rsidRPr="00232A4E">
        <w:rPr>
          <w:rFonts w:ascii="Arial" w:hAnsi="Arial"/>
        </w:rPr>
        <w:t>Bidders are requested to submit their bids electronically.</w:t>
      </w:r>
      <w:r>
        <w:rPr>
          <w:rFonts w:ascii="Arial" w:hAnsi="Arial"/>
        </w:rPr>
        <w:t xml:space="preserve"> The </w:t>
      </w:r>
      <w:r w:rsidRPr="00232A4E">
        <w:rPr>
          <w:rFonts w:ascii="Arial" w:hAnsi="Arial"/>
        </w:rPr>
        <w:t>following documents</w:t>
      </w:r>
      <w:r>
        <w:rPr>
          <w:rFonts w:ascii="Arial" w:hAnsi="Arial"/>
        </w:rPr>
        <w:t>, as detailed in the Submission section of this RFP,</w:t>
      </w:r>
      <w:r w:rsidRPr="00232A4E">
        <w:rPr>
          <w:rFonts w:ascii="Arial" w:hAnsi="Arial"/>
        </w:rPr>
        <w:t xml:space="preserve"> </w:t>
      </w:r>
      <w:r>
        <w:rPr>
          <w:rFonts w:ascii="Arial" w:hAnsi="Arial"/>
        </w:rPr>
        <w:t xml:space="preserve">must be received via </w:t>
      </w:r>
      <w:hyperlink r:id="rId15" w:history="1">
        <w:r w:rsidR="006A3791" w:rsidRPr="006F5748">
          <w:rPr>
            <w:rStyle w:val="Hyperlink"/>
            <w:rFonts w:ascii="Arial" w:hAnsi="Arial"/>
          </w:rPr>
          <w:t>online form</w:t>
        </w:r>
      </w:hyperlink>
      <w:r>
        <w:rPr>
          <w:rFonts w:ascii="Arial" w:hAnsi="Arial"/>
        </w:rPr>
        <w:t xml:space="preserve"> n</w:t>
      </w:r>
      <w:r w:rsidRPr="00232A4E">
        <w:rPr>
          <w:rFonts w:ascii="Arial" w:hAnsi="Arial"/>
        </w:rPr>
        <w:t xml:space="preserve">o later than </w:t>
      </w:r>
      <w:r w:rsidR="00464D8A">
        <w:rPr>
          <w:rFonts w:ascii="Arial" w:hAnsi="Arial"/>
          <w:b/>
          <w:bCs/>
        </w:rPr>
        <w:t>March 27, 2026</w:t>
      </w:r>
      <w:r w:rsidR="00DD1138">
        <w:rPr>
          <w:rFonts w:ascii="Arial" w:hAnsi="Arial"/>
          <w:b/>
          <w:bCs/>
        </w:rPr>
        <w:t>.</w:t>
      </w:r>
    </w:p>
    <w:p w14:paraId="43DAA219" w14:textId="77777777" w:rsidR="006A3791" w:rsidRPr="00232A4E" w:rsidRDefault="006A3791" w:rsidP="00232A4E">
      <w:pPr>
        <w:pStyle w:val="Header"/>
        <w:tabs>
          <w:tab w:val="left" w:pos="2160"/>
        </w:tabs>
        <w:ind w:left="4320"/>
        <w:rPr>
          <w:rFonts w:ascii="Arial" w:hAnsi="Arial"/>
        </w:rPr>
      </w:pPr>
    </w:p>
    <w:p w14:paraId="43DAA21A" w14:textId="77777777" w:rsidR="006A3791" w:rsidRPr="00232A4E" w:rsidRDefault="00650E53" w:rsidP="001D5F8D">
      <w:pPr>
        <w:pStyle w:val="Header"/>
        <w:numPr>
          <w:ilvl w:val="0"/>
          <w:numId w:val="22"/>
        </w:numPr>
        <w:tabs>
          <w:tab w:val="left" w:pos="2160"/>
        </w:tabs>
        <w:rPr>
          <w:rFonts w:ascii="Arial" w:hAnsi="Arial"/>
        </w:rPr>
      </w:pPr>
      <w:r w:rsidRPr="00232A4E">
        <w:rPr>
          <w:rFonts w:ascii="Arial" w:hAnsi="Arial"/>
        </w:rPr>
        <w:t xml:space="preserve">Submission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Submission Documents </w:t>
      </w:r>
      <w:r>
        <w:rPr>
          <w:rFonts w:ascii="Arial" w:hAnsi="Arial"/>
          <w:b/>
          <w:bCs/>
        </w:rPr>
        <w:t>RFP</w:t>
      </w:r>
      <w:r w:rsidRPr="00232A4E">
        <w:rPr>
          <w:rFonts w:ascii="Arial" w:hAnsi="Arial"/>
          <w:b/>
          <w:bCs/>
        </w:rPr>
        <w:t xml:space="preserve"> #</w:t>
      </w:r>
      <w:r>
        <w:rPr>
          <w:rFonts w:ascii="Arial" w:hAnsi="Arial"/>
          <w:b/>
          <w:bCs/>
        </w:rPr>
        <w:t>93</w:t>
      </w:r>
      <w:r w:rsidRPr="00232A4E">
        <w:rPr>
          <w:rFonts w:ascii="Arial" w:hAnsi="Arial"/>
          <w:b/>
          <w:bCs/>
        </w:rPr>
        <w:t xml:space="preserve"> </w:t>
      </w:r>
    </w:p>
    <w:p w14:paraId="43DAA21B" w14:textId="77777777" w:rsidR="006A3791" w:rsidRPr="00232A4E" w:rsidRDefault="00650E53" w:rsidP="001D5F8D">
      <w:pPr>
        <w:pStyle w:val="Header"/>
        <w:numPr>
          <w:ilvl w:val="0"/>
          <w:numId w:val="22"/>
        </w:numPr>
        <w:tabs>
          <w:tab w:val="left" w:pos="2160"/>
        </w:tabs>
        <w:rPr>
          <w:rFonts w:ascii="Arial" w:hAnsi="Arial"/>
        </w:rPr>
      </w:pPr>
      <w:r w:rsidRPr="00232A4E">
        <w:rPr>
          <w:rFonts w:ascii="Arial" w:hAnsi="Arial"/>
        </w:rPr>
        <w:t xml:space="preserve">Technical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Technical Proposal </w:t>
      </w:r>
      <w:r>
        <w:rPr>
          <w:rFonts w:ascii="Arial" w:hAnsi="Arial"/>
          <w:b/>
          <w:bCs/>
        </w:rPr>
        <w:t>RFP</w:t>
      </w:r>
      <w:r w:rsidRPr="00232A4E">
        <w:rPr>
          <w:rFonts w:ascii="Arial" w:hAnsi="Arial"/>
          <w:b/>
          <w:bCs/>
        </w:rPr>
        <w:t xml:space="preserve"> #</w:t>
      </w:r>
      <w:r>
        <w:rPr>
          <w:rFonts w:ascii="Arial" w:hAnsi="Arial"/>
          <w:b/>
          <w:bCs/>
        </w:rPr>
        <w:t>93</w:t>
      </w:r>
      <w:r w:rsidRPr="00232A4E">
        <w:rPr>
          <w:rFonts w:ascii="Arial" w:hAnsi="Arial"/>
          <w:b/>
          <w:bCs/>
        </w:rPr>
        <w:t xml:space="preserve"> </w:t>
      </w:r>
    </w:p>
    <w:p w14:paraId="43DAA21C" w14:textId="77777777" w:rsidR="006A3791" w:rsidRPr="00232A4E" w:rsidRDefault="00650E53" w:rsidP="001D5F8D">
      <w:pPr>
        <w:pStyle w:val="Header"/>
        <w:numPr>
          <w:ilvl w:val="0"/>
          <w:numId w:val="22"/>
        </w:numPr>
        <w:tabs>
          <w:tab w:val="left" w:pos="2160"/>
        </w:tabs>
        <w:rPr>
          <w:rFonts w:ascii="Arial" w:hAnsi="Arial"/>
        </w:rPr>
      </w:pPr>
      <w:r w:rsidRPr="00232A4E">
        <w:rPr>
          <w:rFonts w:ascii="Arial" w:hAnsi="Arial"/>
        </w:rPr>
        <w:t xml:space="preserve">Cost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Cost Proposal </w:t>
      </w:r>
      <w:r>
        <w:rPr>
          <w:rFonts w:ascii="Arial" w:hAnsi="Arial"/>
          <w:b/>
          <w:bCs/>
        </w:rPr>
        <w:t>RFP</w:t>
      </w:r>
      <w:r w:rsidRPr="00232A4E">
        <w:rPr>
          <w:rFonts w:ascii="Arial" w:hAnsi="Arial"/>
          <w:b/>
          <w:bCs/>
        </w:rPr>
        <w:t xml:space="preserve"> #</w:t>
      </w:r>
      <w:r>
        <w:rPr>
          <w:rFonts w:ascii="Arial" w:hAnsi="Arial"/>
          <w:b/>
          <w:bCs/>
        </w:rPr>
        <w:t>93</w:t>
      </w:r>
    </w:p>
    <w:p w14:paraId="43DAA21D" w14:textId="77777777" w:rsidR="006A3791" w:rsidRPr="00232A4E" w:rsidRDefault="00650E53" w:rsidP="001D5F8D">
      <w:pPr>
        <w:pStyle w:val="Header"/>
        <w:numPr>
          <w:ilvl w:val="0"/>
          <w:numId w:val="22"/>
        </w:numPr>
        <w:tabs>
          <w:tab w:val="left" w:pos="2160"/>
        </w:tabs>
        <w:rPr>
          <w:rFonts w:ascii="Arial" w:hAnsi="Arial"/>
          <w:b/>
          <w:bCs/>
        </w:rPr>
      </w:pPr>
      <w:r w:rsidRPr="00232A4E">
        <w:rPr>
          <w:rFonts w:ascii="Arial" w:hAnsi="Arial"/>
        </w:rPr>
        <w:t xml:space="preserve">M/WBE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b/>
          <w:bCs/>
        </w:rPr>
        <w:t xml:space="preserve"> M/WBE Documents </w:t>
      </w:r>
      <w:r>
        <w:rPr>
          <w:rFonts w:ascii="Arial" w:hAnsi="Arial"/>
          <w:b/>
          <w:bCs/>
        </w:rPr>
        <w:t>RFP</w:t>
      </w:r>
      <w:r w:rsidRPr="00232A4E">
        <w:rPr>
          <w:rFonts w:ascii="Arial" w:hAnsi="Arial"/>
          <w:b/>
          <w:bCs/>
        </w:rPr>
        <w:t xml:space="preserve"> #</w:t>
      </w:r>
      <w:r>
        <w:rPr>
          <w:rFonts w:ascii="Arial" w:hAnsi="Arial"/>
          <w:b/>
          <w:bCs/>
        </w:rPr>
        <w:t>93</w:t>
      </w:r>
    </w:p>
    <w:p w14:paraId="43DAA21E" w14:textId="77777777" w:rsidR="006A3791" w:rsidRPr="00232A4E" w:rsidRDefault="006A3791" w:rsidP="00232A4E">
      <w:pPr>
        <w:pStyle w:val="Header"/>
        <w:tabs>
          <w:tab w:val="left" w:pos="2160"/>
        </w:tabs>
        <w:ind w:left="4320"/>
        <w:rPr>
          <w:rFonts w:ascii="Arial" w:hAnsi="Arial"/>
        </w:rPr>
      </w:pPr>
    </w:p>
    <w:p w14:paraId="43DAA21F" w14:textId="77777777" w:rsidR="006A3791" w:rsidRPr="00232A4E" w:rsidRDefault="00650E53" w:rsidP="00232A4E">
      <w:pPr>
        <w:pStyle w:val="Header"/>
        <w:tabs>
          <w:tab w:val="left" w:pos="2160"/>
        </w:tabs>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43DAA220" w14:textId="77777777" w:rsidR="006A3791" w:rsidRPr="00232A4E" w:rsidRDefault="006A3791" w:rsidP="00232A4E">
      <w:pPr>
        <w:pStyle w:val="Header"/>
        <w:tabs>
          <w:tab w:val="left" w:pos="2160"/>
        </w:tabs>
        <w:ind w:left="4320"/>
        <w:rPr>
          <w:rFonts w:ascii="Arial" w:hAnsi="Arial"/>
          <w:b/>
          <w:bCs/>
        </w:rPr>
      </w:pPr>
    </w:p>
    <w:p w14:paraId="43DAA221" w14:textId="77777777" w:rsidR="006A3791" w:rsidRPr="00232A4E" w:rsidRDefault="00650E53" w:rsidP="001D5F8D">
      <w:pPr>
        <w:pStyle w:val="Header"/>
        <w:numPr>
          <w:ilvl w:val="0"/>
          <w:numId w:val="21"/>
        </w:numPr>
        <w:tabs>
          <w:tab w:val="left" w:pos="2160"/>
        </w:tabs>
        <w:rPr>
          <w:rFonts w:ascii="Arial" w:hAnsi="Arial"/>
        </w:rPr>
      </w:pPr>
      <w:r>
        <w:rPr>
          <w:rFonts w:ascii="Arial" w:hAnsi="Arial"/>
        </w:rPr>
        <w:t xml:space="preserve">The </w:t>
      </w:r>
      <w:r w:rsidRPr="00232A4E">
        <w:rPr>
          <w:rFonts w:ascii="Arial" w:hAnsi="Arial"/>
        </w:rPr>
        <w:t xml:space="preserve">technical and cost proposal documents should be submitted </w:t>
      </w:r>
      <w:proofErr w:type="gramStart"/>
      <w:r w:rsidRPr="00232A4E">
        <w:rPr>
          <w:rFonts w:ascii="Arial" w:hAnsi="Arial"/>
        </w:rPr>
        <w:t>in</w:t>
      </w:r>
      <w:proofErr w:type="gramEnd"/>
      <w:r w:rsidRPr="00232A4E">
        <w:rPr>
          <w:rFonts w:ascii="Arial" w:hAnsi="Arial"/>
        </w:rPr>
        <w:t xml:space="preserve"> Microsoft Office. PDF files that are editable and Optical Character Recognition (OCR) searchable are acceptable. Please do not submit the technical or cost proposal as a scanned PDF. </w:t>
      </w:r>
    </w:p>
    <w:p w14:paraId="43DAA222" w14:textId="77777777" w:rsidR="006A3791" w:rsidRPr="00232A4E" w:rsidRDefault="00650E53" w:rsidP="001D5F8D">
      <w:pPr>
        <w:pStyle w:val="Header"/>
        <w:numPr>
          <w:ilvl w:val="0"/>
          <w:numId w:val="21"/>
        </w:numPr>
        <w:tabs>
          <w:tab w:val="left" w:pos="2160"/>
        </w:tabs>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43DAA223" w14:textId="77777777" w:rsidR="006A3791" w:rsidRPr="00232A4E" w:rsidRDefault="00650E53" w:rsidP="001D5F8D">
      <w:pPr>
        <w:pStyle w:val="Header"/>
        <w:numPr>
          <w:ilvl w:val="0"/>
          <w:numId w:val="21"/>
        </w:numPr>
        <w:tabs>
          <w:tab w:val="left" w:pos="2160"/>
        </w:tabs>
        <w:rPr>
          <w:rFonts w:ascii="Arial" w:hAnsi="Arial"/>
        </w:rPr>
      </w:pPr>
      <w:r w:rsidRPr="00232A4E">
        <w:rPr>
          <w:rFonts w:ascii="Arial" w:hAnsi="Arial"/>
        </w:rPr>
        <w:t>The following forms of e-</w:t>
      </w:r>
      <w:proofErr w:type="gramStart"/>
      <w:r w:rsidRPr="00232A4E">
        <w:rPr>
          <w:rFonts w:ascii="Arial" w:hAnsi="Arial"/>
        </w:rPr>
        <w:t>signatures</w:t>
      </w:r>
      <w:proofErr w:type="gramEnd"/>
      <w:r w:rsidRPr="00232A4E">
        <w:rPr>
          <w:rFonts w:ascii="Arial" w:hAnsi="Arial"/>
        </w:rPr>
        <w:t xml:space="preserve"> are acceptable:</w:t>
      </w:r>
    </w:p>
    <w:p w14:paraId="43DAA224" w14:textId="77777777" w:rsidR="006A3791" w:rsidRPr="00232A4E" w:rsidRDefault="00650E53" w:rsidP="001D5F8D">
      <w:pPr>
        <w:pStyle w:val="Header"/>
        <w:numPr>
          <w:ilvl w:val="1"/>
          <w:numId w:val="20"/>
        </w:numPr>
        <w:tabs>
          <w:tab w:val="left" w:pos="2160"/>
        </w:tabs>
        <w:rPr>
          <w:rFonts w:ascii="Arial" w:hAnsi="Arial"/>
        </w:rPr>
      </w:pPr>
      <w:r w:rsidRPr="00232A4E">
        <w:rPr>
          <w:rFonts w:ascii="Arial" w:hAnsi="Arial"/>
        </w:rPr>
        <w:t>handwritten signatures on faxed or scanned documents</w:t>
      </w:r>
    </w:p>
    <w:p w14:paraId="43DAA225" w14:textId="77777777" w:rsidR="006A3791" w:rsidRPr="00232A4E" w:rsidRDefault="00650E53" w:rsidP="001D5F8D">
      <w:pPr>
        <w:pStyle w:val="Header"/>
        <w:numPr>
          <w:ilvl w:val="1"/>
          <w:numId w:val="20"/>
        </w:numPr>
        <w:tabs>
          <w:tab w:val="left" w:pos="2160"/>
        </w:tabs>
        <w:rPr>
          <w:rFonts w:ascii="Arial" w:hAnsi="Arial"/>
        </w:rPr>
      </w:pPr>
      <w:r w:rsidRPr="00232A4E">
        <w:rPr>
          <w:rFonts w:ascii="Arial" w:hAnsi="Arial"/>
        </w:rPr>
        <w:t xml:space="preserve">e-signatures that have been authenticated by a third-party digital software, such as </w:t>
      </w:r>
      <w:proofErr w:type="spellStart"/>
      <w:r w:rsidRPr="00232A4E">
        <w:rPr>
          <w:rFonts w:ascii="Arial" w:hAnsi="Arial"/>
        </w:rPr>
        <w:t>DocuSign</w:t>
      </w:r>
      <w:proofErr w:type="spellEnd"/>
      <w:r w:rsidRPr="00232A4E">
        <w:rPr>
          <w:rFonts w:ascii="Arial" w:hAnsi="Arial"/>
        </w:rPr>
        <w:t xml:space="preserve"> and Adobe Sign</w:t>
      </w:r>
    </w:p>
    <w:p w14:paraId="43DAA226" w14:textId="77777777" w:rsidR="006A3791" w:rsidRPr="00232A4E" w:rsidRDefault="00650E53" w:rsidP="001D5F8D">
      <w:pPr>
        <w:pStyle w:val="Header"/>
        <w:numPr>
          <w:ilvl w:val="1"/>
          <w:numId w:val="20"/>
        </w:numPr>
        <w:tabs>
          <w:tab w:val="left" w:pos="216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43DAA227" w14:textId="77777777" w:rsidR="006A3791" w:rsidRPr="00232A4E" w:rsidRDefault="00650E53" w:rsidP="001D5F8D">
      <w:pPr>
        <w:pStyle w:val="Header"/>
        <w:numPr>
          <w:ilvl w:val="0"/>
          <w:numId w:val="19"/>
        </w:numPr>
        <w:tabs>
          <w:tab w:val="left" w:pos="2160"/>
        </w:tabs>
        <w:rPr>
          <w:rFonts w:ascii="Arial" w:hAnsi="Arial"/>
        </w:rPr>
      </w:pPr>
      <w:r w:rsidRPr="00232A4E">
        <w:rPr>
          <w:rFonts w:ascii="Arial" w:hAnsi="Arial"/>
        </w:rPr>
        <w:t>Unacceptable forms of e-signatures include:</w:t>
      </w:r>
    </w:p>
    <w:p w14:paraId="43DAA228" w14:textId="77777777" w:rsidR="006A3791" w:rsidRPr="00232A4E" w:rsidRDefault="00650E53" w:rsidP="001D5F8D">
      <w:pPr>
        <w:pStyle w:val="Header"/>
        <w:numPr>
          <w:ilvl w:val="1"/>
          <w:numId w:val="18"/>
        </w:numPr>
        <w:tabs>
          <w:tab w:val="left" w:pos="2160"/>
        </w:tabs>
        <w:rPr>
          <w:rFonts w:ascii="Arial" w:hAnsi="Arial"/>
        </w:rPr>
      </w:pPr>
      <w:r w:rsidRPr="00232A4E">
        <w:rPr>
          <w:rFonts w:ascii="Arial" w:hAnsi="Arial"/>
        </w:rPr>
        <w:t>a typed name, including a signature created by selecting a script or calligraphy font for the typed name of the person “signing”</w:t>
      </w:r>
    </w:p>
    <w:p w14:paraId="43DAA229" w14:textId="77777777" w:rsidR="006A3791" w:rsidRPr="00232A4E" w:rsidRDefault="00650E53" w:rsidP="001D5F8D">
      <w:pPr>
        <w:pStyle w:val="Header"/>
        <w:numPr>
          <w:ilvl w:val="0"/>
          <w:numId w:val="19"/>
        </w:numPr>
        <w:tabs>
          <w:tab w:val="left" w:pos="2160"/>
        </w:tabs>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w:t>
      </w:r>
      <w:r>
        <w:rPr>
          <w:rFonts w:ascii="Arial" w:hAnsi="Arial"/>
        </w:rPr>
        <w:t>&lt;</w:t>
      </w:r>
      <w:r w:rsidRPr="00232A4E">
        <w:rPr>
          <w:rFonts w:ascii="Arial" w:hAnsi="Arial"/>
        </w:rPr>
        <w:t>describe the signature solution used</w:t>
      </w:r>
      <w:r>
        <w:rPr>
          <w:rFonts w:ascii="Arial" w:hAnsi="Arial"/>
        </w:rPr>
        <w:t>&gt;</w:t>
      </w:r>
      <w:r w:rsidRPr="00232A4E">
        <w:rPr>
          <w:rFonts w:ascii="Arial" w:hAnsi="Arial"/>
        </w:rPr>
        <w:t xml:space="preserve"> and by electronically submitting this document to </w:t>
      </w:r>
      <w:r>
        <w:rPr>
          <w:rFonts w:ascii="Arial" w:hAnsi="Arial"/>
        </w:rPr>
        <w:t>&lt;</w:t>
      </w:r>
      <w:r w:rsidRPr="00232A4E">
        <w:rPr>
          <w:rFonts w:ascii="Arial" w:hAnsi="Arial"/>
        </w:rPr>
        <w:t>name of recipient individual or entity</w:t>
      </w:r>
      <w:r>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43DAA22A" w14:textId="77777777" w:rsidR="006A3791" w:rsidRPr="00232A4E" w:rsidRDefault="00650E53" w:rsidP="001D5F8D">
      <w:pPr>
        <w:pStyle w:val="Header"/>
        <w:numPr>
          <w:ilvl w:val="0"/>
          <w:numId w:val="19"/>
        </w:numPr>
        <w:tabs>
          <w:tab w:val="left" w:pos="2160"/>
        </w:tabs>
        <w:rPr>
          <w:rFonts w:ascii="Arial" w:hAnsi="Arial"/>
        </w:rPr>
      </w:pPr>
      <w:r>
        <w:rPr>
          <w:rFonts w:ascii="Arial" w:hAnsi="Arial"/>
        </w:rPr>
        <w:t>T</w:t>
      </w:r>
      <w:r w:rsidRPr="00232A4E">
        <w:rPr>
          <w:rFonts w:ascii="Arial" w:hAnsi="Arial"/>
        </w:rPr>
        <w:t xml:space="preserve">o ensure receipt of your bid, please </w:t>
      </w:r>
      <w:r>
        <w:rPr>
          <w:rFonts w:ascii="Arial" w:hAnsi="Arial"/>
        </w:rPr>
        <w:t xml:space="preserve">ensure that the RFP number and title listed on page 1 are accurately entered into the fields “Procurement No” and “Procurement Title/Name” on the </w:t>
      </w:r>
      <w:hyperlink r:id="rId16" w:history="1">
        <w:r w:rsidR="006A3791" w:rsidRPr="006F5748">
          <w:rPr>
            <w:rStyle w:val="Hyperlink"/>
            <w:rFonts w:ascii="Arial" w:hAnsi="Arial"/>
          </w:rPr>
          <w:t>online form</w:t>
        </w:r>
      </w:hyperlink>
      <w:r>
        <w:rPr>
          <w:rFonts w:ascii="Arial" w:hAnsi="Arial"/>
        </w:rPr>
        <w:t>. F</w:t>
      </w:r>
      <w:r w:rsidRPr="00232A4E">
        <w:rPr>
          <w:rFonts w:ascii="Arial" w:hAnsi="Arial"/>
        </w:rPr>
        <w:t xml:space="preserve">ailure to </w:t>
      </w:r>
      <w:r>
        <w:rPr>
          <w:rFonts w:ascii="Arial" w:hAnsi="Arial"/>
        </w:rPr>
        <w:t xml:space="preserve">include this information </w:t>
      </w:r>
      <w:r w:rsidRPr="00232A4E">
        <w:rPr>
          <w:rFonts w:ascii="Arial" w:hAnsi="Arial"/>
        </w:rPr>
        <w:t xml:space="preserve">may result in the bid not being received by the deadline </w:t>
      </w:r>
      <w:r>
        <w:rPr>
          <w:rFonts w:ascii="Arial" w:hAnsi="Arial"/>
        </w:rPr>
        <w:t>or</w:t>
      </w:r>
      <w:r w:rsidRPr="00232A4E">
        <w:rPr>
          <w:rFonts w:ascii="Arial" w:hAnsi="Arial"/>
        </w:rPr>
        <w:t xml:space="preserve"> considered for award.</w:t>
      </w:r>
    </w:p>
    <w:p w14:paraId="43DAA22B" w14:textId="77777777" w:rsidR="006A3791" w:rsidRPr="00CB22C2" w:rsidRDefault="006A3791" w:rsidP="000E12CE">
      <w:pPr>
        <w:pStyle w:val="Header"/>
        <w:tabs>
          <w:tab w:val="left" w:pos="2160"/>
        </w:tabs>
        <w:ind w:left="4320"/>
        <w:rPr>
          <w:rFonts w:ascii="Arial" w:hAnsi="Arial"/>
        </w:rPr>
      </w:pPr>
    </w:p>
    <w:p w14:paraId="43DAA22C" w14:textId="77777777" w:rsidR="006A3791" w:rsidRDefault="006A3791" w:rsidP="00D45D8C">
      <w:pPr>
        <w:jc w:val="both"/>
        <w:rPr>
          <w:rFonts w:ascii="Arial" w:hAnsi="Arial"/>
        </w:rPr>
      </w:pPr>
    </w:p>
    <w:p w14:paraId="43DAA22D" w14:textId="77777777" w:rsidR="006A3791" w:rsidRPr="00CB22C2" w:rsidRDefault="006A3791" w:rsidP="00D45D8C"/>
    <w:p w14:paraId="43DAA22E" w14:textId="77777777" w:rsidR="006A3791" w:rsidRPr="00CB22C2" w:rsidRDefault="006A3791" w:rsidP="00D45D8C"/>
    <w:p w14:paraId="43DAA22F" w14:textId="77777777" w:rsidR="006A3791" w:rsidRPr="00CB22C2" w:rsidRDefault="006A3791" w:rsidP="00D45D8C">
      <w:pPr>
        <w:pStyle w:val="BodyText3"/>
        <w:rPr>
          <w:sz w:val="24"/>
        </w:rPr>
        <w:sectPr w:rsidR="006A3791" w:rsidRPr="00CB22C2">
          <w:headerReference w:type="default" r:id="rId17"/>
          <w:footerReference w:type="even" r:id="rId18"/>
          <w:footerReference w:type="default" r:id="rId19"/>
          <w:pgSz w:w="12240" w:h="15840" w:code="1"/>
          <w:pgMar w:top="720" w:right="720" w:bottom="720" w:left="720" w:header="0" w:footer="720" w:gutter="0"/>
          <w:pgNumType w:start="1"/>
          <w:cols w:space="720"/>
        </w:sectPr>
      </w:pPr>
    </w:p>
    <w:p w14:paraId="43DAA230" w14:textId="77777777" w:rsidR="006A3791" w:rsidRPr="00CB22C2" w:rsidRDefault="006A3791" w:rsidP="00D45D8C">
      <w:pPr>
        <w:rPr>
          <w:rFonts w:ascii="Arial" w:hAnsi="Arial"/>
        </w:rPr>
      </w:pPr>
    </w:p>
    <w:p w14:paraId="43DAA231" w14:textId="77777777" w:rsidR="006A3791" w:rsidRPr="00CB22C2" w:rsidRDefault="00650E53" w:rsidP="0041264D">
      <w:pPr>
        <w:pStyle w:val="Heading2"/>
        <w:jc w:val="left"/>
      </w:pPr>
      <w:r w:rsidRPr="0041264D">
        <w:rPr>
          <w:sz w:val="28"/>
        </w:rPr>
        <w:t>1.)</w:t>
      </w:r>
      <w:r w:rsidRPr="0041264D">
        <w:rPr>
          <w:sz w:val="28"/>
        </w:rPr>
        <w:tab/>
      </w:r>
      <w:r w:rsidRPr="0041264D">
        <w:rPr>
          <w:sz w:val="28"/>
          <w:u w:val="single"/>
        </w:rPr>
        <w:t>Description of Services to be Performed</w:t>
      </w:r>
    </w:p>
    <w:p w14:paraId="43DAA232" w14:textId="77777777" w:rsidR="006A3791" w:rsidRPr="00CB22C2" w:rsidRDefault="006A3791" w:rsidP="00D45D8C">
      <w:pPr>
        <w:rPr>
          <w:rFonts w:ascii="Arial" w:hAnsi="Arial"/>
        </w:rPr>
      </w:pPr>
    </w:p>
    <w:p w14:paraId="43DAA233" w14:textId="77777777" w:rsidR="006A3791" w:rsidRPr="00CB22C2" w:rsidRDefault="006A3791" w:rsidP="00D45D8C">
      <w:pPr>
        <w:rPr>
          <w:rFonts w:ascii="Arial" w:hAnsi="Arial"/>
        </w:rPr>
      </w:pPr>
    </w:p>
    <w:p w14:paraId="43DAA234" w14:textId="77777777" w:rsidR="006A3791" w:rsidRPr="0041264D" w:rsidRDefault="00650E53" w:rsidP="0041264D">
      <w:pPr>
        <w:pStyle w:val="Heading3"/>
        <w:rPr>
          <w:u w:val="none"/>
        </w:rPr>
      </w:pPr>
      <w:r w:rsidRPr="0041264D">
        <w:rPr>
          <w:u w:val="none"/>
        </w:rPr>
        <w:t>Work Statement and Specifications</w:t>
      </w:r>
    </w:p>
    <w:p w14:paraId="43DAA235" w14:textId="77777777" w:rsidR="006A3791" w:rsidRPr="00CB22C2" w:rsidRDefault="006A3791" w:rsidP="00D45D8C">
      <w:pPr>
        <w:rPr>
          <w:rFonts w:ascii="Arial" w:hAnsi="Arial"/>
          <w:b/>
        </w:rPr>
      </w:pPr>
    </w:p>
    <w:p w14:paraId="43DAA236" w14:textId="77777777" w:rsidR="006A3791" w:rsidRPr="00CB22C2" w:rsidRDefault="00650E53"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Pr>
          <w:rFonts w:ascii="Arial" w:hAnsi="Arial"/>
        </w:rPr>
        <w:t xml:space="preserve"> </w:t>
      </w:r>
      <w:r w:rsidRPr="00CB22C2">
        <w:rPr>
          <w:rFonts w:ascii="Arial" w:hAnsi="Arial"/>
        </w:rPr>
        <w:t>Please review all terms and conditions.</w:t>
      </w:r>
    </w:p>
    <w:p w14:paraId="43DAA237" w14:textId="77777777" w:rsidR="006A3791" w:rsidRPr="00CB22C2" w:rsidRDefault="006A3791" w:rsidP="00D45D8C">
      <w:pPr>
        <w:rPr>
          <w:rFonts w:ascii="Arial" w:hAnsi="Arial"/>
        </w:rPr>
      </w:pPr>
    </w:p>
    <w:p w14:paraId="43DAA238" w14:textId="77777777" w:rsidR="006A3791" w:rsidRPr="00DA3035" w:rsidRDefault="00650E53" w:rsidP="0041264D">
      <w:pPr>
        <w:pStyle w:val="Heading3"/>
        <w:rPr>
          <w:u w:val="none"/>
        </w:rPr>
      </w:pPr>
      <w:r w:rsidRPr="00DA3035">
        <w:rPr>
          <w:u w:val="none"/>
        </w:rPr>
        <w:t>Mandatory Requirements</w:t>
      </w:r>
    </w:p>
    <w:p w14:paraId="43DAA239" w14:textId="77777777" w:rsidR="006A3791" w:rsidRPr="00DA3035" w:rsidRDefault="006A3791" w:rsidP="00D45D8C">
      <w:pPr>
        <w:jc w:val="both"/>
      </w:pPr>
    </w:p>
    <w:p w14:paraId="43DAA23A" w14:textId="77777777" w:rsidR="006A3791" w:rsidRPr="00DA3035" w:rsidRDefault="00650E53" w:rsidP="00D45D8C">
      <w:pPr>
        <w:jc w:val="both"/>
        <w:rPr>
          <w:rFonts w:ascii="Arial" w:hAnsi="Arial" w:cs="Arial"/>
          <w:shd w:val="clear" w:color="auto" w:fill="FFFFFF"/>
        </w:rPr>
      </w:pPr>
      <w:r w:rsidRPr="00DA3035">
        <w:rPr>
          <w:rFonts w:ascii="Arial" w:hAnsi="Arial" w:cs="Arial"/>
        </w:rPr>
        <w:t xml:space="preserve">The eligible bidder must agree to the Mandatory Requirements found below and must submit the Mandatory Requirements Certification Form located in 5.) Submission Documents. This required form must be signed by an authorized person. </w:t>
      </w:r>
      <w:r w:rsidRPr="00DA3035">
        <w:rPr>
          <w:rFonts w:ascii="Arial" w:hAnsi="Arial" w:cs="Arial"/>
          <w:b/>
        </w:rPr>
        <w:t>Bids that do not comply with the Mandatory Requirements will be disqualified.</w:t>
      </w:r>
    </w:p>
    <w:p w14:paraId="43DAA23B" w14:textId="77777777" w:rsidR="006A3791" w:rsidRPr="00631BCD" w:rsidRDefault="006A3791" w:rsidP="00D45D8C">
      <w:pPr>
        <w:spacing w:after="120"/>
        <w:jc w:val="both"/>
        <w:rPr>
          <w:rFonts w:ascii="Arial" w:hAnsi="Arial" w:cs="Arial"/>
          <w:highlight w:val="yellow"/>
        </w:rPr>
      </w:pPr>
    </w:p>
    <w:p w14:paraId="43DAA23E" w14:textId="4D2CEEDD" w:rsidR="006A3791" w:rsidRPr="0041264D" w:rsidRDefault="00650E53"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43DAA23F" w14:textId="77777777" w:rsidR="006A3791" w:rsidRPr="00CB22C2" w:rsidRDefault="006A3791" w:rsidP="007776AD">
      <w:pPr>
        <w:ind w:right="720"/>
        <w:rPr>
          <w:rFonts w:ascii="Arial" w:eastAsia="Calibri" w:hAnsi="Arial"/>
          <w:sz w:val="20"/>
        </w:rPr>
      </w:pPr>
    </w:p>
    <w:p w14:paraId="43DAA240" w14:textId="77777777" w:rsidR="006A3791" w:rsidRPr="00CB22C2" w:rsidRDefault="00650E53" w:rsidP="007229AB">
      <w:pPr>
        <w:jc w:val="both"/>
        <w:rPr>
          <w:rFonts w:ascii="Arial" w:hAnsi="Arial" w:cs="Arial"/>
        </w:rPr>
      </w:pPr>
      <w:r w:rsidRPr="00CB22C2">
        <w:rPr>
          <w:rFonts w:ascii="Arial" w:eastAsia="Calibri" w:hAnsi="Arial"/>
          <w:szCs w:val="24"/>
        </w:rPr>
        <w:t xml:space="preserve">For purposes of this procurement, NYS Education Department hereby </w:t>
      </w:r>
      <w:r>
        <w:rPr>
          <w:rFonts w:ascii="Arial" w:eastAsia="Calibri" w:hAnsi="Arial"/>
          <w:szCs w:val="24"/>
        </w:rPr>
        <w:t>establishes an overall goal of 30</w:t>
      </w:r>
      <w:r w:rsidRPr="00CB22C2">
        <w:rPr>
          <w:rFonts w:ascii="Arial" w:eastAsia="Calibri" w:hAnsi="Arial"/>
          <w:szCs w:val="24"/>
        </w:rPr>
        <w:t xml:space="preserve">% </w:t>
      </w:r>
      <w:r>
        <w:rPr>
          <w:rFonts w:ascii="Arial" w:eastAsia="Calibri" w:hAnsi="Arial"/>
          <w:szCs w:val="24"/>
        </w:rPr>
        <w:t>of the total contract amount for M/WBE participation, 17</w:t>
      </w:r>
      <w:r w:rsidRPr="00CB22C2">
        <w:rPr>
          <w:rFonts w:ascii="Arial" w:eastAsia="Calibri" w:hAnsi="Arial"/>
          <w:szCs w:val="24"/>
        </w:rPr>
        <w:t>% for Minority-Owned Business Enterpr</w:t>
      </w:r>
      <w:r>
        <w:rPr>
          <w:rFonts w:ascii="Arial" w:eastAsia="Calibri" w:hAnsi="Arial"/>
          <w:szCs w:val="24"/>
        </w:rPr>
        <w:t>ises (“MBE”) participation and 13</w:t>
      </w:r>
      <w:r w:rsidRPr="00CB22C2">
        <w:rPr>
          <w:rFonts w:ascii="Arial" w:eastAsia="Calibri" w:hAnsi="Arial"/>
          <w:szCs w:val="24"/>
        </w:rPr>
        <w:t>% for Women-Owned Business Enterprises (“WBE”) participation based on the current availabi</w:t>
      </w:r>
      <w:r>
        <w:rPr>
          <w:rFonts w:ascii="Arial" w:eastAsia="Calibri" w:hAnsi="Arial"/>
          <w:szCs w:val="24"/>
        </w:rPr>
        <w:t>lity of qualified MBEs and WBEs</w:t>
      </w:r>
      <w:r w:rsidRPr="00CB22C2">
        <w:rPr>
          <w:rFonts w:ascii="Arial" w:eastAsia="Calibri" w:hAnsi="Arial"/>
          <w:szCs w:val="24"/>
        </w:rPr>
        <w:t>.</w:t>
      </w:r>
      <w:r>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xml:space="preserve">. Minority and Women-Owned Business Enterprise (M/WBE) participation includes </w:t>
      </w:r>
      <w:proofErr w:type="gramStart"/>
      <w:r w:rsidRPr="00CB22C2">
        <w:rPr>
          <w:rFonts w:ascii="Arial" w:hAnsi="Arial" w:cs="Arial"/>
        </w:rPr>
        <w:t>any and all</w:t>
      </w:r>
      <w:proofErr w:type="gramEnd"/>
      <w:r w:rsidRPr="00CB22C2">
        <w:rPr>
          <w:rFonts w:ascii="Arial" w:hAnsi="Arial" w:cs="Arial"/>
        </w:rPr>
        <w:t xml:space="preserve"> services, materials or supplies purchased from New York State certified minority and women-owned firms.</w:t>
      </w:r>
      <w:r>
        <w:rPr>
          <w:rFonts w:ascii="Arial" w:hAnsi="Arial" w:cs="Arial"/>
        </w:rPr>
        <w:t xml:space="preserve"> </w:t>
      </w:r>
      <w:r w:rsidRPr="00CB22C2">
        <w:rPr>
          <w:rFonts w:ascii="Arial" w:hAnsi="Arial" w:cs="Arial"/>
        </w:rPr>
        <w:t>Utilization of certified Minority and Women-Owned firms will be applied toward the goals.</w:t>
      </w:r>
      <w:r>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43DAA241" w14:textId="77777777" w:rsidR="006A3791" w:rsidRPr="00CB22C2" w:rsidRDefault="006A3791" w:rsidP="007229AB">
      <w:pPr>
        <w:ind w:left="360" w:right="720"/>
        <w:rPr>
          <w:rFonts w:ascii="Arial" w:hAnsi="Arial" w:cs="Arial"/>
        </w:rPr>
      </w:pPr>
    </w:p>
    <w:p w14:paraId="43DAA242" w14:textId="77777777" w:rsidR="006A3791" w:rsidRPr="00CB22C2" w:rsidRDefault="00650E53" w:rsidP="007229AB">
      <w:pPr>
        <w:ind w:left="360" w:right="720"/>
        <w:rPr>
          <w:rFonts w:ascii="Arial" w:hAnsi="Arial" w:cs="Arial"/>
          <w:b/>
        </w:rPr>
      </w:pPr>
      <w:r w:rsidRPr="00CB22C2">
        <w:rPr>
          <w:rFonts w:ascii="Arial" w:hAnsi="Arial" w:cs="Arial"/>
          <w:b/>
        </w:rPr>
        <w:t>ACHIEVE FULL COMPLIANCE WITH PARTICIPATION GOALS (PREFERRED)</w:t>
      </w:r>
    </w:p>
    <w:p w14:paraId="43DAA243" w14:textId="77777777" w:rsidR="006A3791" w:rsidRPr="007229AB" w:rsidRDefault="00650E53"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Pr>
          <w:rFonts w:ascii="Arial" w:hAnsi="Arial" w:cs="Arial"/>
        </w:rPr>
        <w:t xml:space="preserve"> </w:t>
      </w:r>
      <w:r w:rsidRPr="007229AB">
        <w:rPr>
          <w:rFonts w:ascii="Arial" w:hAnsi="Arial" w:cs="Arial"/>
          <w:szCs w:val="24"/>
        </w:rPr>
        <w:t>Instructions and copies of t</w:t>
      </w:r>
      <w:r w:rsidRPr="007229AB">
        <w:rPr>
          <w:rFonts w:ascii="Arial" w:hAnsi="Arial" w:cs="Arial"/>
        </w:rPr>
        <w:t xml:space="preserve">hese forms </w:t>
      </w:r>
      <w:proofErr w:type="gramStart"/>
      <w:r w:rsidRPr="007229AB">
        <w:rPr>
          <w:rFonts w:ascii="Arial" w:hAnsi="Arial" w:cs="Arial"/>
        </w:rPr>
        <w:t>are located in</w:t>
      </w:r>
      <w:proofErr w:type="gramEnd"/>
      <w:r w:rsidRPr="007229AB">
        <w:rPr>
          <w:rFonts w:ascii="Arial" w:hAnsi="Arial" w:cs="Arial"/>
        </w:rPr>
        <w:t xml:space="preserve"> the Submission Documents.</w:t>
      </w:r>
      <w:r>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Pr="000839BB">
        <w:rPr>
          <w:rFonts w:ascii="Arial" w:hAnsi="Arial" w:cs="Arial"/>
        </w:rPr>
        <w:t>see</w:t>
      </w:r>
      <w:r>
        <w:rPr>
          <w:rFonts w:ascii="Arial" w:hAnsi="Arial" w:cs="Arial"/>
        </w:rPr>
        <w:t xml:space="preserve"> the</w:t>
      </w:r>
      <w:r w:rsidRPr="000839BB">
        <w:rPr>
          <w:rFonts w:ascii="Arial" w:hAnsi="Arial" w:cs="Arial"/>
        </w:rPr>
        <w:t xml:space="preserve"> </w:t>
      </w:r>
      <w:hyperlink r:id="rId20" w:history="1">
        <w:r w:rsidR="006A3791">
          <w:rPr>
            <w:rStyle w:val="Hyperlink"/>
            <w:rFonts w:ascii="Arial" w:hAnsi="Arial" w:cs="Arial"/>
          </w:rPr>
          <w:t>NYS Directory of Certified Minority and Women-Owned Business Enterprises</w:t>
        </w:r>
      </w:hyperlink>
      <w:r w:rsidRPr="007229AB">
        <w:rPr>
          <w:rFonts w:ascii="Arial" w:hAnsi="Arial" w:cs="Arial"/>
        </w:rPr>
        <w:t xml:space="preserve">. </w:t>
      </w:r>
    </w:p>
    <w:p w14:paraId="43DAA244" w14:textId="77777777" w:rsidR="006A3791" w:rsidRPr="00CB22C2" w:rsidRDefault="006A3791" w:rsidP="007229AB">
      <w:pPr>
        <w:pStyle w:val="BodyTextIndent2"/>
        <w:tabs>
          <w:tab w:val="left" w:pos="1620"/>
        </w:tabs>
        <w:ind w:left="360" w:right="720"/>
        <w:jc w:val="both"/>
        <w:rPr>
          <w:rFonts w:cs="Arial"/>
        </w:rPr>
      </w:pPr>
    </w:p>
    <w:p w14:paraId="43DAA245" w14:textId="77777777" w:rsidR="006A3791" w:rsidRPr="00CB22C2" w:rsidRDefault="00650E53" w:rsidP="007229AB">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Pr>
          <w:rFonts w:cs="Arial"/>
        </w:rPr>
        <w:t xml:space="preserve"> </w:t>
      </w:r>
      <w:r w:rsidRPr="00CB22C2">
        <w:rPr>
          <w:rFonts w:cs="Arial"/>
        </w:rPr>
        <w:t xml:space="preserve">NYSED reserves the right to approve the addition or deletion of subcontractors or suppliers to enable bidders to comply with the M/WBE goals, provided such addition or deletion does not </w:t>
      </w:r>
      <w:proofErr w:type="gramStart"/>
      <w:r w:rsidRPr="00CB22C2">
        <w:rPr>
          <w:rFonts w:cs="Arial"/>
        </w:rPr>
        <w:t>impact</w:t>
      </w:r>
      <w:proofErr w:type="gramEnd"/>
      <w:r w:rsidRPr="00CB22C2">
        <w:rPr>
          <w:rFonts w:cs="Arial"/>
        </w:rPr>
        <w:t xml:space="preserve"> the technical proposal and/or increase the total cost of the bid proposal.</w:t>
      </w:r>
    </w:p>
    <w:p w14:paraId="43DAA246" w14:textId="77777777" w:rsidR="006A3791" w:rsidRPr="00CB22C2" w:rsidRDefault="006A3791" w:rsidP="007229AB">
      <w:pPr>
        <w:pStyle w:val="BodyTextIndent2"/>
        <w:tabs>
          <w:tab w:val="left" w:pos="1620"/>
        </w:tabs>
        <w:ind w:left="360" w:right="720"/>
        <w:jc w:val="both"/>
        <w:rPr>
          <w:rFonts w:cs="Arial"/>
          <w:b/>
        </w:rPr>
      </w:pPr>
    </w:p>
    <w:p w14:paraId="43DAA247" w14:textId="77777777" w:rsidR="006A3791" w:rsidRPr="00CB22C2" w:rsidRDefault="00650E53" w:rsidP="007229AB">
      <w:pPr>
        <w:pStyle w:val="BodyTextIndent2"/>
        <w:tabs>
          <w:tab w:val="left" w:pos="1620"/>
        </w:tabs>
        <w:ind w:left="360" w:right="720"/>
        <w:jc w:val="both"/>
        <w:rPr>
          <w:rFonts w:cs="Arial"/>
          <w:b/>
        </w:rPr>
      </w:pPr>
      <w:r w:rsidRPr="00CB22C2">
        <w:rPr>
          <w:rFonts w:cs="Arial"/>
          <w:b/>
        </w:rPr>
        <w:lastRenderedPageBreak/>
        <w:t>DOCUMENTATION OF GOOD FAITH EFFORTS</w:t>
      </w:r>
    </w:p>
    <w:p w14:paraId="43DAA248" w14:textId="77777777" w:rsidR="006A3791" w:rsidRPr="00CB22C2" w:rsidRDefault="00650E53"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21" w:history="1">
        <w:r w:rsidR="006A3791"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Pr>
          <w:rFonts w:cs="Arial"/>
        </w:rPr>
        <w:t xml:space="preserve">fication of Good Faith Efforts </w:t>
      </w:r>
      <w:r w:rsidRPr="007229AB">
        <w:rPr>
          <w:rFonts w:cs="Arial"/>
        </w:rPr>
        <w:t>(</w:t>
      </w:r>
      <w:r w:rsidRPr="007229AB">
        <w:rPr>
          <w:rFonts w:cs="Arial"/>
          <w:szCs w:val="24"/>
        </w:rPr>
        <w:t>Form M/WBE 105).</w:t>
      </w:r>
      <w:r>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43DAA249" w14:textId="77777777" w:rsidR="006A3791" w:rsidRPr="00CB22C2" w:rsidRDefault="006A3791" w:rsidP="007229AB">
      <w:pPr>
        <w:pStyle w:val="BodyTextIndent2"/>
        <w:tabs>
          <w:tab w:val="left" w:pos="1620"/>
        </w:tabs>
        <w:ind w:left="360" w:right="720"/>
        <w:jc w:val="both"/>
        <w:rPr>
          <w:rFonts w:cs="Arial"/>
        </w:rPr>
      </w:pPr>
    </w:p>
    <w:p w14:paraId="43DAA24A" w14:textId="77777777" w:rsidR="006A3791" w:rsidRPr="00CB22C2" w:rsidRDefault="00650E53"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43DAA24B" w14:textId="77777777" w:rsidR="006A3791" w:rsidRPr="007229AB" w:rsidRDefault="006A3791" w:rsidP="007229AB">
      <w:pPr>
        <w:pStyle w:val="BodyTextIndent2"/>
        <w:tabs>
          <w:tab w:val="left" w:pos="1620"/>
        </w:tabs>
        <w:ind w:left="360" w:right="720"/>
        <w:jc w:val="both"/>
        <w:rPr>
          <w:rFonts w:cs="Arial"/>
        </w:rPr>
      </w:pPr>
    </w:p>
    <w:p w14:paraId="43DAA24C" w14:textId="77777777" w:rsidR="006A3791" w:rsidRPr="007229AB" w:rsidRDefault="00650E53"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43DAA24D" w14:textId="77777777" w:rsidR="006A3791" w:rsidRPr="00CB22C2" w:rsidRDefault="006A3791" w:rsidP="007229AB">
      <w:pPr>
        <w:pStyle w:val="BodyTextIndent2"/>
        <w:tabs>
          <w:tab w:val="left" w:pos="1620"/>
        </w:tabs>
        <w:ind w:left="360" w:right="720"/>
        <w:jc w:val="both"/>
        <w:rPr>
          <w:rFonts w:cs="Arial"/>
          <w:b/>
        </w:rPr>
      </w:pPr>
    </w:p>
    <w:p w14:paraId="43DAA24E" w14:textId="77777777" w:rsidR="006A3791" w:rsidRPr="00CB22C2" w:rsidRDefault="00650E53" w:rsidP="007229AB">
      <w:pPr>
        <w:pStyle w:val="BodyTextIndent2"/>
        <w:tabs>
          <w:tab w:val="left" w:pos="1620"/>
        </w:tabs>
        <w:ind w:left="360" w:right="720"/>
        <w:jc w:val="both"/>
        <w:rPr>
          <w:rFonts w:cs="Arial"/>
          <w:b/>
        </w:rPr>
      </w:pPr>
      <w:r w:rsidRPr="00CB22C2">
        <w:rPr>
          <w:rFonts w:cs="Arial"/>
          <w:b/>
        </w:rPr>
        <w:t>REQUEST A PARTIAL WAIVER OF PARTICIPATION GOALS</w:t>
      </w:r>
    </w:p>
    <w:p w14:paraId="43DAA24F" w14:textId="77777777" w:rsidR="006A3791" w:rsidRPr="007229AB" w:rsidRDefault="00650E53"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partial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The subcontracting forms must include the participation percentage(s) for which they seek approval.</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Pr>
          <w:rFonts w:cs="Arial"/>
        </w:rPr>
        <w:t xml:space="preserve"> </w:t>
      </w:r>
      <w:r w:rsidRPr="007229AB">
        <w:rPr>
          <w:rFonts w:cs="Arial"/>
        </w:rPr>
        <w:t>Bidders must also complete and submit M/WBE 100: Utilization Plan, M/WBE 102: Notice of Intent to Participate and EEO 100: Staffing Plan.</w:t>
      </w:r>
      <w:r>
        <w:rPr>
          <w:rFonts w:cs="Arial"/>
        </w:rPr>
        <w:t xml:space="preserve"> </w:t>
      </w:r>
      <w:r w:rsidRPr="007229AB">
        <w:rPr>
          <w:rFonts w:cs="Arial"/>
        </w:rPr>
        <w:t>The M/WBE Coordinator is available throughout the procurement process to assist in all areas of M/WBE compliance.</w:t>
      </w:r>
    </w:p>
    <w:p w14:paraId="43DAA250" w14:textId="77777777" w:rsidR="006A3791" w:rsidRPr="00CB22C2" w:rsidRDefault="006A3791" w:rsidP="007229AB">
      <w:pPr>
        <w:pStyle w:val="BodyTextIndent2"/>
        <w:tabs>
          <w:tab w:val="left" w:pos="1620"/>
        </w:tabs>
        <w:ind w:left="360" w:right="720"/>
        <w:jc w:val="both"/>
        <w:rPr>
          <w:rFonts w:cs="Arial"/>
        </w:rPr>
      </w:pPr>
    </w:p>
    <w:p w14:paraId="43DAA251" w14:textId="77777777" w:rsidR="006A3791" w:rsidRPr="00CB22C2" w:rsidRDefault="00650E53" w:rsidP="007229AB">
      <w:pPr>
        <w:pStyle w:val="BodyTextIndent2"/>
        <w:tabs>
          <w:tab w:val="left" w:pos="1620"/>
        </w:tabs>
        <w:ind w:left="360" w:right="720"/>
        <w:jc w:val="both"/>
        <w:rPr>
          <w:rFonts w:cs="Arial"/>
          <w:b/>
        </w:rPr>
      </w:pPr>
      <w:r w:rsidRPr="00CB22C2">
        <w:rPr>
          <w:rFonts w:cs="Arial"/>
          <w:b/>
        </w:rPr>
        <w:t>REQUEST A COMPLETE WAIVER OF PARTICIPATION GOALS</w:t>
      </w:r>
    </w:p>
    <w:p w14:paraId="43DAA252" w14:textId="77777777" w:rsidR="006A3791" w:rsidRPr="007229AB" w:rsidRDefault="00650E53"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complete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Pr>
          <w:rFonts w:cs="Arial"/>
        </w:rPr>
        <w:t xml:space="preserve"> </w:t>
      </w:r>
      <w:r w:rsidRPr="007229AB">
        <w:rPr>
          <w:rFonts w:cs="Arial"/>
        </w:rPr>
        <w:t>The M/WBE Coordinator is available throughout the procurement process to assist in all areas of M/WBE compliance.</w:t>
      </w:r>
    </w:p>
    <w:p w14:paraId="43DAA253" w14:textId="77777777" w:rsidR="006A3791" w:rsidRPr="007229AB" w:rsidRDefault="006A3791" w:rsidP="007776AD">
      <w:pPr>
        <w:pStyle w:val="BodyTextIndent2"/>
        <w:tabs>
          <w:tab w:val="left" w:pos="1620"/>
        </w:tabs>
        <w:ind w:left="0" w:right="720"/>
        <w:jc w:val="both"/>
        <w:rPr>
          <w:rFonts w:cs="Arial"/>
        </w:rPr>
      </w:pPr>
    </w:p>
    <w:p w14:paraId="43DAA254" w14:textId="77777777" w:rsidR="006A3791" w:rsidRPr="007229AB" w:rsidRDefault="00650E53" w:rsidP="007776AD">
      <w:pPr>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Pr>
          <w:rFonts w:ascii="Arial" w:hAnsi="Arial" w:cs="Arial"/>
          <w:szCs w:val="24"/>
        </w:rPr>
        <w:t xml:space="preserve"> NYSED’s</w:t>
      </w:r>
      <w:r w:rsidRPr="007229AB">
        <w:rPr>
          <w:rFonts w:ascii="Arial" w:hAnsi="Arial" w:cs="Arial"/>
          <w:szCs w:val="24"/>
        </w:rPr>
        <w:t xml:space="preserve"> </w:t>
      </w:r>
      <w:hyperlink r:id="rId22" w:history="1">
        <w:r w:rsidR="006A3791">
          <w:rPr>
            <w:rStyle w:val="Hyperlink"/>
            <w:rFonts w:ascii="Arial" w:hAnsi="Arial" w:cs="Arial"/>
          </w:rPr>
          <w:t>M/WBE Forms and Compliance Forms</w:t>
        </w:r>
      </w:hyperlink>
      <w:r>
        <w:rPr>
          <w:rStyle w:val="Hyperlink"/>
          <w:rFonts w:ascii="Arial" w:hAnsi="Arial" w:cs="Arial"/>
        </w:rPr>
        <w:t xml:space="preserve"> webpage.</w:t>
      </w:r>
    </w:p>
    <w:p w14:paraId="43DAA255" w14:textId="77777777" w:rsidR="006A3791" w:rsidRDefault="006A3791" w:rsidP="00D45D8C">
      <w:pPr>
        <w:rPr>
          <w:rFonts w:ascii="Arial" w:hAnsi="Arial"/>
          <w:b/>
        </w:rPr>
      </w:pPr>
    </w:p>
    <w:p w14:paraId="43DAA256" w14:textId="77777777" w:rsidR="006A3791" w:rsidRPr="0041264D" w:rsidRDefault="00650E53" w:rsidP="000E12CE">
      <w:pPr>
        <w:pStyle w:val="Heading3"/>
        <w:rPr>
          <w:u w:val="none"/>
        </w:rPr>
      </w:pPr>
      <w:r w:rsidRPr="0041264D">
        <w:rPr>
          <w:u w:val="none"/>
        </w:rPr>
        <w:t xml:space="preserve">Service-Disabled Veteran-Owned Business (SDVOB) Participation Goals Pursuant to </w:t>
      </w:r>
      <w:r w:rsidRPr="0034512F">
        <w:rPr>
          <w:u w:val="none"/>
        </w:rPr>
        <w:t>Article 3 of the Veterans’ Services Law</w:t>
      </w:r>
    </w:p>
    <w:p w14:paraId="43DAA257" w14:textId="77777777" w:rsidR="006A3791" w:rsidRPr="002351C8" w:rsidRDefault="006A3791" w:rsidP="000E12CE">
      <w:pPr>
        <w:rPr>
          <w:rFonts w:ascii="Arial" w:hAnsi="Arial"/>
          <w:b/>
        </w:rPr>
      </w:pPr>
    </w:p>
    <w:p w14:paraId="43DAA258" w14:textId="77777777" w:rsidR="006A3791" w:rsidRDefault="006A3791" w:rsidP="000E12CE">
      <w:pPr>
        <w:rPr>
          <w:rStyle w:val="Hyperlink"/>
          <w:rFonts w:ascii="Arial" w:hAnsi="Arial"/>
        </w:rPr>
      </w:pPr>
      <w:hyperlink r:id="rId23" w:history="1">
        <w:r>
          <w:rPr>
            <w:rStyle w:val="Hyperlink"/>
            <w:rFonts w:ascii="Arial" w:hAnsi="Arial" w:cs="Arial"/>
            <w:color w:val="004DD1"/>
            <w:shd w:val="clear" w:color="auto" w:fill="FFFFFF"/>
          </w:rPr>
          <w:t>Article 3 of the Veterans’ Services Law</w:t>
        </w:r>
      </w:hyperlink>
      <w:r w:rsidR="00650E53">
        <w:rPr>
          <w:rFonts w:ascii="Arial" w:hAnsi="Arial" w:cs="Arial"/>
          <w:color w:val="000000"/>
          <w:shd w:val="clear" w:color="auto" w:fill="FFFFFF"/>
        </w:rPr>
        <w:t> allows eligible Veteran business owners to get certified as a New York State Service-Disabled Veteran-Owned Business (SDVOB). The goal of </w:t>
      </w:r>
      <w:r w:rsidR="00650E53" w:rsidRPr="0034512F">
        <w:rPr>
          <w:rFonts w:ascii="Arial" w:hAnsi="Arial" w:cs="Arial"/>
          <w:shd w:val="clear" w:color="auto" w:fill="FFFFFF"/>
        </w:rPr>
        <w:t>Article 3</w:t>
      </w:r>
      <w:r w:rsidR="00650E53">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650E53">
        <w:rPr>
          <w:rFonts w:ascii="Arial" w:hAnsi="Arial"/>
        </w:rPr>
        <w:t xml:space="preserve"> To this end, NYSED strongly encourages bidders to make </w:t>
      </w:r>
      <w:r w:rsidR="00650E53" w:rsidRPr="00474592">
        <w:rPr>
          <w:rFonts w:ascii="Arial" w:hAnsi="Arial"/>
        </w:rPr>
        <w:t xml:space="preserve">maximum possible use of </w:t>
      </w:r>
      <w:r w:rsidR="00650E53">
        <w:rPr>
          <w:rFonts w:ascii="Arial" w:hAnsi="Arial"/>
        </w:rPr>
        <w:t xml:space="preserve">SDVOBs as subcontractors and/or suppliers </w:t>
      </w:r>
      <w:r w:rsidR="00650E53">
        <w:rPr>
          <w:rFonts w:ascii="Arial" w:hAnsi="Arial"/>
        </w:rPr>
        <w:lastRenderedPageBreak/>
        <w:t>under this contract,</w:t>
      </w:r>
      <w:r w:rsidR="00650E53" w:rsidRPr="00474592">
        <w:rPr>
          <w:rFonts w:ascii="Arial" w:hAnsi="Arial"/>
        </w:rPr>
        <w:t xml:space="preserve"> consistent with </w:t>
      </w:r>
      <w:r w:rsidR="00650E53">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24" w:history="1">
        <w:r w:rsidRPr="00214484">
          <w:rPr>
            <w:rStyle w:val="Hyperlink"/>
            <w:rFonts w:ascii="Arial" w:hAnsi="Arial"/>
          </w:rPr>
          <w:t>Office of General Services, Division of Service-Disabled Veterans’ Business Development website</w:t>
        </w:r>
      </w:hyperlink>
      <w:r w:rsidR="00650E53">
        <w:rPr>
          <w:rStyle w:val="Hyperlink"/>
          <w:rFonts w:ascii="Arial" w:hAnsi="Arial"/>
        </w:rPr>
        <w:t>.</w:t>
      </w:r>
    </w:p>
    <w:p w14:paraId="43DAA259" w14:textId="77777777" w:rsidR="006A3791" w:rsidRDefault="006A3791" w:rsidP="000E12CE">
      <w:pPr>
        <w:rPr>
          <w:rStyle w:val="Hyperlink"/>
          <w:rFonts w:ascii="Arial" w:hAnsi="Arial"/>
        </w:rPr>
      </w:pPr>
    </w:p>
    <w:p w14:paraId="43DAA25A" w14:textId="77777777" w:rsidR="006A3791" w:rsidRDefault="006A3791" w:rsidP="00D45D8C">
      <w:pPr>
        <w:rPr>
          <w:rFonts w:ascii="Arial" w:hAnsi="Arial"/>
          <w:b/>
        </w:rPr>
      </w:pPr>
    </w:p>
    <w:p w14:paraId="43DAA25B" w14:textId="77777777" w:rsidR="006A3791" w:rsidRDefault="00650E53" w:rsidP="0041264D">
      <w:pPr>
        <w:pStyle w:val="Heading3"/>
        <w:rPr>
          <w:u w:val="none"/>
        </w:rPr>
      </w:pPr>
      <w:r w:rsidRPr="0041264D">
        <w:rPr>
          <w:u w:val="none"/>
        </w:rPr>
        <w:t>Background</w:t>
      </w:r>
    </w:p>
    <w:p w14:paraId="7EFA5327" w14:textId="77777777" w:rsidR="00DA3035" w:rsidRPr="00DA3035" w:rsidRDefault="00DA3035" w:rsidP="00DA3035"/>
    <w:p w14:paraId="40B554AD" w14:textId="77777777" w:rsidR="004F3380" w:rsidRPr="004F3380" w:rsidRDefault="004F3380" w:rsidP="00DA3035">
      <w:pPr>
        <w:rPr>
          <w:rFonts w:ascii="Arial" w:hAnsi="Arial"/>
        </w:rPr>
      </w:pPr>
      <w:r w:rsidRPr="35E5ED93">
        <w:rPr>
          <w:rFonts w:ascii="Arial" w:hAnsi="Arial"/>
        </w:rPr>
        <w:t>The Rehabilitation Act of 1973, as amended by the Workforce Innovation and Opportunity Act (WIOA) of 2014, requires each state vocational rehabilitation agency and the State Rehabilitation Council (SRC), to jointly conduct a Comprehensive Statewide Needs Assessment (CSNA) [34 CFR §361.29]. </w:t>
      </w:r>
    </w:p>
    <w:p w14:paraId="077E3E7A" w14:textId="77777777" w:rsidR="004F3380" w:rsidRPr="004F3380" w:rsidRDefault="004F3380" w:rsidP="35E5ED93">
      <w:pPr>
        <w:ind w:firstLine="720"/>
        <w:rPr>
          <w:rFonts w:ascii="Arial" w:hAnsi="Arial"/>
        </w:rPr>
      </w:pPr>
      <w:r w:rsidRPr="35E5ED93">
        <w:rPr>
          <w:rFonts w:ascii="Arial" w:hAnsi="Arial"/>
        </w:rPr>
        <w:t> </w:t>
      </w:r>
    </w:p>
    <w:p w14:paraId="112F88B1" w14:textId="77777777" w:rsidR="004F3380" w:rsidRPr="004F3380" w:rsidRDefault="004F3380" w:rsidP="00DA3035">
      <w:pPr>
        <w:rPr>
          <w:rFonts w:ascii="Arial" w:hAnsi="Arial"/>
        </w:rPr>
      </w:pPr>
      <w:r w:rsidRPr="35E5ED93">
        <w:rPr>
          <w:rFonts w:ascii="Arial" w:hAnsi="Arial"/>
        </w:rPr>
        <w:t xml:space="preserve">The CSNA will </w:t>
      </w:r>
      <w:proofErr w:type="gramStart"/>
      <w:r w:rsidRPr="35E5ED93">
        <w:rPr>
          <w:rFonts w:ascii="Arial" w:hAnsi="Arial"/>
        </w:rPr>
        <w:t>inform</w:t>
      </w:r>
      <w:proofErr w:type="gramEnd"/>
      <w:r w:rsidRPr="35E5ED93">
        <w:rPr>
          <w:rFonts w:ascii="Arial" w:hAnsi="Arial"/>
        </w:rPr>
        <w:t xml:space="preserve"> the vocational rehabilitation portion of the 2028 New York Combined State Plan, due for submission by ACCES-VR in March 2028. Findings from the comprehensive needs assessment will be used to complete the required elements of the state plan, including </w:t>
      </w:r>
    </w:p>
    <w:p w14:paraId="679BB4E2" w14:textId="77777777" w:rsidR="004F3380" w:rsidRPr="004F3380" w:rsidRDefault="004F3380" w:rsidP="7E53F6C6">
      <w:pPr>
        <w:numPr>
          <w:ilvl w:val="0"/>
          <w:numId w:val="37"/>
        </w:numPr>
        <w:rPr>
          <w:rFonts w:ascii="Arial" w:hAnsi="Arial"/>
        </w:rPr>
      </w:pPr>
      <w:r w:rsidRPr="35E5ED93">
        <w:rPr>
          <w:rFonts w:ascii="Arial" w:hAnsi="Arial"/>
        </w:rPr>
        <w:t>Description (b) – Comprehensive assessment of the needs of individuals with disabilities; and </w:t>
      </w:r>
    </w:p>
    <w:p w14:paraId="5B771FFC" w14:textId="77777777" w:rsidR="004F3380" w:rsidRPr="004F3380" w:rsidRDefault="004F3380" w:rsidP="7E53F6C6">
      <w:pPr>
        <w:numPr>
          <w:ilvl w:val="0"/>
          <w:numId w:val="38"/>
        </w:numPr>
        <w:rPr>
          <w:rFonts w:ascii="Arial" w:hAnsi="Arial"/>
        </w:rPr>
      </w:pPr>
      <w:r w:rsidRPr="35E5ED93">
        <w:rPr>
          <w:rFonts w:ascii="Arial" w:hAnsi="Arial"/>
        </w:rPr>
        <w:t>Description (c) – Goals, priorities, and strategies to address the identified needs. </w:t>
      </w:r>
    </w:p>
    <w:p w14:paraId="0412F73E" w14:textId="77777777" w:rsidR="004F3380" w:rsidRPr="004F3380" w:rsidRDefault="004F3380" w:rsidP="35E5ED93">
      <w:pPr>
        <w:ind w:firstLine="720"/>
        <w:rPr>
          <w:rFonts w:ascii="Arial" w:hAnsi="Arial"/>
        </w:rPr>
      </w:pPr>
      <w:r w:rsidRPr="35E5ED93">
        <w:rPr>
          <w:rFonts w:ascii="Arial" w:hAnsi="Arial"/>
        </w:rPr>
        <w:t> </w:t>
      </w:r>
    </w:p>
    <w:p w14:paraId="66A3C031" w14:textId="14FBE4CD" w:rsidR="004F3380" w:rsidRPr="004F3380" w:rsidRDefault="004F3380" w:rsidP="00DA3035">
      <w:pPr>
        <w:rPr>
          <w:rFonts w:ascii="Arial" w:hAnsi="Arial"/>
        </w:rPr>
      </w:pPr>
      <w:r w:rsidRPr="35E5ED93">
        <w:rPr>
          <w:rFonts w:ascii="Arial" w:hAnsi="Arial"/>
        </w:rPr>
        <w:t>The CSNA must focus on action-oriented program development to identify and address gaps in service delivery. It will evaluate the rehabilitation needs of individuals with disabilities residing in New York State, particularly the vocational rehabilitation services needs of</w:t>
      </w:r>
      <w:r w:rsidR="00BB7877">
        <w:rPr>
          <w:rFonts w:ascii="Arial" w:hAnsi="Arial"/>
        </w:rPr>
        <w:t>:</w:t>
      </w:r>
      <w:r w:rsidRPr="35E5ED93">
        <w:rPr>
          <w:rFonts w:ascii="Arial" w:hAnsi="Arial"/>
        </w:rPr>
        <w:t> </w:t>
      </w:r>
    </w:p>
    <w:p w14:paraId="3310FA42" w14:textId="77777777" w:rsidR="004F3380" w:rsidRPr="004F3380" w:rsidRDefault="004F3380" w:rsidP="35E5ED93">
      <w:pPr>
        <w:ind w:firstLine="720"/>
        <w:rPr>
          <w:rFonts w:ascii="Arial" w:hAnsi="Arial"/>
        </w:rPr>
      </w:pPr>
      <w:r w:rsidRPr="35E5ED93">
        <w:rPr>
          <w:rFonts w:ascii="Arial" w:hAnsi="Arial"/>
        </w:rPr>
        <w:t> </w:t>
      </w:r>
    </w:p>
    <w:p w14:paraId="2D5D8361" w14:textId="3D1C9BA8" w:rsidR="004F3380" w:rsidRPr="004F3380" w:rsidRDefault="004F3380" w:rsidP="35E5ED93">
      <w:pPr>
        <w:numPr>
          <w:ilvl w:val="0"/>
          <w:numId w:val="39"/>
        </w:numPr>
        <w:rPr>
          <w:rFonts w:ascii="Arial" w:hAnsi="Arial"/>
        </w:rPr>
      </w:pPr>
      <w:r w:rsidRPr="35E5ED93">
        <w:rPr>
          <w:rFonts w:ascii="Arial" w:hAnsi="Arial"/>
        </w:rPr>
        <w:t>Individuals with the most significant disabilities, including supported employment needs</w:t>
      </w:r>
      <w:r w:rsidR="00BB7877">
        <w:rPr>
          <w:rFonts w:ascii="Arial" w:hAnsi="Arial"/>
        </w:rPr>
        <w:t>.</w:t>
      </w:r>
      <w:r w:rsidRPr="35E5ED93">
        <w:rPr>
          <w:rFonts w:ascii="Arial" w:hAnsi="Arial"/>
        </w:rPr>
        <w:t> </w:t>
      </w:r>
    </w:p>
    <w:p w14:paraId="7785EC10" w14:textId="059F6B96" w:rsidR="004F3380" w:rsidRPr="004F3380" w:rsidRDefault="004F3380" w:rsidP="35E5ED93">
      <w:pPr>
        <w:numPr>
          <w:ilvl w:val="0"/>
          <w:numId w:val="40"/>
        </w:numPr>
        <w:rPr>
          <w:rFonts w:ascii="Arial" w:hAnsi="Arial"/>
        </w:rPr>
      </w:pPr>
      <w:r w:rsidRPr="35E5ED93">
        <w:rPr>
          <w:rFonts w:ascii="Arial" w:hAnsi="Arial"/>
        </w:rPr>
        <w:t>Individuals with disabilities who are minorities, unserved, or underserved</w:t>
      </w:r>
      <w:r w:rsidR="00BB7877">
        <w:rPr>
          <w:rFonts w:ascii="Arial" w:hAnsi="Arial"/>
        </w:rPr>
        <w:t>.</w:t>
      </w:r>
      <w:r w:rsidRPr="35E5ED93">
        <w:rPr>
          <w:rFonts w:ascii="Arial" w:hAnsi="Arial"/>
        </w:rPr>
        <w:t> </w:t>
      </w:r>
    </w:p>
    <w:p w14:paraId="67BE1B1F" w14:textId="29F1216B" w:rsidR="004F3380" w:rsidRPr="004F3380" w:rsidRDefault="004F3380" w:rsidP="35E5ED93">
      <w:pPr>
        <w:numPr>
          <w:ilvl w:val="0"/>
          <w:numId w:val="41"/>
        </w:numPr>
        <w:rPr>
          <w:rFonts w:ascii="Arial" w:hAnsi="Arial"/>
        </w:rPr>
      </w:pPr>
      <w:r w:rsidRPr="35E5ED93">
        <w:rPr>
          <w:rFonts w:ascii="Arial" w:hAnsi="Arial"/>
        </w:rPr>
        <w:t xml:space="preserve">Individuals with disabilities </w:t>
      </w:r>
      <w:proofErr w:type="gramStart"/>
      <w:r w:rsidRPr="35E5ED93">
        <w:rPr>
          <w:rFonts w:ascii="Arial" w:hAnsi="Arial"/>
        </w:rPr>
        <w:t>involved</w:t>
      </w:r>
      <w:proofErr w:type="gramEnd"/>
      <w:r w:rsidRPr="35E5ED93">
        <w:rPr>
          <w:rFonts w:ascii="Arial" w:hAnsi="Arial"/>
        </w:rPr>
        <w:t xml:space="preserve"> in the broader statewide workforce development system</w:t>
      </w:r>
      <w:r w:rsidR="00BB7877">
        <w:rPr>
          <w:rFonts w:ascii="Arial" w:hAnsi="Arial"/>
        </w:rPr>
        <w:t>.</w:t>
      </w:r>
      <w:r w:rsidRPr="35E5ED93">
        <w:rPr>
          <w:rFonts w:ascii="Arial" w:hAnsi="Arial"/>
        </w:rPr>
        <w:t> </w:t>
      </w:r>
    </w:p>
    <w:p w14:paraId="0323511A" w14:textId="09F0034C" w:rsidR="004F3380" w:rsidRPr="004F3380" w:rsidRDefault="4484C64A" w:rsidP="35E5ED93">
      <w:pPr>
        <w:numPr>
          <w:ilvl w:val="0"/>
          <w:numId w:val="42"/>
        </w:numPr>
        <w:rPr>
          <w:rFonts w:ascii="Arial" w:hAnsi="Arial"/>
        </w:rPr>
      </w:pPr>
      <w:r w:rsidRPr="4484C64A">
        <w:rPr>
          <w:rFonts w:ascii="Arial" w:hAnsi="Arial"/>
        </w:rPr>
        <w:t>Youth and students with disabilities, including the coordination of V</w:t>
      </w:r>
      <w:r w:rsidRPr="00DA3035">
        <w:rPr>
          <w:rFonts w:ascii="Arial" w:eastAsia="Arial" w:hAnsi="Arial" w:cs="Arial"/>
        </w:rPr>
        <w:t xml:space="preserve">R and </w:t>
      </w:r>
      <w:r w:rsidRPr="00DA3035">
        <w:rPr>
          <w:rFonts w:ascii="Arial" w:eastAsia="Arial" w:hAnsi="Arial" w:cs="Arial"/>
          <w:color w:val="0A0A0A"/>
          <w:szCs w:val="24"/>
        </w:rPr>
        <w:t>Individuals</w:t>
      </w:r>
      <w:r w:rsidRPr="00DA3035">
        <w:rPr>
          <w:rFonts w:ascii="Roboto" w:eastAsia="Roboto" w:hAnsi="Roboto" w:cs="Roboto"/>
          <w:color w:val="0A0A0A"/>
          <w:szCs w:val="24"/>
        </w:rPr>
        <w:t xml:space="preserve"> with Disabilities Education Act</w:t>
      </w:r>
      <w:r w:rsidRPr="4484C64A">
        <w:rPr>
          <w:rFonts w:ascii="Arial" w:hAnsi="Arial"/>
        </w:rPr>
        <w:t xml:space="preserve"> (</w:t>
      </w:r>
      <w:r w:rsidRPr="00DA3035">
        <w:rPr>
          <w:rFonts w:ascii="Arial" w:eastAsia="Arial" w:hAnsi="Arial" w:cs="Arial"/>
        </w:rPr>
        <w:t>IDEA</w:t>
      </w:r>
      <w:r w:rsidRPr="4484C64A">
        <w:rPr>
          <w:rFonts w:ascii="Arial" w:hAnsi="Arial"/>
        </w:rPr>
        <w:t>) transition services. </w:t>
      </w:r>
    </w:p>
    <w:p w14:paraId="7CEB07F1" w14:textId="77777777" w:rsidR="004F3380" w:rsidRPr="004F3380" w:rsidRDefault="004F3380" w:rsidP="35E5ED93">
      <w:pPr>
        <w:numPr>
          <w:ilvl w:val="0"/>
          <w:numId w:val="43"/>
        </w:numPr>
        <w:rPr>
          <w:rFonts w:ascii="Arial" w:hAnsi="Arial"/>
        </w:rPr>
      </w:pPr>
      <w:r w:rsidRPr="35E5ED93">
        <w:rPr>
          <w:rFonts w:ascii="Arial" w:hAnsi="Arial"/>
        </w:rPr>
        <w:t>The need to establish, develop, or improve community rehabilitation programs (CRPs), as defined in 34 CFR §361.5(b)(17). </w:t>
      </w:r>
    </w:p>
    <w:p w14:paraId="5F9C9CEA" w14:textId="77777777" w:rsidR="004F3380" w:rsidRPr="004F3380" w:rsidRDefault="004F3380" w:rsidP="35E5ED93">
      <w:pPr>
        <w:ind w:firstLine="720"/>
        <w:rPr>
          <w:rFonts w:ascii="Arial" w:hAnsi="Arial"/>
        </w:rPr>
      </w:pPr>
      <w:r w:rsidRPr="35E5ED93">
        <w:rPr>
          <w:rFonts w:ascii="Arial" w:hAnsi="Arial"/>
        </w:rPr>
        <w:t> </w:t>
      </w:r>
    </w:p>
    <w:p w14:paraId="163CB139" w14:textId="77777777" w:rsidR="004F3380" w:rsidRPr="004F3380" w:rsidRDefault="004F3380" w:rsidP="00DA3035">
      <w:pPr>
        <w:rPr>
          <w:rFonts w:ascii="Arial" w:hAnsi="Arial"/>
        </w:rPr>
      </w:pPr>
      <w:r w:rsidRPr="35E5ED93">
        <w:rPr>
          <w:rFonts w:ascii="Arial" w:hAnsi="Arial"/>
        </w:rPr>
        <w:t>The selected bidder will be responsible for designing and conducting the CSNA, analyzing data, and developing a comprehensive set of recommendations. The final report should be based on a range of evidence, including relevant literature, prior needs assessments and surveys, federal and state data on employment services and the needs of individuals with disabilities. The report must present a clear and comprehensive analysis along with recommended actions that will support future program planning and development. </w:t>
      </w:r>
    </w:p>
    <w:p w14:paraId="3167A6FB" w14:textId="77777777" w:rsidR="004F3380" w:rsidRPr="004F3380" w:rsidRDefault="004F3380" w:rsidP="35E5ED93">
      <w:pPr>
        <w:ind w:firstLine="720"/>
        <w:rPr>
          <w:rFonts w:ascii="Arial" w:hAnsi="Arial"/>
        </w:rPr>
      </w:pPr>
      <w:r w:rsidRPr="35E5ED93">
        <w:rPr>
          <w:rFonts w:ascii="Arial" w:hAnsi="Arial"/>
        </w:rPr>
        <w:t> </w:t>
      </w:r>
    </w:p>
    <w:p w14:paraId="707DCBC3" w14:textId="44B1A159" w:rsidR="004F3380" w:rsidRPr="004F3380" w:rsidRDefault="004F3380" w:rsidP="00DA3035">
      <w:pPr>
        <w:rPr>
          <w:rFonts w:ascii="Arial" w:hAnsi="Arial"/>
        </w:rPr>
      </w:pPr>
      <w:r w:rsidRPr="35E5ED93">
        <w:rPr>
          <w:rFonts w:ascii="Arial" w:hAnsi="Arial"/>
        </w:rPr>
        <w:t>All project work must be completed within twelve months following contract execution, with the final CSNA report due no later than September 2027</w:t>
      </w:r>
      <w:r w:rsidR="008460A5">
        <w:rPr>
          <w:rFonts w:ascii="Arial" w:hAnsi="Arial"/>
        </w:rPr>
        <w:t>.</w:t>
      </w:r>
      <w:r w:rsidRPr="35E5ED93">
        <w:rPr>
          <w:rFonts w:ascii="Arial" w:hAnsi="Arial"/>
        </w:rPr>
        <w:t> </w:t>
      </w:r>
    </w:p>
    <w:p w14:paraId="3F7C1781" w14:textId="77777777" w:rsidR="004F3380" w:rsidRDefault="004F3380" w:rsidP="00631BCD">
      <w:pPr>
        <w:ind w:firstLine="720"/>
        <w:rPr>
          <w:rFonts w:ascii="Arial" w:hAnsi="Arial"/>
          <w:bCs/>
        </w:rPr>
      </w:pPr>
    </w:p>
    <w:p w14:paraId="43DAA25E" w14:textId="77777777" w:rsidR="006A3791" w:rsidRPr="00CB22C2" w:rsidRDefault="006A3791" w:rsidP="00631BCD">
      <w:pPr>
        <w:ind w:firstLine="720"/>
        <w:rPr>
          <w:rFonts w:ascii="Arial" w:hAnsi="Arial"/>
          <w:b/>
        </w:rPr>
      </w:pPr>
    </w:p>
    <w:p w14:paraId="43DAA25F" w14:textId="77777777" w:rsidR="006A3791" w:rsidRPr="0041264D" w:rsidRDefault="00650E53" w:rsidP="0041264D">
      <w:pPr>
        <w:pStyle w:val="Heading3"/>
        <w:rPr>
          <w:u w:val="none"/>
        </w:rPr>
      </w:pPr>
      <w:r w:rsidRPr="0041264D">
        <w:rPr>
          <w:u w:val="none"/>
        </w:rPr>
        <w:t>Deliverables and/or Project Description</w:t>
      </w:r>
    </w:p>
    <w:p w14:paraId="43DAA261" w14:textId="54AB6F53" w:rsidR="006A3791" w:rsidRDefault="006A3791" w:rsidP="00DA3035">
      <w:pPr>
        <w:rPr>
          <w:rFonts w:ascii="Arial" w:hAnsi="Arial"/>
          <w:b/>
          <w:bCs/>
        </w:rPr>
      </w:pPr>
    </w:p>
    <w:p w14:paraId="65399B0E" w14:textId="77777777" w:rsidR="00CD34FA" w:rsidRDefault="00CD34FA" w:rsidP="00DA3035">
      <w:pPr>
        <w:rPr>
          <w:rFonts w:ascii="Arial" w:hAnsi="Arial"/>
        </w:rPr>
      </w:pPr>
      <w:r w:rsidRPr="00DA3035">
        <w:rPr>
          <w:rFonts w:ascii="Arial" w:hAnsi="Arial"/>
        </w:rPr>
        <w:t xml:space="preserve">The selected bidder shall complete the following deliverables within the specified timeframes. Deliverables must be submitted in accessible formats and approved by ACCES-VR contract management staff before payment </w:t>
      </w:r>
      <w:proofErr w:type="gramStart"/>
      <w:r w:rsidRPr="00DA3035">
        <w:rPr>
          <w:rFonts w:ascii="Arial" w:hAnsi="Arial"/>
        </w:rPr>
        <w:t>will be</w:t>
      </w:r>
      <w:proofErr w:type="gramEnd"/>
      <w:r w:rsidRPr="00DA3035">
        <w:rPr>
          <w:rFonts w:ascii="Arial" w:hAnsi="Arial"/>
        </w:rPr>
        <w:t xml:space="preserve"> authorized. </w:t>
      </w:r>
    </w:p>
    <w:p w14:paraId="2F1C9200" w14:textId="77777777" w:rsidR="00DA3035" w:rsidRDefault="00DA3035" w:rsidP="00DA3035">
      <w:pPr>
        <w:rPr>
          <w:rFonts w:ascii="Arial" w:hAnsi="Arial"/>
        </w:rPr>
      </w:pPr>
    </w:p>
    <w:p w14:paraId="3225C5A8" w14:textId="77777777" w:rsidR="00DA3035" w:rsidRDefault="00DA3035" w:rsidP="00DA3035">
      <w:pPr>
        <w:rPr>
          <w:rFonts w:ascii="Arial" w:hAnsi="Arial"/>
        </w:rPr>
      </w:pPr>
    </w:p>
    <w:p w14:paraId="4393B367" w14:textId="77777777" w:rsidR="00DA3035" w:rsidRPr="00DA3035" w:rsidRDefault="00DA3035" w:rsidP="00DA3035">
      <w:pPr>
        <w:rPr>
          <w:rFonts w:ascii="Arial" w:hAnsi="Arial"/>
        </w:rPr>
      </w:pPr>
    </w:p>
    <w:tbl>
      <w:tblPr>
        <w:tblW w:w="10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3"/>
        <w:gridCol w:w="3627"/>
        <w:gridCol w:w="1652"/>
        <w:gridCol w:w="3934"/>
      </w:tblGrid>
      <w:tr w:rsidR="00187712" w:rsidRPr="00CD34FA" w14:paraId="67323019" w14:textId="77777777" w:rsidTr="50D77BE7">
        <w:trPr>
          <w:trHeight w:val="300"/>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DFE52C8" w14:textId="14B642C6" w:rsidR="00CD34FA" w:rsidRPr="00CD34FA" w:rsidRDefault="00CD34FA" w:rsidP="00DA3035">
            <w:pPr>
              <w:jc w:val="center"/>
              <w:rPr>
                <w:rFonts w:ascii="Arial" w:hAnsi="Arial"/>
                <w:b/>
                <w:bCs/>
              </w:rPr>
            </w:pPr>
            <w:r w:rsidRPr="3EBA068E">
              <w:rPr>
                <w:rFonts w:ascii="Arial" w:hAnsi="Arial"/>
                <w:b/>
                <w:bCs/>
              </w:rPr>
              <w:lastRenderedPageBreak/>
              <w:t>Deliverable</w:t>
            </w:r>
          </w:p>
        </w:tc>
        <w:tc>
          <w:tcPr>
            <w:tcW w:w="36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0BAB5AC" w14:textId="2F2C7355" w:rsidR="00CD34FA" w:rsidRPr="00CD34FA" w:rsidRDefault="00CD34FA" w:rsidP="00DA3035">
            <w:pPr>
              <w:jc w:val="center"/>
              <w:rPr>
                <w:rFonts w:ascii="Arial" w:hAnsi="Arial"/>
                <w:b/>
                <w:bCs/>
              </w:rPr>
            </w:pPr>
            <w:r w:rsidRPr="3EBA068E">
              <w:rPr>
                <w:rFonts w:ascii="Arial" w:hAnsi="Arial"/>
                <w:b/>
                <w:bCs/>
              </w:rPr>
              <w:t>Description</w:t>
            </w:r>
          </w:p>
        </w:tc>
        <w:tc>
          <w:tcPr>
            <w:tcW w:w="16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5D85A6F" w14:textId="57514FB5" w:rsidR="00CD34FA" w:rsidRPr="00CD34FA" w:rsidRDefault="00CD34FA" w:rsidP="00DA3035">
            <w:pPr>
              <w:jc w:val="center"/>
              <w:rPr>
                <w:rFonts w:ascii="Arial" w:hAnsi="Arial"/>
                <w:b/>
                <w:bCs/>
              </w:rPr>
            </w:pPr>
            <w:r w:rsidRPr="3EBA068E">
              <w:rPr>
                <w:rFonts w:ascii="Arial" w:hAnsi="Arial"/>
                <w:b/>
                <w:bCs/>
              </w:rPr>
              <w:t>Due Date (from contract start)</w:t>
            </w:r>
          </w:p>
        </w:tc>
        <w:tc>
          <w:tcPr>
            <w:tcW w:w="3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8120AB8" w14:textId="656BA5B3" w:rsidR="00CD34FA" w:rsidRPr="00CD34FA" w:rsidRDefault="00CD34FA" w:rsidP="00DA3035">
            <w:pPr>
              <w:jc w:val="center"/>
              <w:rPr>
                <w:rFonts w:ascii="Arial" w:hAnsi="Arial"/>
                <w:b/>
                <w:bCs/>
              </w:rPr>
            </w:pPr>
            <w:r w:rsidRPr="3EBA068E">
              <w:rPr>
                <w:rFonts w:ascii="Arial" w:hAnsi="Arial"/>
                <w:b/>
                <w:bCs/>
              </w:rPr>
              <w:t>Acceptance Criteria</w:t>
            </w:r>
          </w:p>
        </w:tc>
      </w:tr>
      <w:tr w:rsidR="00CE5CCF" w:rsidRPr="00187712" w14:paraId="2B8BA89A" w14:textId="77777777" w:rsidTr="50D77BE7">
        <w:trPr>
          <w:trHeight w:val="300"/>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B6C27A5" w14:textId="77777777" w:rsidR="00CD34FA" w:rsidRPr="00DA3035" w:rsidRDefault="00CD34FA" w:rsidP="00DA3035">
            <w:pPr>
              <w:rPr>
                <w:rFonts w:ascii="Arial" w:hAnsi="Arial"/>
              </w:rPr>
            </w:pPr>
            <w:r w:rsidRPr="00DA3035">
              <w:rPr>
                <w:rFonts w:ascii="Arial" w:hAnsi="Arial"/>
              </w:rPr>
              <w:t>1. Kickoff Meeting &amp; Work Plan </w:t>
            </w:r>
          </w:p>
        </w:tc>
        <w:tc>
          <w:tcPr>
            <w:tcW w:w="36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F39A262" w14:textId="733DE988" w:rsidR="00CD34FA" w:rsidRPr="00187712" w:rsidRDefault="50D77BE7" w:rsidP="4B25E47E">
            <w:pPr>
              <w:rPr>
                <w:rFonts w:ascii="Arial" w:hAnsi="Arial"/>
              </w:rPr>
            </w:pPr>
            <w:r w:rsidRPr="50D77BE7">
              <w:rPr>
                <w:rFonts w:ascii="Arial" w:hAnsi="Arial"/>
              </w:rPr>
              <w:t>Conduct a kickoff meeting with ACCES-VR leadership team (virtual meeting); submit a finalized project plan that details CSNA methodology, describes data sources, instruments, data collection tools, stakeholder engagement strategy, and timeline. The plan must include a project management checklist that identifies major milestones, subtasks, and monitoring points for ACCES-VR review.</w:t>
            </w:r>
          </w:p>
          <w:p w14:paraId="71176157" w14:textId="77777777" w:rsidR="00CD34FA" w:rsidRPr="00DA3035" w:rsidRDefault="00CD34FA" w:rsidP="3EBA068E">
            <w:pPr>
              <w:ind w:firstLine="720"/>
              <w:rPr>
                <w:rFonts w:ascii="Arial" w:hAnsi="Arial"/>
              </w:rPr>
            </w:pPr>
            <w:r w:rsidRPr="00DA3035">
              <w:rPr>
                <w:rFonts w:ascii="Arial" w:hAnsi="Arial"/>
              </w:rPr>
              <w:t> </w:t>
            </w:r>
          </w:p>
        </w:tc>
        <w:tc>
          <w:tcPr>
            <w:tcW w:w="16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8FE3B58" w14:textId="2F574089" w:rsidR="00CD34FA" w:rsidRPr="00DA3035" w:rsidRDefault="00CD34FA" w:rsidP="00DA3035">
            <w:pPr>
              <w:jc w:val="center"/>
              <w:rPr>
                <w:rFonts w:ascii="Arial" w:hAnsi="Arial"/>
              </w:rPr>
            </w:pPr>
            <w:r w:rsidRPr="00DA3035">
              <w:rPr>
                <w:rFonts w:ascii="Arial" w:hAnsi="Arial"/>
              </w:rPr>
              <w:t>4 weeks</w:t>
            </w:r>
          </w:p>
        </w:tc>
        <w:tc>
          <w:tcPr>
            <w:tcW w:w="3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C3778CF" w14:textId="3FD2F86C" w:rsidR="00CD34FA" w:rsidRPr="00187712" w:rsidRDefault="00CD34FA" w:rsidP="3EBA068E">
            <w:pPr>
              <w:numPr>
                <w:ilvl w:val="0"/>
                <w:numId w:val="44"/>
              </w:numPr>
              <w:rPr>
                <w:rFonts w:ascii="Arial" w:hAnsi="Arial"/>
              </w:rPr>
            </w:pPr>
            <w:r w:rsidRPr="3EBA068E">
              <w:rPr>
                <w:rFonts w:ascii="Arial" w:hAnsi="Arial"/>
              </w:rPr>
              <w:t>Written project plan approved by ACCES-VR Contract Manager</w:t>
            </w:r>
            <w:r w:rsidR="008460A5">
              <w:rPr>
                <w:rFonts w:ascii="Arial" w:hAnsi="Arial"/>
              </w:rPr>
              <w:t>.</w:t>
            </w:r>
            <w:r w:rsidRPr="3EBA068E">
              <w:rPr>
                <w:rFonts w:ascii="Arial" w:hAnsi="Arial"/>
              </w:rPr>
              <w:t> </w:t>
            </w:r>
          </w:p>
          <w:p w14:paraId="37226EDF" w14:textId="0C1C79F4" w:rsidR="00CD34FA" w:rsidRPr="00187712" w:rsidRDefault="00CD34FA" w:rsidP="3EBA068E">
            <w:pPr>
              <w:numPr>
                <w:ilvl w:val="0"/>
                <w:numId w:val="45"/>
              </w:numPr>
              <w:rPr>
                <w:rFonts w:ascii="Arial" w:hAnsi="Arial"/>
              </w:rPr>
            </w:pPr>
            <w:r w:rsidRPr="3EBA068E">
              <w:rPr>
                <w:rFonts w:ascii="Arial" w:hAnsi="Arial"/>
              </w:rPr>
              <w:t xml:space="preserve">Methodology </w:t>
            </w:r>
            <w:proofErr w:type="gramStart"/>
            <w:r w:rsidRPr="3EBA068E">
              <w:rPr>
                <w:rFonts w:ascii="Arial" w:hAnsi="Arial"/>
              </w:rPr>
              <w:t>document explicitly maps</w:t>
            </w:r>
            <w:proofErr w:type="gramEnd"/>
            <w:r w:rsidRPr="3EBA068E">
              <w:rPr>
                <w:rFonts w:ascii="Arial" w:hAnsi="Arial"/>
              </w:rPr>
              <w:t xml:space="preserve"> CSNA tasks to 34 CFR §361.29</w:t>
            </w:r>
            <w:r w:rsidR="008460A5">
              <w:rPr>
                <w:rFonts w:ascii="Arial" w:hAnsi="Arial"/>
              </w:rPr>
              <w:t>.</w:t>
            </w:r>
            <w:r w:rsidRPr="3EBA068E">
              <w:rPr>
                <w:rFonts w:ascii="Arial" w:hAnsi="Arial"/>
              </w:rPr>
              <w:t>  </w:t>
            </w:r>
          </w:p>
          <w:p w14:paraId="2E80063F" w14:textId="03EE7AAB" w:rsidR="00CD34FA" w:rsidRPr="00187712" w:rsidRDefault="00CD34FA" w:rsidP="3EBA068E">
            <w:pPr>
              <w:numPr>
                <w:ilvl w:val="0"/>
                <w:numId w:val="46"/>
              </w:numPr>
              <w:rPr>
                <w:rFonts w:ascii="Arial" w:hAnsi="Arial"/>
              </w:rPr>
            </w:pPr>
            <w:r w:rsidRPr="3EBA068E">
              <w:rPr>
                <w:rFonts w:ascii="Arial" w:hAnsi="Arial"/>
              </w:rPr>
              <w:t>Sample instruments (survey, interview/focus group guides) and data collection protocols submitted. </w:t>
            </w:r>
          </w:p>
          <w:p w14:paraId="3F043A67" w14:textId="1256B2BC" w:rsidR="00CD34FA" w:rsidRPr="00187712" w:rsidRDefault="7207366E" w:rsidP="3EBA068E">
            <w:pPr>
              <w:numPr>
                <w:ilvl w:val="0"/>
                <w:numId w:val="46"/>
              </w:numPr>
              <w:rPr>
                <w:rFonts w:ascii="Arial" w:hAnsi="Arial"/>
              </w:rPr>
            </w:pPr>
            <w:r w:rsidRPr="3EBA068E">
              <w:rPr>
                <w:rFonts w:ascii="Arial" w:hAnsi="Arial"/>
              </w:rPr>
              <w:t>Project management checklist accepted</w:t>
            </w:r>
            <w:r w:rsidR="00DF7CB4">
              <w:rPr>
                <w:rFonts w:ascii="Arial" w:hAnsi="Arial"/>
              </w:rPr>
              <w:t>.</w:t>
            </w:r>
          </w:p>
        </w:tc>
      </w:tr>
      <w:tr w:rsidR="4E1A52ED" w14:paraId="3AC89C49" w14:textId="77777777" w:rsidTr="50D77BE7">
        <w:trPr>
          <w:trHeight w:val="300"/>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1DA68B1" w14:textId="7A130620" w:rsidR="4E1A52ED" w:rsidRDefault="43966558" w:rsidP="4E1A52ED">
            <w:pPr>
              <w:rPr>
                <w:rFonts w:ascii="Arial" w:hAnsi="Arial"/>
              </w:rPr>
            </w:pPr>
            <w:r w:rsidRPr="43966558">
              <w:rPr>
                <w:rFonts w:ascii="Arial" w:hAnsi="Arial"/>
              </w:rPr>
              <w:t xml:space="preserve">2.SRC Initial </w:t>
            </w:r>
            <w:proofErr w:type="gramStart"/>
            <w:r w:rsidRPr="43966558">
              <w:rPr>
                <w:rFonts w:ascii="Arial" w:hAnsi="Arial"/>
              </w:rPr>
              <w:t>Meeting,  Interim</w:t>
            </w:r>
            <w:proofErr w:type="gramEnd"/>
            <w:r w:rsidRPr="43966558">
              <w:rPr>
                <w:rFonts w:ascii="Arial" w:hAnsi="Arial"/>
              </w:rPr>
              <w:t xml:space="preserve"> Data Summary and Preliminary Gap Analysis</w:t>
            </w:r>
          </w:p>
        </w:tc>
        <w:tc>
          <w:tcPr>
            <w:tcW w:w="36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FEAB8D7" w14:textId="11561B58" w:rsidR="4E1A52ED" w:rsidRDefault="50D77BE7" w:rsidP="43966558">
            <w:pPr>
              <w:rPr>
                <w:rFonts w:ascii="Arial" w:hAnsi="Arial"/>
              </w:rPr>
            </w:pPr>
            <w:r w:rsidRPr="50D77BE7">
              <w:rPr>
                <w:rFonts w:ascii="Arial" w:hAnsi="Arial"/>
              </w:rPr>
              <w:t xml:space="preserve">Present project plan to State Rehabilitation Council (SRC). Meeting to be held in-person in the Capital Region of NY.  </w:t>
            </w:r>
          </w:p>
          <w:p w14:paraId="7CA77DF6" w14:textId="5A233539" w:rsidR="4E1A52ED" w:rsidRDefault="4E1A52ED" w:rsidP="43966558">
            <w:pPr>
              <w:rPr>
                <w:rFonts w:ascii="Arial" w:hAnsi="Arial"/>
              </w:rPr>
            </w:pPr>
          </w:p>
          <w:p w14:paraId="4AD0CA50" w14:textId="7749C476" w:rsidR="4E1A52ED" w:rsidRDefault="58BFED1F" w:rsidP="43966558">
            <w:pPr>
              <w:rPr>
                <w:rFonts w:ascii="Arial" w:hAnsi="Arial"/>
              </w:rPr>
            </w:pPr>
            <w:r w:rsidRPr="58BFED1F">
              <w:rPr>
                <w:rFonts w:ascii="Arial" w:hAnsi="Arial"/>
              </w:rPr>
              <w:t>Complete all secondary data collection activities and initial analysis of state population statistics and projections, disability population estimates and VR agency data. Present findings and initial gap analysis to ACCES-VR</w:t>
            </w:r>
            <w:r w:rsidR="00DF7CB4">
              <w:rPr>
                <w:rFonts w:ascii="Arial" w:hAnsi="Arial"/>
              </w:rPr>
              <w:t xml:space="preserve"> (virtual meeting)</w:t>
            </w:r>
            <w:r w:rsidRPr="58BFED1F">
              <w:rPr>
                <w:rFonts w:ascii="Arial" w:hAnsi="Arial"/>
              </w:rPr>
              <w:t>.</w:t>
            </w:r>
          </w:p>
          <w:p w14:paraId="751E8D0A" w14:textId="15ED8D5E" w:rsidR="4E1A52ED" w:rsidRDefault="4E1A52ED" w:rsidP="4E1A52ED">
            <w:pPr>
              <w:rPr>
                <w:rFonts w:ascii="Arial" w:hAnsi="Arial"/>
              </w:rPr>
            </w:pPr>
          </w:p>
        </w:tc>
        <w:tc>
          <w:tcPr>
            <w:tcW w:w="16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23402C0" w14:textId="2044D871" w:rsidR="4E1A52ED" w:rsidRDefault="43966558" w:rsidP="4E1A52ED">
            <w:pPr>
              <w:jc w:val="center"/>
              <w:rPr>
                <w:rFonts w:ascii="Arial" w:hAnsi="Arial"/>
              </w:rPr>
            </w:pPr>
            <w:r w:rsidRPr="43966558">
              <w:rPr>
                <w:rFonts w:ascii="Arial" w:hAnsi="Arial"/>
              </w:rPr>
              <w:t>22 weeks</w:t>
            </w:r>
          </w:p>
        </w:tc>
        <w:tc>
          <w:tcPr>
            <w:tcW w:w="3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90F739D" w14:textId="68696E1E" w:rsidR="4E1A52ED" w:rsidRDefault="43966558" w:rsidP="4E1A52ED">
            <w:pPr>
              <w:numPr>
                <w:ilvl w:val="0"/>
                <w:numId w:val="49"/>
              </w:numPr>
              <w:rPr>
                <w:rFonts w:ascii="Arial" w:hAnsi="Arial"/>
              </w:rPr>
            </w:pPr>
            <w:r w:rsidRPr="43966558">
              <w:rPr>
                <w:rFonts w:ascii="Arial" w:hAnsi="Arial"/>
              </w:rPr>
              <w:t>Submit list of all secondary data sources for approval.</w:t>
            </w:r>
          </w:p>
          <w:p w14:paraId="64376E81" w14:textId="6B1182FF" w:rsidR="4E1A52ED" w:rsidRDefault="43966558" w:rsidP="4E1A52ED">
            <w:pPr>
              <w:numPr>
                <w:ilvl w:val="0"/>
                <w:numId w:val="49"/>
              </w:numPr>
              <w:rPr>
                <w:rFonts w:ascii="Arial" w:hAnsi="Arial"/>
              </w:rPr>
            </w:pPr>
            <w:r w:rsidRPr="43966558">
              <w:rPr>
                <w:rFonts w:ascii="Arial" w:hAnsi="Arial"/>
              </w:rPr>
              <w:t>Written summary and supporting visuals accepted by ACCES-VR</w:t>
            </w:r>
            <w:r w:rsidR="008460A5">
              <w:rPr>
                <w:rFonts w:ascii="Arial" w:hAnsi="Arial"/>
              </w:rPr>
              <w:t>.</w:t>
            </w:r>
            <w:r w:rsidRPr="43966558">
              <w:rPr>
                <w:rFonts w:ascii="Arial" w:hAnsi="Arial"/>
              </w:rPr>
              <w:t> </w:t>
            </w:r>
          </w:p>
          <w:p w14:paraId="5B7C8E99" w14:textId="3F697B39" w:rsidR="4E1A52ED" w:rsidRDefault="43966558" w:rsidP="4E1A52ED">
            <w:pPr>
              <w:numPr>
                <w:ilvl w:val="0"/>
                <w:numId w:val="50"/>
              </w:numPr>
              <w:rPr>
                <w:rFonts w:ascii="Arial" w:hAnsi="Arial"/>
              </w:rPr>
            </w:pPr>
            <w:r w:rsidRPr="43966558">
              <w:rPr>
                <w:rFonts w:ascii="Arial" w:hAnsi="Arial"/>
              </w:rPr>
              <w:t>Preliminary quantitative tables, qualitative themes, and regional maps/visuals accepted. </w:t>
            </w:r>
          </w:p>
          <w:p w14:paraId="5085E32F" w14:textId="15935140" w:rsidR="4E1A52ED" w:rsidRDefault="43966558" w:rsidP="4E1A52ED">
            <w:pPr>
              <w:numPr>
                <w:ilvl w:val="0"/>
                <w:numId w:val="51"/>
              </w:numPr>
              <w:rPr>
                <w:rFonts w:ascii="Arial" w:hAnsi="Arial"/>
              </w:rPr>
            </w:pPr>
            <w:r w:rsidRPr="43966558">
              <w:rPr>
                <w:rFonts w:ascii="Arial" w:hAnsi="Arial"/>
              </w:rPr>
              <w:t>Preliminary gap analysis documented with initial priority areas and supporting evidence. </w:t>
            </w:r>
          </w:p>
          <w:p w14:paraId="0C94720E" w14:textId="7A7E3EE6" w:rsidR="4E1A52ED" w:rsidRDefault="43966558" w:rsidP="4E1A52ED">
            <w:pPr>
              <w:numPr>
                <w:ilvl w:val="0"/>
                <w:numId w:val="51"/>
              </w:numPr>
              <w:rPr>
                <w:rFonts w:ascii="Arial" w:hAnsi="Arial"/>
              </w:rPr>
            </w:pPr>
            <w:r w:rsidRPr="43966558">
              <w:rPr>
                <w:rFonts w:ascii="Arial" w:hAnsi="Arial"/>
              </w:rPr>
              <w:t>SRC and ACCES-VR meeting conducted and documented</w:t>
            </w:r>
            <w:r w:rsidR="004843BD">
              <w:rPr>
                <w:rFonts w:ascii="Arial" w:hAnsi="Arial"/>
              </w:rPr>
              <w:t>.</w:t>
            </w:r>
          </w:p>
          <w:p w14:paraId="774E3AA7" w14:textId="66FEAF00" w:rsidR="4E1A52ED" w:rsidRDefault="4E1A52ED" w:rsidP="4E1A52ED">
            <w:pPr>
              <w:rPr>
                <w:rFonts w:ascii="Arial" w:hAnsi="Arial"/>
              </w:rPr>
            </w:pPr>
          </w:p>
        </w:tc>
      </w:tr>
      <w:tr w:rsidR="00CE5CCF" w:rsidRPr="00187712" w14:paraId="3719C265" w14:textId="77777777" w:rsidTr="50D77BE7">
        <w:trPr>
          <w:trHeight w:val="300"/>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49938B3" w14:textId="34D0803E" w:rsidR="00CD34FA" w:rsidRPr="00187712" w:rsidRDefault="58BFED1F" w:rsidP="3EBA068E">
            <w:pPr>
              <w:rPr>
                <w:rFonts w:ascii="Arial" w:hAnsi="Arial"/>
              </w:rPr>
            </w:pPr>
            <w:r w:rsidRPr="58BFED1F">
              <w:rPr>
                <w:rFonts w:ascii="Arial" w:hAnsi="Arial"/>
              </w:rPr>
              <w:t>3.Stakeholder Engagement Activities &amp; SRC Progress Update Meeting</w:t>
            </w:r>
          </w:p>
        </w:tc>
        <w:tc>
          <w:tcPr>
            <w:tcW w:w="36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25C627F" w14:textId="09F51C49" w:rsidR="00CD34FA" w:rsidRPr="00187712" w:rsidRDefault="43966558" w:rsidP="3EBA068E">
            <w:pPr>
              <w:rPr>
                <w:rFonts w:ascii="Arial" w:hAnsi="Arial"/>
              </w:rPr>
            </w:pPr>
            <w:r w:rsidRPr="43966558">
              <w:rPr>
                <w:rFonts w:ascii="Arial" w:hAnsi="Arial"/>
              </w:rPr>
              <w:t>Launch stakeholder engagement.</w:t>
            </w:r>
          </w:p>
          <w:p w14:paraId="256F2B77" w14:textId="32553AB0" w:rsidR="00CD34FA" w:rsidRPr="00187712" w:rsidRDefault="00CD34FA" w:rsidP="7E53F6C6">
            <w:pPr>
              <w:rPr>
                <w:rFonts w:ascii="Arial" w:hAnsi="Arial"/>
              </w:rPr>
            </w:pPr>
          </w:p>
          <w:p w14:paraId="1E1946EE" w14:textId="5FA8BE26" w:rsidR="311EF4E8" w:rsidRDefault="4B25E47E" w:rsidP="3EBA068E">
            <w:pPr>
              <w:rPr>
                <w:rFonts w:ascii="Arial" w:hAnsi="Arial"/>
              </w:rPr>
            </w:pPr>
            <w:r w:rsidRPr="4B25E47E">
              <w:rPr>
                <w:rFonts w:ascii="Arial" w:hAnsi="Arial"/>
              </w:rPr>
              <w:t xml:space="preserve">Complete all primary data collection activities </w:t>
            </w:r>
            <w:proofErr w:type="gramStart"/>
            <w:r w:rsidRPr="4B25E47E">
              <w:rPr>
                <w:rFonts w:ascii="Arial" w:hAnsi="Arial"/>
              </w:rPr>
              <w:t>including;</w:t>
            </w:r>
            <w:proofErr w:type="gramEnd"/>
          </w:p>
          <w:p w14:paraId="1CEA69EB" w14:textId="66200E63" w:rsidR="00CD34FA" w:rsidRPr="00187712" w:rsidRDefault="43966558" w:rsidP="43966558">
            <w:pPr>
              <w:rPr>
                <w:rFonts w:ascii="Arial" w:hAnsi="Arial"/>
              </w:rPr>
            </w:pPr>
            <w:r w:rsidRPr="43966558">
              <w:rPr>
                <w:rFonts w:ascii="Arial" w:hAnsi="Arial"/>
              </w:rPr>
              <w:t>Completing interviews, focus groups, community hearings, and surveys with VR staff, customers, providers, employers, and partners. Submit a summary of participation and complete respondent-level data and associated documentation. </w:t>
            </w:r>
          </w:p>
          <w:p w14:paraId="2DC97DD6" w14:textId="105D001D" w:rsidR="00CD34FA" w:rsidRPr="00187712" w:rsidRDefault="00CD34FA" w:rsidP="43966558">
            <w:pPr>
              <w:rPr>
                <w:rFonts w:ascii="Arial" w:hAnsi="Arial"/>
              </w:rPr>
            </w:pPr>
          </w:p>
          <w:p w14:paraId="0520D0A5" w14:textId="2B00F55F" w:rsidR="00CD34FA" w:rsidRPr="00187712" w:rsidRDefault="50D77BE7" w:rsidP="50D77BE7">
            <w:pPr>
              <w:rPr>
                <w:rFonts w:ascii="Arial" w:hAnsi="Arial"/>
              </w:rPr>
            </w:pPr>
            <w:r w:rsidRPr="50D77BE7">
              <w:rPr>
                <w:rFonts w:ascii="Arial" w:hAnsi="Arial"/>
              </w:rPr>
              <w:t xml:space="preserve">Present preliminary findings and update on project to SRC. </w:t>
            </w:r>
            <w:r w:rsidRPr="50D77BE7">
              <w:rPr>
                <w:rFonts w:ascii="Arial" w:hAnsi="Arial"/>
              </w:rPr>
              <w:lastRenderedPageBreak/>
              <w:t xml:space="preserve">Meeting to be held in-person in the Capital Region of NY.  </w:t>
            </w:r>
          </w:p>
        </w:tc>
        <w:tc>
          <w:tcPr>
            <w:tcW w:w="16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6F10476" w14:textId="5CF05272" w:rsidR="00CD34FA" w:rsidRPr="00187712" w:rsidRDefault="4B25E47E" w:rsidP="3EBA068E">
            <w:pPr>
              <w:jc w:val="center"/>
              <w:rPr>
                <w:rFonts w:ascii="Arial" w:hAnsi="Arial"/>
              </w:rPr>
            </w:pPr>
            <w:r w:rsidRPr="4B25E47E">
              <w:rPr>
                <w:rFonts w:ascii="Arial" w:hAnsi="Arial"/>
              </w:rPr>
              <w:lastRenderedPageBreak/>
              <w:t>28 weeks</w:t>
            </w:r>
          </w:p>
        </w:tc>
        <w:tc>
          <w:tcPr>
            <w:tcW w:w="3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744F762" w14:textId="65B0693B" w:rsidR="00CD34FA" w:rsidRPr="00187712" w:rsidRDefault="4B25E47E" w:rsidP="3EBA068E">
            <w:pPr>
              <w:numPr>
                <w:ilvl w:val="0"/>
                <w:numId w:val="47"/>
              </w:numPr>
              <w:rPr>
                <w:rFonts w:ascii="Arial" w:hAnsi="Arial"/>
              </w:rPr>
            </w:pPr>
            <w:r w:rsidRPr="4B25E47E">
              <w:rPr>
                <w:rFonts w:ascii="Arial" w:hAnsi="Arial"/>
              </w:rPr>
              <w:t>SRC presentation materials submitted and approved by ACCES-VR in advance. </w:t>
            </w:r>
          </w:p>
          <w:p w14:paraId="3ACA3F40" w14:textId="6CF7D4C4" w:rsidR="7702B108" w:rsidRDefault="4B25E47E" w:rsidP="3EBA068E">
            <w:pPr>
              <w:numPr>
                <w:ilvl w:val="0"/>
                <w:numId w:val="47"/>
              </w:numPr>
              <w:rPr>
                <w:rFonts w:ascii="Arial" w:hAnsi="Arial"/>
              </w:rPr>
            </w:pPr>
            <w:r w:rsidRPr="4B25E47E">
              <w:rPr>
                <w:rFonts w:ascii="Arial" w:hAnsi="Arial"/>
              </w:rPr>
              <w:t>SRC meeting conducted and documented</w:t>
            </w:r>
            <w:r w:rsidR="008460A5">
              <w:rPr>
                <w:rFonts w:ascii="Arial" w:hAnsi="Arial"/>
              </w:rPr>
              <w:t>.</w:t>
            </w:r>
          </w:p>
          <w:p w14:paraId="18B255EB" w14:textId="4F74DD2C" w:rsidR="66D9FFE4" w:rsidRDefault="4B25E47E" w:rsidP="3EBA068E">
            <w:pPr>
              <w:numPr>
                <w:ilvl w:val="0"/>
                <w:numId w:val="47"/>
              </w:numPr>
              <w:rPr>
                <w:rFonts w:ascii="Arial" w:hAnsi="Arial"/>
              </w:rPr>
            </w:pPr>
            <w:r w:rsidRPr="4B25E47E">
              <w:rPr>
                <w:rFonts w:ascii="Arial" w:hAnsi="Arial"/>
              </w:rPr>
              <w:t>Stakeholder engagement tools and plans (interview/focus group questions, survey instruments, respondent lists, and community hearing plans) approved by ACCES-VR prior to use.</w:t>
            </w:r>
          </w:p>
          <w:p w14:paraId="166346AA" w14:textId="778C24C0" w:rsidR="00CD34FA" w:rsidRPr="00187712" w:rsidRDefault="4B25E47E" w:rsidP="4B25E47E">
            <w:pPr>
              <w:numPr>
                <w:ilvl w:val="0"/>
                <w:numId w:val="48"/>
              </w:numPr>
              <w:rPr>
                <w:rFonts w:ascii="Arial" w:hAnsi="Arial"/>
              </w:rPr>
            </w:pPr>
            <w:r w:rsidRPr="4B25E47E">
              <w:rPr>
                <w:rFonts w:ascii="Arial" w:hAnsi="Arial"/>
              </w:rPr>
              <w:t xml:space="preserve">Submit transcripts of interviews, focus groups, and community hearings. </w:t>
            </w:r>
            <w:r w:rsidRPr="4B25E47E">
              <w:rPr>
                <w:rFonts w:ascii="Arial" w:hAnsi="Arial"/>
              </w:rPr>
              <w:lastRenderedPageBreak/>
              <w:t>Highlight 5-10 most common themes.</w:t>
            </w:r>
          </w:p>
          <w:p w14:paraId="2BD3669C" w14:textId="000B6EB4" w:rsidR="00CD34FA" w:rsidRPr="00187712" w:rsidRDefault="4B25E47E" w:rsidP="4B25E47E">
            <w:pPr>
              <w:numPr>
                <w:ilvl w:val="0"/>
                <w:numId w:val="48"/>
              </w:numPr>
              <w:rPr>
                <w:rFonts w:ascii="Arial" w:hAnsi="Arial"/>
              </w:rPr>
            </w:pPr>
            <w:r w:rsidRPr="4B25E47E">
              <w:rPr>
                <w:rFonts w:ascii="Arial" w:hAnsi="Arial"/>
              </w:rPr>
              <w:t>Submit all survey results. Highlight most important findings.</w:t>
            </w:r>
          </w:p>
        </w:tc>
      </w:tr>
      <w:tr w:rsidR="00CE5CCF" w:rsidRPr="00187712" w14:paraId="38DE0404" w14:textId="77777777" w:rsidTr="50D77BE7">
        <w:trPr>
          <w:trHeight w:val="300"/>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CC0B79D" w14:textId="66516E5C" w:rsidR="00CD34FA" w:rsidRPr="00187712" w:rsidRDefault="00CD34FA" w:rsidP="00DA3035">
            <w:pPr>
              <w:rPr>
                <w:rFonts w:ascii="Arial" w:hAnsi="Arial"/>
              </w:rPr>
            </w:pPr>
            <w:r w:rsidRPr="44ADE056">
              <w:rPr>
                <w:rFonts w:ascii="Arial" w:hAnsi="Arial"/>
              </w:rPr>
              <w:lastRenderedPageBreak/>
              <w:t>4. Draft CSNA Report </w:t>
            </w:r>
          </w:p>
        </w:tc>
        <w:tc>
          <w:tcPr>
            <w:tcW w:w="36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850E949" w14:textId="3403F240" w:rsidR="00CD34FA" w:rsidRPr="00187712" w:rsidRDefault="00CD34FA" w:rsidP="44ADE056">
            <w:pPr>
              <w:rPr>
                <w:rFonts w:ascii="Arial" w:hAnsi="Arial"/>
                <w:szCs w:val="24"/>
              </w:rPr>
            </w:pPr>
            <w:r w:rsidRPr="44ADE056">
              <w:rPr>
                <w:rFonts w:ascii="Arial" w:hAnsi="Arial"/>
              </w:rPr>
              <w:t>Submit comprehensive draft of the CSNA report. Includes key findings, identified needs, detailed gap analysis, and draft recommendations. </w:t>
            </w:r>
          </w:p>
        </w:tc>
        <w:tc>
          <w:tcPr>
            <w:tcW w:w="16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3127AE5" w14:textId="097766E7" w:rsidR="00CD34FA" w:rsidRPr="00187712" w:rsidRDefault="5A018C6D" w:rsidP="3EBA068E">
            <w:pPr>
              <w:jc w:val="center"/>
              <w:rPr>
                <w:rFonts w:ascii="Arial" w:hAnsi="Arial"/>
              </w:rPr>
            </w:pPr>
            <w:r w:rsidRPr="44ADE056">
              <w:rPr>
                <w:rFonts w:ascii="Arial" w:hAnsi="Arial"/>
              </w:rPr>
              <w:t>35</w:t>
            </w:r>
            <w:r w:rsidR="00CD34FA" w:rsidRPr="44ADE056">
              <w:rPr>
                <w:rFonts w:ascii="Arial" w:hAnsi="Arial"/>
              </w:rPr>
              <w:t xml:space="preserve"> weeks</w:t>
            </w:r>
          </w:p>
        </w:tc>
        <w:tc>
          <w:tcPr>
            <w:tcW w:w="3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7019A2D" w14:textId="77777777" w:rsidR="00CD34FA" w:rsidRPr="00187712" w:rsidRDefault="00CD34FA" w:rsidP="3EBA068E">
            <w:pPr>
              <w:numPr>
                <w:ilvl w:val="0"/>
                <w:numId w:val="52"/>
              </w:numPr>
              <w:rPr>
                <w:rFonts w:ascii="Arial" w:hAnsi="Arial"/>
              </w:rPr>
            </w:pPr>
            <w:r w:rsidRPr="3EBA068E">
              <w:rPr>
                <w:rFonts w:ascii="Arial" w:hAnsi="Arial"/>
              </w:rPr>
              <w:t>Draft report meets ACCES-VR standards for content and formatting. </w:t>
            </w:r>
          </w:p>
          <w:p w14:paraId="0A8AEB3E" w14:textId="29928185" w:rsidR="00CD34FA" w:rsidRDefault="00CD34FA" w:rsidP="44ADE056">
            <w:pPr>
              <w:numPr>
                <w:ilvl w:val="0"/>
                <w:numId w:val="53"/>
              </w:numPr>
              <w:rPr>
                <w:rFonts w:ascii="Arial" w:hAnsi="Arial"/>
              </w:rPr>
            </w:pPr>
            <w:r w:rsidRPr="44ADE056">
              <w:rPr>
                <w:rFonts w:ascii="Arial" w:hAnsi="Arial"/>
              </w:rPr>
              <w:t>Datasets and appendices submitted for review. </w:t>
            </w:r>
          </w:p>
          <w:p w14:paraId="414587A0" w14:textId="77777777" w:rsidR="00CD34FA" w:rsidRPr="00187712" w:rsidRDefault="00CD34FA" w:rsidP="3EBA068E">
            <w:pPr>
              <w:ind w:firstLine="720"/>
              <w:rPr>
                <w:rFonts w:ascii="Arial" w:hAnsi="Arial"/>
              </w:rPr>
            </w:pPr>
            <w:r w:rsidRPr="44ADE056">
              <w:rPr>
                <w:rFonts w:ascii="Arial" w:hAnsi="Arial"/>
              </w:rPr>
              <w:t> </w:t>
            </w:r>
          </w:p>
        </w:tc>
      </w:tr>
      <w:tr w:rsidR="00CE5CCF" w:rsidRPr="00187712" w14:paraId="4A94035E" w14:textId="77777777" w:rsidTr="50D77BE7">
        <w:trPr>
          <w:trHeight w:val="300"/>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C9456D3" w14:textId="0900E9C1" w:rsidR="00CD34FA" w:rsidRPr="00CE5CCF" w:rsidRDefault="4B25E47E" w:rsidP="44ADE056">
            <w:pPr>
              <w:ind w:left="68"/>
              <w:rPr>
                <w:rFonts w:ascii="Arial" w:hAnsi="Arial"/>
              </w:rPr>
            </w:pPr>
            <w:r w:rsidRPr="4B25E47E">
              <w:rPr>
                <w:rFonts w:ascii="Arial" w:hAnsi="Arial"/>
              </w:rPr>
              <w:t>5. Presentation</w:t>
            </w:r>
            <w:r w:rsidRPr="00DA3035">
              <w:rPr>
                <w:rFonts w:ascii="Arial" w:hAnsi="Arial"/>
              </w:rPr>
              <w:t xml:space="preserve"> </w:t>
            </w:r>
            <w:r w:rsidRPr="4B25E47E">
              <w:rPr>
                <w:rFonts w:ascii="Arial" w:hAnsi="Arial"/>
              </w:rPr>
              <w:t>of Findings to ACCES-VR and SRC </w:t>
            </w:r>
          </w:p>
        </w:tc>
        <w:tc>
          <w:tcPr>
            <w:tcW w:w="36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1D3C46E" w14:textId="3454E9A3" w:rsidR="00CD34FA" w:rsidRPr="00187712" w:rsidRDefault="50D77BE7" w:rsidP="50D77BE7">
            <w:pPr>
              <w:rPr>
                <w:rFonts w:ascii="Arial" w:hAnsi="Arial"/>
              </w:rPr>
            </w:pPr>
            <w:r w:rsidRPr="50D77BE7">
              <w:rPr>
                <w:rFonts w:ascii="Arial" w:hAnsi="Arial"/>
              </w:rPr>
              <w:t>Provide a presentation to ACCES-VR Senior Leadership (virtual meeting). Present final draft of CSNA findings and recommendations to SRC. Meeting to be held in-person in the Capital Region of NY.   </w:t>
            </w:r>
          </w:p>
        </w:tc>
        <w:tc>
          <w:tcPr>
            <w:tcW w:w="16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4237978" w14:textId="0E4FCACD" w:rsidR="00CD34FA" w:rsidRPr="00187712" w:rsidRDefault="58BFED1F" w:rsidP="44ADE056">
            <w:pPr>
              <w:jc w:val="center"/>
              <w:rPr>
                <w:rFonts w:ascii="Arial" w:hAnsi="Arial"/>
              </w:rPr>
            </w:pPr>
            <w:r w:rsidRPr="58BFED1F">
              <w:rPr>
                <w:rFonts w:ascii="Arial" w:hAnsi="Arial"/>
              </w:rPr>
              <w:t>39 weeks</w:t>
            </w:r>
          </w:p>
        </w:tc>
        <w:tc>
          <w:tcPr>
            <w:tcW w:w="3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2DFC7FC" w14:textId="7CEA531A" w:rsidR="00CD34FA" w:rsidRPr="00187712" w:rsidRDefault="00CD34FA" w:rsidP="3EBA068E">
            <w:pPr>
              <w:numPr>
                <w:ilvl w:val="0"/>
                <w:numId w:val="55"/>
              </w:numPr>
              <w:rPr>
                <w:rFonts w:ascii="Arial" w:hAnsi="Arial"/>
              </w:rPr>
            </w:pPr>
            <w:r w:rsidRPr="44ADE056">
              <w:rPr>
                <w:rFonts w:ascii="Arial" w:hAnsi="Arial"/>
              </w:rPr>
              <w:t>Completed presentation and materials submitted and accepted</w:t>
            </w:r>
            <w:r w:rsidR="602F54AC" w:rsidRPr="44ADE056">
              <w:rPr>
                <w:rFonts w:ascii="Arial" w:hAnsi="Arial"/>
              </w:rPr>
              <w:t>.</w:t>
            </w:r>
          </w:p>
          <w:p w14:paraId="5FF7AB56" w14:textId="217E992F" w:rsidR="00CD34FA" w:rsidRPr="00187712" w:rsidRDefault="3B2A8876" w:rsidP="44ADE056">
            <w:pPr>
              <w:numPr>
                <w:ilvl w:val="0"/>
                <w:numId w:val="55"/>
              </w:numPr>
              <w:rPr>
                <w:rFonts w:ascii="Arial" w:hAnsi="Arial"/>
                <w:szCs w:val="24"/>
              </w:rPr>
            </w:pPr>
            <w:r w:rsidRPr="44ADE056">
              <w:rPr>
                <w:rFonts w:ascii="Arial" w:hAnsi="Arial"/>
                <w:szCs w:val="24"/>
              </w:rPr>
              <w:t>Present to and engage with both SRC and ACCES-VR. Obtain feedback for revision</w:t>
            </w:r>
            <w:r w:rsidR="004843BD">
              <w:rPr>
                <w:rFonts w:ascii="Arial" w:hAnsi="Arial"/>
                <w:szCs w:val="24"/>
              </w:rPr>
              <w:t>.</w:t>
            </w:r>
          </w:p>
        </w:tc>
      </w:tr>
      <w:tr w:rsidR="44ADE056" w14:paraId="35BB0B0B" w14:textId="77777777" w:rsidTr="50D77BE7">
        <w:trPr>
          <w:trHeight w:val="300"/>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09DF785" w14:textId="4971983A" w:rsidR="10A20556" w:rsidRDefault="4B25E47E" w:rsidP="44ADE056">
            <w:pPr>
              <w:rPr>
                <w:rFonts w:ascii="Arial" w:hAnsi="Arial"/>
              </w:rPr>
            </w:pPr>
            <w:r w:rsidRPr="4B25E47E">
              <w:rPr>
                <w:rFonts w:ascii="Arial" w:hAnsi="Arial"/>
              </w:rPr>
              <w:t>6. Final CSNA Report </w:t>
            </w:r>
          </w:p>
        </w:tc>
        <w:tc>
          <w:tcPr>
            <w:tcW w:w="36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63EF080" w14:textId="2D0D1DBF" w:rsidR="44ADE056" w:rsidRDefault="44ADE056" w:rsidP="44ADE056">
            <w:pPr>
              <w:rPr>
                <w:rFonts w:ascii="Arial" w:hAnsi="Arial"/>
              </w:rPr>
            </w:pPr>
            <w:r w:rsidRPr="44ADE056">
              <w:rPr>
                <w:rFonts w:ascii="Arial" w:hAnsi="Arial"/>
              </w:rPr>
              <w:t>Revise draft to incorporate ACCES-VR and SRC feedback. Includes an executive summary, prioritized recommendations, implementation guidance, charts/tables, appendices and required accessible file formats</w:t>
            </w:r>
            <w:r w:rsidR="004843BD">
              <w:rPr>
                <w:rFonts w:ascii="Arial" w:hAnsi="Arial"/>
              </w:rPr>
              <w:t>.</w:t>
            </w:r>
            <w:r w:rsidRPr="44ADE056">
              <w:rPr>
                <w:rFonts w:ascii="Arial" w:hAnsi="Arial"/>
              </w:rPr>
              <w:t> </w:t>
            </w:r>
          </w:p>
        </w:tc>
        <w:tc>
          <w:tcPr>
            <w:tcW w:w="16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9CA84D9" w14:textId="0F9BA159" w:rsidR="77165E1E" w:rsidRDefault="4B25E47E" w:rsidP="44ADE056">
            <w:pPr>
              <w:jc w:val="center"/>
              <w:rPr>
                <w:rFonts w:ascii="Arial" w:hAnsi="Arial"/>
              </w:rPr>
            </w:pPr>
            <w:r w:rsidRPr="4B25E47E">
              <w:rPr>
                <w:rFonts w:ascii="Arial" w:hAnsi="Arial"/>
              </w:rPr>
              <w:t>52 weeks</w:t>
            </w:r>
          </w:p>
        </w:tc>
        <w:tc>
          <w:tcPr>
            <w:tcW w:w="3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23C5155" w14:textId="06E6C834" w:rsidR="44ADE056" w:rsidRDefault="44ADE056" w:rsidP="44ADE056">
            <w:pPr>
              <w:numPr>
                <w:ilvl w:val="0"/>
                <w:numId w:val="54"/>
              </w:numPr>
              <w:rPr>
                <w:rFonts w:ascii="Arial" w:hAnsi="Arial"/>
              </w:rPr>
            </w:pPr>
            <w:r w:rsidRPr="44ADE056">
              <w:rPr>
                <w:rFonts w:ascii="Arial" w:hAnsi="Arial"/>
              </w:rPr>
              <w:t>Final report approved by ACCES-VR Executive Leadership</w:t>
            </w:r>
            <w:r w:rsidR="004843BD">
              <w:rPr>
                <w:rFonts w:ascii="Arial" w:hAnsi="Arial"/>
              </w:rPr>
              <w:t>.</w:t>
            </w:r>
            <w:r w:rsidRPr="44ADE056">
              <w:rPr>
                <w:rFonts w:ascii="Arial" w:hAnsi="Arial"/>
              </w:rPr>
              <w:t> </w:t>
            </w:r>
          </w:p>
        </w:tc>
      </w:tr>
    </w:tbl>
    <w:p w14:paraId="18AF45C6" w14:textId="7E32D9DB" w:rsidR="7E53F6C6" w:rsidRDefault="7E53F6C6"/>
    <w:p w14:paraId="08B458D5" w14:textId="77777777" w:rsidR="00CD34FA" w:rsidRPr="00DA3035" w:rsidRDefault="00CD34FA" w:rsidP="002E224F">
      <w:pPr>
        <w:ind w:firstLine="720"/>
        <w:rPr>
          <w:rFonts w:ascii="Arial" w:hAnsi="Arial"/>
          <w:bCs/>
        </w:rPr>
      </w:pPr>
    </w:p>
    <w:p w14:paraId="0C803D10" w14:textId="77777777" w:rsidR="00415F6C" w:rsidRPr="00415F6C" w:rsidRDefault="00415F6C" w:rsidP="35E5ED93">
      <w:pPr>
        <w:rPr>
          <w:rFonts w:ascii="Arial" w:hAnsi="Arial"/>
          <w:b/>
          <w:bCs/>
        </w:rPr>
      </w:pPr>
      <w:r w:rsidRPr="35E5ED93">
        <w:rPr>
          <w:rFonts w:ascii="Arial" w:hAnsi="Arial"/>
          <w:b/>
          <w:bCs/>
        </w:rPr>
        <w:t>State Rehabilitation Council (SRC) Engagement Requirements </w:t>
      </w:r>
    </w:p>
    <w:p w14:paraId="2EB358C5" w14:textId="02B4302E" w:rsidR="00415F6C" w:rsidRPr="00DA3035" w:rsidRDefault="4484C64A" w:rsidP="35E5ED93">
      <w:pPr>
        <w:rPr>
          <w:rFonts w:ascii="Arial" w:hAnsi="Arial"/>
        </w:rPr>
      </w:pPr>
      <w:r w:rsidRPr="00DA3035">
        <w:rPr>
          <w:rFonts w:ascii="Arial" w:hAnsi="Arial"/>
        </w:rPr>
        <w:t>A crucial element of the CSNA is active involvement and interaction between the SRC, ACCES-VR, and other</w:t>
      </w:r>
      <w:r w:rsidRPr="4484C64A">
        <w:rPr>
          <w:rFonts w:ascii="Arial" w:hAnsi="Arial"/>
        </w:rPr>
        <w:t xml:space="preserve"> stakeholders</w:t>
      </w:r>
      <w:r w:rsidRPr="00DA3035">
        <w:rPr>
          <w:rFonts w:ascii="Arial" w:hAnsi="Arial"/>
        </w:rPr>
        <w:t>. The SRC serves as a review and recommendation body for ACCES-VR. The selected bidder is expected to engage in meaningful, ongoing collaboration with the SRC, incorporating their feedback throughout the CSNA to help shape its direction and strengthen its impact. The following engagement activities are required:  </w:t>
      </w:r>
    </w:p>
    <w:p w14:paraId="31613BC2" w14:textId="77777777" w:rsidR="00415F6C" w:rsidRPr="00DA3035" w:rsidRDefault="00415F6C" w:rsidP="35E5ED93">
      <w:pPr>
        <w:rPr>
          <w:rFonts w:ascii="Arial" w:hAnsi="Arial"/>
        </w:rPr>
      </w:pPr>
      <w:r w:rsidRPr="00DA3035">
        <w:rPr>
          <w:rFonts w:ascii="Arial" w:hAnsi="Arial"/>
        </w:rPr>
        <w:t> </w:t>
      </w:r>
    </w:p>
    <w:p w14:paraId="7A3E522C" w14:textId="77777777" w:rsidR="00415F6C" w:rsidRPr="00415F6C" w:rsidRDefault="00415F6C" w:rsidP="35E5ED93">
      <w:pPr>
        <w:numPr>
          <w:ilvl w:val="0"/>
          <w:numId w:val="57"/>
        </w:numPr>
        <w:rPr>
          <w:rFonts w:ascii="Arial" w:hAnsi="Arial"/>
          <w:b/>
          <w:bCs/>
        </w:rPr>
      </w:pPr>
      <w:r w:rsidRPr="35E5ED93">
        <w:rPr>
          <w:rFonts w:ascii="Arial" w:hAnsi="Arial"/>
          <w:b/>
          <w:bCs/>
        </w:rPr>
        <w:t>Initial Meeting:</w:t>
      </w:r>
      <w:r w:rsidRPr="35E5ED93">
        <w:rPr>
          <w:rFonts w:ascii="Arial" w:hAnsi="Arial"/>
        </w:rPr>
        <w:t xml:space="preserve"> Meet with the SRC after contract execution to present the project plan, discuss the proposed methodology, and incorporate SRC feedback before finalizing the work plan. </w:t>
      </w:r>
    </w:p>
    <w:p w14:paraId="43E353E0" w14:textId="77777777" w:rsidR="00415F6C" w:rsidRPr="00415F6C" w:rsidRDefault="00415F6C" w:rsidP="35E5ED93">
      <w:pPr>
        <w:numPr>
          <w:ilvl w:val="0"/>
          <w:numId w:val="58"/>
        </w:numPr>
        <w:rPr>
          <w:rFonts w:ascii="Arial" w:hAnsi="Arial"/>
        </w:rPr>
      </w:pPr>
      <w:r w:rsidRPr="35E5ED93">
        <w:rPr>
          <w:rFonts w:ascii="Arial" w:hAnsi="Arial"/>
          <w:b/>
          <w:bCs/>
        </w:rPr>
        <w:t>Ongoing Collaboration</w:t>
      </w:r>
      <w:r w:rsidRPr="35E5ED93">
        <w:rPr>
          <w:rFonts w:ascii="Arial" w:hAnsi="Arial"/>
        </w:rPr>
        <w:t>: Engage with the SRC at least quarterly to review progress, share preliminary findings, discuss challenges, and incorporate input into subsequent project phases. </w:t>
      </w:r>
    </w:p>
    <w:p w14:paraId="031595D1" w14:textId="65BBBE71" w:rsidR="00415F6C" w:rsidRPr="00415F6C" w:rsidRDefault="00415F6C" w:rsidP="44ADE056">
      <w:pPr>
        <w:numPr>
          <w:ilvl w:val="0"/>
          <w:numId w:val="59"/>
        </w:numPr>
        <w:rPr>
          <w:rFonts w:ascii="Arial" w:hAnsi="Arial"/>
        </w:rPr>
      </w:pPr>
      <w:r w:rsidRPr="35E5ED93">
        <w:rPr>
          <w:rFonts w:ascii="Arial" w:hAnsi="Arial"/>
          <w:b/>
          <w:bCs/>
        </w:rPr>
        <w:t>Final Review and Presentation:</w:t>
      </w:r>
      <w:r w:rsidRPr="35E5ED93">
        <w:rPr>
          <w:rFonts w:ascii="Arial" w:hAnsi="Arial"/>
        </w:rPr>
        <w:t xml:space="preserve"> Present the final</w:t>
      </w:r>
      <w:r w:rsidR="32FC0515" w:rsidRPr="35E5ED93">
        <w:rPr>
          <w:rFonts w:ascii="Arial" w:hAnsi="Arial"/>
        </w:rPr>
        <w:t xml:space="preserve"> </w:t>
      </w:r>
      <w:r w:rsidR="56C7BEDC" w:rsidRPr="35E5ED93">
        <w:rPr>
          <w:rFonts w:ascii="Arial" w:hAnsi="Arial"/>
        </w:rPr>
        <w:t xml:space="preserve">draft of the </w:t>
      </w:r>
      <w:r w:rsidRPr="35E5ED93">
        <w:rPr>
          <w:rFonts w:ascii="Arial" w:hAnsi="Arial"/>
        </w:rPr>
        <w:t>CSNA findings and recommendations to the SRC</w:t>
      </w:r>
      <w:r w:rsidR="6CE3EE38" w:rsidRPr="35E5ED93">
        <w:rPr>
          <w:rFonts w:ascii="Arial" w:hAnsi="Arial"/>
        </w:rPr>
        <w:t xml:space="preserve">. </w:t>
      </w:r>
      <w:r w:rsidR="6CE3EE38" w:rsidRPr="35E5ED93">
        <w:rPr>
          <w:rFonts w:ascii="Arial" w:eastAsia="Arial" w:hAnsi="Arial" w:cs="Arial"/>
          <w:szCs w:val="24"/>
        </w:rPr>
        <w:t>Following the presentation, incorporate SRC input into the final CSNA report to be submitted to ACCES-VR and the SRC.</w:t>
      </w:r>
    </w:p>
    <w:p w14:paraId="43DAA262" w14:textId="77777777" w:rsidR="006A3791" w:rsidRPr="00187712" w:rsidRDefault="006A3791" w:rsidP="00D45D8C">
      <w:pPr>
        <w:rPr>
          <w:rFonts w:ascii="Arial" w:hAnsi="Arial"/>
          <w:b/>
        </w:rPr>
      </w:pPr>
    </w:p>
    <w:p w14:paraId="43DAA263" w14:textId="77777777" w:rsidR="006A3791" w:rsidRPr="00187712" w:rsidRDefault="00650E53" w:rsidP="0041264D">
      <w:pPr>
        <w:pStyle w:val="Heading3"/>
        <w:rPr>
          <w:u w:val="none"/>
        </w:rPr>
      </w:pPr>
      <w:r w:rsidRPr="00187712">
        <w:rPr>
          <w:u w:val="none"/>
        </w:rPr>
        <w:t>Payments and Reports</w:t>
      </w:r>
    </w:p>
    <w:p w14:paraId="43DAA264" w14:textId="77777777" w:rsidR="006A3791" w:rsidRPr="00187712" w:rsidRDefault="006A3791" w:rsidP="00153AB9">
      <w:pPr>
        <w:rPr>
          <w:bCs/>
        </w:rPr>
      </w:pPr>
    </w:p>
    <w:p w14:paraId="43DAA265" w14:textId="77777777" w:rsidR="006A3791" w:rsidRPr="00187712" w:rsidRDefault="00650E53" w:rsidP="00631BCD">
      <w:pPr>
        <w:rPr>
          <w:rFonts w:ascii="Arial" w:hAnsi="Arial" w:cs="Arial"/>
          <w:bCs/>
        </w:rPr>
      </w:pPr>
      <w:r w:rsidRPr="00187712">
        <w:rPr>
          <w:bCs/>
        </w:rPr>
        <w:tab/>
      </w:r>
      <w:r w:rsidRPr="00187712">
        <w:rPr>
          <w:rFonts w:ascii="Arial" w:hAnsi="Arial" w:cs="Arial"/>
          <w:bCs/>
        </w:rPr>
        <w:t>Payments will be made to the contractor upon completion of deliverables.</w:t>
      </w:r>
    </w:p>
    <w:p w14:paraId="43DAA266" w14:textId="77777777" w:rsidR="006A3791" w:rsidRPr="00187712" w:rsidRDefault="006A3791" w:rsidP="00631BCD">
      <w:pPr>
        <w:rPr>
          <w:rFonts w:ascii="Arial" w:hAnsi="Arial" w:cs="Arial"/>
          <w:bCs/>
        </w:rPr>
      </w:pPr>
    </w:p>
    <w:p w14:paraId="17DBEC22" w14:textId="1D18B646" w:rsidR="00E64D28" w:rsidRPr="00E64D28" w:rsidRDefault="7F54FEC7" w:rsidP="7F54FEC7">
      <w:pPr>
        <w:rPr>
          <w:rFonts w:ascii="Arial" w:hAnsi="Arial" w:cs="Arial"/>
        </w:rPr>
      </w:pPr>
      <w:r w:rsidRPr="7F54FEC7">
        <w:rPr>
          <w:rFonts w:ascii="Arial" w:hAnsi="Arial" w:cs="Arial"/>
        </w:rPr>
        <w:lastRenderedPageBreak/>
        <w:t xml:space="preserve">Payments will be made only upon satisfactory completion and approval of each </w:t>
      </w:r>
      <w:proofErr w:type="gramStart"/>
      <w:r w:rsidRPr="7F54FEC7">
        <w:rPr>
          <w:rFonts w:ascii="Arial" w:hAnsi="Arial" w:cs="Arial"/>
        </w:rPr>
        <w:t>deliverable</w:t>
      </w:r>
      <w:proofErr w:type="gramEnd"/>
      <w:r w:rsidRPr="7F54FEC7">
        <w:rPr>
          <w:rFonts w:ascii="Arial" w:hAnsi="Arial" w:cs="Arial"/>
        </w:rPr>
        <w:t>. All costs, including travel, lodging, printing, copying, materials, equipment, data acquisition, overhead, and indirect expenses, must be incorporated into the price for each deliverable. </w:t>
      </w:r>
      <w:r w:rsidRPr="7F54FEC7">
        <w:rPr>
          <w:rFonts w:ascii="Arial" w:hAnsi="Arial" w:cs="Arial"/>
          <w:i/>
          <w:iCs/>
        </w:rPr>
        <w:t xml:space="preserve"> ACCES-VR reserves the right to withhold or adjust payments if deliverables are not completed in accordance with specifications or submitted within agreed-upon timeframes.</w:t>
      </w:r>
      <w:r w:rsidRPr="7F54FEC7">
        <w:rPr>
          <w:rFonts w:ascii="Arial" w:hAnsi="Arial" w:cs="Arial"/>
        </w:rPr>
        <w:t> </w:t>
      </w:r>
    </w:p>
    <w:p w14:paraId="0F584297" w14:textId="7E9F1895" w:rsidR="00E64D28" w:rsidRPr="00E64D28" w:rsidRDefault="00E64D28" w:rsidP="35E5ED93">
      <w:pPr>
        <w:rPr>
          <w:rFonts w:ascii="Arial" w:hAnsi="Arial" w:cs="Arial"/>
        </w:rPr>
      </w:pPr>
    </w:p>
    <w:p w14:paraId="47FF560D" w14:textId="77777777" w:rsidR="00E64D28" w:rsidRPr="00E64D28" w:rsidRDefault="00E64D28" w:rsidP="00DA3035">
      <w:pPr>
        <w:spacing w:before="240"/>
        <w:rPr>
          <w:rFonts w:ascii="Arial" w:hAnsi="Arial" w:cs="Arial"/>
        </w:rPr>
      </w:pPr>
      <w:r w:rsidRPr="35E5ED93">
        <w:rPr>
          <w:rFonts w:ascii="Arial" w:hAnsi="Arial" w:cs="Arial"/>
          <w:b/>
          <w:bCs/>
        </w:rPr>
        <w:t>Required Project Materials and Submission Formats</w:t>
      </w:r>
      <w:r w:rsidRPr="35E5ED93">
        <w:rPr>
          <w:rFonts w:ascii="Arial" w:hAnsi="Arial" w:cs="Arial"/>
        </w:rPr>
        <w:t> </w:t>
      </w:r>
    </w:p>
    <w:p w14:paraId="299502BC" w14:textId="20DD5068" w:rsidR="00E64D28" w:rsidRPr="00E64D28" w:rsidRDefault="00E64D28" w:rsidP="35E5ED93">
      <w:pPr>
        <w:rPr>
          <w:rFonts w:ascii="Arial" w:hAnsi="Arial" w:cs="Arial"/>
        </w:rPr>
      </w:pPr>
      <w:r w:rsidRPr="35E5ED93">
        <w:rPr>
          <w:rFonts w:ascii="Arial" w:hAnsi="Arial" w:cs="Arial"/>
        </w:rPr>
        <w:t xml:space="preserve">The following hard-copy and electronic products must be provided as part of the applicable deliverables. These work products should be budgeted into the </w:t>
      </w:r>
      <w:r w:rsidR="00D71ADA">
        <w:rPr>
          <w:rFonts w:ascii="Arial" w:hAnsi="Arial" w:cs="Arial"/>
        </w:rPr>
        <w:t>cost</w:t>
      </w:r>
      <w:r w:rsidRPr="35E5ED93">
        <w:rPr>
          <w:rFonts w:ascii="Arial" w:hAnsi="Arial" w:cs="Arial"/>
        </w:rPr>
        <w:t xml:space="preserve"> </w:t>
      </w:r>
      <w:r w:rsidR="00D71ADA">
        <w:rPr>
          <w:rFonts w:ascii="Arial" w:hAnsi="Arial" w:cs="Arial"/>
        </w:rPr>
        <w:t>of</w:t>
      </w:r>
      <w:r w:rsidRPr="35E5ED93">
        <w:rPr>
          <w:rFonts w:ascii="Arial" w:hAnsi="Arial" w:cs="Arial"/>
        </w:rPr>
        <w:t xml:space="preserve"> each </w:t>
      </w:r>
      <w:proofErr w:type="gramStart"/>
      <w:r w:rsidRPr="35E5ED93">
        <w:rPr>
          <w:rFonts w:ascii="Arial" w:hAnsi="Arial" w:cs="Arial"/>
        </w:rPr>
        <w:t>deliverable</w:t>
      </w:r>
      <w:proofErr w:type="gramEnd"/>
      <w:r w:rsidRPr="35E5ED93">
        <w:rPr>
          <w:rFonts w:ascii="Arial" w:hAnsi="Arial" w:cs="Arial"/>
        </w:rPr>
        <w:t>. </w:t>
      </w:r>
    </w:p>
    <w:p w14:paraId="5496A589" w14:textId="77777777" w:rsidR="00E64D28" w:rsidRPr="00E64D28" w:rsidRDefault="00E64D28" w:rsidP="35E5ED93">
      <w:pPr>
        <w:rPr>
          <w:rFonts w:ascii="Arial" w:hAnsi="Arial" w:cs="Arial"/>
        </w:rPr>
      </w:pPr>
      <w:r w:rsidRPr="35E5ED93">
        <w:rPr>
          <w:rFonts w:ascii="Arial" w:hAnsi="Arial" w:cs="Arial"/>
        </w:rPr>
        <w:t> </w:t>
      </w:r>
    </w:p>
    <w:p w14:paraId="32595E4C" w14:textId="77777777" w:rsidR="00E64D28" w:rsidRPr="00E64D28" w:rsidRDefault="00E64D28" w:rsidP="35E5ED93">
      <w:pPr>
        <w:numPr>
          <w:ilvl w:val="0"/>
          <w:numId w:val="60"/>
        </w:numPr>
        <w:rPr>
          <w:rFonts w:ascii="Arial" w:hAnsi="Arial" w:cs="Arial"/>
        </w:rPr>
      </w:pPr>
      <w:r w:rsidRPr="35E5ED93">
        <w:rPr>
          <w:rFonts w:ascii="Arial" w:hAnsi="Arial" w:cs="Arial"/>
          <w:b/>
          <w:bCs/>
        </w:rPr>
        <w:t>SRC Quarterly Update Reports:</w:t>
      </w:r>
      <w:r w:rsidRPr="35E5ED93">
        <w:rPr>
          <w:rFonts w:ascii="Arial" w:hAnsi="Arial" w:cs="Arial"/>
        </w:rPr>
        <w:t xml:space="preserve"> Electronic copy and fifty (50) printed copies of project progress reports for each quarterly SRC meeting. </w:t>
      </w:r>
    </w:p>
    <w:p w14:paraId="2983682C" w14:textId="77777777" w:rsidR="00E64D28" w:rsidRPr="00E64D28" w:rsidRDefault="00E64D28" w:rsidP="35E5ED93">
      <w:pPr>
        <w:numPr>
          <w:ilvl w:val="0"/>
          <w:numId w:val="61"/>
        </w:numPr>
        <w:rPr>
          <w:rFonts w:ascii="Arial" w:hAnsi="Arial" w:cs="Arial"/>
        </w:rPr>
      </w:pPr>
      <w:r w:rsidRPr="35E5ED93">
        <w:rPr>
          <w:rFonts w:ascii="Arial" w:hAnsi="Arial" w:cs="Arial"/>
          <w:b/>
          <w:bCs/>
        </w:rPr>
        <w:t>Final Report:</w:t>
      </w:r>
      <w:r w:rsidRPr="35E5ED93">
        <w:rPr>
          <w:rFonts w:ascii="Arial" w:hAnsi="Arial" w:cs="Arial"/>
        </w:rPr>
        <w:t xml:space="preserve"> Fifty (50) spiral-bound, 8½ x 11 copies with commercially designed covers; </w:t>
      </w:r>
      <w:proofErr w:type="gramStart"/>
      <w:r w:rsidRPr="35E5ED93">
        <w:rPr>
          <w:rFonts w:ascii="Arial" w:hAnsi="Arial" w:cs="Arial"/>
        </w:rPr>
        <w:t>plus</w:t>
      </w:r>
      <w:proofErr w:type="gramEnd"/>
      <w:r w:rsidRPr="35E5ED93">
        <w:rPr>
          <w:rFonts w:ascii="Arial" w:hAnsi="Arial" w:cs="Arial"/>
        </w:rPr>
        <w:t xml:space="preserve"> an accessible electronic copy in Word format and PDF. </w:t>
      </w:r>
    </w:p>
    <w:p w14:paraId="43DAA268" w14:textId="4D57ACAE" w:rsidR="006A3791" w:rsidRDefault="00E64D28" w:rsidP="00153AB9">
      <w:pPr>
        <w:numPr>
          <w:ilvl w:val="0"/>
          <w:numId w:val="62"/>
        </w:numPr>
        <w:rPr>
          <w:rFonts w:ascii="Arial" w:hAnsi="Arial" w:cs="Arial"/>
        </w:rPr>
      </w:pPr>
      <w:r w:rsidRPr="35E5ED93">
        <w:rPr>
          <w:rFonts w:ascii="Arial" w:hAnsi="Arial" w:cs="Arial"/>
          <w:b/>
          <w:bCs/>
        </w:rPr>
        <w:t>Executive Summary Booklet:</w:t>
      </w:r>
      <w:r w:rsidRPr="35E5ED93">
        <w:rPr>
          <w:rFonts w:ascii="Arial" w:hAnsi="Arial" w:cs="Arial"/>
        </w:rPr>
        <w:t xml:space="preserve"> Fifty (50) printed booklets with professional covers highlighting key findings and recommendations; </w:t>
      </w:r>
      <w:proofErr w:type="gramStart"/>
      <w:r w:rsidRPr="35E5ED93">
        <w:rPr>
          <w:rFonts w:ascii="Arial" w:hAnsi="Arial" w:cs="Arial"/>
        </w:rPr>
        <w:t>plus</w:t>
      </w:r>
      <w:proofErr w:type="gramEnd"/>
      <w:r w:rsidRPr="35E5ED93">
        <w:rPr>
          <w:rFonts w:ascii="Arial" w:hAnsi="Arial" w:cs="Arial"/>
        </w:rPr>
        <w:t xml:space="preserve"> an accessible electronic copy in Word format and PDF. </w:t>
      </w:r>
    </w:p>
    <w:p w14:paraId="077AC62A" w14:textId="77777777" w:rsidR="00AD7E46" w:rsidRPr="00AD7E46" w:rsidRDefault="00AD7E46" w:rsidP="00AD7E46">
      <w:pPr>
        <w:ind w:left="720"/>
        <w:rPr>
          <w:rFonts w:ascii="Arial" w:hAnsi="Arial" w:cs="Arial"/>
        </w:rPr>
      </w:pPr>
    </w:p>
    <w:p w14:paraId="5A62F020" w14:textId="77777777" w:rsidR="00EF3F9B" w:rsidRPr="00DA3035" w:rsidRDefault="00EF3F9B" w:rsidP="35E5ED93">
      <w:pPr>
        <w:rPr>
          <w:rFonts w:ascii="Arial" w:hAnsi="Arial"/>
        </w:rPr>
      </w:pPr>
      <w:r w:rsidRPr="00DA3035">
        <w:rPr>
          <w:rFonts w:ascii="Arial" w:hAnsi="Arial"/>
        </w:rPr>
        <w:t>The Final CSNA report must include: </w:t>
      </w:r>
    </w:p>
    <w:p w14:paraId="20A2D325" w14:textId="77777777" w:rsidR="00EF3F9B" w:rsidRPr="00EF3F9B" w:rsidRDefault="00EF3F9B" w:rsidP="35E5ED93">
      <w:pPr>
        <w:rPr>
          <w:rFonts w:ascii="Arial" w:hAnsi="Arial"/>
          <w:b/>
          <w:bCs/>
        </w:rPr>
      </w:pPr>
      <w:r w:rsidRPr="35E5ED93">
        <w:rPr>
          <w:rFonts w:ascii="Arial" w:hAnsi="Arial"/>
          <w:b/>
          <w:bCs/>
        </w:rPr>
        <w:t> </w:t>
      </w:r>
    </w:p>
    <w:p w14:paraId="218AEBEA" w14:textId="77777777" w:rsidR="00EF3F9B" w:rsidRPr="00EF3F9B" w:rsidRDefault="00EF3F9B" w:rsidP="35E5ED93">
      <w:pPr>
        <w:numPr>
          <w:ilvl w:val="0"/>
          <w:numId w:val="63"/>
        </w:numPr>
        <w:rPr>
          <w:rFonts w:ascii="Arial" w:hAnsi="Arial"/>
          <w:b/>
          <w:bCs/>
        </w:rPr>
      </w:pPr>
      <w:r w:rsidRPr="35E5ED93">
        <w:rPr>
          <w:rFonts w:ascii="Arial" w:hAnsi="Arial"/>
          <w:b/>
          <w:bCs/>
        </w:rPr>
        <w:t>Executive Summary </w:t>
      </w:r>
    </w:p>
    <w:p w14:paraId="69892FB2" w14:textId="77777777" w:rsidR="00EF3F9B" w:rsidRPr="00DA3035" w:rsidRDefault="00EF3F9B" w:rsidP="35E5ED93">
      <w:pPr>
        <w:rPr>
          <w:rFonts w:ascii="Arial" w:hAnsi="Arial"/>
        </w:rPr>
      </w:pPr>
      <w:r w:rsidRPr="00DA3035">
        <w:rPr>
          <w:rFonts w:ascii="Arial" w:hAnsi="Arial"/>
        </w:rPr>
        <w:t>The Executive Summary should provide a brief, high-level overview of the full CSNA. This portion should explain the primary research questions, a simple description of the research methodology, and a general overview of the primary findings. </w:t>
      </w:r>
    </w:p>
    <w:p w14:paraId="4EF7A8A3" w14:textId="77777777" w:rsidR="00EF3F9B" w:rsidRPr="00EF3F9B" w:rsidRDefault="00EF3F9B" w:rsidP="35E5ED93">
      <w:pPr>
        <w:rPr>
          <w:rFonts w:ascii="Arial" w:hAnsi="Arial"/>
          <w:b/>
          <w:bCs/>
        </w:rPr>
      </w:pPr>
      <w:r w:rsidRPr="35E5ED93">
        <w:rPr>
          <w:rFonts w:ascii="Arial" w:hAnsi="Arial"/>
          <w:b/>
          <w:bCs/>
        </w:rPr>
        <w:t> </w:t>
      </w:r>
    </w:p>
    <w:p w14:paraId="0E0D616A" w14:textId="77777777" w:rsidR="00EF3F9B" w:rsidRPr="00EF3F9B" w:rsidRDefault="00EF3F9B" w:rsidP="35E5ED93">
      <w:pPr>
        <w:numPr>
          <w:ilvl w:val="0"/>
          <w:numId w:val="64"/>
        </w:numPr>
        <w:rPr>
          <w:rFonts w:ascii="Arial" w:hAnsi="Arial"/>
          <w:b/>
          <w:bCs/>
        </w:rPr>
      </w:pPr>
      <w:r w:rsidRPr="35E5ED93">
        <w:rPr>
          <w:rFonts w:ascii="Arial" w:hAnsi="Arial"/>
          <w:b/>
          <w:bCs/>
        </w:rPr>
        <w:t>Introduction </w:t>
      </w:r>
    </w:p>
    <w:p w14:paraId="325EDE13" w14:textId="77777777" w:rsidR="00EF3F9B" w:rsidRPr="00DA3035" w:rsidRDefault="00EF3F9B" w:rsidP="35E5ED93">
      <w:pPr>
        <w:rPr>
          <w:rFonts w:ascii="Arial" w:hAnsi="Arial"/>
        </w:rPr>
      </w:pPr>
      <w:r w:rsidRPr="00DA3035">
        <w:rPr>
          <w:rFonts w:ascii="Arial" w:hAnsi="Arial"/>
        </w:rPr>
        <w:t>The Introduction should discuss the context, background, and goals of the CSNA. It should also explain the research questions, provide overviews of the research process, and explain the data collection methodologies for primary data and the sources for secondary data. </w:t>
      </w:r>
    </w:p>
    <w:p w14:paraId="7C7A4C13" w14:textId="77777777" w:rsidR="00EF3F9B" w:rsidRPr="00EF3F9B" w:rsidRDefault="00EF3F9B" w:rsidP="35E5ED93">
      <w:pPr>
        <w:rPr>
          <w:rFonts w:ascii="Arial" w:hAnsi="Arial"/>
          <w:b/>
          <w:bCs/>
        </w:rPr>
      </w:pPr>
      <w:r w:rsidRPr="35E5ED93">
        <w:rPr>
          <w:rFonts w:ascii="Arial" w:hAnsi="Arial"/>
          <w:b/>
          <w:bCs/>
        </w:rPr>
        <w:t> </w:t>
      </w:r>
    </w:p>
    <w:p w14:paraId="7AC5788C" w14:textId="77777777" w:rsidR="00EF3F9B" w:rsidRPr="00EF3F9B" w:rsidRDefault="00EF3F9B" w:rsidP="35E5ED93">
      <w:pPr>
        <w:numPr>
          <w:ilvl w:val="0"/>
          <w:numId w:val="65"/>
        </w:numPr>
        <w:rPr>
          <w:rFonts w:ascii="Arial" w:hAnsi="Arial"/>
          <w:b/>
          <w:bCs/>
        </w:rPr>
      </w:pPr>
      <w:r w:rsidRPr="35E5ED93">
        <w:rPr>
          <w:rFonts w:ascii="Arial" w:hAnsi="Arial"/>
          <w:b/>
          <w:bCs/>
        </w:rPr>
        <w:t>Literature Review </w:t>
      </w:r>
    </w:p>
    <w:p w14:paraId="04AE989C" w14:textId="77777777" w:rsidR="00EF3F9B" w:rsidRPr="00DA3035" w:rsidRDefault="00EF3F9B" w:rsidP="35E5ED93">
      <w:pPr>
        <w:rPr>
          <w:rFonts w:ascii="Arial" w:hAnsi="Arial"/>
        </w:rPr>
      </w:pPr>
      <w:r w:rsidRPr="00DA3035">
        <w:rPr>
          <w:rFonts w:ascii="Arial" w:hAnsi="Arial"/>
        </w:rPr>
        <w:t xml:space="preserve">This section should provide an overview of published literature on the </w:t>
      </w:r>
      <w:proofErr w:type="gramStart"/>
      <w:r w:rsidRPr="00DA3035">
        <w:rPr>
          <w:rFonts w:ascii="Arial" w:hAnsi="Arial"/>
        </w:rPr>
        <w:t>current status</w:t>
      </w:r>
      <w:proofErr w:type="gramEnd"/>
      <w:r w:rsidRPr="00DA3035">
        <w:rPr>
          <w:rFonts w:ascii="Arial" w:hAnsi="Arial"/>
        </w:rPr>
        <w:t>, needs, and trends of employment for people with disabilities. While older publications should be included if they remain relevant, the contractor is expected to conduct a thorough search of the literature published since the last CSNA (2023). </w:t>
      </w:r>
    </w:p>
    <w:p w14:paraId="392154FD" w14:textId="77777777" w:rsidR="00EF3F9B" w:rsidRPr="00EF3F9B" w:rsidRDefault="00EF3F9B" w:rsidP="35E5ED93">
      <w:pPr>
        <w:rPr>
          <w:rFonts w:ascii="Arial" w:hAnsi="Arial"/>
          <w:b/>
          <w:bCs/>
        </w:rPr>
      </w:pPr>
      <w:r w:rsidRPr="35E5ED93">
        <w:rPr>
          <w:rFonts w:ascii="Arial" w:hAnsi="Arial"/>
          <w:b/>
          <w:bCs/>
        </w:rPr>
        <w:t> </w:t>
      </w:r>
    </w:p>
    <w:p w14:paraId="4EC65037" w14:textId="77777777" w:rsidR="00EF3F9B" w:rsidRPr="00EF3F9B" w:rsidRDefault="00EF3F9B" w:rsidP="35E5ED93">
      <w:pPr>
        <w:numPr>
          <w:ilvl w:val="0"/>
          <w:numId w:val="66"/>
        </w:numPr>
        <w:rPr>
          <w:rFonts w:ascii="Arial" w:hAnsi="Arial"/>
          <w:b/>
          <w:bCs/>
        </w:rPr>
      </w:pPr>
      <w:r w:rsidRPr="35E5ED93">
        <w:rPr>
          <w:rFonts w:ascii="Arial" w:hAnsi="Arial"/>
          <w:b/>
          <w:bCs/>
        </w:rPr>
        <w:t>Secondary Data </w:t>
      </w:r>
    </w:p>
    <w:p w14:paraId="290033CF" w14:textId="77777777" w:rsidR="00EF3F9B" w:rsidRPr="00DA3035" w:rsidRDefault="00EF3F9B" w:rsidP="35E5ED93">
      <w:pPr>
        <w:rPr>
          <w:rFonts w:ascii="Arial" w:hAnsi="Arial"/>
        </w:rPr>
      </w:pPr>
      <w:r w:rsidRPr="00DA3035">
        <w:rPr>
          <w:rFonts w:ascii="Arial" w:hAnsi="Arial"/>
        </w:rPr>
        <w:t xml:space="preserve">The successful bidder is expected to utilize all relevant and available secondary data. Potential sources are discussed in the </w:t>
      </w:r>
      <w:hyperlink r:id="rId25" w:tgtFrame="_blank" w:history="1">
        <w:r w:rsidRPr="00DA3035">
          <w:rPr>
            <w:rStyle w:val="Hyperlink"/>
            <w:rFonts w:ascii="Arial" w:hAnsi="Arial"/>
          </w:rPr>
          <w:t>Model CSNA available from RSA</w:t>
        </w:r>
      </w:hyperlink>
      <w:r w:rsidRPr="00DA3035">
        <w:rPr>
          <w:rFonts w:ascii="Arial" w:hAnsi="Arial"/>
        </w:rPr>
        <w:t xml:space="preserve"> and include: </w:t>
      </w:r>
    </w:p>
    <w:p w14:paraId="07D06046" w14:textId="77777777" w:rsidR="00EF3F9B" w:rsidRPr="00DA3035" w:rsidRDefault="00EF3F9B" w:rsidP="00DA3035">
      <w:pPr>
        <w:spacing w:before="120"/>
        <w:ind w:left="360"/>
        <w:rPr>
          <w:rFonts w:ascii="Arial" w:hAnsi="Arial"/>
        </w:rPr>
      </w:pPr>
      <w:r w:rsidRPr="00DA3035">
        <w:rPr>
          <w:rFonts w:ascii="Arial" w:hAnsi="Arial"/>
        </w:rPr>
        <w:t xml:space="preserve">A. Customer data (to be provided by ACCES-VR). Using customer data is </w:t>
      </w:r>
      <w:r w:rsidRPr="35E5ED93">
        <w:rPr>
          <w:rFonts w:ascii="Arial" w:hAnsi="Arial"/>
          <w:b/>
          <w:bCs/>
        </w:rPr>
        <w:t>REQUIRED.</w:t>
      </w:r>
      <w:r w:rsidRPr="00DA3035">
        <w:rPr>
          <w:rFonts w:ascii="Arial" w:hAnsi="Arial"/>
        </w:rPr>
        <w:t> </w:t>
      </w:r>
    </w:p>
    <w:p w14:paraId="600A0943" w14:textId="77777777" w:rsidR="00EF3F9B" w:rsidRPr="00DA3035" w:rsidRDefault="00EF3F9B" w:rsidP="00DA3035">
      <w:pPr>
        <w:ind w:left="360"/>
        <w:rPr>
          <w:rFonts w:ascii="Arial" w:hAnsi="Arial"/>
        </w:rPr>
      </w:pPr>
      <w:r w:rsidRPr="00DA3035">
        <w:rPr>
          <w:rFonts w:ascii="Arial" w:hAnsi="Arial"/>
        </w:rPr>
        <w:t xml:space="preserve">B. Census Bureau data (American Community Survey; Current Population Survey; Survey of Income and Program Participation). Using census data is </w:t>
      </w:r>
      <w:r w:rsidRPr="35E5ED93">
        <w:rPr>
          <w:rFonts w:ascii="Arial" w:hAnsi="Arial"/>
          <w:b/>
          <w:bCs/>
        </w:rPr>
        <w:t>REQUIRED. </w:t>
      </w:r>
    </w:p>
    <w:p w14:paraId="7C123324" w14:textId="77777777" w:rsidR="00EF3F9B" w:rsidRPr="00DA3035" w:rsidRDefault="00EF3F9B" w:rsidP="00DA3035">
      <w:pPr>
        <w:ind w:left="360"/>
        <w:rPr>
          <w:rFonts w:ascii="Arial" w:hAnsi="Arial"/>
        </w:rPr>
      </w:pPr>
      <w:r w:rsidRPr="00DA3035">
        <w:rPr>
          <w:rFonts w:ascii="Arial" w:hAnsi="Arial"/>
        </w:rPr>
        <w:t>C. NYS Post-School Outcomes Data </w:t>
      </w:r>
    </w:p>
    <w:p w14:paraId="6140EA2E" w14:textId="77777777" w:rsidR="00EF3F9B" w:rsidRPr="00DA3035" w:rsidRDefault="4484C64A" w:rsidP="00DA3035">
      <w:pPr>
        <w:ind w:left="360"/>
        <w:rPr>
          <w:rFonts w:ascii="Arial" w:hAnsi="Arial"/>
        </w:rPr>
      </w:pPr>
      <w:r w:rsidRPr="00DA3035">
        <w:rPr>
          <w:rFonts w:ascii="Arial" w:hAnsi="Arial"/>
        </w:rPr>
        <w:t>D. State-level education data, including IDEA and 504 data. </w:t>
      </w:r>
    </w:p>
    <w:p w14:paraId="1264DB87" w14:textId="7C445025" w:rsidR="00EF3F9B" w:rsidRPr="00DA3035" w:rsidRDefault="1644FBAF" w:rsidP="00DA3035">
      <w:pPr>
        <w:ind w:left="360"/>
        <w:rPr>
          <w:rFonts w:ascii="Arial" w:hAnsi="Arial"/>
        </w:rPr>
      </w:pPr>
      <w:r w:rsidRPr="00DA3035">
        <w:rPr>
          <w:rFonts w:ascii="Arial" w:hAnsi="Arial"/>
        </w:rPr>
        <w:t>E. Additional potential data sources include projections from the Bureau of Labor Statistics; S</w:t>
      </w:r>
      <w:r w:rsidRPr="1644FBAF">
        <w:rPr>
          <w:rFonts w:ascii="Arial" w:hAnsi="Arial"/>
        </w:rPr>
        <w:t xml:space="preserve">ocial </w:t>
      </w:r>
      <w:r w:rsidRPr="00DA3035">
        <w:rPr>
          <w:rFonts w:ascii="Arial" w:hAnsi="Arial"/>
        </w:rPr>
        <w:t>S</w:t>
      </w:r>
      <w:r w:rsidRPr="1644FBAF">
        <w:rPr>
          <w:rFonts w:ascii="Arial" w:hAnsi="Arial"/>
        </w:rPr>
        <w:t xml:space="preserve">ecurity </w:t>
      </w:r>
      <w:r w:rsidRPr="00DA3035">
        <w:rPr>
          <w:rFonts w:ascii="Arial" w:hAnsi="Arial"/>
        </w:rPr>
        <w:t>D</w:t>
      </w:r>
      <w:r w:rsidRPr="1644FBAF">
        <w:rPr>
          <w:rFonts w:ascii="Arial" w:hAnsi="Arial"/>
        </w:rPr>
        <w:t xml:space="preserve">isability </w:t>
      </w:r>
      <w:r w:rsidRPr="00DA3035">
        <w:rPr>
          <w:rFonts w:ascii="Arial" w:hAnsi="Arial"/>
        </w:rPr>
        <w:t>I</w:t>
      </w:r>
      <w:r w:rsidRPr="1644FBAF">
        <w:rPr>
          <w:rFonts w:ascii="Arial" w:hAnsi="Arial"/>
        </w:rPr>
        <w:t>nsurance</w:t>
      </w:r>
      <w:r w:rsidRPr="00DA3035">
        <w:rPr>
          <w:rFonts w:ascii="Arial" w:hAnsi="Arial"/>
        </w:rPr>
        <w:t>; Medicaid; organizations serving people with disabilities; and advocacy organizations. </w:t>
      </w:r>
    </w:p>
    <w:p w14:paraId="42468456" w14:textId="77777777" w:rsidR="00EF3F9B" w:rsidRPr="00EF3F9B" w:rsidRDefault="00EF3F9B" w:rsidP="35E5ED93">
      <w:pPr>
        <w:rPr>
          <w:rFonts w:ascii="Arial" w:hAnsi="Arial"/>
          <w:b/>
          <w:bCs/>
        </w:rPr>
      </w:pPr>
      <w:r w:rsidRPr="35E5ED93">
        <w:rPr>
          <w:rFonts w:ascii="Arial" w:hAnsi="Arial"/>
          <w:b/>
          <w:bCs/>
        </w:rPr>
        <w:t> </w:t>
      </w:r>
    </w:p>
    <w:p w14:paraId="688AFBAC" w14:textId="32DCC714" w:rsidR="50D77BE7" w:rsidRDefault="50D77BE7" w:rsidP="50D77BE7">
      <w:pPr>
        <w:numPr>
          <w:ilvl w:val="0"/>
          <w:numId w:val="67"/>
        </w:numPr>
        <w:rPr>
          <w:rFonts w:ascii="Arial" w:hAnsi="Arial"/>
          <w:b/>
          <w:bCs/>
        </w:rPr>
      </w:pPr>
      <w:r w:rsidRPr="50D77BE7">
        <w:rPr>
          <w:rFonts w:ascii="Arial" w:hAnsi="Arial"/>
          <w:b/>
          <w:bCs/>
        </w:rPr>
        <w:lastRenderedPageBreak/>
        <w:t>Primary Data: Quantitative - Surveys</w:t>
      </w:r>
    </w:p>
    <w:p w14:paraId="2B09CC43" w14:textId="124969E6" w:rsidR="50D77BE7" w:rsidRDefault="50D77BE7" w:rsidP="50D77BE7">
      <w:pPr>
        <w:spacing w:before="240" w:after="240"/>
        <w:rPr>
          <w:rFonts w:ascii="Arial" w:eastAsia="Arial" w:hAnsi="Arial" w:cs="Arial"/>
          <w:szCs w:val="24"/>
        </w:rPr>
      </w:pPr>
      <w:r w:rsidRPr="50D77BE7">
        <w:rPr>
          <w:rFonts w:ascii="Arial" w:eastAsia="Arial" w:hAnsi="Arial" w:cs="Arial"/>
          <w:szCs w:val="24"/>
        </w:rPr>
        <w:t>The Bidder shall propose a survey administration strategy designed to maximize participation across New York State and to reach a broad and representative range of stakeholders. Acceptable approaches may include, but are not limited to, telephone, electronic, in-person or hybrid distribution models. The proposed approach must include accessible options to ensure meaningful participation by individuals with disabilities and others who may face barriers to participation.</w:t>
      </w:r>
    </w:p>
    <w:p w14:paraId="16859680" w14:textId="584DAF6E" w:rsidR="50D77BE7" w:rsidRDefault="50D77BE7" w:rsidP="002447C1">
      <w:pPr>
        <w:spacing w:before="240" w:after="240"/>
        <w:rPr>
          <w:rFonts w:ascii="Arial" w:eastAsia="Arial" w:hAnsi="Arial" w:cs="Arial"/>
          <w:szCs w:val="24"/>
        </w:rPr>
      </w:pPr>
      <w:r w:rsidRPr="50D77BE7">
        <w:rPr>
          <w:rFonts w:ascii="Arial" w:eastAsia="Arial" w:hAnsi="Arial" w:cs="Arial"/>
          <w:szCs w:val="24"/>
        </w:rPr>
        <w:t>The Contractor shall be responsible for ensuring that all proposed survey distribution methods comply with applicable accessibility requirements and best practices.</w:t>
      </w:r>
    </w:p>
    <w:p w14:paraId="5C1AEF59" w14:textId="77777777" w:rsidR="00EF3F9B" w:rsidRPr="00FC668C" w:rsidRDefault="1644FBAF" w:rsidP="35E5ED93">
      <w:pPr>
        <w:numPr>
          <w:ilvl w:val="0"/>
          <w:numId w:val="68"/>
        </w:numPr>
        <w:rPr>
          <w:rFonts w:ascii="Arial" w:hAnsi="Arial"/>
        </w:rPr>
      </w:pPr>
      <w:r w:rsidRPr="1644FBAF">
        <w:rPr>
          <w:rFonts w:ascii="Arial" w:hAnsi="Arial"/>
        </w:rPr>
        <w:t>VR Counselor Surveys </w:t>
      </w:r>
    </w:p>
    <w:p w14:paraId="105D19A7" w14:textId="77777777" w:rsidR="00EF3F9B" w:rsidRPr="0073601C" w:rsidRDefault="1644FBAF" w:rsidP="35E5ED93">
      <w:pPr>
        <w:rPr>
          <w:rFonts w:ascii="Arial" w:hAnsi="Arial"/>
        </w:rPr>
      </w:pPr>
      <w:r w:rsidRPr="1644FBAF">
        <w:rPr>
          <w:rFonts w:ascii="Arial" w:hAnsi="Arial"/>
        </w:rPr>
        <w:t>Survey of counselors employed by ACCES-VR. Names and contact information will be provided. The contractor is to design a survey of at least 10 questions, to be approved in advance by ACCES-VR, and distributed electronically. The contractor must achieve a 50% response rate. </w:t>
      </w:r>
    </w:p>
    <w:p w14:paraId="5EADD9DB" w14:textId="77777777" w:rsidR="00EF3F9B" w:rsidRPr="00EF3F9B" w:rsidRDefault="00EF3F9B" w:rsidP="35E5ED93">
      <w:pPr>
        <w:rPr>
          <w:rFonts w:ascii="Arial" w:hAnsi="Arial"/>
          <w:b/>
          <w:bCs/>
        </w:rPr>
      </w:pPr>
      <w:r w:rsidRPr="35E5ED93">
        <w:rPr>
          <w:rFonts w:ascii="Arial" w:hAnsi="Arial"/>
          <w:b/>
          <w:bCs/>
        </w:rPr>
        <w:t> </w:t>
      </w:r>
    </w:p>
    <w:p w14:paraId="4E8B9D9E" w14:textId="77777777" w:rsidR="00EF3F9B" w:rsidRPr="00DA3035" w:rsidRDefault="00EF3F9B" w:rsidP="00DA3035">
      <w:pPr>
        <w:ind w:left="360"/>
        <w:rPr>
          <w:rFonts w:ascii="Arial" w:hAnsi="Arial"/>
        </w:rPr>
      </w:pPr>
      <w:r w:rsidRPr="00DA3035">
        <w:rPr>
          <w:rFonts w:ascii="Arial" w:hAnsi="Arial"/>
        </w:rPr>
        <w:t>B. VR Customer Surveys </w:t>
      </w:r>
    </w:p>
    <w:p w14:paraId="5D2AA84A" w14:textId="22A43726" w:rsidR="00EF3F9B" w:rsidRPr="00FC668C" w:rsidRDefault="50D77BE7" w:rsidP="35E5ED93">
      <w:pPr>
        <w:rPr>
          <w:rFonts w:ascii="Arial" w:hAnsi="Arial"/>
        </w:rPr>
      </w:pPr>
      <w:r w:rsidRPr="50D77BE7">
        <w:rPr>
          <w:rFonts w:ascii="Arial" w:hAnsi="Arial"/>
        </w:rPr>
        <w:t>Survey of current and previous ACCES-VR customers. Names and contact information will be provided for at least 10,000 individuals. The contractor is to design a survey of at least 10 questions, to be approved in advance by ACCES-</w:t>
      </w:r>
      <w:proofErr w:type="gramStart"/>
      <w:r w:rsidRPr="50D77BE7">
        <w:rPr>
          <w:rFonts w:ascii="Arial" w:hAnsi="Arial"/>
        </w:rPr>
        <w:t>VR ,</w:t>
      </w:r>
      <w:proofErr w:type="gramEnd"/>
      <w:r w:rsidRPr="50D77BE7">
        <w:rPr>
          <w:rFonts w:ascii="Arial" w:hAnsi="Arial"/>
        </w:rPr>
        <w:t xml:space="preserve"> and distributed as necessary. The contractor must achieve at least a 35% response rate across customer status with the VR program. </w:t>
      </w:r>
    </w:p>
    <w:p w14:paraId="4886FC51" w14:textId="77777777" w:rsidR="00EF3F9B" w:rsidRPr="00DA3035" w:rsidRDefault="00EF3F9B" w:rsidP="35E5ED93">
      <w:pPr>
        <w:rPr>
          <w:rFonts w:ascii="Arial" w:hAnsi="Arial"/>
        </w:rPr>
      </w:pPr>
      <w:r w:rsidRPr="35E5ED93">
        <w:rPr>
          <w:rFonts w:ascii="Arial" w:hAnsi="Arial"/>
          <w:b/>
          <w:bCs/>
        </w:rPr>
        <w:t> </w:t>
      </w:r>
    </w:p>
    <w:p w14:paraId="7D8A9CAB" w14:textId="77777777" w:rsidR="00EF3F9B" w:rsidRPr="00DA3035" w:rsidRDefault="00EF3F9B" w:rsidP="00DA3035">
      <w:pPr>
        <w:ind w:left="360"/>
        <w:rPr>
          <w:rFonts w:ascii="Arial" w:hAnsi="Arial"/>
        </w:rPr>
      </w:pPr>
      <w:r w:rsidRPr="00DA3035">
        <w:rPr>
          <w:rFonts w:ascii="Arial" w:hAnsi="Arial"/>
        </w:rPr>
        <w:t>C. VR Employer Surveys </w:t>
      </w:r>
    </w:p>
    <w:p w14:paraId="49A945E1" w14:textId="45CA8AF8" w:rsidR="00EF3F9B" w:rsidRPr="00FC668C" w:rsidRDefault="50D77BE7" w:rsidP="35E5ED93">
      <w:pPr>
        <w:rPr>
          <w:rFonts w:ascii="Arial" w:hAnsi="Arial"/>
        </w:rPr>
      </w:pPr>
      <w:r w:rsidRPr="50D77BE7">
        <w:rPr>
          <w:rFonts w:ascii="Arial" w:hAnsi="Arial"/>
        </w:rPr>
        <w:t>Survey of companies that currently or previously employed ACCES-VR customers. Names and contact information will be provided for at least 3</w:t>
      </w:r>
      <w:r w:rsidR="00D71ADA">
        <w:rPr>
          <w:rFonts w:ascii="Arial" w:hAnsi="Arial"/>
        </w:rPr>
        <w:t>,</w:t>
      </w:r>
      <w:r w:rsidRPr="50D77BE7">
        <w:rPr>
          <w:rFonts w:ascii="Arial" w:hAnsi="Arial"/>
        </w:rPr>
        <w:t xml:space="preserve">000 companies. The contractor is to design a survey of at least 10 questions, to be approved in advance by ACCES-VR, and distributed as </w:t>
      </w:r>
      <w:r w:rsidR="00E509FE" w:rsidRPr="50D77BE7">
        <w:rPr>
          <w:rFonts w:ascii="Arial" w:hAnsi="Arial"/>
        </w:rPr>
        <w:t>necessary</w:t>
      </w:r>
      <w:r w:rsidR="00E509FE">
        <w:rPr>
          <w:rFonts w:ascii="Arial" w:hAnsi="Arial"/>
        </w:rPr>
        <w:t>.</w:t>
      </w:r>
      <w:r w:rsidR="00E509FE" w:rsidRPr="50D77BE7">
        <w:rPr>
          <w:rFonts w:ascii="Arial" w:hAnsi="Arial"/>
        </w:rPr>
        <w:t xml:space="preserve"> The</w:t>
      </w:r>
      <w:r w:rsidRPr="50D77BE7">
        <w:rPr>
          <w:rFonts w:ascii="Arial" w:hAnsi="Arial"/>
        </w:rPr>
        <w:t xml:space="preserve"> contractor must achieve at least a 35% response rate. </w:t>
      </w:r>
    </w:p>
    <w:p w14:paraId="7DEAA905" w14:textId="77777777" w:rsidR="00EF3F9B" w:rsidRPr="00DA3035" w:rsidRDefault="00EF3F9B" w:rsidP="35E5ED93">
      <w:pPr>
        <w:rPr>
          <w:rFonts w:ascii="Arial" w:hAnsi="Arial"/>
        </w:rPr>
      </w:pPr>
      <w:r w:rsidRPr="00DA3035">
        <w:rPr>
          <w:rFonts w:ascii="Arial" w:hAnsi="Arial"/>
        </w:rPr>
        <w:t> </w:t>
      </w:r>
    </w:p>
    <w:p w14:paraId="2E630E51" w14:textId="77777777" w:rsidR="00EF3F9B" w:rsidRPr="00DA3035" w:rsidRDefault="00EF3F9B" w:rsidP="00DA3035">
      <w:pPr>
        <w:ind w:left="360"/>
        <w:rPr>
          <w:rFonts w:ascii="Arial" w:hAnsi="Arial"/>
        </w:rPr>
      </w:pPr>
      <w:r w:rsidRPr="00DA3035">
        <w:rPr>
          <w:rFonts w:ascii="Arial" w:hAnsi="Arial"/>
        </w:rPr>
        <w:t>D. Non-VR Employer Surveys </w:t>
      </w:r>
    </w:p>
    <w:p w14:paraId="292909AD" w14:textId="3963BF37" w:rsidR="00EF3F9B" w:rsidRPr="00FC668C" w:rsidRDefault="50D77BE7" w:rsidP="35E5ED93">
      <w:pPr>
        <w:rPr>
          <w:rFonts w:ascii="Arial" w:hAnsi="Arial"/>
        </w:rPr>
      </w:pPr>
      <w:r w:rsidRPr="50D77BE7">
        <w:rPr>
          <w:rFonts w:ascii="Arial" w:hAnsi="Arial"/>
        </w:rPr>
        <w:t xml:space="preserve">Survey of companies that have never employed ACCES-VR customers, with a focus on STEM employers and Apprenticeship Program Sponsors. The contractor is expected to develop a sample of several hundred companies, design a survey of at least 10 questions to be approved in advance by ACCES-VR, and distribute as </w:t>
      </w:r>
      <w:r w:rsidR="00E509FE" w:rsidRPr="50D77BE7">
        <w:rPr>
          <w:rFonts w:ascii="Arial" w:hAnsi="Arial"/>
        </w:rPr>
        <w:t>necessary</w:t>
      </w:r>
      <w:r w:rsidR="00E509FE">
        <w:rPr>
          <w:rFonts w:ascii="Arial" w:hAnsi="Arial"/>
        </w:rPr>
        <w:t>.</w:t>
      </w:r>
      <w:r w:rsidR="00E509FE" w:rsidRPr="50D77BE7">
        <w:rPr>
          <w:rFonts w:ascii="Arial" w:hAnsi="Arial"/>
        </w:rPr>
        <w:t xml:space="preserve"> The</w:t>
      </w:r>
      <w:r w:rsidRPr="50D77BE7">
        <w:rPr>
          <w:rFonts w:ascii="Arial" w:hAnsi="Arial"/>
        </w:rPr>
        <w:t xml:space="preserve"> contractor must achieve at least a 35% response rate. </w:t>
      </w:r>
    </w:p>
    <w:p w14:paraId="2664F9EE" w14:textId="77777777" w:rsidR="00EF3F9B" w:rsidRPr="00DA3035" w:rsidRDefault="00EF3F9B" w:rsidP="35E5ED93">
      <w:pPr>
        <w:rPr>
          <w:rFonts w:ascii="Arial" w:hAnsi="Arial"/>
        </w:rPr>
      </w:pPr>
      <w:r w:rsidRPr="00DA3035">
        <w:rPr>
          <w:rFonts w:ascii="Arial" w:hAnsi="Arial"/>
        </w:rPr>
        <w:t> </w:t>
      </w:r>
    </w:p>
    <w:p w14:paraId="0AD4EF43" w14:textId="77777777" w:rsidR="00EF3F9B" w:rsidRPr="00DA3035" w:rsidRDefault="00EF3F9B" w:rsidP="00DA3035">
      <w:pPr>
        <w:ind w:left="360"/>
        <w:rPr>
          <w:rFonts w:ascii="Arial" w:hAnsi="Arial"/>
        </w:rPr>
      </w:pPr>
      <w:r w:rsidRPr="00DA3035">
        <w:rPr>
          <w:rFonts w:ascii="Arial" w:hAnsi="Arial"/>
        </w:rPr>
        <w:t>E. Vendor Surveys </w:t>
      </w:r>
    </w:p>
    <w:p w14:paraId="25EBA1FA" w14:textId="18B1BA25" w:rsidR="00EF3F9B" w:rsidRPr="00FC668C" w:rsidRDefault="50D77BE7" w:rsidP="35E5ED93">
      <w:pPr>
        <w:rPr>
          <w:rFonts w:ascii="Arial" w:hAnsi="Arial"/>
        </w:rPr>
      </w:pPr>
      <w:r w:rsidRPr="50D77BE7">
        <w:rPr>
          <w:rFonts w:ascii="Arial" w:hAnsi="Arial"/>
        </w:rPr>
        <w:t xml:space="preserve">Survey of vendors with current contracts. Names and contact information will be provided by ACCES-VR. The contractor is to design a survey of at least 10 questions, to be approved in advance by ACCES-VR, and distributed as </w:t>
      </w:r>
      <w:r w:rsidR="00E509FE" w:rsidRPr="50D77BE7">
        <w:rPr>
          <w:rFonts w:ascii="Arial" w:hAnsi="Arial"/>
        </w:rPr>
        <w:t>necessary</w:t>
      </w:r>
      <w:r w:rsidR="00E509FE">
        <w:rPr>
          <w:rFonts w:ascii="Arial" w:hAnsi="Arial"/>
        </w:rPr>
        <w:t>.</w:t>
      </w:r>
      <w:r w:rsidR="00E509FE" w:rsidRPr="50D77BE7">
        <w:rPr>
          <w:rFonts w:ascii="Arial" w:hAnsi="Arial"/>
        </w:rPr>
        <w:t xml:space="preserve"> The</w:t>
      </w:r>
      <w:r w:rsidRPr="50D77BE7">
        <w:rPr>
          <w:rFonts w:ascii="Arial" w:hAnsi="Arial"/>
        </w:rPr>
        <w:t xml:space="preserve"> contractor must achieve at least a 35% response rate. </w:t>
      </w:r>
    </w:p>
    <w:p w14:paraId="5BB1B5FB" w14:textId="77777777" w:rsidR="00EF3F9B" w:rsidRPr="00DA3035" w:rsidRDefault="00EF3F9B" w:rsidP="35E5ED93">
      <w:pPr>
        <w:rPr>
          <w:rFonts w:ascii="Arial" w:hAnsi="Arial"/>
        </w:rPr>
      </w:pPr>
      <w:r w:rsidRPr="00DA3035">
        <w:rPr>
          <w:rFonts w:ascii="Arial" w:hAnsi="Arial"/>
        </w:rPr>
        <w:t> </w:t>
      </w:r>
    </w:p>
    <w:p w14:paraId="4B9F46EF" w14:textId="77777777" w:rsidR="00EF3F9B" w:rsidRPr="00EF3F9B" w:rsidRDefault="50D77BE7" w:rsidP="35E5ED93">
      <w:pPr>
        <w:numPr>
          <w:ilvl w:val="0"/>
          <w:numId w:val="69"/>
        </w:numPr>
        <w:rPr>
          <w:rFonts w:ascii="Arial" w:hAnsi="Arial"/>
          <w:b/>
          <w:bCs/>
        </w:rPr>
      </w:pPr>
      <w:r w:rsidRPr="50D77BE7">
        <w:rPr>
          <w:rFonts w:ascii="Arial" w:hAnsi="Arial"/>
          <w:b/>
          <w:bCs/>
        </w:rPr>
        <w:t>Primary Data: Qualitative </w:t>
      </w:r>
    </w:p>
    <w:p w14:paraId="685FB21E" w14:textId="3AE4890C" w:rsidR="50D77BE7" w:rsidRDefault="50D77BE7" w:rsidP="50D77BE7">
      <w:pPr>
        <w:spacing w:before="240" w:after="240"/>
        <w:rPr>
          <w:rFonts w:ascii="Arial" w:eastAsia="Arial" w:hAnsi="Arial" w:cs="Arial"/>
          <w:szCs w:val="24"/>
        </w:rPr>
      </w:pPr>
      <w:r w:rsidRPr="50D77BE7">
        <w:rPr>
          <w:rFonts w:ascii="Arial" w:eastAsia="Arial" w:hAnsi="Arial" w:cs="Arial"/>
          <w:szCs w:val="24"/>
        </w:rPr>
        <w:t xml:space="preserve">For purposes of this RFP, regions are defined to align with ACCES-VR District Office catchment areas </w:t>
      </w:r>
      <w:proofErr w:type="gramStart"/>
      <w:r w:rsidRPr="50D77BE7">
        <w:rPr>
          <w:rFonts w:ascii="Arial" w:eastAsia="Arial" w:hAnsi="Arial" w:cs="Arial"/>
          <w:szCs w:val="24"/>
        </w:rPr>
        <w:t>in order to</w:t>
      </w:r>
      <w:proofErr w:type="gramEnd"/>
      <w:r w:rsidRPr="50D77BE7">
        <w:rPr>
          <w:rFonts w:ascii="Arial" w:eastAsia="Arial" w:hAnsi="Arial" w:cs="Arial"/>
          <w:szCs w:val="24"/>
        </w:rPr>
        <w:t xml:space="preserve"> support statewide representation and stakeholder engagement. The four regions are:</w:t>
      </w:r>
    </w:p>
    <w:p w14:paraId="2058FA57" w14:textId="2A6FB144" w:rsidR="50D77BE7" w:rsidRDefault="50D77BE7" w:rsidP="50D77BE7">
      <w:pPr>
        <w:pStyle w:val="ListParagraph"/>
        <w:numPr>
          <w:ilvl w:val="0"/>
          <w:numId w:val="1"/>
        </w:numPr>
        <w:spacing w:before="240" w:after="240"/>
        <w:rPr>
          <w:rFonts w:ascii="Arial" w:eastAsia="Arial" w:hAnsi="Arial" w:cs="Arial"/>
        </w:rPr>
      </w:pPr>
      <w:r w:rsidRPr="50D77BE7">
        <w:rPr>
          <w:rFonts w:ascii="Arial" w:eastAsia="Arial" w:hAnsi="Arial" w:cs="Arial"/>
        </w:rPr>
        <w:t>Malone, Utica, and Syracuse</w:t>
      </w:r>
    </w:p>
    <w:p w14:paraId="66C7220A" w14:textId="47FDB2A2" w:rsidR="50D77BE7" w:rsidRDefault="50D77BE7" w:rsidP="50D77BE7">
      <w:pPr>
        <w:pStyle w:val="ListParagraph"/>
        <w:numPr>
          <w:ilvl w:val="0"/>
          <w:numId w:val="1"/>
        </w:numPr>
        <w:spacing w:before="240" w:after="240"/>
        <w:rPr>
          <w:rFonts w:ascii="Arial" w:eastAsia="Arial" w:hAnsi="Arial" w:cs="Arial"/>
        </w:rPr>
      </w:pPr>
      <w:r w:rsidRPr="50D77BE7">
        <w:rPr>
          <w:rFonts w:ascii="Arial" w:eastAsia="Arial" w:hAnsi="Arial" w:cs="Arial"/>
        </w:rPr>
        <w:t>Albany, Southern Tier, and Mid-Hudson Region</w:t>
      </w:r>
    </w:p>
    <w:p w14:paraId="161FE65F" w14:textId="66A37B20" w:rsidR="50D77BE7" w:rsidRDefault="50D77BE7" w:rsidP="50D77BE7">
      <w:pPr>
        <w:pStyle w:val="ListParagraph"/>
        <w:numPr>
          <w:ilvl w:val="0"/>
          <w:numId w:val="1"/>
        </w:numPr>
        <w:spacing w:before="240" w:after="240"/>
        <w:rPr>
          <w:rFonts w:ascii="Arial" w:eastAsia="Arial" w:hAnsi="Arial" w:cs="Arial"/>
        </w:rPr>
      </w:pPr>
      <w:r w:rsidRPr="50D77BE7">
        <w:rPr>
          <w:rFonts w:ascii="Arial" w:eastAsia="Arial" w:hAnsi="Arial" w:cs="Arial"/>
        </w:rPr>
        <w:t>Rochester and Buffalo</w:t>
      </w:r>
    </w:p>
    <w:p w14:paraId="04E05789" w14:textId="0CD9B56A" w:rsidR="50D77BE7" w:rsidRDefault="50D77BE7" w:rsidP="50D77BE7">
      <w:pPr>
        <w:pStyle w:val="ListParagraph"/>
        <w:numPr>
          <w:ilvl w:val="0"/>
          <w:numId w:val="1"/>
        </w:numPr>
        <w:spacing w:before="240" w:after="240"/>
        <w:rPr>
          <w:rFonts w:ascii="Arial" w:eastAsia="Arial" w:hAnsi="Arial" w:cs="Arial"/>
        </w:rPr>
      </w:pPr>
      <w:r w:rsidRPr="50D77BE7">
        <w:rPr>
          <w:rFonts w:ascii="Arial" w:eastAsia="Arial" w:hAnsi="Arial" w:cs="Arial"/>
        </w:rPr>
        <w:t>White Plains, New York City, and Long Island</w:t>
      </w:r>
    </w:p>
    <w:p w14:paraId="3EB750C8" w14:textId="795B839E" w:rsidR="50D77BE7" w:rsidRDefault="50D77BE7" w:rsidP="50D77BE7">
      <w:pPr>
        <w:spacing w:before="240" w:after="240"/>
        <w:rPr>
          <w:rFonts w:ascii="Arial" w:eastAsia="Arial" w:hAnsi="Arial" w:cs="Arial"/>
          <w:szCs w:val="24"/>
        </w:rPr>
      </w:pPr>
      <w:r w:rsidRPr="50D77BE7">
        <w:rPr>
          <w:rFonts w:ascii="Arial" w:eastAsia="Arial" w:hAnsi="Arial" w:cs="Arial"/>
          <w:szCs w:val="24"/>
        </w:rPr>
        <w:lastRenderedPageBreak/>
        <w:t>Focus group and public hearing participants should include stakeholders located within the ACCES-VR District Office catchment areas corresponding to each region, as identified on the ACCES-VR District Office map (</w:t>
      </w:r>
      <w:hyperlink r:id="rId26" w:history="1">
        <w:r w:rsidRPr="50D77BE7">
          <w:rPr>
            <w:rStyle w:val="Hyperlink"/>
            <w:rFonts w:ascii="Arial" w:eastAsia="Arial" w:hAnsi="Arial" w:cs="Arial"/>
            <w:szCs w:val="24"/>
          </w:rPr>
          <w:t>https://www.acces.nysed.gov/vr/district-offices</w:t>
        </w:r>
      </w:hyperlink>
      <w:r w:rsidRPr="50D77BE7">
        <w:rPr>
          <w:rFonts w:ascii="Arial" w:eastAsia="Arial" w:hAnsi="Arial" w:cs="Arial"/>
          <w:szCs w:val="24"/>
        </w:rPr>
        <w:t>).</w:t>
      </w:r>
    </w:p>
    <w:p w14:paraId="6BB61A96" w14:textId="23B214B0" w:rsidR="50D77BE7" w:rsidRDefault="50D77BE7" w:rsidP="50D77BE7">
      <w:pPr>
        <w:rPr>
          <w:rFonts w:ascii="Arial" w:hAnsi="Arial"/>
          <w:b/>
          <w:bCs/>
        </w:rPr>
      </w:pPr>
    </w:p>
    <w:p w14:paraId="3871161E" w14:textId="539D3555" w:rsidR="00EF3F9B" w:rsidRPr="00FC668C" w:rsidRDefault="4484C64A" w:rsidP="4484C64A">
      <w:pPr>
        <w:pStyle w:val="ListParagraph"/>
        <w:numPr>
          <w:ilvl w:val="1"/>
          <w:numId w:val="69"/>
        </w:numPr>
        <w:ind w:left="720"/>
        <w:rPr>
          <w:rFonts w:ascii="Arial" w:hAnsi="Arial"/>
        </w:rPr>
      </w:pPr>
      <w:r w:rsidRPr="4484C64A">
        <w:rPr>
          <w:rFonts w:ascii="Arial" w:hAnsi="Arial"/>
        </w:rPr>
        <w:t>Focus Groups </w:t>
      </w:r>
    </w:p>
    <w:p w14:paraId="39525C12" w14:textId="50116AFC" w:rsidR="00EF3F9B" w:rsidRPr="007711F8" w:rsidRDefault="50D77BE7" w:rsidP="007711F8">
      <w:pPr>
        <w:rPr>
          <w:rFonts w:ascii="Arial" w:hAnsi="Arial"/>
        </w:rPr>
      </w:pPr>
      <w:r w:rsidRPr="50D77BE7">
        <w:rPr>
          <w:rFonts w:ascii="Arial" w:hAnsi="Arial"/>
        </w:rPr>
        <w:t>The successful bidder is expected to complete at least 4 hybrid focus groups, each hosted in a different region of New York State, with in-person participation and a remote attendance option.  in different regions of New York State. These groups should include at least 4 different populations, including people with disabilities; employers of ACCES-VR customers; employees of VR,</w:t>
      </w:r>
      <w:r w:rsidR="002447C1">
        <w:rPr>
          <w:rFonts w:ascii="Arial" w:hAnsi="Arial"/>
        </w:rPr>
        <w:t xml:space="preserve"> </w:t>
      </w:r>
      <w:r w:rsidRPr="50D77BE7">
        <w:rPr>
          <w:rFonts w:ascii="Arial" w:hAnsi="Arial"/>
        </w:rPr>
        <w:t>other WIOA partners, and ACCES-VR vendors. The contractor should aim to include 8-12 people in each focus group. Questions and topics for the focus groups must be approved by ACCES-VR in advance.</w:t>
      </w:r>
      <w:r w:rsidR="007711F8">
        <w:rPr>
          <w:rFonts w:ascii="Arial" w:hAnsi="Arial"/>
        </w:rPr>
        <w:br/>
      </w:r>
    </w:p>
    <w:p w14:paraId="27A2E007" w14:textId="1B9A6FF5" w:rsidR="00EF3F9B" w:rsidRPr="00831F73" w:rsidRDefault="4484C64A" w:rsidP="4484C64A">
      <w:pPr>
        <w:pStyle w:val="ListParagraph"/>
        <w:numPr>
          <w:ilvl w:val="1"/>
          <w:numId w:val="69"/>
        </w:numPr>
        <w:ind w:left="720"/>
        <w:rPr>
          <w:rFonts w:ascii="Arial" w:hAnsi="Arial"/>
        </w:rPr>
      </w:pPr>
      <w:r w:rsidRPr="4484C64A">
        <w:rPr>
          <w:rFonts w:ascii="Arial" w:hAnsi="Arial"/>
        </w:rPr>
        <w:t>Key Informant Interviews </w:t>
      </w:r>
    </w:p>
    <w:p w14:paraId="2E793CF1" w14:textId="77777777" w:rsidR="00EF3F9B" w:rsidRPr="00FC668C" w:rsidRDefault="50D77BE7" w:rsidP="35E5ED93">
      <w:pPr>
        <w:rPr>
          <w:rFonts w:ascii="Arial" w:hAnsi="Arial"/>
        </w:rPr>
      </w:pPr>
      <w:r w:rsidRPr="50D77BE7">
        <w:rPr>
          <w:rFonts w:ascii="Arial" w:hAnsi="Arial"/>
        </w:rPr>
        <w:t>The successful bidder should plan to conduct 15-20 in-depth interviews with knowledgeable people from across New York State. These individuals might include customers, employees, vendors, employers, and others. Questions for the interviews must be approved by ACCES-VR in advance. Depending on the sample, multiple sets of interview questions may be required. Interviews may be conducted in any accessible format. </w:t>
      </w:r>
    </w:p>
    <w:p w14:paraId="2521ACD6" w14:textId="432D8A30" w:rsidR="50D77BE7" w:rsidRPr="002447C1" w:rsidRDefault="50D77BE7" w:rsidP="50D77BE7">
      <w:pPr>
        <w:rPr>
          <w:rFonts w:ascii="Arial" w:eastAsia="Arial" w:hAnsi="Arial" w:cs="Arial"/>
          <w:szCs w:val="24"/>
        </w:rPr>
      </w:pPr>
      <w:r w:rsidRPr="002447C1">
        <w:rPr>
          <w:rFonts w:ascii="Arial" w:eastAsia="Arial" w:hAnsi="Arial" w:cs="Arial"/>
          <w:szCs w:val="24"/>
        </w:rPr>
        <w:t xml:space="preserve">Interviews </w:t>
      </w:r>
      <w:proofErr w:type="gramStart"/>
      <w:r w:rsidRPr="002447C1">
        <w:rPr>
          <w:rFonts w:ascii="Arial" w:eastAsia="Arial" w:hAnsi="Arial" w:cs="Arial"/>
          <w:szCs w:val="24"/>
        </w:rPr>
        <w:t>shall</w:t>
      </w:r>
      <w:proofErr w:type="gramEnd"/>
      <w:r w:rsidRPr="002447C1">
        <w:rPr>
          <w:rFonts w:ascii="Arial" w:eastAsia="Arial" w:hAnsi="Arial" w:cs="Arial"/>
          <w:szCs w:val="24"/>
        </w:rPr>
        <w:t xml:space="preserve"> be conducted remotely using accessible formats</w:t>
      </w:r>
      <w:r w:rsidRPr="50D77BE7">
        <w:rPr>
          <w:rFonts w:ascii="Arial" w:eastAsia="Arial" w:hAnsi="Arial" w:cs="Arial"/>
          <w:szCs w:val="24"/>
        </w:rPr>
        <w:t xml:space="preserve"> (e.g., telephone, video conferencing, or other accessible electronic methods</w:t>
      </w:r>
      <w:proofErr w:type="gramStart"/>
      <w:r w:rsidRPr="50D77BE7">
        <w:rPr>
          <w:rFonts w:ascii="Arial" w:eastAsia="Arial" w:hAnsi="Arial" w:cs="Arial"/>
          <w:szCs w:val="24"/>
        </w:rPr>
        <w:t>), and</w:t>
      </w:r>
      <w:proofErr w:type="gramEnd"/>
      <w:r w:rsidRPr="50D77BE7">
        <w:rPr>
          <w:rFonts w:ascii="Arial" w:eastAsia="Arial" w:hAnsi="Arial" w:cs="Arial"/>
          <w:szCs w:val="24"/>
        </w:rPr>
        <w:t xml:space="preserve"> are not expected to be conducted in person.</w:t>
      </w:r>
    </w:p>
    <w:p w14:paraId="7C23BF91" w14:textId="77777777" w:rsidR="00EF3F9B" w:rsidRPr="00DA3035" w:rsidRDefault="00EF3F9B" w:rsidP="35E5ED93">
      <w:pPr>
        <w:rPr>
          <w:rFonts w:ascii="Arial" w:hAnsi="Arial"/>
        </w:rPr>
      </w:pPr>
      <w:r w:rsidRPr="00DA3035">
        <w:rPr>
          <w:rFonts w:ascii="Arial" w:hAnsi="Arial"/>
        </w:rPr>
        <w:t> </w:t>
      </w:r>
    </w:p>
    <w:p w14:paraId="02790B9A" w14:textId="7D970E74" w:rsidR="00EF3F9B" w:rsidRPr="00831F73" w:rsidRDefault="4484C64A" w:rsidP="4484C64A">
      <w:pPr>
        <w:pStyle w:val="ListParagraph"/>
        <w:numPr>
          <w:ilvl w:val="1"/>
          <w:numId w:val="69"/>
        </w:numPr>
        <w:ind w:left="720"/>
        <w:rPr>
          <w:rFonts w:ascii="Arial" w:hAnsi="Arial"/>
        </w:rPr>
      </w:pPr>
      <w:r w:rsidRPr="4484C64A">
        <w:rPr>
          <w:rFonts w:ascii="Arial" w:hAnsi="Arial"/>
        </w:rPr>
        <w:t>Public Hearings </w:t>
      </w:r>
    </w:p>
    <w:p w14:paraId="43DAA269" w14:textId="77BAC0AA" w:rsidR="006A3791" w:rsidRDefault="50D77BE7" w:rsidP="50D77BE7">
      <w:pPr>
        <w:rPr>
          <w:rFonts w:ascii="Arial" w:hAnsi="Arial"/>
        </w:rPr>
      </w:pPr>
      <w:r w:rsidRPr="50D77BE7">
        <w:rPr>
          <w:rFonts w:ascii="Arial" w:hAnsi="Arial"/>
        </w:rPr>
        <w:t>To supplement interview, survey, and focus group data, the selected bidder will hold a minimum of four public forums each hosted in a different region of New York State, with in-person participation and a remote attendance option.  that allow for deeper discussion of community needs and concerns. All sites must be fully accessible. </w:t>
      </w:r>
    </w:p>
    <w:p w14:paraId="1ADB7B1B" w14:textId="77777777" w:rsidR="00CE6DB8" w:rsidRDefault="00CE6DB8" w:rsidP="35E5ED93">
      <w:pPr>
        <w:rPr>
          <w:rFonts w:ascii="Arial" w:hAnsi="Arial"/>
        </w:rPr>
      </w:pPr>
    </w:p>
    <w:p w14:paraId="3DB74A2D" w14:textId="77777777" w:rsidR="00CE6DB8" w:rsidRPr="00CE6DB8" w:rsidRDefault="00CE6DB8" w:rsidP="35E5ED93">
      <w:pPr>
        <w:rPr>
          <w:rFonts w:ascii="Arial" w:hAnsi="Arial"/>
        </w:rPr>
      </w:pPr>
      <w:r w:rsidRPr="35E5ED93">
        <w:rPr>
          <w:rFonts w:ascii="Arial" w:hAnsi="Arial"/>
        </w:rPr>
        <w:t>Based on analysis of these data, the selected bidder will evaluate the vocational rehabilitation needs of people with disabilities in New York, the service providers’ needs to meet increasing demands, and the state’s need to establish, develop, or improve community rehabilitation programs. All claims and conclusions must be supported by published literature or primary or secondary data, or a combination thereof.  </w:t>
      </w:r>
    </w:p>
    <w:p w14:paraId="3BA5686E" w14:textId="77777777" w:rsidR="00CE6DB8" w:rsidRPr="00CE6DB8" w:rsidRDefault="00CE6DB8" w:rsidP="35E5ED93">
      <w:pPr>
        <w:rPr>
          <w:rFonts w:ascii="Arial" w:hAnsi="Arial"/>
        </w:rPr>
      </w:pPr>
      <w:r w:rsidRPr="35E5ED93">
        <w:rPr>
          <w:rFonts w:ascii="Arial" w:hAnsi="Arial"/>
        </w:rPr>
        <w:t> </w:t>
      </w:r>
    </w:p>
    <w:p w14:paraId="53A413C2" w14:textId="77777777" w:rsidR="00CE6DB8" w:rsidRPr="00CE6DB8" w:rsidRDefault="00CE6DB8" w:rsidP="35E5ED93">
      <w:pPr>
        <w:rPr>
          <w:rFonts w:ascii="Arial" w:hAnsi="Arial"/>
        </w:rPr>
      </w:pPr>
      <w:r w:rsidRPr="35E5ED93">
        <w:rPr>
          <w:rFonts w:ascii="Arial" w:hAnsi="Arial"/>
          <w:b/>
          <w:bCs/>
        </w:rPr>
        <w:t>Final Analysis and Reporting</w:t>
      </w:r>
      <w:r w:rsidRPr="35E5ED93">
        <w:rPr>
          <w:rFonts w:ascii="Arial" w:hAnsi="Arial"/>
        </w:rPr>
        <w:t> </w:t>
      </w:r>
    </w:p>
    <w:p w14:paraId="5896E479" w14:textId="77777777" w:rsidR="00CE6DB8" w:rsidRPr="00CE6DB8" w:rsidRDefault="00CE6DB8" w:rsidP="35E5ED93">
      <w:pPr>
        <w:rPr>
          <w:rFonts w:ascii="Arial" w:hAnsi="Arial"/>
        </w:rPr>
      </w:pPr>
      <w:r w:rsidRPr="35E5ED93">
        <w:rPr>
          <w:rFonts w:ascii="Arial" w:hAnsi="Arial"/>
        </w:rPr>
        <w:t>The Final report should include a scope of the entire state and provide an estimate of the number of individuals in the State who are eligible for vocational rehabilitation services and the number of students with disabilities (SWD) eligible for pre-employment transition services. </w:t>
      </w:r>
    </w:p>
    <w:p w14:paraId="2FC7DE7C" w14:textId="77777777" w:rsidR="00CE6DB8" w:rsidRPr="00CE6DB8" w:rsidRDefault="00CE6DB8" w:rsidP="35E5ED93">
      <w:pPr>
        <w:rPr>
          <w:rFonts w:ascii="Arial" w:hAnsi="Arial"/>
        </w:rPr>
      </w:pPr>
      <w:r w:rsidRPr="35E5ED93">
        <w:rPr>
          <w:rFonts w:ascii="Arial" w:hAnsi="Arial"/>
        </w:rPr>
        <w:t xml:space="preserve">The data analytics, fact </w:t>
      </w:r>
      <w:proofErr w:type="gramStart"/>
      <w:r w:rsidRPr="35E5ED93">
        <w:rPr>
          <w:rFonts w:ascii="Arial" w:hAnsi="Arial"/>
        </w:rPr>
        <w:t>finding</w:t>
      </w:r>
      <w:proofErr w:type="gramEnd"/>
      <w:r w:rsidRPr="35E5ED93">
        <w:rPr>
          <w:rFonts w:ascii="Arial" w:hAnsi="Arial"/>
        </w:rPr>
        <w:t>, interviews, and field work will all result in the compilation of the initial reports of the findings and crafting the official CSNA document. It will include the collection, analysis and interpretation of:  </w:t>
      </w:r>
    </w:p>
    <w:p w14:paraId="21AEFD6F" w14:textId="18F88395" w:rsidR="00CE6DB8" w:rsidRPr="00CE6DB8" w:rsidRDefault="008E0848" w:rsidP="00DA3035">
      <w:pPr>
        <w:spacing w:before="120"/>
        <w:ind w:left="274"/>
        <w:rPr>
          <w:rFonts w:ascii="Arial" w:hAnsi="Arial"/>
        </w:rPr>
      </w:pPr>
      <w:r w:rsidRPr="35E5ED93">
        <w:rPr>
          <w:rFonts w:ascii="Arial" w:hAnsi="Arial"/>
        </w:rPr>
        <w:t>A</w:t>
      </w:r>
      <w:r w:rsidR="00CE6DB8" w:rsidRPr="35E5ED93">
        <w:rPr>
          <w:rFonts w:ascii="Arial" w:hAnsi="Arial"/>
        </w:rPr>
        <w:t>. Data generated through the previous phases of the CSNA.  </w:t>
      </w:r>
    </w:p>
    <w:p w14:paraId="513D629D" w14:textId="3811B6B0" w:rsidR="00CE6DB8" w:rsidRPr="00CE6DB8" w:rsidRDefault="008E0848" w:rsidP="00DA3035">
      <w:pPr>
        <w:spacing w:before="120"/>
        <w:ind w:left="274"/>
        <w:rPr>
          <w:rFonts w:ascii="Arial" w:hAnsi="Arial"/>
        </w:rPr>
      </w:pPr>
      <w:r w:rsidRPr="35E5ED93">
        <w:rPr>
          <w:rFonts w:ascii="Arial" w:hAnsi="Arial"/>
        </w:rPr>
        <w:t>B</w:t>
      </w:r>
      <w:r w:rsidR="00CE6DB8" w:rsidRPr="35E5ED93">
        <w:rPr>
          <w:rFonts w:ascii="Arial" w:hAnsi="Arial"/>
        </w:rPr>
        <w:t>. Demographics and other applicable data on:  </w:t>
      </w:r>
    </w:p>
    <w:p w14:paraId="3AFD1254" w14:textId="435E9363" w:rsidR="00CE6DB8" w:rsidRPr="00CE6DB8" w:rsidRDefault="009B6AA3" w:rsidP="00DA3035">
      <w:pPr>
        <w:ind w:left="810"/>
        <w:rPr>
          <w:rFonts w:ascii="Arial" w:hAnsi="Arial"/>
        </w:rPr>
      </w:pPr>
      <w:r w:rsidRPr="35E5ED93">
        <w:rPr>
          <w:rFonts w:ascii="Arial" w:hAnsi="Arial"/>
        </w:rPr>
        <w:t>1</w:t>
      </w:r>
      <w:r w:rsidR="00CE6DB8" w:rsidRPr="35E5ED93">
        <w:rPr>
          <w:rFonts w:ascii="Arial" w:hAnsi="Arial"/>
        </w:rPr>
        <w:t>. State of New York and New York residents with disabilities.  </w:t>
      </w:r>
    </w:p>
    <w:p w14:paraId="19B4EC92" w14:textId="2EE3D388" w:rsidR="00CE6DB8" w:rsidRPr="00CE6DB8" w:rsidRDefault="1644FBAF" w:rsidP="00DA3035">
      <w:pPr>
        <w:ind w:left="810"/>
        <w:rPr>
          <w:rFonts w:ascii="Arial" w:hAnsi="Arial"/>
        </w:rPr>
      </w:pPr>
      <w:r w:rsidRPr="1644FBAF">
        <w:rPr>
          <w:rFonts w:ascii="Arial" w:hAnsi="Arial"/>
        </w:rPr>
        <w:t>2. Individuals eligible for the ACCES-VR services broken out by county or district and SWD status.  </w:t>
      </w:r>
    </w:p>
    <w:p w14:paraId="4CE45E87" w14:textId="5924A4A9" w:rsidR="00CE6DB8" w:rsidRPr="00CE6DB8" w:rsidRDefault="1644FBAF" w:rsidP="00DA3035">
      <w:pPr>
        <w:ind w:left="810"/>
        <w:rPr>
          <w:rFonts w:ascii="Arial" w:hAnsi="Arial"/>
        </w:rPr>
      </w:pPr>
      <w:r w:rsidRPr="1644FBAF">
        <w:rPr>
          <w:rFonts w:ascii="Arial" w:hAnsi="Arial"/>
        </w:rPr>
        <w:t>3. Individuals served by ACCES-VR. </w:t>
      </w:r>
    </w:p>
    <w:p w14:paraId="700B3170" w14:textId="1E97089A" w:rsidR="00CE6DB8" w:rsidRPr="00CE6DB8" w:rsidRDefault="1644FBAF" w:rsidP="00DA3035">
      <w:pPr>
        <w:ind w:left="810"/>
        <w:rPr>
          <w:rFonts w:ascii="Arial" w:hAnsi="Arial"/>
        </w:rPr>
      </w:pPr>
      <w:r w:rsidRPr="1644FBAF">
        <w:rPr>
          <w:rFonts w:ascii="Arial" w:hAnsi="Arial"/>
        </w:rPr>
        <w:t>4. ACCES-VR staff and vendors. </w:t>
      </w:r>
    </w:p>
    <w:p w14:paraId="78749211" w14:textId="4BB551A6" w:rsidR="00CE6DB8" w:rsidRPr="00CE6DB8" w:rsidRDefault="009B6AA3" w:rsidP="00DA3035">
      <w:pPr>
        <w:ind w:left="810"/>
        <w:rPr>
          <w:rFonts w:ascii="Arial" w:hAnsi="Arial"/>
        </w:rPr>
      </w:pPr>
      <w:r w:rsidRPr="35E5ED93">
        <w:rPr>
          <w:rFonts w:ascii="Arial" w:hAnsi="Arial"/>
        </w:rPr>
        <w:t>5</w:t>
      </w:r>
      <w:r w:rsidR="00CE6DB8" w:rsidRPr="35E5ED93">
        <w:rPr>
          <w:rFonts w:ascii="Arial" w:hAnsi="Arial"/>
        </w:rPr>
        <w:t>. Employers who have hired ACCES-VR customers and those have not.  </w:t>
      </w:r>
    </w:p>
    <w:p w14:paraId="2B148419" w14:textId="5996ECC6" w:rsidR="00CE6DB8" w:rsidRPr="00CE6DB8" w:rsidRDefault="008E0848" w:rsidP="00DA3035">
      <w:pPr>
        <w:spacing w:before="120"/>
        <w:ind w:left="274"/>
        <w:rPr>
          <w:rFonts w:ascii="Arial" w:hAnsi="Arial"/>
        </w:rPr>
      </w:pPr>
      <w:r w:rsidRPr="35E5ED93">
        <w:rPr>
          <w:rFonts w:ascii="Arial" w:hAnsi="Arial"/>
        </w:rPr>
        <w:lastRenderedPageBreak/>
        <w:t>C</w:t>
      </w:r>
      <w:r w:rsidR="00CE6DB8" w:rsidRPr="35E5ED93">
        <w:rPr>
          <w:rFonts w:ascii="Arial" w:hAnsi="Arial"/>
        </w:rPr>
        <w:t>. Provide written and oral reports of the results, analysis, and recommendations. </w:t>
      </w:r>
    </w:p>
    <w:p w14:paraId="4D1C788A" w14:textId="77777777" w:rsidR="00CE6DB8" w:rsidRPr="00CE6DB8" w:rsidRDefault="00CE6DB8" w:rsidP="00DA3035">
      <w:pPr>
        <w:ind w:left="270"/>
        <w:rPr>
          <w:rFonts w:ascii="Arial" w:hAnsi="Arial"/>
        </w:rPr>
      </w:pPr>
      <w:r w:rsidRPr="35E5ED93">
        <w:rPr>
          <w:rFonts w:ascii="Arial" w:hAnsi="Arial"/>
        </w:rPr>
        <w:t>The written and oral reports will be made in a form that is understandable and accessible to ACCES-VR and ACCES-VR’s SRC internal and external audiences by using plain language. ACCES-VR and SRC will have final approval of the reports prior to release to the public. Reports will include a method of feedback to participants in any survey used in the implementation phase and will address recommendations related to: </w:t>
      </w:r>
    </w:p>
    <w:p w14:paraId="58492E95" w14:textId="21DE7606" w:rsidR="00CE6DB8" w:rsidRPr="00CE6DB8" w:rsidRDefault="00CE6DB8" w:rsidP="00DA3035">
      <w:pPr>
        <w:ind w:left="810"/>
        <w:rPr>
          <w:rFonts w:ascii="Arial" w:hAnsi="Arial"/>
        </w:rPr>
      </w:pPr>
      <w:r w:rsidRPr="35E5ED93">
        <w:rPr>
          <w:rFonts w:ascii="Arial" w:hAnsi="Arial"/>
        </w:rPr>
        <w:t>1. Proposed methods for input at the state and local level with customers and employers leading to future needs assessment activities</w:t>
      </w:r>
      <w:r w:rsidR="007C61A6">
        <w:rPr>
          <w:rFonts w:ascii="Arial" w:hAnsi="Arial"/>
        </w:rPr>
        <w:t>.</w:t>
      </w:r>
      <w:r w:rsidRPr="35E5ED93">
        <w:rPr>
          <w:rFonts w:ascii="Arial" w:hAnsi="Arial"/>
        </w:rPr>
        <w:t>  </w:t>
      </w:r>
    </w:p>
    <w:p w14:paraId="0A8CEBEA" w14:textId="11048137" w:rsidR="00CE6DB8" w:rsidRPr="00CE6DB8" w:rsidRDefault="1644FBAF" w:rsidP="00DA3035">
      <w:pPr>
        <w:ind w:left="810"/>
        <w:rPr>
          <w:rFonts w:ascii="Arial" w:hAnsi="Arial"/>
        </w:rPr>
      </w:pPr>
      <w:r w:rsidRPr="1644FBAF">
        <w:rPr>
          <w:rFonts w:ascii="Arial" w:hAnsi="Arial"/>
        </w:rPr>
        <w:t>2. Staff training.  </w:t>
      </w:r>
    </w:p>
    <w:p w14:paraId="5B43250E" w14:textId="1AE522A4" w:rsidR="00CE6DB8" w:rsidRPr="00CE6DB8" w:rsidRDefault="1644FBAF" w:rsidP="00DA3035">
      <w:pPr>
        <w:ind w:left="810"/>
        <w:rPr>
          <w:rFonts w:ascii="Arial" w:hAnsi="Arial"/>
        </w:rPr>
      </w:pPr>
      <w:r w:rsidRPr="1644FBAF">
        <w:rPr>
          <w:rFonts w:ascii="Arial" w:hAnsi="Arial"/>
        </w:rPr>
        <w:t>3. Vocational Rehabilitation services policies and practices.  </w:t>
      </w:r>
    </w:p>
    <w:p w14:paraId="39F17B01" w14:textId="68CDCB81" w:rsidR="00CE6DB8" w:rsidRPr="00CE6DB8" w:rsidRDefault="1644FBAF" w:rsidP="00DA3035">
      <w:pPr>
        <w:ind w:left="810"/>
        <w:rPr>
          <w:rFonts w:ascii="Arial" w:hAnsi="Arial"/>
        </w:rPr>
      </w:pPr>
      <w:r w:rsidRPr="1644FBAF">
        <w:rPr>
          <w:rFonts w:ascii="Arial" w:hAnsi="Arial"/>
        </w:rPr>
        <w:t xml:space="preserve">4. Collaborations </w:t>
      </w:r>
      <w:proofErr w:type="gramStart"/>
      <w:r w:rsidRPr="1644FBAF">
        <w:rPr>
          <w:rFonts w:ascii="Arial" w:hAnsi="Arial"/>
        </w:rPr>
        <w:t>in</w:t>
      </w:r>
      <w:proofErr w:type="gramEnd"/>
      <w:r w:rsidRPr="1644FBAF">
        <w:rPr>
          <w:rFonts w:ascii="Arial" w:hAnsi="Arial"/>
        </w:rPr>
        <w:t xml:space="preserve"> </w:t>
      </w:r>
      <w:proofErr w:type="gramStart"/>
      <w:r w:rsidRPr="1644FBAF">
        <w:rPr>
          <w:rFonts w:ascii="Arial" w:hAnsi="Arial"/>
        </w:rPr>
        <w:t>service delivery</w:t>
      </w:r>
      <w:proofErr w:type="gramEnd"/>
      <w:r w:rsidRPr="1644FBAF">
        <w:rPr>
          <w:rFonts w:ascii="Arial" w:hAnsi="Arial"/>
        </w:rPr>
        <w:t>.  </w:t>
      </w:r>
    </w:p>
    <w:p w14:paraId="0008A4F1" w14:textId="77777777" w:rsidR="00CE6DB8" w:rsidRPr="00CE6DB8" w:rsidRDefault="00CE6DB8" w:rsidP="00DA3035">
      <w:pPr>
        <w:ind w:left="810"/>
        <w:rPr>
          <w:rFonts w:ascii="Arial" w:hAnsi="Arial"/>
        </w:rPr>
      </w:pPr>
      <w:r w:rsidRPr="35E5ED93">
        <w:rPr>
          <w:rFonts w:ascii="Arial" w:hAnsi="Arial"/>
        </w:rPr>
        <w:t>5. Methods to develop and augment effective collaboration with workforce partners.  </w:t>
      </w:r>
    </w:p>
    <w:p w14:paraId="66AC6147" w14:textId="797A6B35" w:rsidR="00CE6DB8" w:rsidRPr="00CE6DB8" w:rsidRDefault="009B6AA3" w:rsidP="00DA3035">
      <w:pPr>
        <w:spacing w:before="120"/>
        <w:ind w:left="274"/>
        <w:rPr>
          <w:rFonts w:ascii="Arial" w:hAnsi="Arial"/>
        </w:rPr>
      </w:pPr>
      <w:r w:rsidRPr="35E5ED93">
        <w:rPr>
          <w:rFonts w:ascii="Arial" w:hAnsi="Arial"/>
        </w:rPr>
        <w:t>D</w:t>
      </w:r>
      <w:r w:rsidR="00CE6DB8" w:rsidRPr="35E5ED93">
        <w:rPr>
          <w:rFonts w:ascii="Arial" w:hAnsi="Arial"/>
        </w:rPr>
        <w:t>. Any documents produced should comply with Section 508 of the Rehabilitation Act of 1973 (as amended) and meet the accessibility guidelines outlined here:  </w:t>
      </w:r>
    </w:p>
    <w:p w14:paraId="7E1CD5AE" w14:textId="77777777" w:rsidR="00CE6DB8" w:rsidRPr="00CE6DB8" w:rsidRDefault="00CE6DB8" w:rsidP="00DA3035">
      <w:pPr>
        <w:ind w:left="270"/>
        <w:rPr>
          <w:rFonts w:ascii="Arial" w:hAnsi="Arial"/>
        </w:rPr>
      </w:pPr>
      <w:hyperlink r:id="rId27" w:tgtFrame="_blank" w:history="1">
        <w:r w:rsidRPr="35E5ED93">
          <w:rPr>
            <w:rStyle w:val="Hyperlink"/>
            <w:rFonts w:ascii="Arial" w:hAnsi="Arial"/>
          </w:rPr>
          <w:t>https://www.section508.gov/content/build/create-accessible-documents</w:t>
        </w:r>
      </w:hyperlink>
      <w:r w:rsidRPr="35E5ED93">
        <w:rPr>
          <w:rFonts w:ascii="Arial" w:hAnsi="Arial"/>
        </w:rPr>
        <w:t>  </w:t>
      </w:r>
    </w:p>
    <w:p w14:paraId="333E697A" w14:textId="77777777" w:rsidR="00CE6DB8" w:rsidRPr="00CE6DB8" w:rsidRDefault="00CE6DB8" w:rsidP="35E5ED93">
      <w:pPr>
        <w:rPr>
          <w:rFonts w:ascii="Arial" w:hAnsi="Arial"/>
        </w:rPr>
      </w:pPr>
      <w:r w:rsidRPr="35E5ED93">
        <w:rPr>
          <w:rFonts w:ascii="Arial" w:hAnsi="Arial"/>
        </w:rPr>
        <w:t> </w:t>
      </w:r>
    </w:p>
    <w:p w14:paraId="7C612B22" w14:textId="77777777" w:rsidR="00CE6DB8" w:rsidRPr="00CE6DB8" w:rsidRDefault="00CE6DB8" w:rsidP="35E5ED93">
      <w:pPr>
        <w:rPr>
          <w:rFonts w:ascii="Arial" w:hAnsi="Arial"/>
        </w:rPr>
      </w:pPr>
      <w:r w:rsidRPr="35E5ED93">
        <w:rPr>
          <w:rFonts w:ascii="Arial" w:hAnsi="Arial"/>
          <w:b/>
          <w:bCs/>
        </w:rPr>
        <w:t>Contract Monitoring and Evaluation</w:t>
      </w:r>
      <w:r w:rsidRPr="35E5ED93">
        <w:rPr>
          <w:rFonts w:ascii="Arial" w:hAnsi="Arial"/>
        </w:rPr>
        <w:t> </w:t>
      </w:r>
    </w:p>
    <w:p w14:paraId="36C0B1EF" w14:textId="49893DCC" w:rsidR="00CE6DB8" w:rsidRPr="00CE6DB8" w:rsidRDefault="1644FBAF" w:rsidP="35E5ED93">
      <w:pPr>
        <w:rPr>
          <w:rFonts w:ascii="Arial" w:hAnsi="Arial"/>
        </w:rPr>
      </w:pPr>
      <w:r w:rsidRPr="1644FBAF">
        <w:rPr>
          <w:rFonts w:ascii="Arial" w:hAnsi="Arial"/>
        </w:rPr>
        <w:t>The selected vendor will be subject to ongoing monitoring and evaluation to ensure successful project completion. Monitoring will focus on adherence to the project timeline, deliverable quality, stakeholder engagement, and responsiveness to feedback. ACCES-VR will assign a project manager to serve as the primary point of contact and oversee the vendor’s progress.  </w:t>
      </w:r>
    </w:p>
    <w:p w14:paraId="1976FDF6" w14:textId="77777777" w:rsidR="00CE6DB8" w:rsidRPr="00CE6DB8" w:rsidRDefault="00CE6DB8" w:rsidP="35E5ED93">
      <w:pPr>
        <w:rPr>
          <w:rFonts w:ascii="Arial" w:hAnsi="Arial"/>
        </w:rPr>
      </w:pPr>
      <w:r w:rsidRPr="35E5ED93">
        <w:rPr>
          <w:rFonts w:ascii="Arial" w:hAnsi="Arial"/>
        </w:rPr>
        <w:t> </w:t>
      </w:r>
    </w:p>
    <w:p w14:paraId="04F97B92" w14:textId="77777777" w:rsidR="00CE6DB8" w:rsidRPr="00CE6DB8" w:rsidRDefault="00CE6DB8" w:rsidP="35E5ED93">
      <w:pPr>
        <w:numPr>
          <w:ilvl w:val="0"/>
          <w:numId w:val="73"/>
        </w:numPr>
        <w:rPr>
          <w:rFonts w:ascii="Arial" w:hAnsi="Arial"/>
        </w:rPr>
      </w:pPr>
      <w:r w:rsidRPr="35E5ED93">
        <w:rPr>
          <w:rFonts w:ascii="Arial" w:hAnsi="Arial"/>
        </w:rPr>
        <w:t>Virtual bi-weekly check-in meetings will be held to review progress and identify challenges.  </w:t>
      </w:r>
    </w:p>
    <w:p w14:paraId="7206422A" w14:textId="77777777" w:rsidR="00CE6DB8" w:rsidRPr="00CE6DB8" w:rsidRDefault="00CE6DB8" w:rsidP="35E5ED93">
      <w:pPr>
        <w:rPr>
          <w:rFonts w:ascii="Arial" w:hAnsi="Arial"/>
        </w:rPr>
      </w:pPr>
      <w:r w:rsidRPr="35E5ED93">
        <w:rPr>
          <w:rFonts w:ascii="Arial" w:hAnsi="Arial"/>
        </w:rPr>
        <w:t> </w:t>
      </w:r>
    </w:p>
    <w:p w14:paraId="752532F3" w14:textId="2A3FF4CE" w:rsidR="00CE6DB8" w:rsidRDefault="00CE6DB8" w:rsidP="35E5ED93">
      <w:pPr>
        <w:numPr>
          <w:ilvl w:val="0"/>
          <w:numId w:val="74"/>
        </w:numPr>
        <w:rPr>
          <w:rFonts w:ascii="Arial" w:hAnsi="Arial"/>
        </w:rPr>
      </w:pPr>
      <w:r w:rsidRPr="35E5ED93">
        <w:rPr>
          <w:rFonts w:ascii="Arial" w:hAnsi="Arial"/>
        </w:rPr>
        <w:t xml:space="preserve">All deliverables will be reviewed by the project manager prior to payment being approved. Deliverables will be reviewed for completeness, relevance and timeliness of submission. If the </w:t>
      </w:r>
      <w:proofErr w:type="gramStart"/>
      <w:r w:rsidRPr="35E5ED93">
        <w:rPr>
          <w:rFonts w:ascii="Arial" w:hAnsi="Arial"/>
        </w:rPr>
        <w:t>deliverable</w:t>
      </w:r>
      <w:proofErr w:type="gramEnd"/>
      <w:r w:rsidRPr="35E5ED93">
        <w:rPr>
          <w:rFonts w:ascii="Arial" w:hAnsi="Arial"/>
        </w:rPr>
        <w:t> does not meet the requirements, it will be rejected and returned for revisions prior to payment. </w:t>
      </w:r>
    </w:p>
    <w:p w14:paraId="083DBBDF" w14:textId="77777777" w:rsidR="0026610C" w:rsidRPr="00CE6DB8" w:rsidRDefault="0026610C" w:rsidP="002447C1">
      <w:pPr>
        <w:ind w:left="720"/>
        <w:rPr>
          <w:rFonts w:ascii="Arial" w:hAnsi="Arial"/>
        </w:rPr>
      </w:pPr>
    </w:p>
    <w:p w14:paraId="2F20917C" w14:textId="77777777" w:rsidR="00CE6DB8" w:rsidRPr="00CE6DB8" w:rsidRDefault="00CE6DB8" w:rsidP="35E5ED93">
      <w:pPr>
        <w:numPr>
          <w:ilvl w:val="0"/>
          <w:numId w:val="75"/>
        </w:numPr>
        <w:rPr>
          <w:rFonts w:ascii="Arial" w:hAnsi="Arial"/>
        </w:rPr>
      </w:pPr>
      <w:r w:rsidRPr="35E5ED93">
        <w:rPr>
          <w:rFonts w:ascii="Arial" w:hAnsi="Arial"/>
        </w:rPr>
        <w:t xml:space="preserve">The vendor will develop customized satisfaction surveys tailored to each stakeholder group to assess their overall satisfaction with the needs assessment process. Surveys should be distributed at multiple points in the project. Surveys must be accessible. Survey responses should be compiled, analyzed and shared with the project manager during the bi-weekly monitoring meeting. The vendor is expected to </w:t>
      </w:r>
      <w:proofErr w:type="gramStart"/>
      <w:r w:rsidRPr="35E5ED93">
        <w:rPr>
          <w:rFonts w:ascii="Arial" w:hAnsi="Arial"/>
        </w:rPr>
        <w:t>make adjustments to</w:t>
      </w:r>
      <w:proofErr w:type="gramEnd"/>
      <w:r w:rsidRPr="35E5ED93">
        <w:rPr>
          <w:rFonts w:ascii="Arial" w:hAnsi="Arial"/>
        </w:rPr>
        <w:t xml:space="preserve"> engagement strategies or communication based on the survey results.  </w:t>
      </w:r>
    </w:p>
    <w:p w14:paraId="05705D38" w14:textId="77777777" w:rsidR="00CE6DB8" w:rsidRPr="00DA3035" w:rsidRDefault="00CE6DB8" w:rsidP="00D45D8C">
      <w:pPr>
        <w:rPr>
          <w:rFonts w:ascii="Arial" w:hAnsi="Arial"/>
          <w:bCs/>
        </w:rPr>
      </w:pPr>
    </w:p>
    <w:p w14:paraId="43DAA26A" w14:textId="77777777" w:rsidR="006A3791" w:rsidRPr="0041264D" w:rsidRDefault="00650E53" w:rsidP="0041264D">
      <w:pPr>
        <w:pStyle w:val="Heading3"/>
        <w:rPr>
          <w:u w:val="none"/>
        </w:rPr>
      </w:pPr>
      <w:r w:rsidRPr="0041264D">
        <w:rPr>
          <w:u w:val="none"/>
        </w:rPr>
        <w:t>Requirements of Education Law Section 2-d</w:t>
      </w:r>
    </w:p>
    <w:p w14:paraId="43DAA26B" w14:textId="77777777" w:rsidR="006A3791" w:rsidRPr="0041264D" w:rsidRDefault="006A3791" w:rsidP="0041264D"/>
    <w:p w14:paraId="43DAA26C" w14:textId="77777777" w:rsidR="006A3791" w:rsidRDefault="00650E53" w:rsidP="00232A4E">
      <w:pPr>
        <w:jc w:val="both"/>
        <w:rPr>
          <w:rFonts w:ascii="Arial" w:hAnsi="Arial" w:cs="Arial"/>
        </w:rPr>
      </w:pPr>
      <w:r w:rsidRPr="0041264D">
        <w:rPr>
          <w:rFonts w:ascii="Arial" w:hAnsi="Arial" w:cs="Arial"/>
        </w:rPr>
        <w:t xml:space="preserve">The Contractor agrees to comply with </w:t>
      </w:r>
      <w:r w:rsidRPr="00F5328B">
        <w:rPr>
          <w:rStyle w:val="StyleArial"/>
        </w:rPr>
        <w:t>Family Educational Rights and Privacy Act</w:t>
      </w:r>
      <w:r w:rsidRPr="0041264D">
        <w:rPr>
          <w:rFonts w:ascii="Arial" w:hAnsi="Arial" w:cs="Arial"/>
        </w:rPr>
        <w:t xml:space="preserve"> </w:t>
      </w:r>
      <w:r>
        <w:rPr>
          <w:rFonts w:ascii="Arial" w:hAnsi="Arial" w:cs="Arial"/>
        </w:rPr>
        <w:t>(</w:t>
      </w:r>
      <w:r w:rsidRPr="0041264D">
        <w:rPr>
          <w:rFonts w:ascii="Arial" w:hAnsi="Arial" w:cs="Arial"/>
        </w:rPr>
        <w:t>FERPA</w:t>
      </w:r>
      <w:r>
        <w:rPr>
          <w:rFonts w:ascii="Arial" w:hAnsi="Arial" w:cs="Arial"/>
        </w:rPr>
        <w:t>)</w:t>
      </w:r>
      <w:r w:rsidRPr="0041264D">
        <w:rPr>
          <w:rFonts w:ascii="Arial" w:hAnsi="Arial" w:cs="Arial"/>
        </w:rPr>
        <w:t xml:space="preserve"> and New York State Education Law § 2-d.</w:t>
      </w:r>
      <w:r>
        <w:rPr>
          <w:rFonts w:ascii="Arial" w:hAnsi="Arial" w:cs="Arial"/>
        </w:rPr>
        <w:t xml:space="preserve"> </w:t>
      </w:r>
      <w:r w:rsidRPr="006835EB">
        <w:rPr>
          <w:rFonts w:ascii="Arial" w:hAnsi="Arial" w:cs="Arial"/>
        </w:rPr>
        <w:t xml:space="preserve">The NYS Education Department (NYSED) is required to ensure that all contracts with a third-party contractor that 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  </w:t>
      </w:r>
    </w:p>
    <w:p w14:paraId="43DAA26D" w14:textId="77777777" w:rsidR="006A3791" w:rsidRPr="00460840" w:rsidRDefault="006A3791" w:rsidP="00232A4E">
      <w:pPr>
        <w:rPr>
          <w:rFonts w:ascii="Arial" w:hAnsi="Arial" w:cs="Arial"/>
          <w:b/>
        </w:rPr>
      </w:pPr>
    </w:p>
    <w:p w14:paraId="43DAA26E" w14:textId="77777777" w:rsidR="006A3791" w:rsidRDefault="00650E53" w:rsidP="00232A4E">
      <w:pPr>
        <w:jc w:val="both"/>
        <w:rPr>
          <w:rFonts w:ascii="Arial" w:hAnsi="Arial" w:cs="Arial"/>
        </w:rPr>
      </w:pPr>
      <w:r w:rsidRPr="006835EB">
        <w:rPr>
          <w:rFonts w:ascii="Arial" w:hAnsi="Arial" w:cs="Arial"/>
        </w:rPr>
        <w:t xml:space="preserve">Pursuant to Education Law § 2-d and § 121.3 of the Regulations of the Commissioner of Education, the NYS Education Department (“NYSED”) is required to post information to its website about its </w:t>
      </w:r>
      <w:r w:rsidRPr="006835EB">
        <w:rPr>
          <w:rFonts w:ascii="Arial" w:hAnsi="Arial" w:cs="Arial"/>
        </w:rPr>
        <w:lastRenderedPageBreak/>
        <w:t>contracts with third-party contractors that will receive Student PII and/or Teacher and/or Principal APPR data (“APPR Data”), collectively referred to as PII.</w:t>
      </w:r>
    </w:p>
    <w:p w14:paraId="43DAA26F" w14:textId="77777777" w:rsidR="006A3791" w:rsidRPr="00E7140A" w:rsidRDefault="006A3791" w:rsidP="00232A4E">
      <w:pPr>
        <w:rPr>
          <w:rFonts w:ascii="Arial" w:hAnsi="Arial" w:cs="Arial"/>
        </w:rPr>
      </w:pPr>
    </w:p>
    <w:p w14:paraId="43DAA270" w14:textId="77777777" w:rsidR="006A3791" w:rsidRPr="00493182" w:rsidRDefault="00650E53" w:rsidP="00232A4E">
      <w:pPr>
        <w:jc w:val="both"/>
        <w:rPr>
          <w:rFonts w:ascii="Arial" w:hAnsi="Arial"/>
          <w:b/>
        </w:rPr>
      </w:pPr>
      <w:r>
        <w:rPr>
          <w:rFonts w:ascii="Arial" w:hAnsi="Arial" w:cs="Arial"/>
        </w:rPr>
        <w:t xml:space="preserve">The </w:t>
      </w:r>
      <w:r w:rsidRPr="006835EB">
        <w:rPr>
          <w:rFonts w:ascii="Arial" w:hAnsi="Arial" w:cs="Arial"/>
        </w:rPr>
        <w:t>New York State Education Department’s</w:t>
      </w:r>
      <w:r>
        <w:rPr>
          <w:rFonts w:ascii="Arial" w:hAnsi="Arial" w:cs="Arial"/>
        </w:rPr>
        <w:t xml:space="preserve"> </w:t>
      </w:r>
      <w:r w:rsidRPr="006835EB">
        <w:rPr>
          <w:rFonts w:ascii="Arial" w:hAnsi="Arial" w:cs="Arial"/>
        </w:rPr>
        <w:t>Data Privacy Appendix</w:t>
      </w:r>
      <w:r>
        <w:rPr>
          <w:rFonts w:ascii="Arial" w:hAnsi="Arial" w:cs="Arial"/>
        </w:rPr>
        <w:t xml:space="preserve"> (Appendix R) is</w:t>
      </w:r>
      <w:r w:rsidRPr="0041264D">
        <w:rPr>
          <w:rFonts w:ascii="Arial" w:hAnsi="Arial" w:cs="Arial"/>
        </w:rPr>
        <w:t xml:space="preserve"> annexed to this </w:t>
      </w:r>
      <w:r>
        <w:rPr>
          <w:rFonts w:ascii="Arial" w:hAnsi="Arial" w:cs="Arial"/>
        </w:rPr>
        <w:t>RFP</w:t>
      </w:r>
      <w:r w:rsidRPr="0041264D">
        <w:rPr>
          <w:rFonts w:ascii="Arial" w:hAnsi="Arial" w:cs="Arial"/>
        </w:rPr>
        <w:t>, the terms of which are incorporated herein by reference, and shall also be part of the Contract.</w:t>
      </w:r>
    </w:p>
    <w:p w14:paraId="43DAA271" w14:textId="77777777" w:rsidR="006A3791" w:rsidRPr="00E7140A" w:rsidRDefault="006A3791" w:rsidP="00232A4E">
      <w:pPr>
        <w:rPr>
          <w:rFonts w:ascii="Arial" w:hAnsi="Arial" w:cs="Arial"/>
        </w:rPr>
      </w:pPr>
    </w:p>
    <w:p w14:paraId="43DAA272" w14:textId="77777777" w:rsidR="006A3791" w:rsidRPr="00600C6E" w:rsidRDefault="00650E53" w:rsidP="00232A4E">
      <w:pPr>
        <w:jc w:val="both"/>
        <w:rPr>
          <w:rFonts w:ascii="Arial" w:hAnsi="Arial" w:cs="Arial"/>
        </w:rPr>
      </w:pPr>
      <w:r w:rsidRPr="00600C6E">
        <w:rPr>
          <w:rFonts w:ascii="Arial" w:hAnsi="Arial" w:cs="Arial"/>
        </w:rPr>
        <w:t xml:space="preserve">Bidders should use the templates and instructions in Appendix R to submit the required DPA EXHIBIT 1 - Contractor’s Data Privacy and Security Plan and DPA EXHIBIT 2 - Education Law § 2-d Bill of Rights for Data Privacy and Security and Supplemental Information for Contracts that Utilize Personally Identifiable Information and return them with their proposal for review. </w:t>
      </w:r>
    </w:p>
    <w:p w14:paraId="43DAA273" w14:textId="77777777" w:rsidR="006A3791" w:rsidRDefault="006A3791" w:rsidP="0041264D">
      <w:pPr>
        <w:rPr>
          <w:rFonts w:ascii="Arial" w:hAnsi="Arial" w:cs="Arial"/>
          <w:color w:val="FF4500"/>
          <w:szCs w:val="24"/>
        </w:rPr>
      </w:pPr>
    </w:p>
    <w:p w14:paraId="43DAA274" w14:textId="77777777" w:rsidR="006A3791" w:rsidRDefault="006A3791" w:rsidP="0041264D">
      <w:pPr>
        <w:rPr>
          <w:rFonts w:ascii="Arial" w:hAnsi="Arial" w:cs="Arial"/>
          <w:color w:val="FF4500"/>
          <w:szCs w:val="24"/>
        </w:rPr>
      </w:pPr>
    </w:p>
    <w:p w14:paraId="43DAA275" w14:textId="77777777" w:rsidR="006A3791" w:rsidRPr="00F51153" w:rsidRDefault="00650E53" w:rsidP="0041264D">
      <w:pPr>
        <w:rPr>
          <w:rFonts w:ascii="Arial" w:hAnsi="Arial" w:cs="Arial"/>
          <w:b/>
          <w:bCs/>
          <w:szCs w:val="24"/>
        </w:rPr>
      </w:pPr>
      <w:r w:rsidRPr="00F51153">
        <w:rPr>
          <w:rFonts w:ascii="Arial" w:hAnsi="Arial" w:cs="Arial"/>
          <w:b/>
          <w:bCs/>
          <w:szCs w:val="24"/>
        </w:rPr>
        <w:t>Cloud Service Provider Compliance</w:t>
      </w:r>
    </w:p>
    <w:p w14:paraId="43DAA276" w14:textId="77777777" w:rsidR="006A3791" w:rsidRDefault="006A3791" w:rsidP="0041264D">
      <w:pPr>
        <w:rPr>
          <w:rFonts w:ascii="Arial" w:hAnsi="Arial" w:cs="Arial"/>
          <w:szCs w:val="24"/>
        </w:rPr>
      </w:pPr>
    </w:p>
    <w:p w14:paraId="43DAA277" w14:textId="77777777" w:rsidR="006A3791" w:rsidRDefault="00650E53" w:rsidP="0041264D">
      <w:pPr>
        <w:rPr>
          <w:rFonts w:ascii="Arial" w:hAnsi="Arial" w:cs="Arial"/>
          <w:szCs w:val="24"/>
        </w:rPr>
      </w:pPr>
      <w:r w:rsidRPr="0072449B">
        <w:rPr>
          <w:rFonts w:ascii="Arial" w:hAnsi="Arial" w:cs="Arial"/>
          <w:szCs w:val="24"/>
        </w:rPr>
        <w:t xml:space="preserve">Any Cloud Service Provider (CSP) under consideration must have in place a baseline of data protection security configurations implemented along with documentation that demonstrates annual testing of the same. CSP must </w:t>
      </w:r>
      <w:proofErr w:type="gramStart"/>
      <w:r w:rsidRPr="0072449B">
        <w:rPr>
          <w:rFonts w:ascii="Arial" w:hAnsi="Arial" w:cs="Arial"/>
          <w:szCs w:val="24"/>
        </w:rPr>
        <w:t>also,</w:t>
      </w:r>
      <w:proofErr w:type="gramEnd"/>
      <w:r w:rsidRPr="0072449B">
        <w:rPr>
          <w:rFonts w:ascii="Arial" w:hAnsi="Arial" w:cs="Arial"/>
          <w:szCs w:val="24"/>
        </w:rPr>
        <w:t xml:space="preserve"> have a compliance process within their environment to ensure proper access control. The compliance process will encompass auditable access and timely access termination procedures. This applies to any cloud services that </w:t>
      </w:r>
      <w:proofErr w:type="gramStart"/>
      <w:r w:rsidRPr="0072449B">
        <w:rPr>
          <w:rFonts w:ascii="Arial" w:hAnsi="Arial" w:cs="Arial"/>
          <w:szCs w:val="24"/>
        </w:rPr>
        <w:t>contains</w:t>
      </w:r>
      <w:proofErr w:type="gramEnd"/>
      <w:r w:rsidRPr="0072449B">
        <w:rPr>
          <w:rFonts w:ascii="Arial" w:hAnsi="Arial" w:cs="Arial"/>
          <w:szCs w:val="24"/>
        </w:rPr>
        <w:t xml:space="preserve"> any NYSED data. This includes but </w:t>
      </w:r>
      <w:proofErr w:type="gramStart"/>
      <w:r w:rsidRPr="0072449B">
        <w:rPr>
          <w:rFonts w:ascii="Arial" w:hAnsi="Arial" w:cs="Arial"/>
          <w:szCs w:val="24"/>
        </w:rPr>
        <w:t>not</w:t>
      </w:r>
      <w:proofErr w:type="gramEnd"/>
      <w:r w:rsidRPr="0072449B">
        <w:rPr>
          <w:rFonts w:ascii="Arial" w:hAnsi="Arial" w:cs="Arial"/>
          <w:szCs w:val="24"/>
        </w:rPr>
        <w:t xml:space="preserve"> limited to Infrastructure as a Service (IaaS), Software as a Service (SaaS), and Platform as a Service (PaaS).</w:t>
      </w:r>
    </w:p>
    <w:p w14:paraId="43DAA278" w14:textId="77777777" w:rsidR="006A3791" w:rsidRPr="0041264D" w:rsidRDefault="006A3791" w:rsidP="0041264D">
      <w:pPr>
        <w:rPr>
          <w:rFonts w:ascii="Arial" w:hAnsi="Arial" w:cs="Arial"/>
          <w:szCs w:val="24"/>
        </w:rPr>
      </w:pPr>
    </w:p>
    <w:p w14:paraId="43DAA279" w14:textId="77777777" w:rsidR="006A3791" w:rsidRPr="0041264D" w:rsidRDefault="00650E53" w:rsidP="0041264D">
      <w:pPr>
        <w:pStyle w:val="Heading3"/>
        <w:rPr>
          <w:u w:val="none"/>
        </w:rPr>
      </w:pPr>
      <w:r w:rsidRPr="0041264D">
        <w:rPr>
          <w:u w:val="none"/>
        </w:rPr>
        <w:t>Accessibility of Web-Based Information and Applications</w:t>
      </w:r>
    </w:p>
    <w:p w14:paraId="43DAA27A" w14:textId="77777777" w:rsidR="006A3791" w:rsidRPr="000B321B" w:rsidRDefault="006A3791" w:rsidP="005253E8">
      <w:pPr>
        <w:pStyle w:val="BodyTextIndent2"/>
        <w:tabs>
          <w:tab w:val="left" w:pos="1620"/>
        </w:tabs>
        <w:jc w:val="both"/>
        <w:rPr>
          <w:b/>
          <w:bCs/>
        </w:rPr>
      </w:pPr>
    </w:p>
    <w:p w14:paraId="43DAA27B" w14:textId="77777777" w:rsidR="006A3791" w:rsidRDefault="00650E53" w:rsidP="002B0A78">
      <w:pPr>
        <w:pStyle w:val="elementtoproof"/>
        <w:jc w:val="both"/>
        <w:rPr>
          <w:rFonts w:ascii="Arial" w:hAnsi="Arial" w:cs="Arial"/>
          <w:sz w:val="24"/>
          <w:szCs w:val="24"/>
        </w:rPr>
      </w:pPr>
      <w:r>
        <w:rPr>
          <w:rFonts w:ascii="Arial" w:hAnsi="Arial" w:cs="Arial"/>
          <w:sz w:val="24"/>
          <w:szCs w:val="24"/>
        </w:rPr>
        <w:t xml:space="preserve">Any documents, web-based information and applications, or programming delivered pursuant to this contract or procurement, will comply with New York State Education Department Web Accessibility Policy, </w:t>
      </w:r>
      <w:hyperlink r:id="rId28" w:history="1">
        <w:r w:rsidR="006A3791">
          <w:rPr>
            <w:rStyle w:val="Hyperlink"/>
            <w:rFonts w:ascii="Arial" w:hAnsi="Arial" w:cs="Arial"/>
            <w:sz w:val="24"/>
            <w:szCs w:val="24"/>
          </w:rPr>
          <w:t>NYSED-WEBACC-001</w:t>
        </w:r>
      </w:hyperlink>
      <w:r>
        <w:rPr>
          <w:rFonts w:ascii="Arial" w:hAnsi="Arial" w:cs="Arial"/>
          <w:sz w:val="24"/>
          <w:szCs w:val="24"/>
        </w:rPr>
        <w:t xml:space="preserve">, as such policy may be amended, modified or superseded. The policy requires that state agency web-based information, including documents and applications, are accessible to </w:t>
      </w:r>
      <w:proofErr w:type="gramStart"/>
      <w:r>
        <w:rPr>
          <w:rFonts w:ascii="Arial" w:hAnsi="Arial" w:cs="Arial"/>
          <w:sz w:val="24"/>
          <w:szCs w:val="24"/>
        </w:rPr>
        <w:t>persons</w:t>
      </w:r>
      <w:proofErr w:type="gramEnd"/>
      <w:r>
        <w:rPr>
          <w:rFonts w:ascii="Arial" w:hAnsi="Arial" w:cs="Arial"/>
          <w:sz w:val="24"/>
          <w:szCs w:val="24"/>
        </w:rPr>
        <w:t xml:space="preserve"> with disabilities. Documents, web-based information, and applications must conform to </w:t>
      </w:r>
      <w:hyperlink r:id="rId29" w:history="1">
        <w:r w:rsidR="006A3791">
          <w:rPr>
            <w:rStyle w:val="Hyperlink"/>
            <w:rFonts w:ascii="Arial" w:hAnsi="Arial" w:cs="Arial"/>
            <w:sz w:val="24"/>
            <w:szCs w:val="24"/>
          </w:rPr>
          <w:t>NYSED-WEBACC-001</w:t>
        </w:r>
      </w:hyperlink>
      <w:r>
        <w:rPr>
          <w:rFonts w:ascii="Arial" w:hAnsi="Arial" w:cs="Arial"/>
          <w:sz w:val="24"/>
          <w:szCs w:val="24"/>
        </w:rP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43DAA27C" w14:textId="77777777" w:rsidR="006A3791" w:rsidRDefault="006A3791" w:rsidP="00D45D8C">
      <w:pPr>
        <w:pStyle w:val="BodyTextIndent2"/>
        <w:tabs>
          <w:tab w:val="clear" w:pos="270"/>
          <w:tab w:val="clear" w:pos="1440"/>
          <w:tab w:val="left" w:pos="1620"/>
        </w:tabs>
        <w:ind w:left="0"/>
        <w:jc w:val="both"/>
        <w:rPr>
          <w:b/>
          <w:bCs/>
        </w:rPr>
      </w:pPr>
    </w:p>
    <w:p w14:paraId="43DAA27D" w14:textId="77777777" w:rsidR="006A3791" w:rsidRPr="0041264D" w:rsidRDefault="00650E53" w:rsidP="0041264D">
      <w:pPr>
        <w:pStyle w:val="Heading3"/>
        <w:rPr>
          <w:u w:val="none"/>
        </w:rPr>
      </w:pPr>
      <w:r w:rsidRPr="0041264D">
        <w:rPr>
          <w:u w:val="none"/>
        </w:rPr>
        <w:t>Subcontracting Limit</w:t>
      </w:r>
    </w:p>
    <w:p w14:paraId="43DAA27E" w14:textId="77777777" w:rsidR="006A3791" w:rsidRPr="00CB22C2" w:rsidRDefault="006A3791" w:rsidP="00D45D8C">
      <w:pPr>
        <w:pStyle w:val="BodyTextIndent2"/>
        <w:tabs>
          <w:tab w:val="clear" w:pos="270"/>
          <w:tab w:val="clear" w:pos="1440"/>
          <w:tab w:val="left" w:pos="1620"/>
        </w:tabs>
        <w:ind w:left="0"/>
        <w:jc w:val="both"/>
        <w:rPr>
          <w:b/>
          <w:bCs/>
        </w:rPr>
      </w:pPr>
    </w:p>
    <w:p w14:paraId="43DAA27F" w14:textId="77777777" w:rsidR="006A3791" w:rsidRPr="00CB22C2" w:rsidRDefault="00650E53" w:rsidP="00D45D8C">
      <w:pPr>
        <w:pStyle w:val="BodyTextIndent2"/>
        <w:tabs>
          <w:tab w:val="clear" w:pos="270"/>
          <w:tab w:val="clear" w:pos="1440"/>
          <w:tab w:val="left" w:pos="1620"/>
        </w:tabs>
        <w:ind w:left="0"/>
        <w:jc w:val="both"/>
        <w:rPr>
          <w:bCs/>
        </w:rPr>
      </w:pPr>
      <w:r w:rsidRPr="00CB22C2">
        <w:t xml:space="preserve">Subcontracting will be limited to 30% of the </w:t>
      </w:r>
      <w:r>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43DAA280" w14:textId="77777777" w:rsidR="006A3791" w:rsidRPr="00CB22C2" w:rsidRDefault="006A3791" w:rsidP="00D45D8C">
      <w:pPr>
        <w:pStyle w:val="BodyTextIndent2"/>
        <w:tabs>
          <w:tab w:val="clear" w:pos="270"/>
          <w:tab w:val="clear" w:pos="1440"/>
          <w:tab w:val="left" w:pos="1620"/>
        </w:tabs>
        <w:ind w:left="0"/>
        <w:jc w:val="both"/>
        <w:rPr>
          <w:bCs/>
        </w:rPr>
      </w:pPr>
    </w:p>
    <w:p w14:paraId="43DAA281" w14:textId="77777777" w:rsidR="006A3791" w:rsidRPr="00CB22C2" w:rsidRDefault="00650E53" w:rsidP="00EE7DE2">
      <w:pPr>
        <w:rPr>
          <w:rFonts w:ascii="Arial" w:hAnsi="Arial" w:cs="Arial"/>
          <w:szCs w:val="24"/>
        </w:rPr>
      </w:pPr>
      <w:r w:rsidRPr="00CB22C2">
        <w:rPr>
          <w:rFonts w:ascii="Arial" w:hAnsi="Arial" w:cs="Arial"/>
          <w:szCs w:val="24"/>
        </w:rPr>
        <w:t>For vendors using subcontractors, a Vendor Responsibility Questionnaire and a NYSED vendor responsibility review are required for a subcontractor whe</w:t>
      </w:r>
      <w:r>
        <w:rPr>
          <w:rFonts w:ascii="Arial" w:hAnsi="Arial" w:cs="Arial"/>
          <w:szCs w:val="24"/>
        </w:rPr>
        <w:t>n</w:t>
      </w:r>
      <w:r w:rsidRPr="00CB22C2">
        <w:rPr>
          <w:rFonts w:ascii="Arial" w:hAnsi="Arial" w:cs="Arial"/>
          <w:szCs w:val="24"/>
        </w:rPr>
        <w:t xml:space="preserve">: </w:t>
      </w:r>
    </w:p>
    <w:p w14:paraId="43DAA282" w14:textId="77777777" w:rsidR="006A3791" w:rsidRPr="00CB22C2" w:rsidRDefault="006A3791" w:rsidP="00EE7DE2">
      <w:pPr>
        <w:rPr>
          <w:rFonts w:ascii="Arial" w:hAnsi="Arial" w:cs="Arial"/>
          <w:szCs w:val="24"/>
        </w:rPr>
      </w:pPr>
    </w:p>
    <w:p w14:paraId="43DAA283" w14:textId="77777777" w:rsidR="006A3791" w:rsidRPr="00CB22C2" w:rsidRDefault="00650E53" w:rsidP="00147B50">
      <w:pPr>
        <w:numPr>
          <w:ilvl w:val="0"/>
          <w:numId w:val="11"/>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43DAA284" w14:textId="77777777" w:rsidR="006A3791" w:rsidRPr="00CB22C2" w:rsidRDefault="00650E53" w:rsidP="00147B50">
      <w:pPr>
        <w:numPr>
          <w:ilvl w:val="0"/>
          <w:numId w:val="11"/>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subcontractor is not an entity that is exempt from reporting by OSC; and</w:t>
      </w:r>
    </w:p>
    <w:p w14:paraId="43DAA285" w14:textId="77777777" w:rsidR="006A3791" w:rsidRDefault="00650E53" w:rsidP="35E5ED93">
      <w:pPr>
        <w:numPr>
          <w:ilvl w:val="0"/>
          <w:numId w:val="11"/>
        </w:numPr>
        <w:rPr>
          <w:rFonts w:ascii="Arial" w:hAnsi="Arial" w:cs="Arial"/>
        </w:rPr>
      </w:pPr>
      <w:proofErr w:type="gramStart"/>
      <w:r w:rsidRPr="35E5ED93">
        <w:rPr>
          <w:rFonts w:ascii="Arial" w:hAnsi="Arial" w:cs="Arial"/>
        </w:rPr>
        <w:t>the</w:t>
      </w:r>
      <w:proofErr w:type="gramEnd"/>
      <w:r w:rsidRPr="35E5ED93">
        <w:rPr>
          <w:rFonts w:ascii="Arial" w:hAnsi="Arial" w:cs="Arial"/>
        </w:rPr>
        <w:t xml:space="preserve"> subcontract will equal or exceed $100,000 over the life of the contract. </w:t>
      </w:r>
    </w:p>
    <w:p w14:paraId="4F855E76" w14:textId="12D16816" w:rsidR="001E28F1" w:rsidRPr="001E28F1" w:rsidRDefault="001E28F1" w:rsidP="00DA3035">
      <w:pPr>
        <w:spacing w:before="120"/>
        <w:rPr>
          <w:rFonts w:ascii="Arial" w:hAnsi="Arial" w:cs="Arial"/>
        </w:rPr>
      </w:pPr>
      <w:r w:rsidRPr="35E5ED93">
        <w:rPr>
          <w:rFonts w:ascii="Arial" w:hAnsi="Arial" w:cs="Arial"/>
        </w:rPr>
        <w:t xml:space="preserve">If the </w:t>
      </w:r>
      <w:r w:rsidR="004537B7" w:rsidRPr="35E5ED93">
        <w:rPr>
          <w:rFonts w:ascii="Arial" w:hAnsi="Arial" w:cs="Arial"/>
        </w:rPr>
        <w:t>c</w:t>
      </w:r>
      <w:r w:rsidRPr="35E5ED93">
        <w:rPr>
          <w:rFonts w:ascii="Arial" w:hAnsi="Arial" w:cs="Arial"/>
        </w:rPr>
        <w:t xml:space="preserve">ontractor seeks to use a subcontractor after contract execution, the </w:t>
      </w:r>
      <w:r w:rsidR="004537B7" w:rsidRPr="35E5ED93">
        <w:rPr>
          <w:rFonts w:ascii="Arial" w:hAnsi="Arial" w:cs="Arial"/>
        </w:rPr>
        <w:t>c</w:t>
      </w:r>
      <w:r w:rsidRPr="35E5ED93">
        <w:rPr>
          <w:rFonts w:ascii="Arial" w:hAnsi="Arial" w:cs="Arial"/>
        </w:rPr>
        <w:t xml:space="preserve">ontractor shall not enter into any subcontract for the performance of services under this </w:t>
      </w:r>
      <w:r w:rsidR="004537B7" w:rsidRPr="35E5ED93">
        <w:rPr>
          <w:rFonts w:ascii="Arial" w:hAnsi="Arial" w:cs="Arial"/>
        </w:rPr>
        <w:t>a</w:t>
      </w:r>
      <w:r w:rsidRPr="35E5ED93">
        <w:rPr>
          <w:rFonts w:ascii="Arial" w:hAnsi="Arial" w:cs="Arial"/>
        </w:rPr>
        <w:t xml:space="preserve">greement without the </w:t>
      </w:r>
      <w:r w:rsidRPr="35E5ED93">
        <w:rPr>
          <w:rFonts w:ascii="Arial" w:hAnsi="Arial" w:cs="Arial"/>
          <w:b/>
          <w:bCs/>
        </w:rPr>
        <w:t>prior written approval of ACCES-VR</w:t>
      </w:r>
      <w:r w:rsidRPr="35E5ED93">
        <w:rPr>
          <w:rFonts w:ascii="Arial" w:hAnsi="Arial" w:cs="Arial"/>
        </w:rPr>
        <w:t>. Any such request must be submitted in writing to ACCES-VR and must include:</w:t>
      </w:r>
    </w:p>
    <w:p w14:paraId="4A85A3C4" w14:textId="77777777" w:rsidR="001E28F1" w:rsidRPr="001E28F1" w:rsidRDefault="001E28F1" w:rsidP="35E5ED93">
      <w:pPr>
        <w:numPr>
          <w:ilvl w:val="0"/>
          <w:numId w:val="76"/>
        </w:numPr>
        <w:rPr>
          <w:rFonts w:ascii="Arial" w:hAnsi="Arial" w:cs="Arial"/>
        </w:rPr>
      </w:pPr>
      <w:r w:rsidRPr="35E5ED93">
        <w:rPr>
          <w:rFonts w:ascii="Arial" w:hAnsi="Arial" w:cs="Arial"/>
        </w:rPr>
        <w:lastRenderedPageBreak/>
        <w:t xml:space="preserve">The name, address, and qualifications of the proposed </w:t>
      </w:r>
      <w:proofErr w:type="gramStart"/>
      <w:r w:rsidRPr="35E5ED93">
        <w:rPr>
          <w:rFonts w:ascii="Arial" w:hAnsi="Arial" w:cs="Arial"/>
        </w:rPr>
        <w:t>subcontractor;</w:t>
      </w:r>
      <w:proofErr w:type="gramEnd"/>
    </w:p>
    <w:p w14:paraId="03E87A50" w14:textId="77777777" w:rsidR="001E28F1" w:rsidRPr="001E28F1" w:rsidRDefault="001E28F1" w:rsidP="35E5ED93">
      <w:pPr>
        <w:numPr>
          <w:ilvl w:val="0"/>
          <w:numId w:val="76"/>
        </w:numPr>
        <w:rPr>
          <w:rFonts w:ascii="Arial" w:hAnsi="Arial" w:cs="Arial"/>
        </w:rPr>
      </w:pPr>
      <w:r w:rsidRPr="35E5ED93">
        <w:rPr>
          <w:rFonts w:ascii="Arial" w:hAnsi="Arial" w:cs="Arial"/>
        </w:rPr>
        <w:t>A description of the specific tasks and responsibilities the subcontractor will perform; and</w:t>
      </w:r>
    </w:p>
    <w:p w14:paraId="6AE563B9" w14:textId="30BD16FE" w:rsidR="001E28F1" w:rsidRPr="0084721F" w:rsidRDefault="1644FBAF" w:rsidP="1644FBAF">
      <w:pPr>
        <w:numPr>
          <w:ilvl w:val="0"/>
          <w:numId w:val="76"/>
        </w:numPr>
        <w:rPr>
          <w:rFonts w:ascii="Arial" w:hAnsi="Arial" w:cs="Arial"/>
        </w:rPr>
      </w:pPr>
      <w:r w:rsidRPr="1644FBAF">
        <w:rPr>
          <w:rFonts w:ascii="Arial" w:hAnsi="Arial" w:cs="Arial"/>
        </w:rPr>
        <w:t>The percentage of the contract to be subcontracted.</w:t>
      </w:r>
    </w:p>
    <w:p w14:paraId="43DAA286" w14:textId="77777777" w:rsidR="006A3791" w:rsidRPr="00CB22C2" w:rsidRDefault="006A3791" w:rsidP="00EE7DE2">
      <w:pPr>
        <w:pStyle w:val="BodyTextIndent2"/>
        <w:tabs>
          <w:tab w:val="clear" w:pos="270"/>
          <w:tab w:val="clear" w:pos="1440"/>
          <w:tab w:val="left" w:pos="1620"/>
        </w:tabs>
        <w:ind w:left="0"/>
        <w:jc w:val="both"/>
        <w:rPr>
          <w:szCs w:val="24"/>
        </w:rPr>
      </w:pPr>
    </w:p>
    <w:p w14:paraId="43DAA287" w14:textId="77777777" w:rsidR="006A3791" w:rsidRPr="00CB22C2" w:rsidRDefault="00650E53"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Pr>
          <w:rFonts w:ascii="Arial" w:hAnsi="Arial" w:cs="Arial"/>
          <w:szCs w:val="24"/>
        </w:rPr>
        <w:t>RFP</w:t>
      </w:r>
      <w:r w:rsidRPr="00CB22C2">
        <w:rPr>
          <w:rFonts w:ascii="Arial" w:hAnsi="Arial" w:cs="Arial"/>
          <w:szCs w:val="24"/>
        </w:rPr>
        <w:t xml:space="preserve">. </w:t>
      </w:r>
    </w:p>
    <w:p w14:paraId="43DAA288" w14:textId="77777777" w:rsidR="006A3791" w:rsidRPr="00CB22C2" w:rsidRDefault="006A3791" w:rsidP="00D45D8C">
      <w:pPr>
        <w:pStyle w:val="BodyTextIndent2"/>
        <w:tabs>
          <w:tab w:val="clear" w:pos="270"/>
          <w:tab w:val="clear" w:pos="1440"/>
          <w:tab w:val="left" w:pos="1620"/>
        </w:tabs>
        <w:ind w:left="0"/>
        <w:jc w:val="both"/>
        <w:rPr>
          <w:b/>
        </w:rPr>
      </w:pPr>
    </w:p>
    <w:p w14:paraId="43DAA289" w14:textId="77777777" w:rsidR="006A3791" w:rsidRPr="00CB22C2" w:rsidRDefault="00650E53"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43DAA28A" w14:textId="77777777" w:rsidR="006A3791" w:rsidRPr="00CB22C2" w:rsidRDefault="006A3791" w:rsidP="00D45D8C">
      <w:pPr>
        <w:rPr>
          <w:rFonts w:ascii="Arial" w:hAnsi="Arial"/>
          <w:b/>
        </w:rPr>
      </w:pPr>
    </w:p>
    <w:p w14:paraId="43DAA28B" w14:textId="77777777" w:rsidR="006A3791" w:rsidRPr="0041264D" w:rsidRDefault="00650E53" w:rsidP="0041264D">
      <w:pPr>
        <w:pStyle w:val="Heading3"/>
        <w:rPr>
          <w:u w:val="none"/>
        </w:rPr>
      </w:pPr>
      <w:r w:rsidRPr="0041264D">
        <w:rPr>
          <w:u w:val="none"/>
        </w:rPr>
        <w:t>Staff Changes</w:t>
      </w:r>
    </w:p>
    <w:p w14:paraId="43DAA28C" w14:textId="77777777" w:rsidR="006A3791" w:rsidRPr="00CB22C2" w:rsidRDefault="006A3791" w:rsidP="00D45D8C">
      <w:pPr>
        <w:pStyle w:val="BodyTextIndent2"/>
        <w:tabs>
          <w:tab w:val="clear" w:pos="270"/>
          <w:tab w:val="clear" w:pos="1440"/>
          <w:tab w:val="left" w:pos="1620"/>
        </w:tabs>
        <w:ind w:left="0"/>
        <w:jc w:val="both"/>
        <w:rPr>
          <w:b/>
        </w:rPr>
      </w:pPr>
    </w:p>
    <w:p w14:paraId="43DAA28D" w14:textId="0BF6D82B" w:rsidR="006A3791" w:rsidRPr="00CB22C2" w:rsidRDefault="00650E53"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Pr>
          <w:rFonts w:ascii="Arial" w:hAnsi="Arial" w:cs="Arial"/>
          <w:bCs/>
          <w:szCs w:val="24"/>
        </w:rPr>
        <w:t>c</w:t>
      </w:r>
      <w:r w:rsidRPr="00CB22C2">
        <w:rPr>
          <w:rFonts w:ascii="Arial" w:hAnsi="Arial" w:cs="Arial"/>
          <w:bCs/>
          <w:szCs w:val="24"/>
        </w:rPr>
        <w:t xml:space="preserve">ontractor will maintain continuity of </w:t>
      </w:r>
      <w:r>
        <w:rPr>
          <w:rFonts w:ascii="Arial" w:hAnsi="Arial" w:cs="Arial"/>
          <w:bCs/>
          <w:szCs w:val="24"/>
        </w:rPr>
        <w:t>staf</w:t>
      </w:r>
      <w:r w:rsidRPr="00CB22C2">
        <w:rPr>
          <w:rFonts w:ascii="Arial" w:hAnsi="Arial" w:cs="Arial"/>
          <w:bCs/>
          <w:szCs w:val="24"/>
        </w:rPr>
        <w:t>f throughout the course of the contract. All changes in staff will be subject to NYSED approval.</w:t>
      </w:r>
      <w:r w:rsidR="0026610C" w:rsidDel="0026610C">
        <w:rPr>
          <w:rFonts w:ascii="Arial" w:hAnsi="Arial" w:cs="Arial"/>
          <w:bCs/>
          <w:szCs w:val="24"/>
        </w:rPr>
        <w:t xml:space="preserve"> </w:t>
      </w:r>
    </w:p>
    <w:p w14:paraId="43DAA28E" w14:textId="77777777" w:rsidR="006A3791" w:rsidRPr="00CB22C2" w:rsidRDefault="006A3791" w:rsidP="00D45D8C">
      <w:pPr>
        <w:rPr>
          <w:rFonts w:ascii="Arial" w:hAnsi="Arial"/>
          <w:b/>
        </w:rPr>
      </w:pPr>
    </w:p>
    <w:p w14:paraId="43DAA28F" w14:textId="77777777" w:rsidR="006A3791" w:rsidRPr="0041264D" w:rsidRDefault="00650E53" w:rsidP="0041264D">
      <w:pPr>
        <w:pStyle w:val="Heading3"/>
        <w:rPr>
          <w:u w:val="none"/>
        </w:rPr>
      </w:pPr>
      <w:r w:rsidRPr="0041264D">
        <w:rPr>
          <w:u w:val="none"/>
        </w:rPr>
        <w:t>Contract Period</w:t>
      </w:r>
    </w:p>
    <w:p w14:paraId="43DAA290" w14:textId="77777777" w:rsidR="006A3791" w:rsidRPr="00CB22C2" w:rsidRDefault="006A3791" w:rsidP="00D45D8C">
      <w:pPr>
        <w:rPr>
          <w:rFonts w:ascii="Arial" w:hAnsi="Arial"/>
          <w:b/>
        </w:rPr>
      </w:pPr>
    </w:p>
    <w:p w14:paraId="43DAA291" w14:textId="77777777" w:rsidR="006A3791" w:rsidRPr="00CB22C2" w:rsidRDefault="00650E53" w:rsidP="00D45D8C">
      <w:pPr>
        <w:jc w:val="both"/>
        <w:rPr>
          <w:rFonts w:ascii="Arial" w:hAnsi="Arial"/>
        </w:rPr>
      </w:pPr>
      <w:r w:rsidRPr="00CB22C2">
        <w:rPr>
          <w:rFonts w:ascii="Arial" w:hAnsi="Arial"/>
        </w:rPr>
        <w:t xml:space="preserve">NYSED will award </w:t>
      </w:r>
      <w:r>
        <w:rPr>
          <w:rFonts w:ascii="Arial" w:hAnsi="Arial"/>
          <w:b/>
        </w:rPr>
        <w:t>1</w:t>
      </w:r>
      <w:r w:rsidRPr="00CB22C2">
        <w:rPr>
          <w:rFonts w:ascii="Arial" w:hAnsi="Arial"/>
        </w:rPr>
        <w:t xml:space="preserve"> contract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 resulting from this </w:t>
      </w:r>
      <w:r>
        <w:rPr>
          <w:rFonts w:ascii="Arial" w:hAnsi="Arial"/>
        </w:rPr>
        <w:t>RFP</w:t>
      </w:r>
      <w:r w:rsidRPr="00CB22C2">
        <w:rPr>
          <w:rFonts w:ascii="Arial" w:hAnsi="Arial"/>
        </w:rPr>
        <w:t xml:space="preserve"> will be for a term anticipated to begin </w:t>
      </w:r>
      <w:r>
        <w:rPr>
          <w:rFonts w:ascii="Arial" w:hAnsi="Arial"/>
        </w:rPr>
        <w:t xml:space="preserve">January 1, </w:t>
      </w:r>
      <w:proofErr w:type="gramStart"/>
      <w:r>
        <w:rPr>
          <w:rFonts w:ascii="Arial" w:hAnsi="Arial"/>
        </w:rPr>
        <w:t>2027</w:t>
      </w:r>
      <w:proofErr w:type="gramEnd"/>
      <w:r w:rsidRPr="00CB22C2">
        <w:rPr>
          <w:rFonts w:ascii="Arial" w:hAnsi="Arial"/>
        </w:rPr>
        <w:t xml:space="preserve"> and to</w:t>
      </w:r>
      <w:r>
        <w:rPr>
          <w:rFonts w:ascii="Arial" w:hAnsi="Arial"/>
        </w:rPr>
        <w:t xml:space="preserve"> end</w:t>
      </w:r>
      <w:r w:rsidRPr="00CB22C2">
        <w:rPr>
          <w:rFonts w:ascii="Arial" w:hAnsi="Arial"/>
        </w:rPr>
        <w:t xml:space="preserve"> </w:t>
      </w:r>
      <w:r>
        <w:rPr>
          <w:rFonts w:ascii="Arial" w:hAnsi="Arial"/>
        </w:rPr>
        <w:t>December 31, 2027</w:t>
      </w:r>
      <w:r w:rsidRPr="00CB22C2">
        <w:rPr>
          <w:rFonts w:ascii="Arial" w:hAnsi="Arial"/>
        </w:rPr>
        <w:t>.</w:t>
      </w:r>
    </w:p>
    <w:p w14:paraId="43DAA29C" w14:textId="75736244" w:rsidR="006A3791" w:rsidRPr="00131319" w:rsidRDefault="006A3791" w:rsidP="00131319">
      <w:pPr>
        <w:rPr>
          <w:sz w:val="28"/>
          <w:highlight w:val="yellow"/>
        </w:rPr>
      </w:pPr>
    </w:p>
    <w:p w14:paraId="43DAA29D" w14:textId="77777777" w:rsidR="006A3791" w:rsidRPr="0041264D" w:rsidRDefault="00650E53" w:rsidP="0041264D">
      <w:pPr>
        <w:pStyle w:val="Heading3"/>
        <w:rPr>
          <w:u w:val="none"/>
        </w:rPr>
      </w:pPr>
      <w:r w:rsidRPr="0041264D">
        <w:rPr>
          <w:u w:val="none"/>
        </w:rPr>
        <w:t>Electronic Processing of Payments</w:t>
      </w:r>
    </w:p>
    <w:p w14:paraId="43DAA29E" w14:textId="77777777" w:rsidR="006A3791" w:rsidRPr="00CB22C2" w:rsidRDefault="006A3791" w:rsidP="00D45D8C">
      <w:pPr>
        <w:jc w:val="both"/>
        <w:rPr>
          <w:rFonts w:ascii="Arial" w:hAnsi="Arial"/>
        </w:rPr>
      </w:pPr>
    </w:p>
    <w:p w14:paraId="43DAA29F" w14:textId="77777777" w:rsidR="006A3791" w:rsidRPr="00CB22C2" w:rsidRDefault="00650E53" w:rsidP="00D45D8C">
      <w:r w:rsidRPr="00CB22C2">
        <w:rPr>
          <w:rFonts w:ascii="Arial" w:hAnsi="Arial"/>
        </w:rPr>
        <w:t>In accordance with a directive dated January 22, 2010</w:t>
      </w:r>
      <w:r>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Pr>
          <w:rFonts w:ascii="Arial" w:hAnsi="Arial"/>
        </w:rPr>
        <w:t>,</w:t>
      </w:r>
      <w:r w:rsidRPr="00CB22C2">
        <w:rPr>
          <w:rFonts w:ascii="Arial" w:hAnsi="Arial"/>
        </w:rPr>
        <w:t xml:space="preserve"> shall contain a provision requiring that contractors and grantees accept electronic payments.</w:t>
      </w:r>
    </w:p>
    <w:p w14:paraId="43DAA2A0" w14:textId="77777777" w:rsidR="006A3791" w:rsidRPr="00CB22C2" w:rsidRDefault="006A3791" w:rsidP="00D45D8C">
      <w:pPr>
        <w:autoSpaceDE w:val="0"/>
        <w:autoSpaceDN w:val="0"/>
        <w:adjustRightInd w:val="0"/>
        <w:jc w:val="both"/>
        <w:rPr>
          <w:rFonts w:ascii="Arial" w:hAnsi="Arial" w:cs="Arial"/>
          <w:szCs w:val="24"/>
        </w:rPr>
      </w:pPr>
    </w:p>
    <w:p w14:paraId="43DAA2A1" w14:textId="77777777" w:rsidR="006A3791" w:rsidRDefault="00650E53" w:rsidP="0041264D">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43DAA2A2" w14:textId="77777777" w:rsidR="006A3791" w:rsidRPr="0041264D" w:rsidRDefault="00650E53" w:rsidP="0041264D">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43DAA2A3" w14:textId="77777777" w:rsidR="006A3791" w:rsidRPr="00CB22C2" w:rsidRDefault="006A3791" w:rsidP="007776AD">
      <w:pPr>
        <w:ind w:left="-57"/>
        <w:rPr>
          <w:rFonts w:ascii="Arial" w:hAnsi="Arial" w:cs="Arial"/>
          <w:szCs w:val="24"/>
        </w:rPr>
      </w:pPr>
    </w:p>
    <w:p w14:paraId="43DAA2A4" w14:textId="77777777" w:rsidR="006A3791" w:rsidRPr="00CB22C2" w:rsidRDefault="00650E53" w:rsidP="007776AD">
      <w:pPr>
        <w:ind w:left="-57"/>
        <w:jc w:val="both"/>
        <w:rPr>
          <w:rFonts w:ascii="Arial" w:hAnsi="Arial" w:cs="Arial"/>
          <w:szCs w:val="24"/>
        </w:rPr>
      </w:pPr>
      <w:r w:rsidRPr="00CB22C2">
        <w:rPr>
          <w:rFonts w:ascii="Arial" w:hAnsi="Arial" w:cs="Arial"/>
          <w:szCs w:val="24"/>
        </w:rPr>
        <w:t>In an effort to eradicate barriers that have historically impeded access by minority group members and women in State contracting activities, Article 15-A, of the New York State Executive Law §310-318, (Participation By Minority Group Members and Women With Respect To State Contracts) was enacted to promote equality of economic opportunities for minority group members and women.</w:t>
      </w:r>
    </w:p>
    <w:p w14:paraId="43DAA2A5" w14:textId="77777777" w:rsidR="006A3791" w:rsidRPr="00CB22C2" w:rsidRDefault="006A3791" w:rsidP="007776AD">
      <w:pPr>
        <w:ind w:left="-57"/>
        <w:rPr>
          <w:rFonts w:ascii="Arial" w:hAnsi="Arial" w:cs="Arial"/>
          <w:szCs w:val="24"/>
        </w:rPr>
      </w:pPr>
    </w:p>
    <w:p w14:paraId="43DAA2A6" w14:textId="77777777" w:rsidR="006A3791" w:rsidRPr="00CB22C2" w:rsidRDefault="00650E53" w:rsidP="007776AD">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43DAA2A7" w14:textId="77777777" w:rsidR="006A3791" w:rsidRPr="00CB22C2" w:rsidRDefault="006A3791" w:rsidP="007776AD">
      <w:pPr>
        <w:ind w:left="-57"/>
        <w:rPr>
          <w:rFonts w:ascii="Arial" w:hAnsi="Arial" w:cs="Arial"/>
          <w:szCs w:val="24"/>
        </w:rPr>
      </w:pPr>
    </w:p>
    <w:p w14:paraId="43DAA2A8" w14:textId="77777777" w:rsidR="006A3791" w:rsidRPr="00CB22C2" w:rsidRDefault="00650E53" w:rsidP="007776AD">
      <w:pPr>
        <w:ind w:left="-57"/>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43DAA2A9" w14:textId="77777777" w:rsidR="006A3791" w:rsidRPr="00CB22C2" w:rsidRDefault="006A3791" w:rsidP="007776AD">
      <w:pPr>
        <w:ind w:left="-57"/>
        <w:rPr>
          <w:rFonts w:ascii="Arial" w:hAnsi="Arial" w:cs="Arial"/>
          <w:szCs w:val="24"/>
        </w:rPr>
      </w:pPr>
    </w:p>
    <w:p w14:paraId="43DAA2AA" w14:textId="77777777" w:rsidR="006A3791" w:rsidRPr="00CB22C2" w:rsidRDefault="00650E53" w:rsidP="007776AD">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Pr>
          <w:rFonts w:ascii="Arial" w:hAnsi="Arial" w:cs="Arial"/>
          <w:szCs w:val="24"/>
        </w:rPr>
        <w:t xml:space="preserve"> </w:t>
      </w:r>
      <w:r w:rsidRPr="00CB22C2">
        <w:rPr>
          <w:rFonts w:ascii="Arial" w:hAnsi="Arial" w:cs="Arial"/>
          <w:szCs w:val="24"/>
        </w:rPr>
        <w:t>In addition, the contractor shall ensure the following:</w:t>
      </w:r>
    </w:p>
    <w:p w14:paraId="43DAA2AB" w14:textId="77777777" w:rsidR="006A3791" w:rsidRPr="00CB22C2" w:rsidRDefault="006A3791" w:rsidP="007776AD">
      <w:pPr>
        <w:ind w:left="-57"/>
        <w:rPr>
          <w:rFonts w:ascii="Arial" w:hAnsi="Arial" w:cs="Arial"/>
          <w:szCs w:val="24"/>
        </w:rPr>
      </w:pPr>
    </w:p>
    <w:p w14:paraId="43DAA2AC" w14:textId="77777777" w:rsidR="006A3791" w:rsidRPr="00CB22C2" w:rsidRDefault="00650E53" w:rsidP="007776AD">
      <w:pPr>
        <w:ind w:left="-57"/>
        <w:jc w:val="both"/>
        <w:rPr>
          <w:rFonts w:ascii="Arial" w:hAnsi="Arial" w:cs="Arial"/>
          <w:szCs w:val="24"/>
        </w:rPr>
      </w:pPr>
      <w:r w:rsidRPr="00CB22C2">
        <w:rPr>
          <w:rFonts w:ascii="Arial" w:hAnsi="Arial" w:cs="Arial"/>
          <w:szCs w:val="24"/>
        </w:rPr>
        <w:t>1.</w:t>
      </w:r>
      <w:r>
        <w:rPr>
          <w:rFonts w:ascii="Arial" w:hAnsi="Arial" w:cs="Arial"/>
          <w:szCs w:val="24"/>
        </w:rPr>
        <w:t xml:space="preserve"> </w:t>
      </w:r>
      <w:r w:rsidRPr="00CB22C2">
        <w:rPr>
          <w:rFonts w:ascii="Arial" w:hAnsi="Arial" w:cs="Arial"/>
          <w:szCs w:val="24"/>
        </w:rPr>
        <w:t xml:space="preserve">All state contracts and all documents soliciting bids or proposals for state contracts contain or </w:t>
      </w:r>
      <w:proofErr w:type="gramStart"/>
      <w:r w:rsidRPr="00CB22C2">
        <w:rPr>
          <w:rFonts w:ascii="Arial" w:hAnsi="Arial" w:cs="Arial"/>
          <w:szCs w:val="24"/>
        </w:rPr>
        <w:t>make reference</w:t>
      </w:r>
      <w:proofErr w:type="gramEnd"/>
      <w:r w:rsidRPr="00CB22C2">
        <w:rPr>
          <w:rFonts w:ascii="Arial" w:hAnsi="Arial" w:cs="Arial"/>
          <w:szCs w:val="24"/>
        </w:rPr>
        <w:t xml:space="preserve"> to the following provisions:</w:t>
      </w:r>
    </w:p>
    <w:p w14:paraId="43DAA2AD" w14:textId="77777777" w:rsidR="006A3791" w:rsidRPr="00CB22C2" w:rsidRDefault="006A3791" w:rsidP="007776AD">
      <w:pPr>
        <w:ind w:left="-57"/>
        <w:rPr>
          <w:rFonts w:ascii="Arial" w:hAnsi="Arial" w:cs="Arial"/>
          <w:szCs w:val="24"/>
        </w:rPr>
      </w:pPr>
    </w:p>
    <w:p w14:paraId="43DAA2AE" w14:textId="77777777" w:rsidR="006A3791" w:rsidRPr="00CB22C2" w:rsidRDefault="00650E53" w:rsidP="007776AD">
      <w:pPr>
        <w:ind w:left="-57"/>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43DAA2AF" w14:textId="77777777" w:rsidR="006A3791" w:rsidRPr="00CB22C2" w:rsidRDefault="006A3791" w:rsidP="007776AD">
      <w:pPr>
        <w:ind w:left="-57"/>
        <w:jc w:val="both"/>
        <w:rPr>
          <w:rFonts w:ascii="Arial" w:hAnsi="Arial" w:cs="Arial"/>
          <w:szCs w:val="24"/>
        </w:rPr>
      </w:pPr>
    </w:p>
    <w:p w14:paraId="43DAA2B0" w14:textId="77777777" w:rsidR="006A3791" w:rsidRPr="00CB22C2" w:rsidRDefault="00650E53" w:rsidP="007776AD">
      <w:pPr>
        <w:ind w:left="-57"/>
        <w:jc w:val="both"/>
        <w:rPr>
          <w:rFonts w:ascii="Arial" w:hAnsi="Arial" w:cs="Arial"/>
          <w:szCs w:val="24"/>
        </w:rPr>
      </w:pPr>
      <w:r w:rsidRPr="00CB22C2">
        <w:rPr>
          <w:rFonts w:ascii="Arial" w:hAnsi="Arial" w:cs="Arial"/>
          <w:szCs w:val="24"/>
        </w:rPr>
        <w:t>For purposes of the Article, affirmative action shall mean recruitment, employment, job assignment, promotion, upgrading, demotion, transfer, layoff or termination and rate of pay or other forms of compensation.</w:t>
      </w:r>
    </w:p>
    <w:p w14:paraId="43DAA2B1" w14:textId="77777777" w:rsidR="006A3791" w:rsidRPr="00CB22C2" w:rsidRDefault="006A3791" w:rsidP="007776AD">
      <w:pPr>
        <w:ind w:left="-57"/>
        <w:rPr>
          <w:rFonts w:ascii="Arial" w:hAnsi="Arial" w:cs="Arial"/>
          <w:szCs w:val="24"/>
        </w:rPr>
      </w:pPr>
    </w:p>
    <w:p w14:paraId="43DAA2B2" w14:textId="77777777" w:rsidR="006A3791" w:rsidRPr="00CB22C2" w:rsidRDefault="00650E53" w:rsidP="007776AD">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43DAA2B3" w14:textId="77777777" w:rsidR="006A3791" w:rsidRPr="00CB22C2" w:rsidRDefault="006A3791" w:rsidP="007776AD">
      <w:pPr>
        <w:ind w:left="-57"/>
        <w:rPr>
          <w:rFonts w:ascii="Arial" w:hAnsi="Arial" w:cs="Arial"/>
          <w:szCs w:val="24"/>
        </w:rPr>
      </w:pPr>
    </w:p>
    <w:p w14:paraId="43DAA2B4" w14:textId="77777777" w:rsidR="006A3791" w:rsidRPr="00CB22C2" w:rsidRDefault="00650E53" w:rsidP="007776AD">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43DAA2B5" w14:textId="77777777" w:rsidR="006A3791" w:rsidRPr="00CB22C2" w:rsidRDefault="006A3791" w:rsidP="007776AD">
      <w:pPr>
        <w:ind w:left="-57"/>
        <w:jc w:val="both"/>
        <w:rPr>
          <w:rFonts w:ascii="Arial" w:hAnsi="Arial" w:cs="Arial"/>
          <w:szCs w:val="24"/>
        </w:rPr>
      </w:pPr>
    </w:p>
    <w:p w14:paraId="43DAA2B6" w14:textId="77777777" w:rsidR="006A3791" w:rsidRPr="00CB22C2" w:rsidRDefault="00650E53" w:rsidP="007776AD">
      <w:pPr>
        <w:ind w:left="-57"/>
        <w:jc w:val="both"/>
        <w:rPr>
          <w:rFonts w:ascii="Arial" w:hAnsi="Arial" w:cs="Arial"/>
          <w:szCs w:val="24"/>
        </w:rPr>
      </w:pPr>
      <w:r w:rsidRPr="00CB22C2">
        <w:rPr>
          <w:rFonts w:ascii="Arial" w:hAnsi="Arial" w:cs="Arial"/>
          <w:szCs w:val="24"/>
        </w:rPr>
        <w:t>2.</w:t>
      </w:r>
      <w:r>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43DAA2B7" w14:textId="77777777" w:rsidR="006A3791" w:rsidRPr="00CB22C2" w:rsidRDefault="006A3791" w:rsidP="007776AD">
      <w:pPr>
        <w:ind w:left="-57"/>
        <w:jc w:val="both"/>
        <w:rPr>
          <w:rFonts w:ascii="Arial" w:hAnsi="Arial" w:cs="Arial"/>
          <w:szCs w:val="24"/>
        </w:rPr>
      </w:pPr>
    </w:p>
    <w:p w14:paraId="43DAA2B8" w14:textId="77777777" w:rsidR="006A3791" w:rsidRPr="00CB22C2" w:rsidRDefault="00650E53" w:rsidP="007776AD">
      <w:pPr>
        <w:ind w:left="-57"/>
        <w:jc w:val="both"/>
        <w:rPr>
          <w:rFonts w:ascii="Arial" w:hAnsi="Arial" w:cs="Arial"/>
          <w:szCs w:val="24"/>
        </w:rPr>
      </w:pPr>
      <w:r w:rsidRPr="00CB22C2">
        <w:rPr>
          <w:rFonts w:ascii="Arial" w:hAnsi="Arial" w:cs="Arial"/>
          <w:szCs w:val="24"/>
        </w:rPr>
        <w:t>3.</w:t>
      </w:r>
      <w:r>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43DAA2B9" w14:textId="77777777" w:rsidR="006A3791" w:rsidRPr="00CB22C2" w:rsidRDefault="006A3791" w:rsidP="007776AD">
      <w:pPr>
        <w:ind w:left="-57"/>
        <w:jc w:val="both"/>
        <w:rPr>
          <w:rFonts w:ascii="Arial" w:hAnsi="Arial" w:cs="Arial"/>
          <w:szCs w:val="24"/>
        </w:rPr>
      </w:pPr>
    </w:p>
    <w:p w14:paraId="43DAA2BA" w14:textId="77777777" w:rsidR="006A3791" w:rsidRPr="00CB22C2" w:rsidRDefault="00650E53" w:rsidP="007776AD">
      <w:pPr>
        <w:ind w:left="-57"/>
        <w:jc w:val="both"/>
        <w:rPr>
          <w:rFonts w:ascii="Arial" w:hAnsi="Arial" w:cs="Arial"/>
          <w:szCs w:val="24"/>
        </w:rPr>
      </w:pPr>
      <w:r w:rsidRPr="00CB22C2">
        <w:rPr>
          <w:rFonts w:ascii="Arial" w:hAnsi="Arial" w:cs="Arial"/>
          <w:szCs w:val="24"/>
        </w:rPr>
        <w:t>4.</w:t>
      </w:r>
      <w:r>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1"/>
      </w:r>
      <w:r w:rsidRPr="00CB22C2">
        <w:rPr>
          <w:rFonts w:ascii="Arial" w:hAnsi="Arial" w:cs="Arial"/>
          <w:szCs w:val="24"/>
        </w:rPr>
        <w:t>.</w:t>
      </w:r>
      <w:r>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43DAA2BB" w14:textId="77777777" w:rsidR="006A3791" w:rsidRPr="00CB22C2" w:rsidRDefault="006A3791" w:rsidP="007776AD">
      <w:pPr>
        <w:ind w:left="-57"/>
        <w:jc w:val="both"/>
        <w:rPr>
          <w:rFonts w:ascii="Arial" w:hAnsi="Arial" w:cs="Arial"/>
          <w:szCs w:val="24"/>
        </w:rPr>
      </w:pPr>
    </w:p>
    <w:p w14:paraId="43DAA2BC" w14:textId="77777777" w:rsidR="006A3791" w:rsidRPr="00CB22C2" w:rsidRDefault="00650E53" w:rsidP="00EB6D0C">
      <w:pPr>
        <w:ind w:left="-57"/>
        <w:jc w:val="both"/>
        <w:rPr>
          <w:rFonts w:ascii="Arial" w:hAnsi="Arial" w:cs="Arial"/>
          <w:szCs w:val="24"/>
        </w:rPr>
      </w:pPr>
      <w:r w:rsidRPr="00CB22C2">
        <w:rPr>
          <w:rFonts w:ascii="Arial" w:hAnsi="Arial" w:cs="Arial"/>
          <w:szCs w:val="24"/>
        </w:rPr>
        <w:lastRenderedPageBreak/>
        <w:t>5.</w:t>
      </w:r>
      <w:r>
        <w:rPr>
          <w:rFonts w:ascii="Arial" w:hAnsi="Arial" w:cs="Arial"/>
          <w:szCs w:val="24"/>
        </w:rPr>
        <w:t xml:space="preserve"> </w:t>
      </w:r>
      <w:r w:rsidRPr="00CB22C2">
        <w:rPr>
          <w:rFonts w:ascii="Arial" w:hAnsi="Arial" w:cs="Arial"/>
          <w:szCs w:val="24"/>
        </w:rPr>
        <w:t>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43DAA2BD" w14:textId="77777777" w:rsidR="006A3791" w:rsidRPr="00CB22C2" w:rsidRDefault="006A3791" w:rsidP="007776AD">
      <w:pPr>
        <w:ind w:left="-57"/>
        <w:jc w:val="both"/>
        <w:rPr>
          <w:rFonts w:ascii="Arial" w:hAnsi="Arial" w:cs="Arial"/>
          <w:szCs w:val="24"/>
        </w:rPr>
      </w:pPr>
    </w:p>
    <w:p w14:paraId="43DAA2BE" w14:textId="77777777" w:rsidR="006A3791" w:rsidRPr="00CB22C2" w:rsidRDefault="00650E53" w:rsidP="007776AD">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30" w:history="1">
        <w:r w:rsidR="006A3791"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43DAA2BF" w14:textId="77777777" w:rsidR="006A3791" w:rsidRPr="00CB22C2" w:rsidRDefault="006A3791" w:rsidP="007776AD">
      <w:pPr>
        <w:ind w:left="-57"/>
        <w:jc w:val="both"/>
        <w:rPr>
          <w:rFonts w:ascii="Arial" w:hAnsi="Arial" w:cs="Arial"/>
          <w:szCs w:val="24"/>
        </w:rPr>
      </w:pPr>
    </w:p>
    <w:p w14:paraId="43DAA2C0" w14:textId="77777777" w:rsidR="006A3791" w:rsidRPr="00CB22C2" w:rsidRDefault="00650E53" w:rsidP="007776AD">
      <w:pPr>
        <w:ind w:left="-57"/>
        <w:jc w:val="both"/>
        <w:rPr>
          <w:rFonts w:ascii="Arial" w:hAnsi="Arial" w:cs="Arial"/>
          <w:szCs w:val="24"/>
        </w:rPr>
      </w:pPr>
      <w:r w:rsidRPr="00CB22C2">
        <w:rPr>
          <w:rFonts w:ascii="Arial" w:hAnsi="Arial" w:cs="Arial"/>
          <w:szCs w:val="24"/>
        </w:rPr>
        <w:t>7.</w:t>
      </w:r>
      <w:r>
        <w:rPr>
          <w:rFonts w:ascii="Arial" w:hAnsi="Arial" w:cs="Arial"/>
          <w:szCs w:val="24"/>
        </w:rPr>
        <w:t xml:space="preserve"> </w:t>
      </w:r>
      <w:r w:rsidRPr="00CB22C2">
        <w:rPr>
          <w:rFonts w:ascii="Arial" w:hAnsi="Arial" w:cs="Arial"/>
          <w:szCs w:val="24"/>
        </w:rPr>
        <w:t xml:space="preserve">Contractor shall agree, as a condition of </w:t>
      </w:r>
      <w:proofErr w:type="gramStart"/>
      <w:r w:rsidRPr="00CB22C2">
        <w:rPr>
          <w:rFonts w:ascii="Arial" w:hAnsi="Arial" w:cs="Arial"/>
          <w:szCs w:val="24"/>
        </w:rPr>
        <w:t>entering into</w:t>
      </w:r>
      <w:proofErr w:type="gramEnd"/>
      <w:r w:rsidRPr="00CB22C2">
        <w:rPr>
          <w:rFonts w:ascii="Arial" w:hAnsi="Arial" w:cs="Arial"/>
          <w:szCs w:val="24"/>
        </w:rPr>
        <w:t xml:space="preserve"> said contract, to be bound by the provisions of Article 15-A, §316.</w:t>
      </w:r>
    </w:p>
    <w:p w14:paraId="43DAA2C1" w14:textId="77777777" w:rsidR="006A3791" w:rsidRPr="00CB22C2" w:rsidRDefault="006A3791" w:rsidP="007776AD">
      <w:pPr>
        <w:ind w:left="-57"/>
        <w:jc w:val="both"/>
        <w:rPr>
          <w:rFonts w:ascii="Arial" w:hAnsi="Arial" w:cs="Arial"/>
          <w:szCs w:val="24"/>
        </w:rPr>
      </w:pPr>
    </w:p>
    <w:p w14:paraId="43DAA2C2" w14:textId="77777777" w:rsidR="006A3791" w:rsidRPr="00CB22C2" w:rsidRDefault="00650E53" w:rsidP="007776AD">
      <w:pPr>
        <w:ind w:left="-57"/>
        <w:jc w:val="both"/>
        <w:rPr>
          <w:rFonts w:ascii="Arial" w:hAnsi="Arial" w:cs="Arial"/>
          <w:szCs w:val="24"/>
        </w:rPr>
      </w:pPr>
      <w:r w:rsidRPr="00CB22C2">
        <w:rPr>
          <w:rFonts w:ascii="Arial" w:hAnsi="Arial" w:cs="Arial"/>
          <w:szCs w:val="24"/>
        </w:rPr>
        <w:t>8.</w:t>
      </w:r>
      <w:r>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43DAA2C3" w14:textId="77777777" w:rsidR="006A3791" w:rsidRPr="00CB22C2" w:rsidRDefault="006A3791" w:rsidP="007776AD">
      <w:pPr>
        <w:ind w:left="-57"/>
        <w:jc w:val="both"/>
        <w:rPr>
          <w:rFonts w:ascii="Arial" w:hAnsi="Arial" w:cs="Arial"/>
          <w:szCs w:val="24"/>
        </w:rPr>
      </w:pPr>
    </w:p>
    <w:p w14:paraId="43DAA2C4" w14:textId="77777777" w:rsidR="006A3791" w:rsidRPr="00CB22C2" w:rsidRDefault="00650E53" w:rsidP="007776AD">
      <w:pPr>
        <w:ind w:left="-57"/>
        <w:jc w:val="both"/>
        <w:rPr>
          <w:rFonts w:ascii="Arial" w:hAnsi="Arial" w:cs="Arial"/>
          <w:szCs w:val="24"/>
        </w:rPr>
      </w:pPr>
      <w:r w:rsidRPr="00CB22C2">
        <w:rPr>
          <w:rFonts w:ascii="Arial" w:hAnsi="Arial" w:cs="Arial"/>
          <w:szCs w:val="24"/>
        </w:rPr>
        <w:t>9.</w:t>
      </w:r>
      <w:r>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Pr>
          <w:rFonts w:ascii="Arial" w:hAnsi="Arial" w:cs="Arial"/>
          <w:szCs w:val="24"/>
        </w:rPr>
        <w:t>that</w:t>
      </w:r>
      <w:r w:rsidRPr="00CB22C2">
        <w:rPr>
          <w:rFonts w:ascii="Arial" w:hAnsi="Arial" w:cs="Arial"/>
          <w:szCs w:val="24"/>
        </w:rPr>
        <w:t xml:space="preserve"> effectuates the purpose of this section.</w:t>
      </w:r>
    </w:p>
    <w:p w14:paraId="43DAA2C5" w14:textId="77777777" w:rsidR="006A3791" w:rsidRPr="00CB22C2" w:rsidRDefault="006A3791" w:rsidP="007776AD">
      <w:pPr>
        <w:ind w:left="-57"/>
        <w:jc w:val="both"/>
        <w:rPr>
          <w:rFonts w:ascii="Arial" w:hAnsi="Arial" w:cs="Arial"/>
          <w:szCs w:val="24"/>
        </w:rPr>
      </w:pPr>
    </w:p>
    <w:p w14:paraId="43DAA2C6" w14:textId="77777777" w:rsidR="006A3791" w:rsidRPr="00CB22C2" w:rsidRDefault="00650E53" w:rsidP="007776AD">
      <w:pPr>
        <w:ind w:left="-57"/>
        <w:jc w:val="both"/>
        <w:rPr>
          <w:rFonts w:ascii="Arial" w:hAnsi="Arial" w:cs="Arial"/>
          <w:szCs w:val="24"/>
        </w:rPr>
      </w:pPr>
      <w:r w:rsidRPr="00CB22C2">
        <w:rPr>
          <w:rFonts w:ascii="Arial" w:hAnsi="Arial" w:cs="Arial"/>
          <w:szCs w:val="24"/>
        </w:rPr>
        <w:t>10.</w:t>
      </w:r>
      <w:r>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43DAA2C7" w14:textId="77777777" w:rsidR="006A3791" w:rsidRPr="00CB22C2" w:rsidRDefault="006A3791" w:rsidP="007776AD">
      <w:pPr>
        <w:ind w:left="-57"/>
        <w:jc w:val="both"/>
        <w:rPr>
          <w:rFonts w:ascii="Arial" w:hAnsi="Arial" w:cs="Arial"/>
          <w:szCs w:val="24"/>
        </w:rPr>
      </w:pPr>
    </w:p>
    <w:p w14:paraId="43DAA2C8" w14:textId="77777777" w:rsidR="006A3791" w:rsidRPr="00CB22C2" w:rsidRDefault="00650E53" w:rsidP="007776AD">
      <w:pPr>
        <w:ind w:left="-57"/>
        <w:jc w:val="both"/>
        <w:rPr>
          <w:rFonts w:ascii="Arial" w:hAnsi="Arial" w:cs="Arial"/>
          <w:szCs w:val="24"/>
        </w:rPr>
      </w:pPr>
      <w:r w:rsidRPr="00CB22C2">
        <w:rPr>
          <w:rFonts w:ascii="Arial" w:hAnsi="Arial" w:cs="Arial"/>
          <w:szCs w:val="24"/>
        </w:rPr>
        <w:t>11.</w:t>
      </w:r>
      <w:r>
        <w:rPr>
          <w:rFonts w:ascii="Arial" w:hAnsi="Arial" w:cs="Arial"/>
          <w:szCs w:val="24"/>
        </w:rPr>
        <w:t xml:space="preserve"> </w:t>
      </w:r>
      <w:r w:rsidRPr="00CB22C2">
        <w:rPr>
          <w:rFonts w:ascii="Arial" w:hAnsi="Arial" w:cs="Arial"/>
          <w:szCs w:val="24"/>
        </w:rPr>
        <w:t xml:space="preserve">The percentage goals established for this </w:t>
      </w:r>
      <w:r>
        <w:rPr>
          <w:rFonts w:ascii="Arial" w:hAnsi="Arial" w:cs="Arial"/>
          <w:szCs w:val="24"/>
        </w:rPr>
        <w:t>RFP</w:t>
      </w:r>
      <w:r w:rsidRPr="00CB22C2">
        <w:rPr>
          <w:rFonts w:ascii="Arial" w:hAnsi="Arial" w:cs="Arial"/>
          <w:szCs w:val="24"/>
        </w:rPr>
        <w:t xml:space="preserve"> are based on the overall availability of M/WBEs certified in the </w:t>
      </w:r>
      <w:proofErr w:type="gramStart"/>
      <w:r w:rsidRPr="00CB22C2">
        <w:rPr>
          <w:rFonts w:ascii="Arial" w:hAnsi="Arial" w:cs="Arial"/>
          <w:szCs w:val="24"/>
        </w:rPr>
        <w:t>particular areas</w:t>
      </w:r>
      <w:proofErr w:type="gramEnd"/>
      <w:r w:rsidRPr="00CB22C2">
        <w:rPr>
          <w:rFonts w:ascii="Arial" w:hAnsi="Arial" w:cs="Arial"/>
          <w:szCs w:val="24"/>
        </w:rPr>
        <w:t xml:space="preserve"> of expertise identified under this </w:t>
      </w:r>
      <w:r>
        <w:rPr>
          <w:rFonts w:ascii="Arial" w:hAnsi="Arial" w:cs="Arial"/>
          <w:szCs w:val="24"/>
        </w:rPr>
        <w:t>RFP</w:t>
      </w:r>
      <w:r w:rsidRPr="00CB22C2">
        <w:rPr>
          <w:rFonts w:ascii="Arial" w:hAnsi="Arial" w:cs="Arial"/>
          <w:szCs w:val="24"/>
        </w:rPr>
        <w:t>.</w:t>
      </w:r>
      <w:r>
        <w:rPr>
          <w:rFonts w:ascii="Arial" w:hAnsi="Arial" w:cs="Arial"/>
          <w:szCs w:val="24"/>
        </w:rPr>
        <w:t xml:space="preserve"> </w:t>
      </w:r>
      <w:r w:rsidRPr="00CB22C2">
        <w:rPr>
          <w:rFonts w:ascii="Arial" w:hAnsi="Arial" w:cs="Arial"/>
          <w:szCs w:val="24"/>
        </w:rPr>
        <w:t xml:space="preserve">These goals should not be construed as rigid and inflexible quotas </w:t>
      </w:r>
      <w:r>
        <w:rPr>
          <w:rFonts w:ascii="Arial" w:hAnsi="Arial" w:cs="Arial"/>
          <w:szCs w:val="24"/>
        </w:rPr>
        <w:t>that</w:t>
      </w:r>
      <w:r w:rsidRPr="00CB22C2">
        <w:rPr>
          <w:rFonts w:ascii="Arial" w:hAnsi="Arial" w:cs="Arial"/>
          <w:szCs w:val="24"/>
        </w:rPr>
        <w:t xml:space="preserve"> must be met, but as targets reasonably attainable by means of applying every good faith effort to make all aspects of the entire Minority and Women-Owned Business Program work.</w:t>
      </w:r>
    </w:p>
    <w:p w14:paraId="43DAA2C9" w14:textId="77777777" w:rsidR="006A3791" w:rsidRPr="00CB22C2" w:rsidRDefault="006A3791" w:rsidP="007776AD">
      <w:pPr>
        <w:ind w:left="-57"/>
        <w:jc w:val="both"/>
        <w:rPr>
          <w:rFonts w:ascii="Arial" w:hAnsi="Arial" w:cs="Arial"/>
          <w:szCs w:val="24"/>
        </w:rPr>
      </w:pPr>
    </w:p>
    <w:p w14:paraId="43DAA2CA" w14:textId="77777777" w:rsidR="006A3791" w:rsidRPr="00CB22C2" w:rsidRDefault="00650E53" w:rsidP="007776AD">
      <w:pPr>
        <w:ind w:left="-57"/>
        <w:jc w:val="both"/>
        <w:rPr>
          <w:rFonts w:ascii="Arial" w:hAnsi="Arial" w:cs="Arial"/>
          <w:szCs w:val="24"/>
        </w:rPr>
      </w:pPr>
      <w:r w:rsidRPr="00CB22C2">
        <w:rPr>
          <w:rFonts w:ascii="Arial" w:hAnsi="Arial" w:cs="Arial"/>
          <w:szCs w:val="24"/>
        </w:rPr>
        <w:t>12.</w:t>
      </w:r>
      <w:r>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43DAA2CB" w14:textId="77777777" w:rsidR="006A3791" w:rsidRPr="00CB22C2" w:rsidRDefault="006A3791" w:rsidP="007776AD">
      <w:pPr>
        <w:ind w:left="-57"/>
        <w:jc w:val="both"/>
        <w:rPr>
          <w:rFonts w:ascii="Arial" w:hAnsi="Arial" w:cs="Arial"/>
          <w:szCs w:val="24"/>
        </w:rPr>
      </w:pPr>
    </w:p>
    <w:p w14:paraId="43DAA2CC" w14:textId="77777777" w:rsidR="006A3791" w:rsidRPr="00CB22C2" w:rsidRDefault="00650E53" w:rsidP="007776AD">
      <w:pPr>
        <w:ind w:left="-57"/>
        <w:jc w:val="both"/>
        <w:rPr>
          <w:rFonts w:ascii="Arial" w:hAnsi="Arial" w:cs="Arial"/>
          <w:szCs w:val="24"/>
        </w:rPr>
      </w:pPr>
      <w:r w:rsidRPr="00CB22C2">
        <w:rPr>
          <w:rFonts w:ascii="Arial" w:hAnsi="Arial" w:cs="Arial"/>
          <w:szCs w:val="24"/>
        </w:rPr>
        <w:t>13.</w:t>
      </w:r>
      <w:r>
        <w:rPr>
          <w:rFonts w:ascii="Arial" w:hAnsi="Arial" w:cs="Arial"/>
          <w:szCs w:val="24"/>
        </w:rPr>
        <w:t xml:space="preserve"> U</w:t>
      </w:r>
      <w:r w:rsidRPr="00CB22C2">
        <w:rPr>
          <w:rFonts w:ascii="Arial" w:hAnsi="Arial" w:cs="Arial"/>
          <w:szCs w:val="24"/>
        </w:rPr>
        <w:t>pon written notification from NYSED M/WBE Program Unit as to any deficiencies and required remedies thereof, the contractor</w:t>
      </w:r>
      <w:r>
        <w:rPr>
          <w:rFonts w:ascii="Arial" w:hAnsi="Arial" w:cs="Arial"/>
          <w:szCs w:val="24"/>
        </w:rPr>
        <w:t xml:space="preserve"> shall</w:t>
      </w:r>
      <w:r w:rsidRPr="00CB22C2">
        <w:rPr>
          <w:rFonts w:ascii="Arial" w:hAnsi="Arial" w:cs="Arial"/>
          <w:szCs w:val="24"/>
        </w:rPr>
        <w:t xml:space="preserve">, within the </w:t>
      </w:r>
      <w:proofErr w:type="gramStart"/>
      <w:r w:rsidRPr="00CB22C2">
        <w:rPr>
          <w:rFonts w:ascii="Arial" w:hAnsi="Arial" w:cs="Arial"/>
          <w:szCs w:val="24"/>
        </w:rPr>
        <w:t>period of time</w:t>
      </w:r>
      <w:proofErr w:type="gramEnd"/>
      <w:r w:rsidRPr="00CB22C2">
        <w:rPr>
          <w:rFonts w:ascii="Arial" w:hAnsi="Arial" w:cs="Arial"/>
          <w:szCs w:val="24"/>
        </w:rPr>
        <w:t xml:space="preserve"> specified, submit compliance reports documenting remedial actions taken and other information relating to the operation and implementation of the Utilization Plan.</w:t>
      </w:r>
    </w:p>
    <w:p w14:paraId="43DAA2CD" w14:textId="77777777" w:rsidR="006A3791" w:rsidRPr="00CB22C2" w:rsidRDefault="006A3791" w:rsidP="007776AD">
      <w:pPr>
        <w:ind w:left="-57"/>
        <w:jc w:val="both"/>
        <w:rPr>
          <w:rFonts w:ascii="Arial" w:hAnsi="Arial" w:cs="Arial"/>
          <w:szCs w:val="24"/>
        </w:rPr>
      </w:pPr>
    </w:p>
    <w:p w14:paraId="43DAA2CE" w14:textId="77777777" w:rsidR="006A3791" w:rsidRPr="00CB22C2" w:rsidRDefault="00650E53" w:rsidP="007776AD">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43DAA2CF" w14:textId="77777777" w:rsidR="006A3791" w:rsidRPr="00CB22C2" w:rsidRDefault="006A3791" w:rsidP="007776AD">
      <w:pPr>
        <w:ind w:left="-57"/>
        <w:jc w:val="both"/>
        <w:rPr>
          <w:rFonts w:ascii="Arial" w:hAnsi="Arial" w:cs="Arial"/>
          <w:szCs w:val="24"/>
        </w:rPr>
      </w:pPr>
    </w:p>
    <w:p w14:paraId="43DAA2D0" w14:textId="77777777" w:rsidR="006A3791" w:rsidRPr="00CB22C2" w:rsidRDefault="00650E53" w:rsidP="007776AD">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43DAA2D1" w14:textId="77777777" w:rsidR="006A3791" w:rsidRPr="00CB22C2" w:rsidRDefault="006A3791" w:rsidP="007776AD">
      <w:pPr>
        <w:ind w:left="-57"/>
        <w:jc w:val="both"/>
        <w:rPr>
          <w:rFonts w:ascii="Arial" w:hAnsi="Arial" w:cs="Arial"/>
          <w:szCs w:val="24"/>
        </w:rPr>
      </w:pPr>
    </w:p>
    <w:p w14:paraId="43DAA2D2" w14:textId="77777777" w:rsidR="006A3791" w:rsidRPr="00CB22C2" w:rsidRDefault="00650E53" w:rsidP="007776AD">
      <w:pPr>
        <w:ind w:left="-57" w:firstLine="6"/>
        <w:jc w:val="both"/>
        <w:rPr>
          <w:rFonts w:ascii="Arial" w:hAnsi="Arial" w:cs="Arial"/>
          <w:szCs w:val="24"/>
        </w:rPr>
      </w:pPr>
      <w:r w:rsidRPr="00CB22C2">
        <w:rPr>
          <w:rFonts w:ascii="Arial" w:hAnsi="Arial" w:cs="Arial"/>
          <w:szCs w:val="24"/>
        </w:rPr>
        <w:lastRenderedPageBreak/>
        <w:t xml:space="preserve">I. Whether the contractor has advertised in general circulation media, trade association publications and minority-focused and women-focused media and, in such </w:t>
      </w:r>
      <w:proofErr w:type="gramStart"/>
      <w:r w:rsidRPr="00CB22C2">
        <w:rPr>
          <w:rFonts w:ascii="Arial" w:hAnsi="Arial" w:cs="Arial"/>
          <w:szCs w:val="24"/>
        </w:rPr>
        <w:t>event;</w:t>
      </w:r>
      <w:proofErr w:type="gramEnd"/>
    </w:p>
    <w:p w14:paraId="43DAA2D3" w14:textId="77777777" w:rsidR="006A3791" w:rsidRPr="00CB22C2" w:rsidRDefault="006A3791" w:rsidP="7E53F6C6">
      <w:pPr>
        <w:ind w:left="-57"/>
        <w:jc w:val="both"/>
        <w:rPr>
          <w:rFonts w:ascii="Arial" w:hAnsi="Arial" w:cs="Arial"/>
        </w:rPr>
      </w:pPr>
    </w:p>
    <w:p w14:paraId="43DAA2D4" w14:textId="77777777" w:rsidR="006A3791" w:rsidRPr="00CB22C2" w:rsidRDefault="00650E53" w:rsidP="007776AD">
      <w:pPr>
        <w:ind w:left="-57"/>
        <w:jc w:val="both"/>
        <w:rPr>
          <w:rFonts w:ascii="Arial" w:hAnsi="Arial" w:cs="Arial"/>
          <w:szCs w:val="24"/>
        </w:rPr>
      </w:pPr>
      <w:r w:rsidRPr="00CB22C2">
        <w:rPr>
          <w:rFonts w:ascii="Arial" w:hAnsi="Arial" w:cs="Arial"/>
          <w:szCs w:val="24"/>
        </w:rPr>
        <w:t xml:space="preserve">a. </w:t>
      </w:r>
      <w:proofErr w:type="gramStart"/>
      <w:r w:rsidRPr="00CB22C2">
        <w:rPr>
          <w:rFonts w:ascii="Arial" w:hAnsi="Arial" w:cs="Arial"/>
          <w:szCs w:val="24"/>
        </w:rPr>
        <w:t>Whether or not</w:t>
      </w:r>
      <w:proofErr w:type="gramEnd"/>
      <w:r w:rsidRPr="00CB22C2">
        <w:rPr>
          <w:rFonts w:ascii="Arial" w:hAnsi="Arial" w:cs="Arial"/>
          <w:szCs w:val="24"/>
        </w:rPr>
        <w:t xml:space="preserve"> the certified M/WBEs which have been solicited by the contractor exhibited interest in submitting proposals for a particular project by attending a pre</w:t>
      </w:r>
      <w:r>
        <w:rPr>
          <w:rFonts w:ascii="Arial" w:hAnsi="Arial" w:cs="Arial"/>
          <w:szCs w:val="24"/>
        </w:rPr>
        <w:t>-</w:t>
      </w:r>
      <w:r w:rsidRPr="00CB22C2">
        <w:rPr>
          <w:rFonts w:ascii="Arial" w:hAnsi="Arial" w:cs="Arial"/>
          <w:szCs w:val="24"/>
        </w:rPr>
        <w:t>bid conference; and</w:t>
      </w:r>
    </w:p>
    <w:p w14:paraId="43DAA2D5" w14:textId="77777777" w:rsidR="006A3791" w:rsidRPr="00CB22C2" w:rsidRDefault="006A3791" w:rsidP="007776AD">
      <w:pPr>
        <w:ind w:left="-57" w:firstLine="726"/>
        <w:jc w:val="both"/>
        <w:rPr>
          <w:rFonts w:ascii="Arial" w:hAnsi="Arial" w:cs="Arial"/>
          <w:szCs w:val="24"/>
        </w:rPr>
      </w:pPr>
    </w:p>
    <w:p w14:paraId="43DAA2D6" w14:textId="77777777" w:rsidR="006A3791" w:rsidRPr="00CB22C2" w:rsidRDefault="00650E53" w:rsidP="007776AD">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43DAA2D7" w14:textId="77777777" w:rsidR="006A3791" w:rsidRPr="00CB22C2" w:rsidRDefault="006A3791" w:rsidP="007776AD">
      <w:pPr>
        <w:ind w:left="-57"/>
        <w:jc w:val="both"/>
        <w:rPr>
          <w:rFonts w:ascii="Arial" w:hAnsi="Arial" w:cs="Arial"/>
          <w:szCs w:val="24"/>
        </w:rPr>
      </w:pPr>
    </w:p>
    <w:p w14:paraId="43DAA2D8" w14:textId="77777777" w:rsidR="006A3791" w:rsidRPr="00CB22C2" w:rsidRDefault="00650E53" w:rsidP="00D96B49">
      <w:pPr>
        <w:ind w:left="-57"/>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31" w:history="1">
        <w:r w:rsidR="006A3791" w:rsidRPr="00BE098A">
          <w:rPr>
            <w:rStyle w:val="Hyperlink"/>
            <w:rFonts w:ascii="Arial" w:hAnsi="Arial" w:cs="Arial"/>
            <w:szCs w:val="24"/>
          </w:rPr>
          <w:t>Empire State Development website</w:t>
        </w:r>
      </w:hyperlink>
      <w:r>
        <w:rPr>
          <w:rFonts w:ascii="Arial" w:hAnsi="Arial" w:cs="Arial"/>
          <w:szCs w:val="24"/>
        </w:rPr>
        <w:t>.</w:t>
      </w:r>
      <w:r w:rsidRPr="00CB22C2">
        <w:rPr>
          <w:rFonts w:ascii="Arial" w:hAnsi="Arial" w:cs="Arial"/>
          <w:szCs w:val="24"/>
        </w:rPr>
        <w:t xml:space="preserve"> </w:t>
      </w:r>
    </w:p>
    <w:p w14:paraId="43DAA2D9" w14:textId="77777777" w:rsidR="006A3791" w:rsidRPr="00CB22C2" w:rsidRDefault="006A3791" w:rsidP="007776AD">
      <w:pPr>
        <w:ind w:left="-57"/>
        <w:jc w:val="both"/>
        <w:rPr>
          <w:rFonts w:ascii="Arial" w:hAnsi="Arial" w:cs="Arial"/>
          <w:szCs w:val="24"/>
        </w:rPr>
      </w:pPr>
    </w:p>
    <w:p w14:paraId="43DAA2DA" w14:textId="77777777" w:rsidR="006A3791" w:rsidRPr="00CB22C2" w:rsidRDefault="00650E53" w:rsidP="007776AD">
      <w:pPr>
        <w:ind w:left="-57"/>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Pr>
          <w:rFonts w:ascii="Arial" w:hAnsi="Arial" w:cs="Arial"/>
          <w:szCs w:val="24"/>
        </w:rPr>
        <w:t xml:space="preserve"> </w:t>
      </w:r>
      <w:r w:rsidRPr="00CB22C2">
        <w:rPr>
          <w:rFonts w:ascii="Arial" w:hAnsi="Arial" w:cs="Arial"/>
          <w:szCs w:val="24"/>
        </w:rPr>
        <w:t xml:space="preserve">Bidders must submit subcontracting forms </w:t>
      </w:r>
      <w:r>
        <w:rPr>
          <w:rFonts w:ascii="Arial" w:hAnsi="Arial" w:cs="Arial"/>
          <w:szCs w:val="24"/>
        </w:rPr>
        <w:t>that</w:t>
      </w:r>
      <w:r w:rsidRPr="00CB22C2">
        <w:rPr>
          <w:rFonts w:ascii="Arial" w:hAnsi="Arial" w:cs="Arial"/>
          <w:szCs w:val="24"/>
        </w:rPr>
        <w:t xml:space="preserve">: </w:t>
      </w:r>
    </w:p>
    <w:p w14:paraId="43DAA2DB" w14:textId="77777777" w:rsidR="006A3791" w:rsidRPr="00CB22C2" w:rsidRDefault="00650E53" w:rsidP="007776AD">
      <w:pPr>
        <w:ind w:left="-57" w:firstLine="777"/>
        <w:jc w:val="both"/>
        <w:rPr>
          <w:rFonts w:ascii="Arial" w:hAnsi="Arial" w:cs="Arial"/>
          <w:szCs w:val="24"/>
        </w:rPr>
      </w:pPr>
      <w:r w:rsidRPr="00CB22C2">
        <w:rPr>
          <w:rFonts w:ascii="Arial" w:hAnsi="Arial" w:cs="Arial"/>
          <w:szCs w:val="24"/>
        </w:rPr>
        <w:t xml:space="preserve">1) fully comply with the participation goals specified in the </w:t>
      </w:r>
      <w:proofErr w:type="gramStart"/>
      <w:r>
        <w:rPr>
          <w:rFonts w:ascii="Arial" w:hAnsi="Arial" w:cs="Arial"/>
          <w:szCs w:val="24"/>
        </w:rPr>
        <w:t>RFP</w:t>
      </w:r>
      <w:r w:rsidRPr="00CB22C2">
        <w:rPr>
          <w:rFonts w:ascii="Arial" w:hAnsi="Arial" w:cs="Arial"/>
          <w:szCs w:val="24"/>
        </w:rPr>
        <w:t>;</w:t>
      </w:r>
      <w:proofErr w:type="gramEnd"/>
      <w:r w:rsidRPr="00CB22C2">
        <w:rPr>
          <w:rFonts w:ascii="Arial" w:hAnsi="Arial" w:cs="Arial"/>
          <w:szCs w:val="24"/>
        </w:rPr>
        <w:t xml:space="preserve"> OR </w:t>
      </w:r>
    </w:p>
    <w:p w14:paraId="43DAA2DC" w14:textId="77777777" w:rsidR="006A3791" w:rsidRPr="00CB22C2" w:rsidRDefault="006A3791" w:rsidP="007776AD">
      <w:pPr>
        <w:ind w:left="-57" w:firstLine="777"/>
        <w:jc w:val="both"/>
        <w:rPr>
          <w:rFonts w:ascii="Arial" w:hAnsi="Arial" w:cs="Arial"/>
          <w:szCs w:val="24"/>
        </w:rPr>
      </w:pPr>
    </w:p>
    <w:p w14:paraId="43DAA2DD" w14:textId="77777777" w:rsidR="006A3791" w:rsidRPr="00CB22C2" w:rsidRDefault="00650E53" w:rsidP="007776AD">
      <w:pPr>
        <w:ind w:left="720"/>
        <w:jc w:val="both"/>
        <w:rPr>
          <w:rFonts w:ascii="Arial" w:hAnsi="Arial" w:cs="Arial"/>
          <w:szCs w:val="24"/>
        </w:rPr>
      </w:pPr>
      <w:r w:rsidRPr="00CB22C2">
        <w:rPr>
          <w:rFonts w:ascii="Arial" w:hAnsi="Arial" w:cs="Arial"/>
          <w:szCs w:val="24"/>
        </w:rPr>
        <w:t xml:space="preserve">2) partially comply with the participation goals specified in the </w:t>
      </w:r>
      <w:r>
        <w:rPr>
          <w:rFonts w:ascii="Arial" w:hAnsi="Arial" w:cs="Arial"/>
          <w:szCs w:val="24"/>
        </w:rPr>
        <w:t>RFP</w:t>
      </w:r>
      <w:r w:rsidRPr="00CB22C2">
        <w:rPr>
          <w:rFonts w:ascii="Arial" w:hAnsi="Arial" w:cs="Arial"/>
          <w:szCs w:val="24"/>
        </w:rPr>
        <w:t xml:space="preserve">, and include a request for partial waiver, and document </w:t>
      </w:r>
      <w:r>
        <w:rPr>
          <w:rFonts w:ascii="Arial" w:hAnsi="Arial" w:cs="Arial"/>
          <w:szCs w:val="24"/>
        </w:rPr>
        <w:t>their</w:t>
      </w:r>
      <w:r w:rsidRPr="00CB22C2">
        <w:rPr>
          <w:rFonts w:ascii="Arial" w:hAnsi="Arial" w:cs="Arial"/>
          <w:szCs w:val="24"/>
        </w:rPr>
        <w:t xml:space="preserve"> good faith efforts to fully comply with the percentage goals specified in the </w:t>
      </w:r>
      <w:proofErr w:type="gramStart"/>
      <w:r>
        <w:rPr>
          <w:rFonts w:ascii="Arial" w:hAnsi="Arial" w:cs="Arial"/>
          <w:szCs w:val="24"/>
        </w:rPr>
        <w:t>RFP</w:t>
      </w:r>
      <w:r w:rsidRPr="00CB22C2">
        <w:rPr>
          <w:rFonts w:ascii="Arial" w:hAnsi="Arial" w:cs="Arial"/>
          <w:szCs w:val="24"/>
        </w:rPr>
        <w:t>;</w:t>
      </w:r>
      <w:proofErr w:type="gramEnd"/>
      <w:r w:rsidRPr="00CB22C2">
        <w:rPr>
          <w:rFonts w:ascii="Arial" w:hAnsi="Arial" w:cs="Arial"/>
          <w:szCs w:val="24"/>
        </w:rPr>
        <w:t xml:space="preserve"> OR</w:t>
      </w:r>
    </w:p>
    <w:p w14:paraId="43DAA2DE" w14:textId="77777777" w:rsidR="006A3791" w:rsidRPr="00CB22C2" w:rsidRDefault="006A3791" w:rsidP="007776AD">
      <w:pPr>
        <w:ind w:left="720"/>
        <w:jc w:val="both"/>
        <w:rPr>
          <w:rFonts w:ascii="Arial" w:hAnsi="Arial" w:cs="Arial"/>
          <w:szCs w:val="24"/>
        </w:rPr>
      </w:pPr>
    </w:p>
    <w:p w14:paraId="43DAA2DF" w14:textId="77777777" w:rsidR="006A3791" w:rsidRPr="00CB22C2" w:rsidRDefault="00650E53" w:rsidP="007776AD">
      <w:pPr>
        <w:ind w:left="720"/>
        <w:jc w:val="both"/>
        <w:rPr>
          <w:rFonts w:ascii="Arial" w:hAnsi="Arial" w:cs="Arial"/>
          <w:szCs w:val="24"/>
        </w:rPr>
      </w:pPr>
      <w:r w:rsidRPr="00CB22C2">
        <w:rPr>
          <w:rFonts w:ascii="Arial" w:hAnsi="Arial" w:cs="Arial"/>
          <w:szCs w:val="24"/>
        </w:rPr>
        <w:t xml:space="preserve">3) do not include certified M/WBE subcontractors or suppliers, and include a request for a complete waiver, and document </w:t>
      </w:r>
      <w:r>
        <w:rPr>
          <w:rFonts w:ascii="Arial" w:hAnsi="Arial" w:cs="Arial"/>
          <w:szCs w:val="24"/>
        </w:rPr>
        <w:t>their</w:t>
      </w:r>
      <w:r w:rsidRPr="00CB22C2">
        <w:rPr>
          <w:rFonts w:ascii="Arial" w:hAnsi="Arial" w:cs="Arial"/>
          <w:szCs w:val="24"/>
        </w:rPr>
        <w:t xml:space="preserve"> good faith efforts to fully comply with the participation goals specified in the </w:t>
      </w:r>
      <w:r>
        <w:rPr>
          <w:rFonts w:ascii="Arial" w:hAnsi="Arial" w:cs="Arial"/>
          <w:szCs w:val="24"/>
        </w:rPr>
        <w:t>RFP</w:t>
      </w:r>
      <w:r w:rsidRPr="00CB22C2">
        <w:rPr>
          <w:rFonts w:ascii="Arial" w:hAnsi="Arial" w:cs="Arial"/>
          <w:szCs w:val="24"/>
        </w:rPr>
        <w:t>.</w:t>
      </w:r>
    </w:p>
    <w:p w14:paraId="43DAA2E0" w14:textId="77777777" w:rsidR="006A3791" w:rsidRPr="00CB22C2" w:rsidRDefault="006A3791" w:rsidP="007776AD">
      <w:pPr>
        <w:ind w:left="-57"/>
        <w:jc w:val="both"/>
        <w:rPr>
          <w:rFonts w:ascii="Arial" w:hAnsi="Arial" w:cs="Arial"/>
          <w:szCs w:val="24"/>
        </w:rPr>
      </w:pPr>
    </w:p>
    <w:p w14:paraId="43DAA2E1" w14:textId="77777777" w:rsidR="006A3791" w:rsidRPr="004202B5" w:rsidRDefault="00650E53" w:rsidP="004202B5">
      <w:pPr>
        <w:ind w:left="-57"/>
        <w:jc w:val="both"/>
        <w:rPr>
          <w:rStyle w:val="Hyperlink"/>
          <w:rFonts w:ascii="Arial" w:hAnsi="Arial" w:cs="Arial"/>
          <w:color w:val="auto"/>
          <w:szCs w:val="24"/>
          <w:u w:val="none"/>
        </w:rPr>
      </w:pPr>
      <w:r w:rsidRPr="00CB22C2">
        <w:rPr>
          <w:rFonts w:ascii="Arial" w:hAnsi="Arial" w:cs="Arial"/>
          <w:szCs w:val="24"/>
        </w:rPr>
        <w:t>All M/WBE firms are required to be certified by Empire State Development (ESD). Online Certification can be found at</w:t>
      </w:r>
      <w:r>
        <w:rPr>
          <w:rFonts w:ascii="Arial" w:hAnsi="Arial" w:cs="Arial"/>
          <w:szCs w:val="24"/>
        </w:rPr>
        <w:t xml:space="preserve"> the</w:t>
      </w:r>
      <w:r w:rsidRPr="00CB22C2">
        <w:rPr>
          <w:rFonts w:ascii="Arial" w:hAnsi="Arial" w:cs="Arial"/>
          <w:szCs w:val="24"/>
        </w:rPr>
        <w:t xml:space="preserve"> </w:t>
      </w:r>
      <w:hyperlink r:id="rId32" w:history="1">
        <w:r w:rsidR="006A3791">
          <w:rPr>
            <w:rStyle w:val="Hyperlink"/>
            <w:rFonts w:ascii="Arial" w:hAnsi="Arial" w:cs="Arial"/>
            <w:szCs w:val="24"/>
          </w:rPr>
          <w:t>New York State Contract System</w:t>
        </w:r>
      </w:hyperlink>
      <w:r>
        <w:rPr>
          <w:rStyle w:val="Hyperlink"/>
          <w:rFonts w:ascii="Arial" w:hAnsi="Arial" w:cs="Arial"/>
          <w:szCs w:val="24"/>
        </w:rPr>
        <w:t xml:space="preserve"> website.</w:t>
      </w:r>
    </w:p>
    <w:p w14:paraId="43DAA2E2" w14:textId="77777777" w:rsidR="006A3791" w:rsidRPr="00CB22C2" w:rsidRDefault="006A3791" w:rsidP="007776AD">
      <w:pPr>
        <w:ind w:left="-57"/>
        <w:jc w:val="both"/>
        <w:rPr>
          <w:rFonts w:ascii="Arial" w:hAnsi="Arial" w:cs="Arial"/>
          <w:szCs w:val="24"/>
        </w:rPr>
      </w:pPr>
    </w:p>
    <w:p w14:paraId="43DAA2E3" w14:textId="77777777" w:rsidR="006A3791" w:rsidRPr="00CB22C2" w:rsidRDefault="00650E53" w:rsidP="000E12CE">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43DAA2E4" w14:textId="77777777" w:rsidR="006A3791" w:rsidRPr="00CB22C2" w:rsidRDefault="006A3791" w:rsidP="00D45D8C">
      <w:pPr>
        <w:pStyle w:val="BodyTextIndent2"/>
        <w:tabs>
          <w:tab w:val="clear" w:pos="270"/>
          <w:tab w:val="clear" w:pos="1440"/>
          <w:tab w:val="left" w:pos="1620"/>
        </w:tabs>
        <w:jc w:val="both"/>
        <w:rPr>
          <w:sz w:val="28"/>
        </w:rPr>
        <w:sectPr w:rsidR="006A3791" w:rsidRPr="00CB22C2">
          <w:headerReference w:type="even" r:id="rId33"/>
          <w:headerReference w:type="default" r:id="rId34"/>
          <w:footerReference w:type="default" r:id="rId35"/>
          <w:headerReference w:type="first" r:id="rId36"/>
          <w:pgSz w:w="12240" w:h="15840" w:code="1"/>
          <w:pgMar w:top="720" w:right="720" w:bottom="720" w:left="720" w:header="0" w:footer="720" w:gutter="0"/>
          <w:cols w:space="720"/>
        </w:sectPr>
      </w:pPr>
    </w:p>
    <w:p w14:paraId="43DAA2E5" w14:textId="77777777" w:rsidR="006A3791" w:rsidRPr="00CB22C2" w:rsidRDefault="006A3791" w:rsidP="00D45D8C">
      <w:pPr>
        <w:rPr>
          <w:rFonts w:ascii="Arial" w:hAnsi="Arial"/>
        </w:rPr>
      </w:pPr>
    </w:p>
    <w:p w14:paraId="43DAA2E6" w14:textId="77777777" w:rsidR="006A3791" w:rsidRPr="0041264D" w:rsidRDefault="00650E53" w:rsidP="0041264D">
      <w:pPr>
        <w:pStyle w:val="Heading2"/>
        <w:jc w:val="left"/>
        <w:rPr>
          <w:sz w:val="28"/>
        </w:rPr>
      </w:pPr>
      <w:r w:rsidRPr="0041264D">
        <w:rPr>
          <w:sz w:val="28"/>
        </w:rPr>
        <w:t>2.)</w:t>
      </w:r>
      <w:r w:rsidRPr="0041264D">
        <w:rPr>
          <w:sz w:val="28"/>
        </w:rPr>
        <w:tab/>
      </w:r>
      <w:r w:rsidRPr="0041264D">
        <w:rPr>
          <w:sz w:val="28"/>
          <w:u w:val="single"/>
        </w:rPr>
        <w:t>Submission</w:t>
      </w:r>
    </w:p>
    <w:p w14:paraId="43DAA2E7" w14:textId="77777777" w:rsidR="006A3791" w:rsidRPr="00CB22C2" w:rsidRDefault="006A3791" w:rsidP="00D45D8C">
      <w:pPr>
        <w:rPr>
          <w:rFonts w:ascii="Arial" w:hAnsi="Arial"/>
        </w:rPr>
      </w:pPr>
    </w:p>
    <w:p w14:paraId="43DAA2E8" w14:textId="77777777" w:rsidR="006A3791" w:rsidRPr="0041264D" w:rsidRDefault="00650E53" w:rsidP="0041264D">
      <w:pPr>
        <w:pStyle w:val="Heading3"/>
        <w:rPr>
          <w:u w:val="none"/>
        </w:rPr>
      </w:pPr>
      <w:r w:rsidRPr="0041264D">
        <w:rPr>
          <w:u w:val="none"/>
        </w:rPr>
        <w:t>Documents to be submitted with this proposal</w:t>
      </w:r>
    </w:p>
    <w:p w14:paraId="43DAA2E9" w14:textId="77777777" w:rsidR="006A3791" w:rsidRPr="00CB22C2" w:rsidRDefault="006A3791" w:rsidP="00D45D8C">
      <w:pPr>
        <w:rPr>
          <w:rFonts w:ascii="Arial" w:hAnsi="Arial"/>
        </w:rPr>
      </w:pPr>
    </w:p>
    <w:p w14:paraId="43DAA2EA" w14:textId="77777777" w:rsidR="006A3791" w:rsidRPr="00CB22C2" w:rsidRDefault="00650E53"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w:t>
      </w:r>
      <w:proofErr w:type="gramStart"/>
      <w:r w:rsidRPr="00CB22C2">
        <w:rPr>
          <w:rFonts w:ascii="Arial" w:hAnsi="Arial"/>
        </w:rPr>
        <w:t>document</w:t>
      </w:r>
      <w:proofErr w:type="gramEnd"/>
      <w:r w:rsidRPr="00CB22C2">
        <w:rPr>
          <w:rFonts w:ascii="Arial" w:hAnsi="Arial"/>
        </w:rPr>
        <w:t xml:space="preserve"> or documents that are expected to be transmitted by the respondent to the State Education Department in response to this </w:t>
      </w:r>
      <w:r>
        <w:rPr>
          <w:rFonts w:ascii="Arial" w:hAnsi="Arial"/>
        </w:rPr>
        <w:t>RFP</w:t>
      </w:r>
      <w:r w:rsidRPr="00CB22C2">
        <w:rPr>
          <w:rFonts w:ascii="Arial" w:hAnsi="Arial"/>
        </w:rPr>
        <w:t>.</w:t>
      </w:r>
      <w:r>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Pr>
          <w:rFonts w:ascii="Arial" w:hAnsi="Arial"/>
          <w:snapToGrid w:val="0"/>
        </w:rPr>
        <w:t xml:space="preserve"> </w:t>
      </w:r>
      <w:r w:rsidRPr="00CB22C2">
        <w:rPr>
          <w:rFonts w:ascii="Arial" w:hAnsi="Arial"/>
          <w:snapToGrid w:val="0"/>
        </w:rPr>
        <w:t>Any subcontractor is also bound by these terms.</w:t>
      </w:r>
      <w:r>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Pr>
          <w:rFonts w:ascii="Arial" w:hAnsi="Arial"/>
        </w:rPr>
        <w:t>RFP</w:t>
      </w:r>
      <w:r w:rsidRPr="00CB22C2">
        <w:rPr>
          <w:rFonts w:ascii="Arial" w:hAnsi="Arial"/>
        </w:rPr>
        <w:t>.</w:t>
      </w:r>
    </w:p>
    <w:p w14:paraId="43DAA2EB" w14:textId="77777777" w:rsidR="006A3791" w:rsidRPr="00CB22C2" w:rsidRDefault="006A3791" w:rsidP="00D45D8C">
      <w:pPr>
        <w:rPr>
          <w:rFonts w:ascii="Arial" w:hAnsi="Arial"/>
        </w:rPr>
      </w:pPr>
    </w:p>
    <w:p w14:paraId="43DAA2EC" w14:textId="77777777" w:rsidR="006A3791" w:rsidRPr="0041264D" w:rsidRDefault="00650E53" w:rsidP="0041264D">
      <w:pPr>
        <w:pStyle w:val="Heading3"/>
        <w:rPr>
          <w:u w:val="none"/>
        </w:rPr>
      </w:pPr>
      <w:r w:rsidRPr="0041264D">
        <w:rPr>
          <w:u w:val="none"/>
        </w:rPr>
        <w:t>Project Submission</w:t>
      </w:r>
    </w:p>
    <w:p w14:paraId="43DAA2ED" w14:textId="77777777" w:rsidR="006A3791" w:rsidRPr="00CB22C2" w:rsidRDefault="006A3791" w:rsidP="00D45D8C">
      <w:pPr>
        <w:rPr>
          <w:rFonts w:ascii="Arial" w:hAnsi="Arial"/>
        </w:rPr>
      </w:pPr>
    </w:p>
    <w:p w14:paraId="43DAA2EE" w14:textId="77777777" w:rsidR="006A3791" w:rsidRPr="00CB22C2" w:rsidRDefault="00650E53"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Pr>
          <w:rFonts w:ascii="Arial" w:hAnsi="Arial"/>
        </w:rPr>
        <w:t>RFP</w:t>
      </w:r>
      <w:r w:rsidRPr="468A583F">
        <w:rPr>
          <w:rFonts w:ascii="Arial" w:hAnsi="Arial"/>
        </w:rPr>
        <w:t xml:space="preserve"> must include the following documents submitted </w:t>
      </w:r>
      <w:r>
        <w:rPr>
          <w:rFonts w:ascii="Arial" w:hAnsi="Arial"/>
        </w:rPr>
        <w:t xml:space="preserve">via the </w:t>
      </w:r>
      <w:hyperlink r:id="rId37" w:history="1">
        <w:r w:rsidR="006A3791" w:rsidRPr="006F5748">
          <w:rPr>
            <w:rStyle w:val="Hyperlink"/>
            <w:rFonts w:ascii="Arial" w:hAnsi="Arial"/>
          </w:rPr>
          <w:t>online form</w:t>
        </w:r>
      </w:hyperlink>
      <w:r>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preferably with each of the following sets of documents uploaded as a single file</w:t>
      </w:r>
      <w:r w:rsidRPr="468A583F">
        <w:rPr>
          <w:rFonts w:ascii="Arial" w:hAnsi="Arial"/>
        </w:rPr>
        <w:t>:</w:t>
      </w:r>
    </w:p>
    <w:p w14:paraId="43DAA2EF" w14:textId="77777777" w:rsidR="006A3791" w:rsidRPr="00CB22C2" w:rsidRDefault="006A3791" w:rsidP="009050A6">
      <w:pPr>
        <w:pStyle w:val="p4"/>
        <w:widowControl/>
        <w:tabs>
          <w:tab w:val="clear" w:pos="720"/>
        </w:tabs>
        <w:spacing w:line="240" w:lineRule="auto"/>
        <w:rPr>
          <w:rFonts w:ascii="Arial" w:hAnsi="Arial"/>
        </w:rPr>
      </w:pPr>
    </w:p>
    <w:p w14:paraId="43DAA2F0" w14:textId="77777777" w:rsidR="006A3791" w:rsidRPr="00CB22C2" w:rsidRDefault="00650E53"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 xml:space="preserve">Submission Documents/Certifications bearing </w:t>
      </w:r>
      <w:r w:rsidRPr="00CB22C2">
        <w:rPr>
          <w:rFonts w:ascii="Arial" w:hAnsi="Arial"/>
        </w:rPr>
        <w:t>signature</w:t>
      </w:r>
      <w:r>
        <w:rPr>
          <w:rFonts w:ascii="Arial" w:hAnsi="Arial"/>
        </w:rPr>
        <w:t>s</w:t>
      </w:r>
    </w:p>
    <w:p w14:paraId="43DAA2F1" w14:textId="77777777" w:rsidR="006A3791" w:rsidRPr="00CB22C2" w:rsidRDefault="00650E53" w:rsidP="009050A6">
      <w:pPr>
        <w:pStyle w:val="p4"/>
        <w:widowControl/>
        <w:tabs>
          <w:tab w:val="clear" w:pos="720"/>
        </w:tabs>
        <w:spacing w:line="240" w:lineRule="auto"/>
        <w:rPr>
          <w:rFonts w:ascii="Arial" w:hAnsi="Arial"/>
        </w:rPr>
      </w:pPr>
      <w:r w:rsidRPr="00CB22C2">
        <w:rPr>
          <w:rFonts w:ascii="Arial" w:hAnsi="Arial"/>
        </w:rPr>
        <w:t>2. Technical Proposal</w:t>
      </w:r>
      <w:r>
        <w:rPr>
          <w:rFonts w:ascii="Arial" w:hAnsi="Arial"/>
        </w:rPr>
        <w:t>/Narrative and Workplan</w:t>
      </w:r>
    </w:p>
    <w:p w14:paraId="43DAA2F2" w14:textId="77777777" w:rsidR="006A3791" w:rsidRPr="00CB22C2" w:rsidRDefault="00650E53"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l/Budget</w:t>
      </w:r>
    </w:p>
    <w:p w14:paraId="43DAA2F3" w14:textId="77777777" w:rsidR="006A3791" w:rsidRDefault="00650E53" w:rsidP="009050A6">
      <w:pPr>
        <w:pStyle w:val="p4"/>
        <w:widowControl/>
        <w:tabs>
          <w:tab w:val="clear" w:pos="720"/>
        </w:tabs>
        <w:spacing w:line="240" w:lineRule="auto"/>
        <w:rPr>
          <w:rFonts w:ascii="Arial" w:hAnsi="Arial"/>
          <w:color w:val="FF4500"/>
        </w:rPr>
      </w:pPr>
      <w:r w:rsidRPr="00CB22C2">
        <w:rPr>
          <w:rFonts w:ascii="Arial" w:hAnsi="Arial"/>
        </w:rPr>
        <w:t xml:space="preserve">4. M/WBE </w:t>
      </w:r>
      <w:r>
        <w:rPr>
          <w:rFonts w:ascii="Arial" w:hAnsi="Arial"/>
        </w:rPr>
        <w:t xml:space="preserve">Package </w:t>
      </w:r>
      <w:r w:rsidRPr="00CB22C2">
        <w:rPr>
          <w:rFonts w:ascii="Arial" w:hAnsi="Arial"/>
        </w:rPr>
        <w:t>bearing signature</w:t>
      </w:r>
      <w:r>
        <w:rPr>
          <w:rFonts w:ascii="Arial" w:hAnsi="Arial"/>
        </w:rPr>
        <w:t>s</w:t>
      </w:r>
    </w:p>
    <w:p w14:paraId="43DAA2F4" w14:textId="77777777" w:rsidR="006A3791" w:rsidRPr="004C620D" w:rsidRDefault="00650E53" w:rsidP="009050A6">
      <w:pPr>
        <w:pStyle w:val="p4"/>
        <w:widowControl/>
        <w:tabs>
          <w:tab w:val="clear" w:pos="720"/>
        </w:tabs>
        <w:spacing w:line="240" w:lineRule="auto"/>
        <w:rPr>
          <w:rFonts w:ascii="Arial" w:hAnsi="Arial"/>
        </w:rPr>
      </w:pPr>
      <w:r>
        <w:rPr>
          <w:rFonts w:ascii="Arial" w:hAnsi="Arial"/>
        </w:rPr>
        <w:t>5. Data Security and Privacy Plan (If applicable)</w:t>
      </w:r>
    </w:p>
    <w:p w14:paraId="43DAA2F5" w14:textId="77777777" w:rsidR="006A3791" w:rsidRPr="00CB22C2" w:rsidRDefault="006A3791" w:rsidP="009050A6">
      <w:pPr>
        <w:jc w:val="both"/>
        <w:rPr>
          <w:rFonts w:ascii="Arial" w:hAnsi="Arial"/>
          <w:b/>
        </w:rPr>
      </w:pPr>
    </w:p>
    <w:p w14:paraId="43DAA2F6" w14:textId="77777777" w:rsidR="006A3791" w:rsidRPr="004C620D" w:rsidRDefault="00650E53" w:rsidP="00074D86">
      <w:pPr>
        <w:jc w:val="both"/>
        <w:rPr>
          <w:rFonts w:ascii="Arial" w:hAnsi="Arial" w:cs="Arial"/>
          <w:b/>
          <w:bCs/>
          <w:szCs w:val="24"/>
        </w:rPr>
      </w:pPr>
      <w:r w:rsidRPr="004C620D">
        <w:rPr>
          <w:rFonts w:ascii="Arial" w:hAnsi="Arial" w:cs="Arial"/>
          <w:b/>
          <w:bCs/>
          <w:szCs w:val="24"/>
        </w:rPr>
        <w:t>The proposal must be received by the due</w:t>
      </w:r>
      <w:r>
        <w:rPr>
          <w:rFonts w:ascii="Arial" w:hAnsi="Arial" w:cs="Arial"/>
          <w:b/>
          <w:bCs/>
          <w:szCs w:val="24"/>
        </w:rPr>
        <w:t xml:space="preserve"> </w:t>
      </w:r>
      <w:r w:rsidRPr="004C620D">
        <w:rPr>
          <w:rFonts w:ascii="Arial" w:hAnsi="Arial" w:cs="Arial"/>
          <w:b/>
          <w:bCs/>
          <w:szCs w:val="24"/>
        </w:rPr>
        <w:t>date.</w:t>
      </w:r>
    </w:p>
    <w:p w14:paraId="43DAA2F7" w14:textId="77777777" w:rsidR="006A3791" w:rsidRPr="00CB22C2" w:rsidRDefault="006A3791" w:rsidP="00074D86">
      <w:pPr>
        <w:jc w:val="both"/>
        <w:rPr>
          <w:rFonts w:ascii="Arial" w:hAnsi="Arial"/>
          <w:b/>
        </w:rPr>
      </w:pPr>
    </w:p>
    <w:p w14:paraId="43DAA2F8" w14:textId="77777777" w:rsidR="006A3791" w:rsidRPr="00CB22C2" w:rsidRDefault="00650E53"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43DAA2F9" w14:textId="77777777" w:rsidR="006A3791" w:rsidRPr="00CB22C2" w:rsidRDefault="006A3791" w:rsidP="00D45D8C">
      <w:pPr>
        <w:rPr>
          <w:rFonts w:ascii="Arial" w:hAnsi="Arial"/>
          <w:b/>
        </w:rPr>
      </w:pPr>
    </w:p>
    <w:p w14:paraId="43DAA2FA" w14:textId="77777777" w:rsidR="006A3791" w:rsidRPr="00CB22C2" w:rsidRDefault="00650E53" w:rsidP="00D45D8C">
      <w:pPr>
        <w:jc w:val="both"/>
        <w:rPr>
          <w:rFonts w:ascii="Arial" w:hAnsi="Arial"/>
        </w:rPr>
      </w:pPr>
      <w:r w:rsidRPr="00CB22C2">
        <w:rPr>
          <w:rFonts w:ascii="Arial" w:hAnsi="Arial"/>
        </w:rPr>
        <w:t xml:space="preserve">The proposal must communicate an understanding of the deliverables of the </w:t>
      </w:r>
      <w:r>
        <w:rPr>
          <w:rFonts w:ascii="Arial" w:hAnsi="Arial"/>
        </w:rPr>
        <w:t>RFP</w:t>
      </w:r>
      <w:r w:rsidRPr="00CB22C2">
        <w:rPr>
          <w:rFonts w:ascii="Arial" w:hAnsi="Arial"/>
        </w:rPr>
        <w:t>, describe how the tasks are to be performed and identify potential problems in the conduct of the deliverables and methods to identify and solve such problems.</w:t>
      </w:r>
    </w:p>
    <w:p w14:paraId="43DAA2FB" w14:textId="77777777" w:rsidR="006A3791" w:rsidRPr="00CB22C2" w:rsidRDefault="006A3791" w:rsidP="00D45D8C">
      <w:pPr>
        <w:jc w:val="both"/>
        <w:rPr>
          <w:rFonts w:ascii="Arial" w:hAnsi="Arial"/>
        </w:rPr>
      </w:pPr>
    </w:p>
    <w:p w14:paraId="43DAA2FC" w14:textId="77777777" w:rsidR="006A3791" w:rsidRPr="00CB22C2" w:rsidRDefault="00650E53"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Pr>
          <w:rFonts w:ascii="Arial" w:hAnsi="Arial"/>
        </w:rPr>
        <w:t>that</w:t>
      </w:r>
      <w:r w:rsidRPr="00CB22C2">
        <w:rPr>
          <w:rFonts w:ascii="Arial" w:hAnsi="Arial"/>
        </w:rPr>
        <w:t xml:space="preserve">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43DAA2FD" w14:textId="77777777" w:rsidR="006A3791" w:rsidRPr="00CB22C2" w:rsidRDefault="006A3791" w:rsidP="00D45D8C">
      <w:pPr>
        <w:jc w:val="both"/>
        <w:rPr>
          <w:rFonts w:ascii="Arial" w:hAnsi="Arial"/>
        </w:rPr>
      </w:pPr>
    </w:p>
    <w:p w14:paraId="43DAA2FE" w14:textId="77777777" w:rsidR="006A3791" w:rsidRPr="0041264D" w:rsidRDefault="00650E53"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43DAA2FF" w14:textId="77777777" w:rsidR="006A3791" w:rsidRDefault="006A3791" w:rsidP="0041264D">
      <w:pPr>
        <w:pStyle w:val="Heading3"/>
      </w:pPr>
    </w:p>
    <w:p w14:paraId="43DAA300" w14:textId="77777777" w:rsidR="006A3791" w:rsidRPr="00CB22C2" w:rsidRDefault="00650E53" w:rsidP="0041264D">
      <w:pPr>
        <w:pStyle w:val="Heading3"/>
      </w:pPr>
      <w:r w:rsidRPr="0041264D">
        <w:rPr>
          <w:u w:val="none"/>
        </w:rPr>
        <w:t xml:space="preserve">Technical </w:t>
      </w:r>
      <w:proofErr w:type="gramStart"/>
      <w:r w:rsidRPr="0041264D">
        <w:rPr>
          <w:u w:val="none"/>
        </w:rPr>
        <w:t>Proposal</w:t>
      </w:r>
      <w:r>
        <w:rPr>
          <w:u w:val="none"/>
        </w:rPr>
        <w:tab/>
      </w:r>
      <w:r>
        <w:rPr>
          <w:u w:val="none"/>
        </w:rPr>
        <w:tab/>
      </w:r>
      <w:r w:rsidRPr="0041264D">
        <w:rPr>
          <w:u w:val="none"/>
        </w:rPr>
        <w:t>(</w:t>
      </w:r>
      <w:proofErr w:type="gramEnd"/>
      <w:r>
        <w:rPr>
          <w:u w:val="none"/>
        </w:rPr>
        <w:t>70</w:t>
      </w:r>
      <w:r w:rsidRPr="0041264D">
        <w:rPr>
          <w:u w:val="none"/>
        </w:rPr>
        <w:t xml:space="preserve"> points)</w:t>
      </w:r>
    </w:p>
    <w:p w14:paraId="43DAA301" w14:textId="77777777" w:rsidR="006A3791" w:rsidRPr="00CB22C2" w:rsidRDefault="006A3791" w:rsidP="00D45D8C">
      <w:pPr>
        <w:rPr>
          <w:rFonts w:ascii="Arial" w:hAnsi="Arial"/>
          <w:b/>
        </w:rPr>
      </w:pPr>
    </w:p>
    <w:p w14:paraId="43DAA302" w14:textId="77777777" w:rsidR="006A3791" w:rsidRPr="00CB22C2" w:rsidRDefault="00650E53" w:rsidP="00D45D8C">
      <w:pPr>
        <w:jc w:val="both"/>
        <w:rPr>
          <w:rFonts w:ascii="Arial" w:hAnsi="Arial" w:cs="Arial"/>
        </w:rPr>
      </w:pPr>
      <w:r w:rsidRPr="00CB22C2">
        <w:rPr>
          <w:rFonts w:ascii="Arial" w:hAnsi="Arial"/>
          <w:bCs/>
        </w:rPr>
        <w:t xml:space="preserve">The completed Technical Proposal </w:t>
      </w:r>
      <w:r>
        <w:rPr>
          <w:rFonts w:ascii="Arial" w:hAnsi="Arial"/>
          <w:bCs/>
        </w:rPr>
        <w:t xml:space="preserve">should </w:t>
      </w:r>
      <w:r w:rsidRPr="00CB22C2">
        <w:rPr>
          <w:rFonts w:ascii="Arial" w:hAnsi="Arial"/>
          <w:bCs/>
        </w:rPr>
        <w:t>be labeled</w:t>
      </w:r>
      <w:r>
        <w:rPr>
          <w:rFonts w:ascii="Arial" w:hAnsi="Arial"/>
          <w:bCs/>
        </w:rPr>
        <w:t xml:space="preserve"> </w:t>
      </w:r>
      <w:r>
        <w:rPr>
          <w:rFonts w:ascii="Arial" w:hAnsi="Arial"/>
          <w:b/>
        </w:rPr>
        <w:t>&lt;name of bidder&gt;</w:t>
      </w:r>
      <w:r w:rsidRPr="00CB22C2">
        <w:rPr>
          <w:rFonts w:ascii="Arial" w:hAnsi="Arial"/>
          <w:bCs/>
        </w:rPr>
        <w:t xml:space="preserve"> </w:t>
      </w:r>
      <w:r w:rsidRPr="00CB22C2">
        <w:rPr>
          <w:rFonts w:ascii="Arial" w:hAnsi="Arial"/>
          <w:b/>
          <w:bCs/>
        </w:rPr>
        <w:t>Technical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93</w:t>
      </w:r>
      <w:r w:rsidRPr="00CB22C2">
        <w:rPr>
          <w:rFonts w:ascii="Arial" w:hAnsi="Arial"/>
          <w:bCs/>
        </w:rPr>
        <w:t xml:space="preserve"> and </w:t>
      </w:r>
      <w:r>
        <w:rPr>
          <w:rFonts w:ascii="Arial" w:hAnsi="Arial"/>
          <w:bCs/>
        </w:rPr>
        <w:t>i</w:t>
      </w:r>
      <w:r w:rsidRPr="00CB22C2">
        <w:rPr>
          <w:rFonts w:ascii="Arial" w:hAnsi="Arial"/>
          <w:bCs/>
        </w:rPr>
        <w:t>nclude the following</w:t>
      </w:r>
      <w:r w:rsidRPr="00CB22C2">
        <w:rPr>
          <w:rFonts w:ascii="Arial" w:hAnsi="Arial" w:cs="Arial"/>
        </w:rPr>
        <w:t>:</w:t>
      </w:r>
    </w:p>
    <w:p w14:paraId="43DAA303" w14:textId="77777777" w:rsidR="006A3791" w:rsidRPr="00697B62" w:rsidRDefault="006A3791" w:rsidP="00D45D8C">
      <w:pPr>
        <w:jc w:val="both"/>
        <w:rPr>
          <w:rFonts w:ascii="Arial" w:hAnsi="Arial" w:cs="Arial"/>
          <w:sz w:val="28"/>
          <w:szCs w:val="22"/>
        </w:rPr>
      </w:pPr>
    </w:p>
    <w:p w14:paraId="57B305EC" w14:textId="77777777" w:rsidR="00302D33" w:rsidRPr="00302D33" w:rsidRDefault="00302D33" w:rsidP="00302D33">
      <w:pPr>
        <w:numPr>
          <w:ilvl w:val="0"/>
          <w:numId w:val="77"/>
        </w:numPr>
        <w:rPr>
          <w:rFonts w:ascii="Arial" w:hAnsi="Arial" w:cs="Arial"/>
          <w:szCs w:val="22"/>
        </w:rPr>
      </w:pPr>
      <w:r w:rsidRPr="00302D33">
        <w:rPr>
          <w:rFonts w:ascii="Arial" w:hAnsi="Arial" w:cs="Arial"/>
          <w:szCs w:val="22"/>
        </w:rPr>
        <w:t>CSNA &amp; VR knowledge </w:t>
      </w:r>
    </w:p>
    <w:p w14:paraId="09F7073A" w14:textId="5D953C79" w:rsidR="00302D33" w:rsidRPr="00302D33" w:rsidRDefault="00302D33" w:rsidP="00302D33">
      <w:pPr>
        <w:numPr>
          <w:ilvl w:val="0"/>
          <w:numId w:val="78"/>
        </w:numPr>
        <w:rPr>
          <w:rFonts w:ascii="Arial" w:hAnsi="Arial" w:cs="Arial"/>
          <w:szCs w:val="22"/>
        </w:rPr>
      </w:pPr>
      <w:r w:rsidRPr="00302D33">
        <w:rPr>
          <w:rFonts w:ascii="Arial" w:hAnsi="Arial" w:cs="Arial"/>
          <w:szCs w:val="22"/>
        </w:rPr>
        <w:t>Workplan </w:t>
      </w:r>
      <w:r w:rsidR="002B2A30">
        <w:rPr>
          <w:rFonts w:ascii="Arial" w:hAnsi="Arial" w:cs="Arial"/>
          <w:szCs w:val="22"/>
        </w:rPr>
        <w:t>(Attachment A)</w:t>
      </w:r>
    </w:p>
    <w:p w14:paraId="64DD0366" w14:textId="77777777" w:rsidR="00302D33" w:rsidRPr="00302D33" w:rsidRDefault="00302D33" w:rsidP="00302D33">
      <w:pPr>
        <w:numPr>
          <w:ilvl w:val="0"/>
          <w:numId w:val="79"/>
        </w:numPr>
        <w:rPr>
          <w:rFonts w:ascii="Arial" w:hAnsi="Arial" w:cs="Arial"/>
          <w:szCs w:val="22"/>
        </w:rPr>
      </w:pPr>
      <w:r w:rsidRPr="00302D33">
        <w:rPr>
          <w:rFonts w:ascii="Arial" w:hAnsi="Arial" w:cs="Arial"/>
          <w:szCs w:val="22"/>
        </w:rPr>
        <w:t>Organizational Capacity </w:t>
      </w:r>
    </w:p>
    <w:p w14:paraId="0DD85D43" w14:textId="77777777" w:rsidR="00302D33" w:rsidRPr="00302D33" w:rsidRDefault="00302D33" w:rsidP="00302D33">
      <w:pPr>
        <w:numPr>
          <w:ilvl w:val="0"/>
          <w:numId w:val="80"/>
        </w:numPr>
        <w:rPr>
          <w:rFonts w:ascii="Arial" w:hAnsi="Arial" w:cs="Arial"/>
          <w:szCs w:val="22"/>
        </w:rPr>
      </w:pPr>
      <w:r w:rsidRPr="00302D33">
        <w:rPr>
          <w:rFonts w:ascii="Arial" w:hAnsi="Arial" w:cs="Arial"/>
          <w:szCs w:val="22"/>
        </w:rPr>
        <w:t>SRC Collaboration </w:t>
      </w:r>
    </w:p>
    <w:p w14:paraId="43DAA305" w14:textId="77777777" w:rsidR="006A3791" w:rsidRPr="00697B62" w:rsidRDefault="006A3791" w:rsidP="00D45D8C">
      <w:pPr>
        <w:rPr>
          <w:rFonts w:ascii="Arial" w:hAnsi="Arial" w:cs="Arial"/>
          <w:szCs w:val="22"/>
        </w:rPr>
      </w:pPr>
    </w:p>
    <w:p w14:paraId="43DAA306" w14:textId="77777777" w:rsidR="006A3791" w:rsidRPr="00CB22C2" w:rsidRDefault="006A3791" w:rsidP="00D45D8C">
      <w:pPr>
        <w:rPr>
          <w:sz w:val="22"/>
        </w:rPr>
      </w:pPr>
    </w:p>
    <w:p w14:paraId="43DAA307" w14:textId="77777777" w:rsidR="006A3791" w:rsidRPr="0041264D" w:rsidRDefault="00650E53" w:rsidP="0041264D">
      <w:pPr>
        <w:pStyle w:val="Heading3"/>
        <w:rPr>
          <w:u w:val="none"/>
        </w:rPr>
      </w:pPr>
      <w:r w:rsidRPr="0041264D">
        <w:rPr>
          <w:u w:val="none"/>
        </w:rPr>
        <w:t>Cost Proposal</w:t>
      </w:r>
      <w:r>
        <w:rPr>
          <w:u w:val="none"/>
        </w:rPr>
        <w:tab/>
      </w:r>
      <w:r>
        <w:rPr>
          <w:u w:val="none"/>
        </w:rPr>
        <w:tab/>
      </w:r>
      <w:r>
        <w:rPr>
          <w:u w:val="none"/>
        </w:rPr>
        <w:tab/>
      </w:r>
      <w:r w:rsidRPr="0041264D">
        <w:rPr>
          <w:u w:val="none"/>
        </w:rPr>
        <w:t>(</w:t>
      </w:r>
      <w:r>
        <w:rPr>
          <w:u w:val="none"/>
        </w:rPr>
        <w:t>30</w:t>
      </w:r>
      <w:r w:rsidRPr="0041264D">
        <w:rPr>
          <w:u w:val="none"/>
        </w:rPr>
        <w:t xml:space="preserve"> points)</w:t>
      </w:r>
    </w:p>
    <w:p w14:paraId="43DAA308" w14:textId="77777777" w:rsidR="006A3791" w:rsidRPr="00CB22C2" w:rsidRDefault="006A3791" w:rsidP="00D45D8C">
      <w:pPr>
        <w:rPr>
          <w:rFonts w:ascii="Arial" w:hAnsi="Arial" w:cs="Arial"/>
          <w:b/>
          <w:szCs w:val="24"/>
        </w:rPr>
      </w:pPr>
    </w:p>
    <w:p w14:paraId="43DAA309" w14:textId="77777777" w:rsidR="006A3791" w:rsidRPr="00CB22C2" w:rsidRDefault="00650E53" w:rsidP="00D45D8C">
      <w:pPr>
        <w:jc w:val="both"/>
        <w:rPr>
          <w:rFonts w:ascii="Arial" w:hAnsi="Arial"/>
          <w:bCs/>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Cost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93</w:t>
      </w:r>
      <w:r w:rsidRPr="00CB22C2">
        <w:rPr>
          <w:rFonts w:ascii="Arial" w:hAnsi="Arial"/>
          <w:bCs/>
        </w:rPr>
        <w:t xml:space="preserve"> and include the following: </w:t>
      </w:r>
    </w:p>
    <w:p w14:paraId="43DAA30A" w14:textId="77777777" w:rsidR="006A3791" w:rsidRDefault="006A3791" w:rsidP="00D45D8C">
      <w:pPr>
        <w:ind w:left="720"/>
        <w:rPr>
          <w:rFonts w:ascii="Arial" w:hAnsi="Arial"/>
          <w:bCs/>
        </w:rPr>
      </w:pPr>
    </w:p>
    <w:p w14:paraId="43DAA30C" w14:textId="6B0CE8B2" w:rsidR="006A3791" w:rsidRPr="00DA3035" w:rsidRDefault="00650E53" w:rsidP="00D45D8C">
      <w:pPr>
        <w:ind w:left="720"/>
        <w:rPr>
          <w:rFonts w:ascii="Arial" w:hAnsi="Arial" w:cs="Arial"/>
          <w:sz w:val="23"/>
          <w:szCs w:val="23"/>
        </w:rPr>
      </w:pPr>
      <w:r w:rsidRPr="00DA3035">
        <w:rPr>
          <w:rFonts w:ascii="Arial" w:hAnsi="Arial" w:cs="Arial"/>
          <w:szCs w:val="24"/>
        </w:rPr>
        <w:t>1.)</w:t>
      </w:r>
      <w:r w:rsidRPr="00DA3035">
        <w:rPr>
          <w:rFonts w:ascii="Arial" w:hAnsi="Arial" w:cs="Arial"/>
          <w:szCs w:val="24"/>
        </w:rPr>
        <w:tab/>
      </w:r>
      <w:r w:rsidRPr="00DA3035">
        <w:rPr>
          <w:rFonts w:ascii="Arial" w:hAnsi="Arial" w:cs="Arial"/>
          <w:sz w:val="23"/>
          <w:szCs w:val="23"/>
        </w:rPr>
        <w:t>Detailed Budget</w:t>
      </w:r>
    </w:p>
    <w:p w14:paraId="43DAA30E" w14:textId="4F30B23D" w:rsidR="006A3791" w:rsidRPr="00DA3035" w:rsidRDefault="00DA3035" w:rsidP="00D45D8C">
      <w:pPr>
        <w:ind w:left="720"/>
        <w:rPr>
          <w:rFonts w:ascii="Arial" w:hAnsi="Arial" w:cs="Arial"/>
          <w:szCs w:val="24"/>
        </w:rPr>
      </w:pPr>
      <w:r w:rsidRPr="00DA3035">
        <w:rPr>
          <w:rFonts w:ascii="Arial" w:hAnsi="Arial" w:cs="Arial"/>
          <w:szCs w:val="24"/>
        </w:rPr>
        <w:t>2</w:t>
      </w:r>
      <w:r w:rsidR="00650E53" w:rsidRPr="00DA3035">
        <w:rPr>
          <w:rFonts w:ascii="Arial" w:hAnsi="Arial" w:cs="Arial"/>
          <w:szCs w:val="24"/>
        </w:rPr>
        <w:t>.)</w:t>
      </w:r>
      <w:r w:rsidR="00650E53" w:rsidRPr="00DA3035">
        <w:rPr>
          <w:rFonts w:ascii="Arial" w:hAnsi="Arial" w:cs="Arial"/>
          <w:szCs w:val="24"/>
        </w:rPr>
        <w:tab/>
        <w:t>Subcontracting Form</w:t>
      </w:r>
    </w:p>
    <w:p w14:paraId="43DAA30F" w14:textId="68CCF55E" w:rsidR="006A3791" w:rsidRPr="00DA3035" w:rsidRDefault="00DA3035" w:rsidP="00D45D8C">
      <w:pPr>
        <w:ind w:left="720"/>
        <w:rPr>
          <w:rFonts w:ascii="Arial" w:hAnsi="Arial" w:cs="Arial"/>
          <w:szCs w:val="24"/>
        </w:rPr>
      </w:pPr>
      <w:r w:rsidRPr="00DA3035">
        <w:rPr>
          <w:rFonts w:ascii="Arial" w:hAnsi="Arial" w:cs="Arial"/>
          <w:szCs w:val="24"/>
        </w:rPr>
        <w:t>3</w:t>
      </w:r>
      <w:r w:rsidR="00650E53" w:rsidRPr="00DA3035">
        <w:rPr>
          <w:rFonts w:ascii="Arial" w:hAnsi="Arial" w:cs="Arial"/>
          <w:szCs w:val="24"/>
        </w:rPr>
        <w:t>.)</w:t>
      </w:r>
      <w:r w:rsidR="00650E53" w:rsidRPr="00DA3035">
        <w:rPr>
          <w:rFonts w:ascii="Arial" w:hAnsi="Arial" w:cs="Arial"/>
          <w:szCs w:val="24"/>
        </w:rPr>
        <w:tab/>
        <w:t>M/WBE Purchases Form</w:t>
      </w:r>
    </w:p>
    <w:p w14:paraId="43DAA310" w14:textId="77777777" w:rsidR="006A3791" w:rsidRPr="00DA0A06" w:rsidRDefault="006A3791" w:rsidP="00D45D8C">
      <w:pPr>
        <w:rPr>
          <w:rFonts w:ascii="Arial" w:hAnsi="Arial" w:cs="Arial"/>
          <w:szCs w:val="24"/>
          <w:highlight w:val="yellow"/>
        </w:rPr>
      </w:pPr>
    </w:p>
    <w:p w14:paraId="43DAA311" w14:textId="1DC66D1A" w:rsidR="006A3791" w:rsidRPr="009050A6" w:rsidRDefault="00650E53" w:rsidP="00D45D8C">
      <w:pPr>
        <w:rPr>
          <w:rFonts w:ascii="Arial" w:hAnsi="Arial" w:cs="Arial"/>
          <w:bCs/>
        </w:rPr>
      </w:pPr>
      <w:r w:rsidRPr="00DA3035">
        <w:rPr>
          <w:rFonts w:ascii="Arial" w:hAnsi="Arial" w:cs="Arial"/>
          <w:bCs/>
        </w:rPr>
        <w:t>The Financial Criteria portion of the RFP will be scored based upon the grand total of the budget.</w:t>
      </w:r>
      <w:r w:rsidRPr="009050A6">
        <w:rPr>
          <w:rFonts w:ascii="Arial" w:hAnsi="Arial" w:cs="Arial"/>
          <w:bCs/>
        </w:rPr>
        <w:t xml:space="preserve"> </w:t>
      </w:r>
    </w:p>
    <w:p w14:paraId="43DAA312" w14:textId="77777777" w:rsidR="006A3791" w:rsidRPr="00CB22C2" w:rsidRDefault="006A3791" w:rsidP="00D45D8C">
      <w:pPr>
        <w:rPr>
          <w:rFonts w:ascii="Arial" w:hAnsi="Arial" w:cs="Arial"/>
          <w:b/>
        </w:rPr>
      </w:pPr>
    </w:p>
    <w:p w14:paraId="43DAA313" w14:textId="77777777" w:rsidR="006A3791" w:rsidRPr="0041264D" w:rsidRDefault="00650E53" w:rsidP="0041264D">
      <w:pPr>
        <w:pStyle w:val="Heading3"/>
        <w:rPr>
          <w:u w:val="none"/>
        </w:rPr>
      </w:pPr>
      <w:r w:rsidRPr="0041264D">
        <w:rPr>
          <w:u w:val="none"/>
        </w:rPr>
        <w:t>M/WBE Documents</w:t>
      </w:r>
    </w:p>
    <w:p w14:paraId="43DAA314" w14:textId="77777777" w:rsidR="006A3791" w:rsidRPr="00CB22C2" w:rsidRDefault="006A3791" w:rsidP="00D45D8C">
      <w:pPr>
        <w:rPr>
          <w:rFonts w:ascii="Arial" w:hAnsi="Arial" w:cs="Arial"/>
          <w:b/>
        </w:rPr>
      </w:pPr>
    </w:p>
    <w:p w14:paraId="43DAA315" w14:textId="77777777" w:rsidR="006A3791" w:rsidRPr="00CB22C2" w:rsidRDefault="00650E53" w:rsidP="00D45D8C">
      <w:pPr>
        <w:rPr>
          <w:rFonts w:ascii="Arial" w:hAnsi="Arial" w:cs="Arial"/>
        </w:rPr>
      </w:pPr>
      <w:r w:rsidRPr="00CB22C2">
        <w:rPr>
          <w:rFonts w:ascii="Arial" w:hAnsi="Arial"/>
          <w:bCs/>
        </w:rPr>
        <w:t xml:space="preserve">The original completed M/WBE Documents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M/WBE Documents</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93</w:t>
      </w:r>
      <w:r w:rsidRPr="00CB22C2">
        <w:rPr>
          <w:rFonts w:ascii="Arial" w:hAnsi="Arial"/>
          <w:b/>
          <w:bCs/>
        </w:rPr>
        <w:t>.</w:t>
      </w:r>
      <w:r>
        <w:rPr>
          <w:rFonts w:ascii="Arial" w:hAnsi="Arial"/>
          <w:bCs/>
        </w:rPr>
        <w:t xml:space="preserve"> </w:t>
      </w:r>
      <w:r w:rsidRPr="00CB22C2">
        <w:rPr>
          <w:rFonts w:ascii="Arial" w:hAnsi="Arial" w:cs="Arial"/>
        </w:rPr>
        <w:t>Please return the documents listed for the compliance method bidder has achieved:</w:t>
      </w:r>
    </w:p>
    <w:p w14:paraId="43DAA316" w14:textId="77777777" w:rsidR="006A3791" w:rsidRPr="00CB22C2" w:rsidRDefault="006A3791" w:rsidP="00D45D8C">
      <w:pPr>
        <w:rPr>
          <w:rFonts w:ascii="Arial" w:hAnsi="Arial" w:cs="Arial"/>
        </w:rPr>
      </w:pPr>
    </w:p>
    <w:p w14:paraId="43DAA317" w14:textId="77777777" w:rsidR="006A3791" w:rsidRPr="00CB22C2" w:rsidRDefault="00650E53" w:rsidP="00D45D8C">
      <w:pPr>
        <w:rPr>
          <w:rFonts w:ascii="Arial" w:hAnsi="Arial" w:cs="Arial"/>
          <w:b/>
          <w:u w:val="single"/>
        </w:rPr>
      </w:pPr>
      <w:r w:rsidRPr="00CB22C2">
        <w:rPr>
          <w:rFonts w:ascii="Arial" w:hAnsi="Arial" w:cs="Arial"/>
          <w:b/>
          <w:u w:val="single"/>
        </w:rPr>
        <w:t>Full Participation-No Request for Waiver</w:t>
      </w:r>
    </w:p>
    <w:p w14:paraId="43DAA318" w14:textId="77777777" w:rsidR="006A3791" w:rsidRPr="00CB22C2" w:rsidRDefault="00650E53" w:rsidP="00D45D8C">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43DAA319" w14:textId="77777777" w:rsidR="006A3791" w:rsidRPr="00CB22C2" w:rsidRDefault="00650E53"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3DAA31A" w14:textId="77777777" w:rsidR="006A3791" w:rsidRPr="00CB22C2" w:rsidRDefault="00650E53"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3DAA31B" w14:textId="77777777" w:rsidR="006A3791" w:rsidRPr="00CB22C2" w:rsidRDefault="00650E53"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3DAA31C" w14:textId="77777777" w:rsidR="006A3791" w:rsidRPr="00CB22C2" w:rsidRDefault="006A3791" w:rsidP="00D45D8C">
      <w:pPr>
        <w:rPr>
          <w:rFonts w:ascii="Arial" w:hAnsi="Arial" w:cs="Arial"/>
        </w:rPr>
      </w:pPr>
    </w:p>
    <w:p w14:paraId="43DAA31D" w14:textId="77777777" w:rsidR="006A3791" w:rsidRPr="00CB22C2" w:rsidRDefault="00650E53"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Waiver</w:t>
      </w:r>
    </w:p>
    <w:p w14:paraId="43DAA31E" w14:textId="77777777" w:rsidR="006A3791" w:rsidRPr="00CB22C2" w:rsidRDefault="00650E53"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43DAA31F" w14:textId="77777777" w:rsidR="006A3791" w:rsidRPr="00CB22C2" w:rsidRDefault="00650E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3DAA320" w14:textId="77777777" w:rsidR="006A3791" w:rsidRPr="00CB22C2" w:rsidRDefault="00650E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3DAA321" w14:textId="77777777" w:rsidR="006A3791" w:rsidRPr="00CB22C2" w:rsidRDefault="00650E53"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3DAA322" w14:textId="77777777" w:rsidR="006A3791" w:rsidRPr="00CB22C2" w:rsidRDefault="00650E53" w:rsidP="00D45D8C">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43DAA323" w14:textId="77777777" w:rsidR="006A3791" w:rsidRPr="00CB22C2" w:rsidRDefault="00650E53"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43DAA324" w14:textId="77777777" w:rsidR="006A3791" w:rsidRPr="00CB22C2" w:rsidRDefault="006A3791" w:rsidP="00D45D8C">
      <w:pPr>
        <w:rPr>
          <w:rFonts w:ascii="Arial" w:hAnsi="Arial" w:cs="Arial"/>
          <w:szCs w:val="24"/>
        </w:rPr>
      </w:pPr>
    </w:p>
    <w:p w14:paraId="43DAA325" w14:textId="77777777" w:rsidR="006A3791" w:rsidRPr="00CB22C2" w:rsidRDefault="00650E53" w:rsidP="009E4C53">
      <w:pPr>
        <w:rPr>
          <w:rFonts w:ascii="Arial" w:hAnsi="Arial" w:cs="Arial"/>
          <w:b/>
          <w:u w:val="single"/>
        </w:rPr>
      </w:pPr>
      <w:r w:rsidRPr="00CB22C2">
        <w:rPr>
          <w:rFonts w:ascii="Arial" w:hAnsi="Arial" w:cs="Arial"/>
          <w:b/>
          <w:u w:val="single"/>
        </w:rPr>
        <w:t>No Participation-Request for Complete Waiver</w:t>
      </w:r>
    </w:p>
    <w:p w14:paraId="43DAA326" w14:textId="77777777" w:rsidR="006A3791" w:rsidRDefault="00650E53"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43DAA327" w14:textId="77777777" w:rsidR="006A3791" w:rsidRPr="00CB22C2" w:rsidRDefault="00650E53"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43DAA328" w14:textId="77777777" w:rsidR="006A3791" w:rsidRPr="00CB22C2" w:rsidRDefault="00650E53"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w:t>
      </w:r>
      <w:r w:rsidRPr="00CB22C2">
        <w:rPr>
          <w:rFonts w:ascii="Arial" w:hAnsi="Arial" w:cs="Arial"/>
        </w:rPr>
        <w:t>1 R</w:t>
      </w:r>
      <w:r w:rsidRPr="00CB22C2">
        <w:rPr>
          <w:rFonts w:ascii="Arial" w:hAnsi="Arial" w:cs="Arial"/>
          <w:szCs w:val="24"/>
        </w:rPr>
        <w:t>equest for Waiver</w:t>
      </w:r>
    </w:p>
    <w:p w14:paraId="43DAA329" w14:textId="77777777" w:rsidR="006A3791" w:rsidRDefault="00650E53" w:rsidP="00EE32ED">
      <w:pPr>
        <w:rPr>
          <w:rFonts w:ascii="Arial" w:hAnsi="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p>
    <w:p w14:paraId="43DAA32A" w14:textId="77777777" w:rsidR="006A3791" w:rsidRPr="00EE32ED" w:rsidRDefault="006A3791" w:rsidP="00EE32ED">
      <w:pPr>
        <w:rPr>
          <w:rFonts w:ascii="Arial" w:hAnsi="Arial" w:cs="Arial"/>
        </w:rPr>
        <w:sectPr w:rsidR="006A3791" w:rsidRPr="00EE32ED" w:rsidSect="00E96815">
          <w:headerReference w:type="even" r:id="rId38"/>
          <w:headerReference w:type="default" r:id="rId39"/>
          <w:footerReference w:type="default" r:id="rId40"/>
          <w:headerReference w:type="first" r:id="rId41"/>
          <w:endnotePr>
            <w:numFmt w:val="decimal"/>
          </w:endnotePr>
          <w:pgSz w:w="12240" w:h="15840"/>
          <w:pgMar w:top="720" w:right="720" w:bottom="360" w:left="720" w:header="720" w:footer="360" w:gutter="0"/>
          <w:cols w:space="720"/>
          <w:noEndnote/>
        </w:sectPr>
      </w:pPr>
    </w:p>
    <w:p w14:paraId="43DAA32B" w14:textId="77777777" w:rsidR="006A3791" w:rsidRPr="0041264D" w:rsidRDefault="00650E53" w:rsidP="0041264D">
      <w:pPr>
        <w:pStyle w:val="Heading2"/>
        <w:jc w:val="left"/>
        <w:rPr>
          <w:sz w:val="28"/>
        </w:rPr>
      </w:pPr>
      <w:r>
        <w:rPr>
          <w:sz w:val="28"/>
        </w:rPr>
        <w:lastRenderedPageBreak/>
        <w:t>3.)</w:t>
      </w:r>
      <w:r>
        <w:rPr>
          <w:sz w:val="28"/>
        </w:rPr>
        <w:tab/>
      </w:r>
      <w:r w:rsidRPr="0041264D">
        <w:rPr>
          <w:sz w:val="28"/>
          <w:u w:val="single"/>
        </w:rPr>
        <w:t>Evaluation Criteria and Method of Award</w:t>
      </w:r>
    </w:p>
    <w:p w14:paraId="43DAA32C" w14:textId="77777777" w:rsidR="006A3791" w:rsidRPr="00CB22C2" w:rsidRDefault="006A3791" w:rsidP="00D45D8C">
      <w:pPr>
        <w:rPr>
          <w:rFonts w:ascii="Arial" w:hAnsi="Arial"/>
        </w:rPr>
      </w:pPr>
    </w:p>
    <w:p w14:paraId="43DAA32D" w14:textId="77777777" w:rsidR="006A3791" w:rsidRPr="00CB22C2" w:rsidRDefault="00650E53"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Pr>
          <w:rFonts w:ascii="Arial" w:hAnsi="Arial"/>
        </w:rPr>
        <w:t>,</w:t>
      </w:r>
      <w:r w:rsidRPr="00CB22C2">
        <w:rPr>
          <w:rFonts w:ascii="Arial" w:hAnsi="Arial"/>
        </w:rPr>
        <w:t>” or how the contractor will be selected.</w:t>
      </w:r>
      <w:r>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43DAA32E" w14:textId="77777777" w:rsidR="006A3791" w:rsidRPr="00CB22C2" w:rsidRDefault="006A3791" w:rsidP="00D45D8C">
      <w:pPr>
        <w:rPr>
          <w:rFonts w:ascii="Arial" w:hAnsi="Arial"/>
        </w:rPr>
      </w:pPr>
    </w:p>
    <w:p w14:paraId="43DAA32F" w14:textId="77777777" w:rsidR="006A3791" w:rsidRPr="0041264D" w:rsidRDefault="00650E53" w:rsidP="0041264D">
      <w:pPr>
        <w:pStyle w:val="Heading3"/>
        <w:rPr>
          <w:u w:val="none"/>
        </w:rPr>
      </w:pPr>
      <w:r w:rsidRPr="0041264D">
        <w:rPr>
          <w:u w:val="none"/>
        </w:rPr>
        <w:t>Criteria for Evaluating Bids</w:t>
      </w:r>
    </w:p>
    <w:p w14:paraId="43DAA330" w14:textId="77777777" w:rsidR="006A3791" w:rsidRPr="00CB22C2" w:rsidRDefault="006A3791" w:rsidP="00D45D8C">
      <w:pPr>
        <w:rPr>
          <w:rFonts w:ascii="Arial" w:hAnsi="Arial"/>
        </w:rPr>
      </w:pPr>
    </w:p>
    <w:p w14:paraId="43DAA331" w14:textId="77777777" w:rsidR="006A3791" w:rsidRPr="00CB22C2" w:rsidRDefault="00650E53" w:rsidP="00D45D8C">
      <w:pPr>
        <w:jc w:val="both"/>
        <w:rPr>
          <w:rFonts w:ascii="Arial" w:hAnsi="Arial" w:cs="Arial"/>
        </w:rPr>
      </w:pPr>
      <w:r w:rsidRPr="00CB22C2">
        <w:rPr>
          <w:rFonts w:ascii="Arial" w:hAnsi="Arial" w:cs="Arial"/>
        </w:rPr>
        <w:t xml:space="preserve">All </w:t>
      </w:r>
      <w:r>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43DAA332" w14:textId="77777777" w:rsidR="006A3791" w:rsidRPr="00CB22C2" w:rsidRDefault="006A3791" w:rsidP="00D45D8C">
      <w:pPr>
        <w:tabs>
          <w:tab w:val="left" w:pos="-720"/>
        </w:tabs>
        <w:suppressAutoHyphens/>
        <w:jc w:val="both"/>
        <w:rPr>
          <w:rFonts w:ascii="Arial" w:hAnsi="Arial" w:cs="Arial"/>
          <w:spacing w:val="-3"/>
        </w:rPr>
      </w:pPr>
    </w:p>
    <w:p w14:paraId="43DAA333" w14:textId="77777777" w:rsidR="006A3791" w:rsidRPr="005C15C7" w:rsidRDefault="00650E53"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 xml:space="preserve">The committee will review each proposal based upon the submitted proposal and the requirements of the </w:t>
      </w:r>
      <w:r>
        <w:rPr>
          <w:rFonts w:ascii="Arial" w:hAnsi="Arial" w:cs="Arial"/>
          <w:spacing w:val="-3"/>
        </w:rPr>
        <w:t>RFP</w:t>
      </w:r>
      <w:r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43DAA334" w14:textId="77777777" w:rsidR="006A3791" w:rsidRDefault="006A3791" w:rsidP="00D45D8C">
      <w:pPr>
        <w:tabs>
          <w:tab w:val="left" w:pos="-720"/>
        </w:tabs>
        <w:suppressAutoHyphens/>
        <w:jc w:val="both"/>
        <w:rPr>
          <w:rFonts w:ascii="Arial" w:hAnsi="Arial" w:cs="Arial"/>
          <w:spacing w:val="-3"/>
        </w:rPr>
      </w:pPr>
    </w:p>
    <w:p w14:paraId="43DAA335" w14:textId="77777777" w:rsidR="006A3791" w:rsidRPr="00CB22C2" w:rsidRDefault="00650E53"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Pr>
          <w:rFonts w:ascii="Arial" w:hAnsi="Arial" w:cs="Arial"/>
          <w:spacing w:val="-3"/>
        </w:rPr>
        <w:t>RFP</w:t>
      </w:r>
      <w:r w:rsidRPr="00CB22C2">
        <w:rPr>
          <w:rFonts w:ascii="Arial" w:hAnsi="Arial" w:cs="Arial"/>
          <w:spacing w:val="-3"/>
        </w:rPr>
        <w:t xml:space="preserve">. </w:t>
      </w: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43DAA336" w14:textId="77777777" w:rsidR="006A3791" w:rsidRPr="00CB22C2" w:rsidRDefault="006A3791" w:rsidP="00D45D8C">
      <w:pPr>
        <w:tabs>
          <w:tab w:val="left" w:pos="-720"/>
        </w:tabs>
        <w:suppressAutoHyphens/>
        <w:jc w:val="both"/>
        <w:rPr>
          <w:rFonts w:ascii="Arial" w:hAnsi="Arial" w:cs="Arial"/>
          <w:spacing w:val="-3"/>
        </w:rPr>
      </w:pPr>
    </w:p>
    <w:p w14:paraId="43DAA337" w14:textId="77777777" w:rsidR="006A3791" w:rsidRPr="00CB22C2" w:rsidRDefault="00650E53" w:rsidP="0041264D">
      <w:pPr>
        <w:pStyle w:val="Heading3"/>
      </w:pPr>
      <w:r w:rsidRPr="0041264D">
        <w:rPr>
          <w:u w:val="none"/>
        </w:rPr>
        <w:t>Technical Criteria</w:t>
      </w:r>
      <w:r>
        <w:rPr>
          <w:u w:val="none"/>
        </w:rPr>
        <w:tab/>
      </w:r>
      <w:r w:rsidRPr="0041264D">
        <w:rPr>
          <w:u w:val="none"/>
        </w:rPr>
        <w:t>(</w:t>
      </w:r>
      <w:r>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43DAA338" w14:textId="77777777" w:rsidR="006A3791" w:rsidRPr="00CB22C2" w:rsidRDefault="006A3791" w:rsidP="00D45D8C">
      <w:pPr>
        <w:rPr>
          <w:rFonts w:ascii="Arial" w:hAnsi="Arial"/>
          <w:b/>
          <w:bCs/>
        </w:rPr>
      </w:pPr>
      <w:bookmarkStart w:id="0" w:name="OLE_LINK1"/>
      <w:bookmarkStart w:id="1" w:name="OLE_LINK2"/>
    </w:p>
    <w:bookmarkEnd w:id="0"/>
    <w:bookmarkEnd w:id="1"/>
    <w:p w14:paraId="07DA2B14" w14:textId="4076CC52" w:rsidR="00CF4649" w:rsidRPr="00CF4649" w:rsidRDefault="00CF4649" w:rsidP="00CF4649">
      <w:pPr>
        <w:rPr>
          <w:rFonts w:ascii="Arial" w:hAnsi="Arial"/>
        </w:rPr>
      </w:pPr>
      <w:r w:rsidRPr="00CF4649">
        <w:rPr>
          <w:rFonts w:ascii="Arial" w:hAnsi="Arial"/>
          <w:b/>
          <w:bCs/>
        </w:rPr>
        <w:t>Demonstrated Understanding of the CSNA and VR Context</w:t>
      </w:r>
      <w:r w:rsidRPr="00CF4649">
        <w:rPr>
          <w:rFonts w:ascii="Arial" w:hAnsi="Arial"/>
        </w:rPr>
        <w:t xml:space="preserve"> </w:t>
      </w:r>
      <w:r w:rsidRPr="00CF4649">
        <w:rPr>
          <w:rFonts w:ascii="Arial" w:hAnsi="Arial"/>
          <w:b/>
          <w:bCs/>
        </w:rPr>
        <w:t>(10 points)</w:t>
      </w:r>
      <w:r w:rsidRPr="00CF4649">
        <w:rPr>
          <w:rFonts w:ascii="Arial" w:hAnsi="Arial"/>
        </w:rPr>
        <w:t> </w:t>
      </w:r>
    </w:p>
    <w:p w14:paraId="57B34C0C" w14:textId="77777777" w:rsidR="00CF4649" w:rsidRPr="00CF4649" w:rsidRDefault="00CF4649" w:rsidP="00CF4649">
      <w:pPr>
        <w:numPr>
          <w:ilvl w:val="0"/>
          <w:numId w:val="81"/>
        </w:numPr>
        <w:rPr>
          <w:rFonts w:ascii="Arial" w:hAnsi="Arial"/>
        </w:rPr>
      </w:pPr>
      <w:r w:rsidRPr="00CF4649">
        <w:rPr>
          <w:rFonts w:ascii="Arial" w:hAnsi="Arial"/>
        </w:rPr>
        <w:t>Describe your understanding of the federal and state requirements for the Comprehensive Statewide Needs Assessment (CSNA), including how the findings are used to inform the VR State Plan. (5 points) </w:t>
      </w:r>
    </w:p>
    <w:p w14:paraId="14794187" w14:textId="77777777" w:rsidR="00CF4649" w:rsidRPr="00CF4649" w:rsidRDefault="00CF4649" w:rsidP="00CF4649">
      <w:pPr>
        <w:numPr>
          <w:ilvl w:val="0"/>
          <w:numId w:val="82"/>
        </w:numPr>
        <w:rPr>
          <w:rFonts w:ascii="Arial" w:hAnsi="Arial"/>
        </w:rPr>
      </w:pPr>
      <w:r w:rsidRPr="00CF4649">
        <w:rPr>
          <w:rFonts w:ascii="Arial" w:hAnsi="Arial"/>
        </w:rPr>
        <w:t>Describe how your understanding of the VR context will influence your approach, methodology, and stakeholder engagement in this project. (5 points) </w:t>
      </w:r>
    </w:p>
    <w:p w14:paraId="0AD3915E" w14:textId="77777777" w:rsidR="00CF4649" w:rsidRPr="00CF4649" w:rsidRDefault="00CF4649" w:rsidP="00DA3035">
      <w:pPr>
        <w:spacing w:before="240"/>
        <w:rPr>
          <w:rFonts w:ascii="Arial" w:hAnsi="Arial"/>
        </w:rPr>
      </w:pPr>
      <w:r w:rsidRPr="00CF4649">
        <w:rPr>
          <w:rFonts w:ascii="Arial" w:hAnsi="Arial"/>
          <w:b/>
          <w:bCs/>
        </w:rPr>
        <w:t>Methodology, Work Plan, and Project Design (30 points)</w:t>
      </w:r>
      <w:r w:rsidRPr="00CF4649">
        <w:rPr>
          <w:rFonts w:ascii="Arial" w:hAnsi="Arial"/>
        </w:rPr>
        <w:t> </w:t>
      </w:r>
    </w:p>
    <w:p w14:paraId="717C74E6" w14:textId="09475AC5" w:rsidR="00CF4649" w:rsidRPr="00CF4649" w:rsidRDefault="00CF4649" w:rsidP="00CF4649">
      <w:pPr>
        <w:rPr>
          <w:rFonts w:ascii="Arial" w:hAnsi="Arial"/>
        </w:rPr>
      </w:pPr>
      <w:r w:rsidRPr="00CF4649">
        <w:rPr>
          <w:rFonts w:ascii="Arial" w:hAnsi="Arial"/>
        </w:rPr>
        <w:t xml:space="preserve">Each proposal must include a workplan </w:t>
      </w:r>
      <w:r w:rsidRPr="00DA3035">
        <w:rPr>
          <w:rFonts w:ascii="Arial" w:hAnsi="Arial"/>
        </w:rPr>
        <w:t xml:space="preserve">(using </w:t>
      </w:r>
      <w:r w:rsidR="002B2A30">
        <w:rPr>
          <w:rFonts w:ascii="Arial" w:hAnsi="Arial"/>
        </w:rPr>
        <w:t>Attachment A</w:t>
      </w:r>
      <w:r w:rsidRPr="00DA3035">
        <w:rPr>
          <w:rFonts w:ascii="Arial" w:hAnsi="Arial"/>
        </w:rPr>
        <w:t>, posted separately</w:t>
      </w:r>
      <w:r w:rsidRPr="00CF4649">
        <w:rPr>
          <w:rFonts w:ascii="Arial" w:hAnsi="Arial"/>
        </w:rPr>
        <w:t xml:space="preserve">) that includes reasonable timelines aligned to each </w:t>
      </w:r>
      <w:proofErr w:type="gramStart"/>
      <w:r w:rsidRPr="00CF4649">
        <w:rPr>
          <w:rFonts w:ascii="Arial" w:hAnsi="Arial"/>
        </w:rPr>
        <w:t>deliverable</w:t>
      </w:r>
      <w:proofErr w:type="gramEnd"/>
      <w:r w:rsidRPr="00CF4649">
        <w:rPr>
          <w:rFonts w:ascii="Arial" w:hAnsi="Arial"/>
        </w:rPr>
        <w:t>. </w:t>
      </w:r>
    </w:p>
    <w:p w14:paraId="4E9D8CC5" w14:textId="02151F7B" w:rsidR="00CF4649" w:rsidRPr="00CF4649" w:rsidRDefault="00916672" w:rsidP="00CF4649">
      <w:pPr>
        <w:numPr>
          <w:ilvl w:val="0"/>
          <w:numId w:val="83"/>
        </w:numPr>
        <w:rPr>
          <w:rFonts w:ascii="Arial" w:hAnsi="Arial"/>
        </w:rPr>
      </w:pPr>
      <w:r>
        <w:rPr>
          <w:rFonts w:ascii="Arial" w:hAnsi="Arial"/>
        </w:rPr>
        <w:t xml:space="preserve">Workplan demonstrates </w:t>
      </w:r>
      <w:r w:rsidR="00CF4649" w:rsidRPr="00CF4649">
        <w:rPr>
          <w:rFonts w:ascii="Arial" w:hAnsi="Arial"/>
        </w:rPr>
        <w:t>a clear, detailed, and feasible project design that addresses all required elements outlined in the RFP, demonstrating a comprehensive understanding of the scope. (10 points) </w:t>
      </w:r>
    </w:p>
    <w:p w14:paraId="0D2E4D18" w14:textId="081B417A" w:rsidR="00CF4649" w:rsidRPr="00CF4649" w:rsidRDefault="00BF3291" w:rsidP="00CF4649">
      <w:pPr>
        <w:numPr>
          <w:ilvl w:val="0"/>
          <w:numId w:val="84"/>
        </w:numPr>
        <w:rPr>
          <w:rFonts w:ascii="Arial" w:hAnsi="Arial"/>
        </w:rPr>
      </w:pPr>
      <w:r w:rsidRPr="7E53F6C6">
        <w:rPr>
          <w:rFonts w:ascii="Arial" w:hAnsi="Arial"/>
        </w:rPr>
        <w:t>Workplan p</w:t>
      </w:r>
      <w:r w:rsidR="00CF4649" w:rsidRPr="7E53F6C6">
        <w:rPr>
          <w:rFonts w:ascii="Arial" w:hAnsi="Arial"/>
        </w:rPr>
        <w:t>rovide</w:t>
      </w:r>
      <w:r w:rsidRPr="7E53F6C6">
        <w:rPr>
          <w:rFonts w:ascii="Arial" w:hAnsi="Arial"/>
        </w:rPr>
        <w:t>s</w:t>
      </w:r>
      <w:r w:rsidR="00CF4649" w:rsidRPr="7E53F6C6">
        <w:rPr>
          <w:rFonts w:ascii="Arial" w:hAnsi="Arial"/>
        </w:rPr>
        <w:t xml:space="preserve"> an effective plan to gather, analyze, and synthesize data and information from multiple sources. </w:t>
      </w:r>
      <w:r w:rsidR="600FAE08" w:rsidRPr="7E53F6C6">
        <w:rPr>
          <w:rFonts w:ascii="Arial" w:hAnsi="Arial"/>
        </w:rPr>
        <w:t>The proposal</w:t>
      </w:r>
      <w:r w:rsidR="00CF4649" w:rsidRPr="7E53F6C6">
        <w:rPr>
          <w:rFonts w:ascii="Arial" w:hAnsi="Arial"/>
        </w:rPr>
        <w:t xml:space="preserve"> demonstrate</w:t>
      </w:r>
      <w:r w:rsidR="00A71ABF" w:rsidRPr="7E53F6C6">
        <w:rPr>
          <w:rFonts w:ascii="Arial" w:hAnsi="Arial"/>
        </w:rPr>
        <w:t>s</w:t>
      </w:r>
      <w:r w:rsidR="00CF4649" w:rsidRPr="7E53F6C6">
        <w:rPr>
          <w:rFonts w:ascii="Arial" w:hAnsi="Arial"/>
        </w:rPr>
        <w:t xml:space="preserve"> the use of rigorous, mixed-methods research—combining both quantitative and qualitative data sources—to fully assess the vocational rehabilitation needs of individuals with disabilities across the state. Special attention will be given to how bidders plan to ensure accessibility and equity throughout the data collection, analysis, and reporting processes. (15 points) </w:t>
      </w:r>
    </w:p>
    <w:p w14:paraId="445037EF" w14:textId="3FC3FB32" w:rsidR="00CF4649" w:rsidRPr="00CF4649" w:rsidRDefault="006A7293" w:rsidP="00CF4649">
      <w:pPr>
        <w:numPr>
          <w:ilvl w:val="0"/>
          <w:numId w:val="85"/>
        </w:numPr>
        <w:rPr>
          <w:rFonts w:ascii="Arial" w:hAnsi="Arial"/>
        </w:rPr>
      </w:pPr>
      <w:r>
        <w:rPr>
          <w:rFonts w:ascii="Arial" w:hAnsi="Arial"/>
        </w:rPr>
        <w:t>Workplan demonstrates</w:t>
      </w:r>
      <w:r w:rsidR="00CF4649" w:rsidRPr="00CF4649">
        <w:rPr>
          <w:rFonts w:ascii="Arial" w:hAnsi="Arial"/>
        </w:rPr>
        <w:t xml:space="preserve"> a process to track and report project progress to ACCES-VR throughout the project period. (5 points) </w:t>
      </w:r>
    </w:p>
    <w:p w14:paraId="547E97BA" w14:textId="77777777" w:rsidR="00CF4649" w:rsidRPr="00CF4649" w:rsidRDefault="00CF4649" w:rsidP="00DA3035">
      <w:pPr>
        <w:spacing w:before="240"/>
        <w:rPr>
          <w:rFonts w:ascii="Arial" w:hAnsi="Arial"/>
        </w:rPr>
      </w:pPr>
      <w:r w:rsidRPr="00CF4649">
        <w:rPr>
          <w:rFonts w:ascii="Arial" w:hAnsi="Arial"/>
          <w:b/>
          <w:bCs/>
        </w:rPr>
        <w:t>Relevant Experience and Organizational Capacity (20 points)</w:t>
      </w:r>
      <w:r w:rsidRPr="00CF4649">
        <w:rPr>
          <w:rFonts w:ascii="Arial" w:hAnsi="Arial"/>
        </w:rPr>
        <w:t> </w:t>
      </w:r>
    </w:p>
    <w:p w14:paraId="178F947D" w14:textId="717A5BC0" w:rsidR="00CF4649" w:rsidRPr="00CF4649" w:rsidRDefault="4E1A52ED" w:rsidP="00CF4649">
      <w:pPr>
        <w:numPr>
          <w:ilvl w:val="0"/>
          <w:numId w:val="86"/>
        </w:numPr>
        <w:rPr>
          <w:rFonts w:ascii="Arial" w:hAnsi="Arial"/>
        </w:rPr>
      </w:pPr>
      <w:r w:rsidRPr="4E1A52ED">
        <w:rPr>
          <w:rFonts w:ascii="Arial" w:hAnsi="Arial"/>
        </w:rPr>
        <w:lastRenderedPageBreak/>
        <w:t xml:space="preserve">Describe your track record of producing actionable, data-driven findings and recommendations for government agencies or large stakeholder groups. </w:t>
      </w:r>
      <w:r w:rsidRPr="4E1A52ED">
        <w:rPr>
          <w:rFonts w:ascii="Arial" w:eastAsia="Arial" w:hAnsi="Arial" w:cs="Arial"/>
          <w:szCs w:val="24"/>
        </w:rPr>
        <w:t>In addition to your narrative response, you must submit one example of a completed work product (e.g., a final report, analysis, or similar deliverable) that demonstrates this capability.</w:t>
      </w:r>
      <w:r w:rsidRPr="4E1A52ED">
        <w:rPr>
          <w:rFonts w:ascii="Arial" w:hAnsi="Arial"/>
        </w:rPr>
        <w:t xml:space="preserve"> (5 points) </w:t>
      </w:r>
    </w:p>
    <w:p w14:paraId="7A4031AF" w14:textId="028F5DC0" w:rsidR="00CF4649" w:rsidRPr="00CF4649" w:rsidRDefault="558A67CE" w:rsidP="00CF4649">
      <w:pPr>
        <w:numPr>
          <w:ilvl w:val="0"/>
          <w:numId w:val="87"/>
        </w:numPr>
        <w:rPr>
          <w:rFonts w:ascii="Arial" w:hAnsi="Arial"/>
        </w:rPr>
      </w:pPr>
      <w:r w:rsidRPr="558A67CE">
        <w:rPr>
          <w:rFonts w:ascii="Arial" w:eastAsia="Arial" w:hAnsi="Arial" w:cs="Arial"/>
          <w:szCs w:val="24"/>
        </w:rPr>
        <w:t xml:space="preserve">Provide resumes for all key personnel who have been identified and </w:t>
      </w:r>
      <w:proofErr w:type="gramStart"/>
      <w:r w:rsidRPr="558A67CE">
        <w:rPr>
          <w:rFonts w:ascii="Arial" w:eastAsia="Arial" w:hAnsi="Arial" w:cs="Arial"/>
          <w:szCs w:val="24"/>
        </w:rPr>
        <w:t>would</w:t>
      </w:r>
      <w:proofErr w:type="gramEnd"/>
      <w:r w:rsidRPr="558A67CE">
        <w:rPr>
          <w:rFonts w:ascii="Arial" w:eastAsia="Arial" w:hAnsi="Arial" w:cs="Arial"/>
          <w:szCs w:val="24"/>
        </w:rPr>
        <w:t xml:space="preserve"> be assigned to the project. If any key positions have not yet been filled, include a detailed job description in place of a resume.</w:t>
      </w:r>
      <w:r w:rsidRPr="558A67CE">
        <w:rPr>
          <w:rFonts w:ascii="Arial" w:eastAsia="Arial" w:hAnsi="Arial" w:cs="Arial"/>
        </w:rPr>
        <w:t xml:space="preserve"> Include the proposed number of staff assigned to this project and the percentage of time each will dedicate to it. </w:t>
      </w:r>
      <w:r w:rsidRPr="558A67CE">
        <w:rPr>
          <w:rFonts w:ascii="Arial" w:hAnsi="Arial"/>
        </w:rPr>
        <w:t xml:space="preserve">Explain how their collective skills, experience, and subject matter expertise will enable successful completion of the </w:t>
      </w:r>
      <w:proofErr w:type="spellStart"/>
      <w:r w:rsidRPr="558A67CE">
        <w:rPr>
          <w:rFonts w:ascii="Arial" w:hAnsi="Arial"/>
        </w:rPr>
        <w:t>CSNA</w:t>
      </w:r>
      <w:proofErr w:type="gramStart"/>
      <w:r w:rsidRPr="558A67CE">
        <w:rPr>
          <w:rFonts w:ascii="Arial" w:hAnsi="Arial"/>
        </w:rPr>
        <w:t>.</w:t>
      </w:r>
      <w:r w:rsidRPr="558A67CE">
        <w:rPr>
          <w:rFonts w:ascii="Arial" w:eastAsia="Arial" w:hAnsi="Arial" w:cs="Arial"/>
        </w:rPr>
        <w:t>Resumes</w:t>
      </w:r>
      <w:proofErr w:type="spellEnd"/>
      <w:proofErr w:type="gramEnd"/>
      <w:r w:rsidRPr="558A67CE">
        <w:rPr>
          <w:rFonts w:ascii="Arial" w:eastAsia="Arial" w:hAnsi="Arial" w:cs="Arial"/>
        </w:rPr>
        <w:t xml:space="preserve"> or descriptions should emphasize experience in vocational rehabilitation, disability services, workforce development, or related fields. </w:t>
      </w:r>
      <w:r w:rsidRPr="558A67CE">
        <w:rPr>
          <w:rFonts w:ascii="Arial" w:hAnsi="Arial"/>
        </w:rPr>
        <w:t>Describe the qualifications of your proposed key personnel. (15 points) </w:t>
      </w:r>
    </w:p>
    <w:p w14:paraId="0BBF0236" w14:textId="77777777" w:rsidR="00CF4649" w:rsidRPr="00CF4649" w:rsidRDefault="00CF4649" w:rsidP="00DA3035">
      <w:pPr>
        <w:spacing w:before="240"/>
        <w:rPr>
          <w:rFonts w:ascii="Arial" w:hAnsi="Arial"/>
        </w:rPr>
      </w:pPr>
      <w:r w:rsidRPr="00CF4649">
        <w:rPr>
          <w:rFonts w:ascii="Arial" w:hAnsi="Arial"/>
          <w:b/>
          <w:bCs/>
        </w:rPr>
        <w:t>Plan for Collaboration with the State Rehabilitation Council (SRC) (10 points)</w:t>
      </w:r>
      <w:r w:rsidRPr="00CF4649">
        <w:rPr>
          <w:rFonts w:ascii="Arial" w:hAnsi="Arial"/>
        </w:rPr>
        <w:t> </w:t>
      </w:r>
    </w:p>
    <w:p w14:paraId="39C47A01" w14:textId="77777777" w:rsidR="00CF4649" w:rsidRPr="00CF4649" w:rsidRDefault="00CF4649" w:rsidP="00CF4649">
      <w:pPr>
        <w:numPr>
          <w:ilvl w:val="0"/>
          <w:numId w:val="88"/>
        </w:numPr>
        <w:rPr>
          <w:rFonts w:ascii="Arial" w:hAnsi="Arial"/>
        </w:rPr>
      </w:pPr>
      <w:r w:rsidRPr="00CF4649">
        <w:rPr>
          <w:rFonts w:ascii="Arial" w:hAnsi="Arial"/>
        </w:rPr>
        <w:t>Provide a plan to involve the SRC throughout the assessment process, outline specific strategies for engaging SRC members in survey and instrument design, data interpretation, community outreach, and review of findings. The proposal should demonstrate a strong understanding of the SRC’s advisory role and show a commitment to meaningful partnership, particularly in reaching marginalized communities and ensuring consumer voice is represented. </w:t>
      </w:r>
    </w:p>
    <w:p w14:paraId="43DAA33A" w14:textId="77777777" w:rsidR="006A3791" w:rsidRPr="00CB22C2" w:rsidRDefault="006A3791" w:rsidP="00D45D8C">
      <w:pPr>
        <w:rPr>
          <w:rFonts w:ascii="Arial" w:hAnsi="Arial"/>
          <w:bCs/>
        </w:rPr>
      </w:pPr>
    </w:p>
    <w:p w14:paraId="43DAA33B" w14:textId="77777777" w:rsidR="006A3791" w:rsidRDefault="00650E53" w:rsidP="0041264D">
      <w:pPr>
        <w:pStyle w:val="Heading3"/>
        <w:rPr>
          <w:u w:val="none"/>
        </w:rPr>
      </w:pPr>
      <w:r w:rsidRPr="0041264D">
        <w:rPr>
          <w:u w:val="none"/>
        </w:rPr>
        <w:t>Financial Criteria</w:t>
      </w:r>
      <w:r>
        <w:rPr>
          <w:u w:val="none"/>
        </w:rPr>
        <w:tab/>
      </w:r>
      <w:r w:rsidRPr="0041264D">
        <w:rPr>
          <w:u w:val="none"/>
        </w:rPr>
        <w:t>(</w:t>
      </w:r>
      <w:r>
        <w:rPr>
          <w:u w:val="none"/>
        </w:rPr>
        <w:t>30</w:t>
      </w:r>
      <w:r w:rsidRPr="0041264D">
        <w:rPr>
          <w:u w:val="none"/>
        </w:rPr>
        <w:t xml:space="preserve"> Points)</w:t>
      </w:r>
    </w:p>
    <w:p w14:paraId="4D19C58B" w14:textId="77777777" w:rsidR="00DA3035" w:rsidRPr="00DA3035" w:rsidRDefault="00DA3035" w:rsidP="00DA3035"/>
    <w:p w14:paraId="43DAA33E" w14:textId="27ECCED4" w:rsidR="006A3791" w:rsidRPr="00DA0A06" w:rsidRDefault="4484C64A" w:rsidP="00D45D8C">
      <w:pPr>
        <w:rPr>
          <w:rFonts w:ascii="Arial" w:hAnsi="Arial"/>
        </w:rPr>
      </w:pPr>
      <w:r w:rsidRPr="00DA3035">
        <w:rPr>
          <w:rFonts w:ascii="Arial" w:hAnsi="Arial" w:cs="Arial"/>
        </w:rPr>
        <w:t>The Financial Criteria portion of this RFP will be scored based upon the grand total for the budget.</w:t>
      </w:r>
      <w:r w:rsidR="00650E53" w:rsidRPr="00DA3035">
        <w:rPr>
          <w:rFonts w:ascii="Arial" w:hAnsi="Arial"/>
        </w:rPr>
        <w:fldChar w:fldCharType="begin"/>
      </w:r>
      <w:r w:rsidR="00650E53" w:rsidRPr="00DA3035">
        <w:rPr>
          <w:rFonts w:ascii="Arial" w:hAnsi="Arial"/>
        </w:rPr>
        <w:instrText xml:space="preserve">  </w:instrText>
      </w:r>
      <w:r w:rsidR="00650E53" w:rsidRPr="00DA3035">
        <w:rPr>
          <w:rFonts w:ascii="Arial" w:hAnsi="Arial"/>
        </w:rPr>
        <w:fldChar w:fldCharType="end"/>
      </w:r>
    </w:p>
    <w:p w14:paraId="43DAA33F" w14:textId="77777777" w:rsidR="006A3791" w:rsidRPr="00CB22C2" w:rsidRDefault="00650E53"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43DAA340" w14:textId="77777777" w:rsidR="006A3791" w:rsidRPr="00CB22C2" w:rsidRDefault="00650E53" w:rsidP="00147B50">
      <w:pPr>
        <w:jc w:val="both"/>
        <w:rPr>
          <w:rFonts w:ascii="Arial" w:hAnsi="Arial"/>
        </w:rPr>
      </w:pPr>
      <w:r w:rsidRPr="00CB22C2">
        <w:rPr>
          <w:rFonts w:ascii="Arial" w:hAnsi="Arial"/>
        </w:rPr>
        <w:t xml:space="preserve">The </w:t>
      </w:r>
      <w:r w:rsidRPr="00CB22C2">
        <w:rPr>
          <w:rFonts w:ascii="Arial" w:hAnsi="Arial"/>
          <w:b/>
        </w:rPr>
        <w:t>financial portion</w:t>
      </w:r>
      <w:r w:rsidRPr="00CB22C2">
        <w:rPr>
          <w:rFonts w:ascii="Arial" w:hAnsi="Arial"/>
        </w:rPr>
        <w:t xml:space="preserve"> of the proposal represents </w:t>
      </w:r>
      <w:r>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43DAA341" w14:textId="77777777" w:rsidR="006A3791" w:rsidRPr="00CB22C2" w:rsidRDefault="006A3791" w:rsidP="00D45D8C">
      <w:pPr>
        <w:ind w:left="360" w:hanging="360"/>
        <w:jc w:val="both"/>
        <w:rPr>
          <w:rFonts w:ascii="Arial" w:hAnsi="Arial"/>
        </w:rPr>
      </w:pPr>
    </w:p>
    <w:p w14:paraId="43DAA342" w14:textId="77777777" w:rsidR="006A3791" w:rsidRPr="00CB22C2" w:rsidRDefault="00650E53" w:rsidP="00147B50">
      <w:pPr>
        <w:pStyle w:val="BodyTextIndent3"/>
        <w:ind w:left="0" w:firstLine="0"/>
        <w:jc w:val="both"/>
      </w:pPr>
      <w:r w:rsidRPr="00CB22C2">
        <w:t xml:space="preserve">The submitted budget will be awarded points pursuant to a formula </w:t>
      </w:r>
      <w:r>
        <w:t>that</w:t>
      </w:r>
      <w:r w:rsidRPr="00CB22C2">
        <w:t xml:space="preserve"> awards the highest score of </w:t>
      </w:r>
      <w:r>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t>30</w:t>
      </w:r>
      <w:r w:rsidRPr="00CB22C2">
        <w:fldChar w:fldCharType="begin"/>
      </w:r>
      <w:r w:rsidRPr="00CB22C2">
        <w:instrText xml:space="preserve">  </w:instrText>
      </w:r>
      <w:r w:rsidRPr="00CB22C2">
        <w:fldChar w:fldCharType="end"/>
      </w:r>
      <w:r w:rsidRPr="00CB22C2">
        <w:t xml:space="preserve"> points.</w:t>
      </w:r>
    </w:p>
    <w:p w14:paraId="43DAA343" w14:textId="77777777" w:rsidR="006A3791" w:rsidRPr="00CB22C2" w:rsidRDefault="006A3791" w:rsidP="00D45D8C">
      <w:pPr>
        <w:pStyle w:val="BodyTextIndent3"/>
        <w:jc w:val="both"/>
      </w:pPr>
    </w:p>
    <w:p w14:paraId="43DAA344" w14:textId="77777777" w:rsidR="006A3791" w:rsidRPr="00CB22C2" w:rsidRDefault="00650E53" w:rsidP="00147B50">
      <w:pPr>
        <w:jc w:val="both"/>
      </w:pPr>
      <w:r w:rsidRPr="00147B50">
        <w:rPr>
          <w:rFonts w:ascii="Arial" w:hAnsi="Arial"/>
        </w:rPr>
        <w:t xml:space="preserve">NYSED reserves the right to request best and final offers. In the event NYSED exercises this right, all responsive bidders will be asked to provide </w:t>
      </w:r>
      <w:proofErr w:type="gramStart"/>
      <w:r w:rsidRPr="00147B50">
        <w:rPr>
          <w:rFonts w:ascii="Arial" w:hAnsi="Arial"/>
        </w:rPr>
        <w:t>a best</w:t>
      </w:r>
      <w:proofErr w:type="gramEnd"/>
      <w:r w:rsidRPr="00147B50">
        <w:rPr>
          <w:rFonts w:ascii="Arial" w:hAnsi="Arial"/>
        </w:rPr>
        <w:t xml:space="preserve"> and final offer. The Contract Administration Unit will recalculate the financial score.</w:t>
      </w:r>
    </w:p>
    <w:p w14:paraId="43DAA345" w14:textId="77777777" w:rsidR="006A3791" w:rsidRPr="00CB22C2" w:rsidRDefault="006A3791" w:rsidP="00D45D8C">
      <w:pPr>
        <w:pStyle w:val="Header"/>
        <w:tabs>
          <w:tab w:val="clear" w:pos="4320"/>
          <w:tab w:val="clear" w:pos="8640"/>
        </w:tabs>
        <w:rPr>
          <w:rFonts w:ascii="Arial" w:hAnsi="Arial"/>
        </w:rPr>
      </w:pPr>
    </w:p>
    <w:p w14:paraId="43DAA346" w14:textId="77777777" w:rsidR="006A3791" w:rsidRPr="0041264D" w:rsidRDefault="00650E53" w:rsidP="0041264D">
      <w:pPr>
        <w:pStyle w:val="Heading3"/>
        <w:rPr>
          <w:u w:val="none"/>
        </w:rPr>
      </w:pPr>
      <w:r w:rsidRPr="0041264D">
        <w:rPr>
          <w:u w:val="none"/>
        </w:rPr>
        <w:t>Method of Award</w:t>
      </w:r>
    </w:p>
    <w:p w14:paraId="43DAA347" w14:textId="77777777" w:rsidR="006A3791" w:rsidRPr="00CB22C2" w:rsidRDefault="006A3791" w:rsidP="00D45D8C"/>
    <w:p w14:paraId="43DAA348" w14:textId="77777777" w:rsidR="006A3791" w:rsidRPr="00CB22C2" w:rsidRDefault="00650E53" w:rsidP="00D45D8C">
      <w:pPr>
        <w:jc w:val="both"/>
        <w:rPr>
          <w:rFonts w:ascii="Arial" w:hAnsi="Arial"/>
        </w:rPr>
      </w:pPr>
      <w:r w:rsidRPr="00CB22C2">
        <w:rPr>
          <w:rFonts w:ascii="Arial" w:hAnsi="Arial"/>
        </w:rPr>
        <w:t xml:space="preserve">The aggregate score of all the criteria listed will be calculated for each proposal received. </w:t>
      </w:r>
    </w:p>
    <w:p w14:paraId="43DAA349" w14:textId="77777777" w:rsidR="006A3791" w:rsidRPr="00CB22C2" w:rsidRDefault="006A3791" w:rsidP="00D45D8C">
      <w:pPr>
        <w:jc w:val="both"/>
        <w:rPr>
          <w:rFonts w:ascii="Arial" w:hAnsi="Arial"/>
        </w:rPr>
      </w:pPr>
    </w:p>
    <w:p w14:paraId="43DAA34A" w14:textId="77777777" w:rsidR="006A3791" w:rsidRPr="00CB22C2" w:rsidRDefault="00650E53"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43DAA34B" w14:textId="77777777" w:rsidR="006A3791" w:rsidRPr="00CB22C2" w:rsidRDefault="006A3791" w:rsidP="00D45D8C">
      <w:pPr>
        <w:jc w:val="both"/>
        <w:rPr>
          <w:rFonts w:ascii="Arial" w:hAnsi="Arial"/>
        </w:rPr>
      </w:pPr>
    </w:p>
    <w:p w14:paraId="43DAA34C" w14:textId="77777777" w:rsidR="006A3791" w:rsidRPr="00CB22C2" w:rsidRDefault="00650E53"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43DAA34D" w14:textId="77777777" w:rsidR="006A3791" w:rsidRPr="00613A1D" w:rsidRDefault="006A3791" w:rsidP="00D45D8C">
      <w:pPr>
        <w:pStyle w:val="Header"/>
        <w:tabs>
          <w:tab w:val="clear" w:pos="4320"/>
          <w:tab w:val="clear" w:pos="8640"/>
        </w:tabs>
        <w:rPr>
          <w:rFonts w:ascii="Arial" w:hAnsi="Arial"/>
          <w:szCs w:val="24"/>
        </w:rPr>
      </w:pPr>
    </w:p>
    <w:p w14:paraId="43DAA34E" w14:textId="77777777" w:rsidR="006A3791" w:rsidRPr="0041264D" w:rsidRDefault="00650E53" w:rsidP="0041264D">
      <w:pPr>
        <w:pStyle w:val="Heading3"/>
        <w:rPr>
          <w:u w:val="none"/>
        </w:rPr>
      </w:pPr>
      <w:r w:rsidRPr="0041264D">
        <w:rPr>
          <w:u w:val="none"/>
        </w:rPr>
        <w:lastRenderedPageBreak/>
        <w:t>NYSED’s Reservation of Rights</w:t>
      </w:r>
    </w:p>
    <w:p w14:paraId="43DAA34F" w14:textId="77777777" w:rsidR="006A3791" w:rsidRPr="00CB22C2" w:rsidRDefault="006A3791" w:rsidP="00D45D8C">
      <w:pPr>
        <w:pStyle w:val="Header"/>
        <w:tabs>
          <w:tab w:val="clear" w:pos="4320"/>
          <w:tab w:val="clear" w:pos="8640"/>
        </w:tabs>
        <w:rPr>
          <w:rFonts w:ascii="Arial" w:hAnsi="Arial"/>
        </w:rPr>
      </w:pPr>
    </w:p>
    <w:p w14:paraId="43DAA350" w14:textId="77777777" w:rsidR="006A3791" w:rsidRPr="00CB22C2" w:rsidRDefault="00650E53"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43DAA351" w14:textId="77777777" w:rsidR="006A3791" w:rsidRPr="00613A1D" w:rsidRDefault="006A3791" w:rsidP="00D45D8C">
      <w:pPr>
        <w:pStyle w:val="Header"/>
        <w:tabs>
          <w:tab w:val="clear" w:pos="4320"/>
          <w:tab w:val="clear" w:pos="8640"/>
        </w:tabs>
        <w:rPr>
          <w:rFonts w:ascii="Arial" w:hAnsi="Arial" w:cs="Arial"/>
          <w:szCs w:val="24"/>
        </w:rPr>
      </w:pPr>
    </w:p>
    <w:p w14:paraId="43DAA352" w14:textId="77777777" w:rsidR="006A3791" w:rsidRPr="0041264D" w:rsidRDefault="00650E53" w:rsidP="0041264D">
      <w:pPr>
        <w:pStyle w:val="Heading3"/>
        <w:rPr>
          <w:u w:val="none"/>
        </w:rPr>
      </w:pPr>
      <w:r w:rsidRPr="0041264D">
        <w:rPr>
          <w:u w:val="none"/>
        </w:rPr>
        <w:t>Post Selection Procedures</w:t>
      </w:r>
    </w:p>
    <w:p w14:paraId="43DAA353" w14:textId="77777777" w:rsidR="006A3791" w:rsidRPr="00613A1D" w:rsidRDefault="006A3791" w:rsidP="00D45D8C">
      <w:pPr>
        <w:jc w:val="both"/>
        <w:rPr>
          <w:rFonts w:ascii="Arial" w:hAnsi="Arial"/>
          <w:b/>
          <w:bCs/>
          <w:szCs w:val="24"/>
        </w:rPr>
      </w:pPr>
    </w:p>
    <w:p w14:paraId="43DAA354" w14:textId="77777777" w:rsidR="006A3791" w:rsidRPr="00CB22C2" w:rsidRDefault="00650E53" w:rsidP="00A045B6">
      <w:pPr>
        <w:jc w:val="both"/>
        <w:rPr>
          <w:rFonts w:ascii="Arial" w:hAnsi="Arial"/>
          <w:szCs w:val="24"/>
        </w:rPr>
      </w:pPr>
      <w:r w:rsidRPr="00CB22C2">
        <w:rPr>
          <w:rFonts w:ascii="Arial" w:hAnsi="Arial"/>
          <w:szCs w:val="24"/>
        </w:rPr>
        <w:t>Upon selection, the successful bidder will receive a proposed contract from NYSED.</w:t>
      </w:r>
      <w:r>
        <w:rPr>
          <w:rFonts w:ascii="Arial" w:hAnsi="Arial"/>
          <w:szCs w:val="24"/>
        </w:rPr>
        <w:t xml:space="preserve"> </w:t>
      </w:r>
      <w:r w:rsidRPr="00CB22C2">
        <w:rPr>
          <w:rFonts w:ascii="Arial" w:hAnsi="Arial"/>
          <w:szCs w:val="24"/>
        </w:rPr>
        <w:t xml:space="preserve">The selected bidder may be given an opportunity to reduce its cost proposal in accordance with the agency's right to negotiate </w:t>
      </w:r>
      <w:proofErr w:type="gramStart"/>
      <w:r w:rsidRPr="00CB22C2">
        <w:rPr>
          <w:rFonts w:ascii="Arial" w:hAnsi="Arial"/>
          <w:szCs w:val="24"/>
        </w:rPr>
        <w:t>a final best</w:t>
      </w:r>
      <w:proofErr w:type="gramEnd"/>
      <w:r w:rsidRPr="00CB22C2">
        <w:rPr>
          <w:rFonts w:ascii="Arial" w:hAnsi="Arial"/>
          <w:szCs w:val="24"/>
        </w:rPr>
        <w:t xml:space="preserve"> price.</w:t>
      </w:r>
      <w:r>
        <w:rPr>
          <w:rFonts w:ascii="Arial" w:hAnsi="Arial"/>
          <w:szCs w:val="24"/>
        </w:rPr>
        <w:t xml:space="preserve"> </w:t>
      </w:r>
      <w:r w:rsidRPr="00CB22C2">
        <w:rPr>
          <w:rFonts w:ascii="Arial" w:hAnsi="Arial"/>
          <w:szCs w:val="24"/>
        </w:rPr>
        <w:t xml:space="preserve">The contents of this </w:t>
      </w:r>
      <w:r>
        <w:rPr>
          <w:rFonts w:ascii="Arial" w:hAnsi="Arial"/>
          <w:szCs w:val="24"/>
        </w:rPr>
        <w:t>RFP</w:t>
      </w:r>
      <w:r w:rsidRPr="00CB22C2">
        <w:rPr>
          <w:rFonts w:ascii="Arial" w:hAnsi="Arial"/>
          <w:szCs w:val="24"/>
        </w:rPr>
        <w:t>, any subsequent correspondence during the proposal evaluation period, and such other stipulations as agreed upon may be made a part of the final contract prepared by NYSED.</w:t>
      </w:r>
      <w:r>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43DAA355" w14:textId="77777777" w:rsidR="006A3791" w:rsidRPr="00CB22C2" w:rsidRDefault="006A3791" w:rsidP="00D45D8C">
      <w:pPr>
        <w:jc w:val="both"/>
        <w:rPr>
          <w:rFonts w:ascii="Arial" w:hAnsi="Arial" w:cs="Arial"/>
        </w:rPr>
      </w:pPr>
    </w:p>
    <w:p w14:paraId="43DAA356" w14:textId="77777777" w:rsidR="006A3791" w:rsidRPr="0041264D" w:rsidRDefault="00650E53" w:rsidP="0041264D">
      <w:pPr>
        <w:pStyle w:val="Heading3"/>
        <w:rPr>
          <w:u w:val="none"/>
        </w:rPr>
      </w:pPr>
      <w:r w:rsidRPr="0041264D">
        <w:rPr>
          <w:u w:val="none"/>
        </w:rPr>
        <w:t>Debriefing Procedures</w:t>
      </w:r>
    </w:p>
    <w:p w14:paraId="43DAA357" w14:textId="77777777" w:rsidR="006A3791" w:rsidRPr="00CB22C2" w:rsidRDefault="006A3791" w:rsidP="00D45D8C">
      <w:pPr>
        <w:jc w:val="both"/>
        <w:rPr>
          <w:rFonts w:ascii="Arial" w:hAnsi="Arial"/>
        </w:rPr>
      </w:pPr>
    </w:p>
    <w:p w14:paraId="43DAA358" w14:textId="77777777" w:rsidR="006A3791" w:rsidRDefault="00650E53"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43DAA359" w14:textId="77777777" w:rsidR="006A3791" w:rsidRDefault="006A3791" w:rsidP="00700A16">
      <w:pPr>
        <w:rPr>
          <w:rFonts w:ascii="Arial" w:hAnsi="Arial"/>
        </w:rPr>
      </w:pPr>
    </w:p>
    <w:p w14:paraId="43DAA35A" w14:textId="77777777" w:rsidR="006A3791" w:rsidRPr="00CF7BA6" w:rsidRDefault="00650E53" w:rsidP="001D5F8D">
      <w:pPr>
        <w:pStyle w:val="ListParagraph"/>
        <w:numPr>
          <w:ilvl w:val="0"/>
          <w:numId w:val="14"/>
        </w:numPr>
        <w:rPr>
          <w:rFonts w:ascii="Arial" w:hAnsi="Arial"/>
        </w:rPr>
      </w:pPr>
      <w:r w:rsidRPr="00CF7BA6">
        <w:rPr>
          <w:rFonts w:ascii="Arial" w:hAnsi="Arial"/>
        </w:rPr>
        <w:t xml:space="preserve">All unsuccessful bidders may request a debriefing within fifteen (15) calendar days of receiving notice from NYSED of non-award. Bidders may </w:t>
      </w:r>
      <w:r>
        <w:rPr>
          <w:rFonts w:ascii="Arial" w:hAnsi="Arial"/>
        </w:rPr>
        <w:t xml:space="preserve">submit a </w:t>
      </w:r>
      <w:r w:rsidRPr="00CF7BA6">
        <w:rPr>
          <w:rFonts w:ascii="Arial" w:hAnsi="Arial"/>
        </w:rPr>
        <w:t xml:space="preserve">request </w:t>
      </w:r>
      <w:r>
        <w:rPr>
          <w:rFonts w:ascii="Arial" w:hAnsi="Arial"/>
        </w:rPr>
        <w:t xml:space="preserve">for </w:t>
      </w:r>
      <w:r w:rsidRPr="00CF7BA6">
        <w:rPr>
          <w:rFonts w:ascii="Arial" w:hAnsi="Arial"/>
        </w:rPr>
        <w:t xml:space="preserve">debriefing </w:t>
      </w:r>
      <w:r>
        <w:rPr>
          <w:rFonts w:ascii="Arial" w:hAnsi="Arial"/>
        </w:rPr>
        <w:t xml:space="preserve">through the </w:t>
      </w:r>
      <w:hyperlink r:id="rId42" w:history="1">
        <w:r w:rsidR="006A3791" w:rsidRPr="006F5748">
          <w:rPr>
            <w:rStyle w:val="Hyperlink"/>
            <w:rFonts w:ascii="Arial" w:hAnsi="Arial"/>
          </w:rPr>
          <w:t>online form</w:t>
        </w:r>
      </w:hyperlink>
      <w:r>
        <w:rPr>
          <w:rFonts w:ascii="Arial" w:hAnsi="Arial"/>
        </w:rPr>
        <w:t>.</w:t>
      </w:r>
    </w:p>
    <w:p w14:paraId="43DAA35B" w14:textId="77777777" w:rsidR="006A3791" w:rsidRDefault="006A3791" w:rsidP="00700A16">
      <w:pPr>
        <w:rPr>
          <w:rFonts w:ascii="Arial" w:hAnsi="Arial"/>
        </w:rPr>
      </w:pPr>
    </w:p>
    <w:p w14:paraId="43DAA35C" w14:textId="77777777" w:rsidR="006A3791" w:rsidRPr="00CF7BA6" w:rsidRDefault="00650E53" w:rsidP="001D5F8D">
      <w:pPr>
        <w:pStyle w:val="ListParagraph"/>
        <w:numPr>
          <w:ilvl w:val="0"/>
          <w:numId w:val="14"/>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43DAA35D" w14:textId="77777777" w:rsidR="006A3791" w:rsidRDefault="006A3791" w:rsidP="00700A16">
      <w:pPr>
        <w:rPr>
          <w:rFonts w:ascii="Arial" w:hAnsi="Arial"/>
        </w:rPr>
      </w:pPr>
    </w:p>
    <w:p w14:paraId="43DAA35E" w14:textId="77777777" w:rsidR="006A3791" w:rsidRPr="00CF7BA6" w:rsidRDefault="00650E53" w:rsidP="001D5F8D">
      <w:pPr>
        <w:pStyle w:val="ListParagraph"/>
        <w:numPr>
          <w:ilvl w:val="0"/>
          <w:numId w:val="14"/>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w:t>
      </w:r>
      <w:r w:rsidRPr="00CF7BA6">
        <w:rPr>
          <w:rFonts w:ascii="Arial" w:hAnsi="Arial"/>
        </w:rPr>
        <w:lastRenderedPageBreak/>
        <w:t xml:space="preserve">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43DAA35F" w14:textId="77777777" w:rsidR="006A3791" w:rsidRPr="00613A1D" w:rsidRDefault="006A3791" w:rsidP="00D45D8C">
      <w:pPr>
        <w:jc w:val="both"/>
        <w:rPr>
          <w:rFonts w:ascii="Arial" w:hAnsi="Arial"/>
        </w:rPr>
      </w:pPr>
    </w:p>
    <w:p w14:paraId="43DAA360" w14:textId="77777777" w:rsidR="006A3791" w:rsidRPr="0041264D" w:rsidRDefault="00650E53" w:rsidP="0041264D">
      <w:pPr>
        <w:pStyle w:val="Heading3"/>
        <w:rPr>
          <w:u w:val="none"/>
        </w:rPr>
      </w:pPr>
      <w:r w:rsidRPr="0041264D">
        <w:rPr>
          <w:u w:val="none"/>
        </w:rPr>
        <w:t>Contract Award Protest Procedures</w:t>
      </w:r>
    </w:p>
    <w:p w14:paraId="43DAA361" w14:textId="77777777" w:rsidR="006A3791" w:rsidRPr="00CB22C2" w:rsidRDefault="006A3791" w:rsidP="00D45D8C">
      <w:pPr>
        <w:jc w:val="both"/>
        <w:rPr>
          <w:rFonts w:ascii="Arial" w:hAnsi="Arial"/>
        </w:rPr>
      </w:pPr>
    </w:p>
    <w:p w14:paraId="43DAA362" w14:textId="77777777" w:rsidR="006A3791" w:rsidRPr="00CB22C2" w:rsidRDefault="00650E53" w:rsidP="00D45D8C">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43DAA363" w14:textId="77777777" w:rsidR="006A3791" w:rsidRPr="00CB22C2" w:rsidRDefault="006A3791" w:rsidP="00D45D8C">
      <w:pPr>
        <w:jc w:val="both"/>
        <w:rPr>
          <w:rFonts w:ascii="Arial" w:hAnsi="Arial"/>
        </w:rPr>
      </w:pPr>
    </w:p>
    <w:p w14:paraId="43DAA364" w14:textId="77777777" w:rsidR="006A3791" w:rsidRPr="00CB22C2" w:rsidRDefault="00650E53" w:rsidP="001D5F8D">
      <w:pPr>
        <w:numPr>
          <w:ilvl w:val="0"/>
          <w:numId w:val="15"/>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43DAA365" w14:textId="77777777" w:rsidR="006A3791" w:rsidRPr="00CB22C2" w:rsidRDefault="006A3791" w:rsidP="00700A16">
      <w:pPr>
        <w:ind w:left="720"/>
        <w:jc w:val="both"/>
        <w:rPr>
          <w:rFonts w:ascii="Arial" w:hAnsi="Arial"/>
        </w:rPr>
      </w:pPr>
    </w:p>
    <w:p w14:paraId="43DAA366" w14:textId="77777777" w:rsidR="006A3791" w:rsidRPr="00CB22C2" w:rsidRDefault="00650E53" w:rsidP="001D5F8D">
      <w:pPr>
        <w:numPr>
          <w:ilvl w:val="0"/>
          <w:numId w:val="15"/>
        </w:numPr>
        <w:ind w:left="720"/>
        <w:jc w:val="both"/>
        <w:rPr>
          <w:rFonts w:ascii="Arial" w:hAnsi="Arial"/>
        </w:rPr>
      </w:pPr>
      <w:r w:rsidRPr="00CB22C2">
        <w:rPr>
          <w:rFonts w:ascii="Arial" w:hAnsi="Arial"/>
        </w:rPr>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filed with</w:t>
      </w:r>
      <w:r>
        <w:rPr>
          <w:rFonts w:ascii="Arial" w:hAnsi="Arial"/>
        </w:rPr>
        <w:t xml:space="preserve"> the Contract Administration Unit via </w:t>
      </w:r>
      <w:hyperlink r:id="rId43" w:history="1">
        <w:r w:rsidR="006A3791" w:rsidRPr="006F5748">
          <w:rPr>
            <w:rStyle w:val="Hyperlink"/>
            <w:rFonts w:ascii="Arial" w:hAnsi="Arial"/>
          </w:rPr>
          <w:t>online form</w:t>
        </w:r>
      </w:hyperlink>
      <w:r>
        <w:rPr>
          <w:rFonts w:ascii="Arial" w:hAnsi="Arial"/>
        </w:rPr>
        <w:t>.</w:t>
      </w:r>
    </w:p>
    <w:p w14:paraId="43DAA367" w14:textId="77777777" w:rsidR="006A3791" w:rsidRPr="00CB22C2" w:rsidRDefault="006A3791" w:rsidP="00D45D8C">
      <w:pPr>
        <w:jc w:val="both"/>
        <w:rPr>
          <w:rFonts w:ascii="Arial" w:hAnsi="Arial"/>
        </w:rPr>
      </w:pPr>
    </w:p>
    <w:p w14:paraId="43DAA368" w14:textId="77777777" w:rsidR="006A3791" w:rsidRPr="00CB22C2" w:rsidRDefault="00650E53" w:rsidP="001D5F8D">
      <w:pPr>
        <w:numPr>
          <w:ilvl w:val="0"/>
          <w:numId w:val="15"/>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Pr>
          <w:rFonts w:ascii="Arial" w:hAnsi="Arial"/>
        </w:rPr>
        <w:t xml:space="preserve"> </w:t>
      </w:r>
      <w:r w:rsidRPr="00CB22C2">
        <w:rPr>
          <w:rFonts w:ascii="Arial" w:hAnsi="Arial"/>
        </w:rPr>
        <w:t xml:space="preserve">Counsel’s Office will provide the bidder with written notification of the review team’s decision within </w:t>
      </w:r>
      <w:r>
        <w:rPr>
          <w:rFonts w:ascii="Arial" w:hAnsi="Arial"/>
        </w:rPr>
        <w:t>ten</w:t>
      </w:r>
      <w:r w:rsidRPr="00CB22C2">
        <w:rPr>
          <w:rFonts w:ascii="Arial" w:hAnsi="Arial"/>
        </w:rPr>
        <w:t xml:space="preserve"> (</w:t>
      </w:r>
      <w:r>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43DAA369" w14:textId="77777777" w:rsidR="006A3791" w:rsidRPr="00CB22C2" w:rsidRDefault="006A3791" w:rsidP="00700A16">
      <w:pPr>
        <w:ind w:left="720" w:hanging="360"/>
        <w:jc w:val="both"/>
        <w:rPr>
          <w:rFonts w:ascii="Arial" w:hAnsi="Arial"/>
        </w:rPr>
      </w:pPr>
    </w:p>
    <w:p w14:paraId="43DAA36A" w14:textId="77777777" w:rsidR="006A3791" w:rsidRPr="00CB22C2" w:rsidRDefault="00650E53" w:rsidP="00700A16">
      <w:pPr>
        <w:ind w:left="720" w:hanging="360"/>
        <w:jc w:val="both"/>
        <w:rPr>
          <w:rFonts w:ascii="Arial" w:hAnsi="Arial"/>
        </w:rPr>
      </w:pPr>
      <w:r w:rsidRPr="00CB22C2">
        <w:rPr>
          <w:rFonts w:ascii="Arial" w:hAnsi="Arial"/>
        </w:rPr>
        <w:t>4.</w:t>
      </w:r>
      <w:r>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43DAA36B" w14:textId="77777777" w:rsidR="006A3791" w:rsidRPr="00613A1D" w:rsidRDefault="006A3791" w:rsidP="00D45D8C">
      <w:pPr>
        <w:pStyle w:val="Header"/>
        <w:tabs>
          <w:tab w:val="clear" w:pos="4320"/>
          <w:tab w:val="clear" w:pos="8640"/>
        </w:tabs>
        <w:rPr>
          <w:rFonts w:ascii="Arial" w:hAnsi="Arial"/>
          <w:szCs w:val="24"/>
        </w:rPr>
      </w:pPr>
    </w:p>
    <w:p w14:paraId="43DAA36C" w14:textId="77777777" w:rsidR="006A3791" w:rsidRPr="0041264D" w:rsidRDefault="00650E53" w:rsidP="0041264D">
      <w:pPr>
        <w:pStyle w:val="Heading3"/>
        <w:rPr>
          <w:u w:val="none"/>
        </w:rPr>
      </w:pPr>
      <w:r w:rsidRPr="0041264D">
        <w:rPr>
          <w:u w:val="none"/>
        </w:rPr>
        <w:t>Vendor Responsibility</w:t>
      </w:r>
    </w:p>
    <w:p w14:paraId="43DAA36D" w14:textId="77777777" w:rsidR="006A3791" w:rsidRPr="00CB22C2" w:rsidRDefault="006A3791" w:rsidP="00D45D8C">
      <w:pPr>
        <w:jc w:val="both"/>
        <w:rPr>
          <w:rFonts w:ascii="Arial" w:hAnsi="Arial" w:cs="Arial"/>
        </w:rPr>
      </w:pPr>
    </w:p>
    <w:p w14:paraId="43DAA36E" w14:textId="77777777" w:rsidR="006A3791" w:rsidRPr="00CB22C2" w:rsidRDefault="00650E53"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Pr>
          <w:rFonts w:ascii="Arial" w:hAnsi="Arial" w:cs="Arial"/>
        </w:rPr>
        <w:t xml:space="preserve"> </w:t>
      </w:r>
      <w:r w:rsidRPr="00F33229">
        <w:rPr>
          <w:rFonts w:ascii="Arial" w:hAnsi="Arial" w:cs="Arial"/>
        </w:rPr>
        <w:t>–</w:t>
      </w:r>
      <w:r w:rsidRPr="00CB22C2">
        <w:rPr>
          <w:rFonts w:ascii="Arial" w:hAnsi="Arial" w:cs="Arial"/>
        </w:rPr>
        <w:t xml:space="preserve"> both organizational and financial; and previous performance. Before an award of $100,000 or greater can be made to a covered entity, the entity will be required to complete and submit a </w:t>
      </w:r>
      <w:hyperlink r:id="rId44" w:history="1">
        <w:r w:rsidR="006A3791"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w:t>
      </w:r>
      <w:hyperlink r:id="rId45" w:history="1">
        <w:r w:rsidR="006A3791" w:rsidRPr="00EE32ED">
          <w:rPr>
            <w:rStyle w:val="Hyperlink"/>
            <w:rFonts w:ascii="Arial" w:hAnsi="Arial" w:cs="Arial"/>
          </w:rPr>
          <w:t>complete list of exempt entities</w:t>
        </w:r>
      </w:hyperlink>
      <w:r>
        <w:rPr>
          <w:rFonts w:ascii="Arial" w:hAnsi="Arial" w:cs="Arial"/>
        </w:rPr>
        <w:t xml:space="preserve"> can be viewed at the </w:t>
      </w:r>
      <w:r w:rsidRPr="00EE32ED">
        <w:rPr>
          <w:rFonts w:ascii="Arial" w:hAnsi="Arial" w:cs="Arial"/>
        </w:rPr>
        <w:t>Office of the State Comptroller’s website</w:t>
      </w:r>
      <w:r w:rsidRPr="00CB22C2">
        <w:rPr>
          <w:rFonts w:ascii="Arial" w:hAnsi="Arial" w:cs="Arial"/>
        </w:rPr>
        <w:t>.</w:t>
      </w:r>
    </w:p>
    <w:p w14:paraId="43DAA36F" w14:textId="77777777" w:rsidR="006A3791" w:rsidRPr="00CB22C2" w:rsidRDefault="006A3791" w:rsidP="00D45D8C">
      <w:pPr>
        <w:pStyle w:val="Default"/>
        <w:jc w:val="both"/>
        <w:rPr>
          <w:color w:val="auto"/>
        </w:rPr>
      </w:pPr>
    </w:p>
    <w:p w14:paraId="43DAA370" w14:textId="77777777" w:rsidR="006A3791" w:rsidRPr="00CB22C2" w:rsidRDefault="00650E53"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46" w:history="1">
        <w:proofErr w:type="spellStart"/>
        <w:r w:rsidR="006A3791" w:rsidRPr="00455ED3">
          <w:rPr>
            <w:rStyle w:val="Hyperlink"/>
          </w:rPr>
          <w:t>VendRep</w:t>
        </w:r>
        <w:proofErr w:type="spellEnd"/>
        <w:r w:rsidR="006A3791" w:rsidRPr="00455ED3">
          <w:rPr>
            <w:rStyle w:val="Hyperlink"/>
          </w:rPr>
          <w:t xml:space="preserve"> System Instructions</w:t>
        </w:r>
      </w:hyperlink>
      <w:r w:rsidRPr="00CB22C2">
        <w:rPr>
          <w:color w:val="auto"/>
        </w:rPr>
        <w:t xml:space="preserve"> or go directly to the </w:t>
      </w:r>
      <w:hyperlink r:id="rId47" w:history="1">
        <w:proofErr w:type="spellStart"/>
        <w:r w:rsidR="006A3791" w:rsidRPr="00455ED3">
          <w:rPr>
            <w:rStyle w:val="Hyperlink"/>
          </w:rPr>
          <w:t>VendRep</w:t>
        </w:r>
        <w:proofErr w:type="spellEnd"/>
        <w:r w:rsidR="006A3791" w:rsidRPr="00455ED3">
          <w:rPr>
            <w:rStyle w:val="Hyperlink"/>
          </w:rPr>
          <w:t xml:space="preserve"> System on the Office of the State Comptroller's website</w:t>
        </w:r>
      </w:hyperlink>
      <w:r w:rsidRPr="00CB22C2">
        <w:rPr>
          <w:color w:val="auto"/>
        </w:rPr>
        <w:t>.</w:t>
      </w:r>
    </w:p>
    <w:p w14:paraId="43DAA371" w14:textId="77777777" w:rsidR="006A3791" w:rsidRPr="00CB22C2" w:rsidRDefault="006A3791" w:rsidP="00D45D8C">
      <w:pPr>
        <w:pStyle w:val="Default"/>
        <w:jc w:val="both"/>
        <w:rPr>
          <w:color w:val="auto"/>
        </w:rPr>
      </w:pPr>
    </w:p>
    <w:p w14:paraId="43DAA372" w14:textId="77777777" w:rsidR="006A3791" w:rsidRPr="00CB22C2" w:rsidRDefault="00650E53" w:rsidP="00D45D8C">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48" w:history="1">
        <w:r w:rsidR="006A3791"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49" w:history="1">
        <w:r w:rsidR="006A3791" w:rsidRPr="00CB24F4">
          <w:rPr>
            <w:rStyle w:val="Hyperlink"/>
          </w:rPr>
          <w:t>ITServiceDesk@osc.ny.gov</w:t>
        </w:r>
      </w:hyperlink>
      <w:r w:rsidRPr="00CB22C2">
        <w:rPr>
          <w:color w:val="auto"/>
        </w:rPr>
        <w:t>.</w:t>
      </w:r>
    </w:p>
    <w:p w14:paraId="43DAA373" w14:textId="77777777" w:rsidR="006A3791" w:rsidRPr="00CB22C2" w:rsidRDefault="006A3791" w:rsidP="00D45D8C">
      <w:pPr>
        <w:pStyle w:val="Default"/>
        <w:jc w:val="both"/>
        <w:rPr>
          <w:color w:val="auto"/>
        </w:rPr>
      </w:pPr>
    </w:p>
    <w:p w14:paraId="43DAA374" w14:textId="77777777" w:rsidR="006A3791" w:rsidRPr="00CB22C2" w:rsidRDefault="00650E53" w:rsidP="00D45D8C">
      <w:pPr>
        <w:pStyle w:val="Default"/>
        <w:jc w:val="both"/>
        <w:rPr>
          <w:color w:val="auto"/>
        </w:rPr>
      </w:pPr>
      <w:r w:rsidRPr="00CB22C2">
        <w:rPr>
          <w:color w:val="auto"/>
        </w:rPr>
        <w:lastRenderedPageBreak/>
        <w:t xml:space="preserve">Vendors opting to complete and submit a paper questionnaire can obtain the appropriate questionnaire from the </w:t>
      </w:r>
      <w:hyperlink r:id="rId50" w:history="1">
        <w:proofErr w:type="spellStart"/>
        <w:r w:rsidR="006A3791" w:rsidRPr="00455ED3">
          <w:rPr>
            <w:rStyle w:val="Hyperlink"/>
          </w:rPr>
          <w:t>VendRep</w:t>
        </w:r>
        <w:proofErr w:type="spellEnd"/>
        <w:r w:rsidR="006A3791"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43DAA375" w14:textId="77777777" w:rsidR="006A3791" w:rsidRPr="00CB22C2" w:rsidRDefault="006A3791" w:rsidP="00D45D8C">
      <w:pPr>
        <w:pStyle w:val="Default"/>
        <w:jc w:val="both"/>
        <w:rPr>
          <w:color w:val="auto"/>
        </w:rPr>
      </w:pPr>
    </w:p>
    <w:p w14:paraId="43DAA376" w14:textId="77777777" w:rsidR="006A3791" w:rsidRPr="00CB22C2" w:rsidRDefault="00650E53" w:rsidP="006B1254">
      <w:pPr>
        <w:rPr>
          <w:rFonts w:ascii="Arial" w:hAnsi="Arial" w:cs="Arial"/>
          <w:b/>
          <w:szCs w:val="24"/>
        </w:rPr>
      </w:pPr>
      <w:bookmarkStart w:id="2" w:name="2"/>
      <w:bookmarkEnd w:id="2"/>
      <w:r w:rsidRPr="00CB22C2">
        <w:rPr>
          <w:rFonts w:ascii="Arial" w:hAnsi="Arial" w:cs="Arial"/>
          <w:b/>
          <w:szCs w:val="24"/>
        </w:rPr>
        <w:t>Subcontractors:</w:t>
      </w:r>
    </w:p>
    <w:p w14:paraId="43DAA377" w14:textId="77777777" w:rsidR="006A3791" w:rsidRPr="00CB22C2" w:rsidRDefault="00650E53"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43DAA378" w14:textId="77777777" w:rsidR="006A3791" w:rsidRPr="00CB22C2" w:rsidRDefault="006A3791" w:rsidP="006B1254">
      <w:pPr>
        <w:rPr>
          <w:rFonts w:ascii="Arial" w:hAnsi="Arial" w:cs="Arial"/>
          <w:szCs w:val="24"/>
        </w:rPr>
      </w:pPr>
    </w:p>
    <w:p w14:paraId="43DAA379" w14:textId="77777777" w:rsidR="006A3791" w:rsidRPr="00CB22C2" w:rsidRDefault="00650E53" w:rsidP="00147B50">
      <w:pPr>
        <w:numPr>
          <w:ilvl w:val="0"/>
          <w:numId w:val="11"/>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43DAA37A" w14:textId="77777777" w:rsidR="006A3791" w:rsidRPr="00CB22C2" w:rsidRDefault="00650E53" w:rsidP="00147B50">
      <w:pPr>
        <w:numPr>
          <w:ilvl w:val="0"/>
          <w:numId w:val="11"/>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subcontractor is not an entity that is exempt from reporting by OSC; and</w:t>
      </w:r>
    </w:p>
    <w:p w14:paraId="43DAA37B" w14:textId="77777777" w:rsidR="006A3791" w:rsidRPr="00CB22C2" w:rsidRDefault="00650E53" w:rsidP="00147B50">
      <w:pPr>
        <w:numPr>
          <w:ilvl w:val="0"/>
          <w:numId w:val="11"/>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 will equal or exceed $100,000 over the life of the contract</w:t>
      </w:r>
      <w:r>
        <w:rPr>
          <w:rFonts w:ascii="Arial" w:hAnsi="Arial" w:cs="Arial"/>
          <w:szCs w:val="24"/>
        </w:rPr>
        <w:t>.</w:t>
      </w:r>
    </w:p>
    <w:p w14:paraId="43DAA37C" w14:textId="77777777" w:rsidR="006A3791" w:rsidRPr="00CB22C2" w:rsidRDefault="006A3791" w:rsidP="00EE7DE2">
      <w:pPr>
        <w:ind w:left="360"/>
        <w:rPr>
          <w:rFonts w:ascii="Arial" w:hAnsi="Arial" w:cs="Arial"/>
          <w:szCs w:val="24"/>
        </w:rPr>
      </w:pPr>
    </w:p>
    <w:p w14:paraId="43DAA37D" w14:textId="77777777" w:rsidR="006A3791" w:rsidRPr="00CB22C2" w:rsidRDefault="00650E53"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43DAA37E" w14:textId="77777777" w:rsidR="006A3791" w:rsidRPr="00CB22C2" w:rsidRDefault="006A3791" w:rsidP="00D45D8C">
      <w:pPr>
        <w:autoSpaceDE w:val="0"/>
        <w:autoSpaceDN w:val="0"/>
        <w:adjustRightInd w:val="0"/>
        <w:rPr>
          <w:rFonts w:ascii="Arial" w:hAnsi="Arial" w:cs="Arial"/>
          <w:szCs w:val="16"/>
          <w:u w:val="single"/>
        </w:rPr>
      </w:pPr>
    </w:p>
    <w:p w14:paraId="43DAA37F" w14:textId="77777777" w:rsidR="006A3791" w:rsidRPr="0041264D" w:rsidRDefault="00650E53" w:rsidP="0041264D">
      <w:pPr>
        <w:pStyle w:val="Heading3"/>
        <w:rPr>
          <w:u w:val="none"/>
        </w:rPr>
      </w:pPr>
      <w:r w:rsidRPr="0041264D">
        <w:rPr>
          <w:u w:val="none"/>
        </w:rPr>
        <w:t>Procurement Lobbying Law</w:t>
      </w:r>
    </w:p>
    <w:p w14:paraId="43DAA380" w14:textId="77777777" w:rsidR="006A3791" w:rsidRPr="00CB22C2" w:rsidRDefault="006A3791" w:rsidP="00D45D8C">
      <w:pPr>
        <w:autoSpaceDE w:val="0"/>
        <w:autoSpaceDN w:val="0"/>
        <w:adjustRightInd w:val="0"/>
        <w:rPr>
          <w:rFonts w:ascii="Arial" w:hAnsi="Arial" w:cs="Arial"/>
          <w:szCs w:val="16"/>
          <w:u w:val="single"/>
        </w:rPr>
      </w:pPr>
    </w:p>
    <w:p w14:paraId="43DAA381" w14:textId="77777777" w:rsidR="006A3791" w:rsidRPr="00CB22C2" w:rsidRDefault="00650E53" w:rsidP="00D45D8C">
      <w:pPr>
        <w:autoSpaceDE w:val="0"/>
        <w:autoSpaceDN w:val="0"/>
        <w:adjustRightInd w:val="0"/>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Pr>
          <w:rFonts w:ascii="Arial" w:hAnsi="Arial" w:cs="Arial"/>
          <w:szCs w:val="16"/>
        </w:rPr>
        <w:t xml:space="preserve"> </w:t>
      </w:r>
      <w:r w:rsidRPr="00CB22C2">
        <w:rPr>
          <w:rFonts w:ascii="Arial" w:hAnsi="Arial" w:cs="Arial"/>
          <w:szCs w:val="16"/>
        </w:rPr>
        <w:t xml:space="preserve">Designated staff, as of the date hereof, </w:t>
      </w:r>
      <w:proofErr w:type="gramStart"/>
      <w:r w:rsidRPr="00CB22C2">
        <w:rPr>
          <w:rFonts w:ascii="Arial" w:hAnsi="Arial" w:cs="Arial"/>
          <w:szCs w:val="16"/>
        </w:rPr>
        <w:t>is</w:t>
      </w:r>
      <w:proofErr w:type="gramEnd"/>
      <w:r w:rsidRPr="00CB22C2">
        <w:rPr>
          <w:rFonts w:ascii="Arial" w:hAnsi="Arial" w:cs="Arial"/>
          <w:szCs w:val="16"/>
        </w:rPr>
        <w:t xml:space="preserve"> identified below.</w:t>
      </w:r>
      <w:r>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four-year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51" w:history="1">
        <w:r w:rsidR="006A3791"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43DAA382" w14:textId="77777777" w:rsidR="006A3791" w:rsidRPr="00CB22C2" w:rsidRDefault="006A3791" w:rsidP="00D45D8C">
      <w:pPr>
        <w:autoSpaceDE w:val="0"/>
        <w:autoSpaceDN w:val="0"/>
        <w:adjustRightInd w:val="0"/>
        <w:rPr>
          <w:rFonts w:ascii="Arial" w:hAnsi="Arial" w:cs="Arial"/>
          <w:szCs w:val="16"/>
        </w:rPr>
      </w:pPr>
    </w:p>
    <w:p w14:paraId="43DAA383" w14:textId="77777777" w:rsidR="006A3791" w:rsidRPr="00CB22C2" w:rsidRDefault="00650E53"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43DAA384" w14:textId="1351B3CC" w:rsidR="006A3791" w:rsidRPr="00CB22C2" w:rsidRDefault="00650E53"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Pr>
          <w:rFonts w:ascii="Arial" w:hAnsi="Arial" w:cs="Arial"/>
          <w:b/>
          <w:szCs w:val="16"/>
        </w:rPr>
        <w:t>Julianne Venneman, Kristen Bulman</w:t>
      </w:r>
      <w:r w:rsidR="00424FCF">
        <w:rPr>
          <w:rFonts w:ascii="Arial" w:hAnsi="Arial" w:cs="Arial"/>
          <w:b/>
          <w:szCs w:val="16"/>
        </w:rPr>
        <w:t xml:space="preserve">, </w:t>
      </w:r>
      <w:r w:rsidR="00424FCF" w:rsidRPr="00424FCF">
        <w:rPr>
          <w:rFonts w:ascii="Arial" w:hAnsi="Arial" w:cs="Arial"/>
          <w:b/>
          <w:szCs w:val="16"/>
        </w:rPr>
        <w:t>Caitlin Ohlson</w:t>
      </w:r>
    </w:p>
    <w:p w14:paraId="43DAA385" w14:textId="3EBF129B" w:rsidR="006A3791" w:rsidRPr="00CB22C2" w:rsidRDefault="1644FBAF" w:rsidP="1644FBAF">
      <w:pPr>
        <w:autoSpaceDE w:val="0"/>
        <w:autoSpaceDN w:val="0"/>
        <w:adjustRightInd w:val="0"/>
        <w:rPr>
          <w:rFonts w:ascii="Arial" w:hAnsi="Arial" w:cs="Arial"/>
          <w:b/>
          <w:bCs/>
          <w:highlight w:val="yellow"/>
        </w:rPr>
      </w:pPr>
      <w:r w:rsidRPr="1644FBAF">
        <w:rPr>
          <w:rFonts w:ascii="Arial" w:hAnsi="Arial" w:cs="Arial"/>
        </w:rPr>
        <w:t>Contract Administration Unit –</w:t>
      </w:r>
      <w:r w:rsidRPr="002447C1">
        <w:rPr>
          <w:rFonts w:ascii="Arial" w:hAnsi="Arial" w:cs="Arial"/>
          <w:b/>
          <w:bCs/>
        </w:rPr>
        <w:t>Kayla Cronin</w:t>
      </w:r>
    </w:p>
    <w:p w14:paraId="43DAA386" w14:textId="3E39F71C" w:rsidR="006A3791" w:rsidRPr="00CB22C2" w:rsidRDefault="1644FBAF" w:rsidP="1644FBAF">
      <w:pPr>
        <w:autoSpaceDE w:val="0"/>
        <w:autoSpaceDN w:val="0"/>
        <w:adjustRightInd w:val="0"/>
        <w:rPr>
          <w:rFonts w:ascii="Arial" w:hAnsi="Arial" w:cs="Arial"/>
        </w:rPr>
      </w:pPr>
      <w:r w:rsidRPr="1644FBAF">
        <w:rPr>
          <w:rFonts w:ascii="Arial" w:hAnsi="Arial" w:cs="Arial"/>
        </w:rPr>
        <w:t>M/WBE –</w:t>
      </w:r>
      <w:r w:rsidRPr="1644FBAF">
        <w:rPr>
          <w:rFonts w:ascii="Arial" w:hAnsi="Arial" w:cs="Arial"/>
          <w:b/>
          <w:bCs/>
        </w:rPr>
        <w:t xml:space="preserve"> Tara Wildove</w:t>
      </w:r>
    </w:p>
    <w:p w14:paraId="43DAA387" w14:textId="77777777" w:rsidR="006A3791" w:rsidRPr="00CB22C2" w:rsidRDefault="006A3791" w:rsidP="00D45D8C">
      <w:pPr>
        <w:autoSpaceDE w:val="0"/>
        <w:autoSpaceDN w:val="0"/>
        <w:adjustRightInd w:val="0"/>
        <w:rPr>
          <w:rFonts w:ascii="Arial" w:hAnsi="Arial" w:cs="Arial"/>
          <w:szCs w:val="16"/>
          <w:u w:val="single"/>
        </w:rPr>
      </w:pPr>
    </w:p>
    <w:p w14:paraId="43DAA388" w14:textId="77777777" w:rsidR="006A3791" w:rsidRPr="0041264D" w:rsidRDefault="00650E53" w:rsidP="00613A1D">
      <w:pPr>
        <w:pStyle w:val="Heading3"/>
        <w:rPr>
          <w:u w:val="none"/>
        </w:rPr>
      </w:pPr>
      <w:r w:rsidRPr="0041264D">
        <w:rPr>
          <w:u w:val="none"/>
        </w:rPr>
        <w:t>Consultant Disclosure Legislation</w:t>
      </w:r>
    </w:p>
    <w:p w14:paraId="43DAA389" w14:textId="77777777" w:rsidR="006A3791" w:rsidRDefault="006A3791" w:rsidP="00613A1D">
      <w:pPr>
        <w:pStyle w:val="NormalWeb"/>
        <w:spacing w:before="0" w:beforeAutospacing="0" w:after="0" w:afterAutospacing="0"/>
        <w:jc w:val="both"/>
        <w:rPr>
          <w:rFonts w:ascii="Arial" w:hAnsi="Arial" w:cs="Arial"/>
          <w:sz w:val="24"/>
        </w:rPr>
      </w:pPr>
    </w:p>
    <w:p w14:paraId="43DAA38A" w14:textId="77777777" w:rsidR="006A3791" w:rsidRPr="00CB22C2" w:rsidRDefault="00650E53"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 xml:space="preserve">As a result of these changes in law, State contractors will be required to disclose, by employment category, the number of persons employed to provide services under a contract for consulting services, the number of hours </w:t>
      </w:r>
      <w:proofErr w:type="gramStart"/>
      <w:r w:rsidRPr="00CB22C2">
        <w:rPr>
          <w:rFonts w:ascii="Arial" w:hAnsi="Arial" w:cs="Arial"/>
          <w:sz w:val="24"/>
        </w:rPr>
        <w:t>worked</w:t>
      </w:r>
      <w:proofErr w:type="gramEnd"/>
      <w:r w:rsidRPr="00CB22C2">
        <w:rPr>
          <w:rFonts w:ascii="Arial" w:hAnsi="Arial" w:cs="Arial"/>
          <w:sz w:val="24"/>
        </w:rPr>
        <w:t xml:space="preserve"> and the amount 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43DAA38B" w14:textId="77777777" w:rsidR="006A3791" w:rsidRDefault="006A3791" w:rsidP="00613A1D">
      <w:pPr>
        <w:pStyle w:val="NormalWeb"/>
        <w:spacing w:before="0" w:beforeAutospacing="0" w:after="0" w:afterAutospacing="0"/>
        <w:jc w:val="both"/>
        <w:rPr>
          <w:rFonts w:ascii="Arial" w:hAnsi="Arial" w:cs="Arial"/>
          <w:sz w:val="24"/>
          <w:szCs w:val="17"/>
        </w:rPr>
      </w:pPr>
    </w:p>
    <w:p w14:paraId="43DAA38C" w14:textId="77777777" w:rsidR="006A3791" w:rsidRPr="00CB22C2" w:rsidRDefault="00650E53"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w:t>
      </w:r>
      <w:proofErr w:type="gramStart"/>
      <w:r w:rsidRPr="00CB22C2">
        <w:rPr>
          <w:rFonts w:ascii="Arial" w:hAnsi="Arial" w:cs="Arial"/>
          <w:sz w:val="24"/>
          <w:szCs w:val="17"/>
        </w:rPr>
        <w:t>entered into</w:t>
      </w:r>
      <w:proofErr w:type="gramEnd"/>
      <w:r w:rsidRPr="00CB22C2">
        <w:rPr>
          <w:rFonts w:ascii="Arial" w:hAnsi="Arial" w:cs="Arial"/>
          <w:sz w:val="24"/>
          <w:szCs w:val="17"/>
        </w:rPr>
        <w:t xml:space="preserve"> by a </w:t>
      </w:r>
      <w:proofErr w:type="gramStart"/>
      <w:r w:rsidRPr="00CB22C2">
        <w:rPr>
          <w:rFonts w:ascii="Arial" w:hAnsi="Arial" w:cs="Arial"/>
          <w:sz w:val="24"/>
          <w:szCs w:val="17"/>
        </w:rPr>
        <w:t>State</w:t>
      </w:r>
      <w:proofErr w:type="gramEnd"/>
      <w:r w:rsidRPr="00CB22C2">
        <w:rPr>
          <w:rFonts w:ascii="Arial" w:hAnsi="Arial" w:cs="Arial"/>
          <w:sz w:val="24"/>
          <w:szCs w:val="17"/>
        </w:rPr>
        <w:t xml:space="preserve"> agency for analysis, evaluation, research, training, data processing, computer programming, engineering, environmental, health, and mental health services, accounting, auditing, paralegal, legal, or similar services.</w:t>
      </w:r>
    </w:p>
    <w:p w14:paraId="43DAA38D" w14:textId="77777777" w:rsidR="006A3791" w:rsidRDefault="006A3791" w:rsidP="00613A1D">
      <w:pPr>
        <w:pStyle w:val="NormalWeb"/>
        <w:spacing w:before="0" w:beforeAutospacing="0" w:after="0" w:afterAutospacing="0"/>
        <w:jc w:val="both"/>
        <w:rPr>
          <w:rFonts w:ascii="Arial" w:hAnsi="Arial" w:cs="Arial"/>
          <w:sz w:val="24"/>
        </w:rPr>
      </w:pPr>
    </w:p>
    <w:p w14:paraId="43DAA38E" w14:textId="77777777" w:rsidR="006A3791" w:rsidRPr="00CB22C2" w:rsidRDefault="00650E53"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lastRenderedPageBreak/>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43DAA38F" w14:textId="77777777" w:rsidR="006A3791" w:rsidRDefault="006A3791" w:rsidP="00613A1D">
      <w:pPr>
        <w:pStyle w:val="NormalWeb"/>
        <w:spacing w:before="0" w:beforeAutospacing="0" w:after="0" w:afterAutospacing="0"/>
        <w:jc w:val="both"/>
      </w:pPr>
    </w:p>
    <w:p w14:paraId="43DAA390" w14:textId="77777777" w:rsidR="006A3791" w:rsidRDefault="006A3791" w:rsidP="00613A1D">
      <w:pPr>
        <w:pStyle w:val="NormalWeb"/>
        <w:spacing w:before="0" w:beforeAutospacing="0" w:after="0" w:afterAutospacing="0"/>
        <w:jc w:val="both"/>
        <w:rPr>
          <w:rStyle w:val="Hyperlink"/>
          <w:rFonts w:ascii="Arial" w:hAnsi="Arial" w:cs="Arial"/>
          <w:sz w:val="24"/>
        </w:rPr>
      </w:pPr>
      <w:hyperlink r:id="rId52" w:history="1">
        <w:r w:rsidRPr="002C60C1">
          <w:rPr>
            <w:rStyle w:val="Hyperlink"/>
            <w:rFonts w:ascii="Arial" w:hAnsi="Arial" w:cs="Arial"/>
            <w:sz w:val="24"/>
          </w:rPr>
          <w:t>Form A</w:t>
        </w:r>
      </w:hyperlink>
      <w:r w:rsidR="00650E53">
        <w:rPr>
          <w:rFonts w:ascii="Arial" w:hAnsi="Arial" w:cs="Arial"/>
          <w:sz w:val="24"/>
        </w:rPr>
        <w:t xml:space="preserve"> is available on </w:t>
      </w:r>
      <w:r w:rsidR="00650E53" w:rsidRPr="002C60C1">
        <w:rPr>
          <w:rFonts w:ascii="Arial" w:hAnsi="Arial" w:cs="Arial"/>
          <w:sz w:val="24"/>
        </w:rPr>
        <w:t>OSC’s website</w:t>
      </w:r>
      <w:r w:rsidR="00650E53">
        <w:rPr>
          <w:rFonts w:ascii="Arial" w:hAnsi="Arial" w:cs="Arial"/>
          <w:sz w:val="24"/>
        </w:rPr>
        <w:t>.</w:t>
      </w:r>
    </w:p>
    <w:p w14:paraId="43DAA391" w14:textId="77777777" w:rsidR="006A3791" w:rsidRDefault="006A3791" w:rsidP="00613A1D">
      <w:pPr>
        <w:pStyle w:val="NormalWeb"/>
        <w:spacing w:before="0" w:beforeAutospacing="0" w:after="0" w:afterAutospacing="0"/>
        <w:jc w:val="both"/>
        <w:rPr>
          <w:rFonts w:ascii="Arial" w:hAnsi="Arial" w:cs="Arial"/>
          <w:b/>
          <w:sz w:val="24"/>
          <w:szCs w:val="24"/>
        </w:rPr>
      </w:pPr>
    </w:p>
    <w:p w14:paraId="43DAA392" w14:textId="77777777" w:rsidR="006A3791" w:rsidRPr="00CB22C2" w:rsidRDefault="00650E53"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43DAA393" w14:textId="77777777" w:rsidR="006A3791" w:rsidRPr="00CB22C2" w:rsidRDefault="00650E53"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State 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43DAA394" w14:textId="77777777" w:rsidR="006A3791" w:rsidRDefault="006A3791" w:rsidP="00613A1D">
      <w:pPr>
        <w:pStyle w:val="NormalWeb"/>
        <w:spacing w:before="0" w:beforeAutospacing="0" w:after="0" w:afterAutospacing="0"/>
        <w:jc w:val="both"/>
      </w:pPr>
    </w:p>
    <w:p w14:paraId="43DAA395" w14:textId="77777777" w:rsidR="006A3791" w:rsidRDefault="006A3791" w:rsidP="00613A1D">
      <w:pPr>
        <w:pStyle w:val="NormalWeb"/>
        <w:spacing w:before="0" w:beforeAutospacing="0" w:after="0" w:afterAutospacing="0"/>
        <w:jc w:val="both"/>
        <w:rPr>
          <w:rStyle w:val="Hyperlink"/>
          <w:rFonts w:ascii="Arial" w:hAnsi="Arial" w:cs="Arial"/>
          <w:sz w:val="24"/>
        </w:rPr>
      </w:pPr>
      <w:hyperlink r:id="rId53" w:history="1">
        <w:r w:rsidRPr="002C60C1">
          <w:rPr>
            <w:rStyle w:val="Hyperlink"/>
            <w:rFonts w:ascii="Arial" w:hAnsi="Arial" w:cs="Arial"/>
            <w:sz w:val="24"/>
          </w:rPr>
          <w:t>Form B</w:t>
        </w:r>
      </w:hyperlink>
      <w:r w:rsidR="00650E53">
        <w:rPr>
          <w:rFonts w:ascii="Arial" w:hAnsi="Arial" w:cs="Arial"/>
          <w:sz w:val="24"/>
        </w:rPr>
        <w:t xml:space="preserve"> is available on </w:t>
      </w:r>
      <w:r w:rsidR="00650E53" w:rsidRPr="002C60C1">
        <w:rPr>
          <w:rFonts w:ascii="Arial" w:hAnsi="Arial" w:cs="Arial"/>
          <w:sz w:val="24"/>
        </w:rPr>
        <w:t>OSC’s website</w:t>
      </w:r>
      <w:r w:rsidR="00650E53">
        <w:rPr>
          <w:rFonts w:ascii="Arial" w:hAnsi="Arial" w:cs="Arial"/>
          <w:sz w:val="24"/>
        </w:rPr>
        <w:t>.</w:t>
      </w:r>
    </w:p>
    <w:p w14:paraId="43DAA396" w14:textId="77777777" w:rsidR="006A3791" w:rsidRDefault="006A3791" w:rsidP="00613A1D">
      <w:pPr>
        <w:pStyle w:val="NormalWeb"/>
        <w:spacing w:before="0" w:beforeAutospacing="0" w:after="0" w:afterAutospacing="0"/>
        <w:jc w:val="both"/>
        <w:rPr>
          <w:rFonts w:ascii="Arial" w:hAnsi="Arial" w:cs="Arial"/>
          <w:sz w:val="24"/>
        </w:rPr>
      </w:pPr>
    </w:p>
    <w:p w14:paraId="43DAA397" w14:textId="77777777" w:rsidR="006A3791" w:rsidRPr="00CB22C2" w:rsidRDefault="00650E53"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54" w:history="1">
        <w:r w:rsidR="006A3791">
          <w:rPr>
            <w:rStyle w:val="Hyperlink"/>
            <w:rFonts w:ascii="Arial" w:hAnsi="Arial" w:cs="Arial"/>
            <w:sz w:val="24"/>
          </w:rPr>
          <w:t>OSC Guide to Financial Operations.</w:t>
        </w:r>
      </w:hyperlink>
    </w:p>
    <w:p w14:paraId="43DAA398" w14:textId="77777777" w:rsidR="006A3791" w:rsidRDefault="006A3791" w:rsidP="0041264D">
      <w:pPr>
        <w:pStyle w:val="Heading3"/>
        <w:rPr>
          <w:u w:val="none"/>
        </w:rPr>
      </w:pPr>
    </w:p>
    <w:p w14:paraId="43DAA399" w14:textId="77777777" w:rsidR="006A3791" w:rsidRPr="0041264D" w:rsidRDefault="00650E53" w:rsidP="0041264D">
      <w:pPr>
        <w:pStyle w:val="Heading3"/>
        <w:rPr>
          <w:u w:val="none"/>
        </w:rPr>
      </w:pPr>
      <w:r w:rsidRPr="0041264D">
        <w:rPr>
          <w:u w:val="none"/>
        </w:rPr>
        <w:t xml:space="preserve">Public Officer’s Law Section 73 </w:t>
      </w:r>
    </w:p>
    <w:p w14:paraId="43DAA39A" w14:textId="77777777" w:rsidR="006A3791" w:rsidRPr="00CB22C2" w:rsidRDefault="006A3791" w:rsidP="00D45D8C"/>
    <w:p w14:paraId="43DAA39B" w14:textId="77777777" w:rsidR="006A3791" w:rsidRPr="00CB22C2" w:rsidRDefault="00650E53" w:rsidP="00D45D8C">
      <w:pPr>
        <w:rPr>
          <w:rFonts w:ascii="Arial" w:hAnsi="Arial" w:cs="Arial"/>
        </w:rPr>
      </w:pPr>
      <w:r w:rsidRPr="00CB22C2">
        <w:rPr>
          <w:rFonts w:ascii="Arial" w:hAnsi="Arial" w:cs="Arial"/>
        </w:rPr>
        <w:t>All bidders must comply with Public Officer’s Law Section 73 (4)(a), as follows:</w:t>
      </w:r>
    </w:p>
    <w:p w14:paraId="43DAA39C" w14:textId="77777777" w:rsidR="006A3791" w:rsidRPr="00CB22C2" w:rsidRDefault="006A3791" w:rsidP="00D45D8C">
      <w:pPr>
        <w:rPr>
          <w:rFonts w:ascii="Arial" w:hAnsi="Arial" w:cs="Arial"/>
        </w:rPr>
      </w:pPr>
    </w:p>
    <w:p w14:paraId="43DAA39D" w14:textId="77777777" w:rsidR="006A3791" w:rsidRPr="00CB22C2" w:rsidRDefault="00650E53" w:rsidP="00D45D8C">
      <w:pPr>
        <w:jc w:val="both"/>
        <w:rPr>
          <w:rFonts w:ascii="Arial" w:hAnsi="Arial" w:cs="Arial"/>
        </w:rPr>
      </w:pPr>
      <w:r w:rsidRPr="00CB22C2">
        <w:rPr>
          <w:rFonts w:ascii="Arial" w:hAnsi="Arial" w:cs="Arial"/>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w:t>
      </w:r>
      <w:proofErr w:type="spellStart"/>
      <w:r w:rsidRPr="00CB22C2">
        <w:rPr>
          <w:rFonts w:ascii="Arial" w:hAnsi="Arial" w:cs="Arial"/>
        </w:rPr>
        <w:t>i</w:t>
      </w:r>
      <w:proofErr w:type="spellEnd"/>
      <w:r w:rsidRPr="00CB22C2">
        <w:rPr>
          <w:rFonts w:ascii="Arial" w:hAnsi="Arial" w:cs="Arial"/>
        </w:rPr>
        <w:t xml:space="preserve">)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43DAA39E" w14:textId="77777777" w:rsidR="006A3791" w:rsidRPr="00CB22C2" w:rsidRDefault="006A3791" w:rsidP="00D45D8C">
      <w:pPr>
        <w:rPr>
          <w:rFonts w:ascii="Arial" w:hAnsi="Arial" w:cs="Arial"/>
        </w:rPr>
      </w:pPr>
    </w:p>
    <w:p w14:paraId="43DAA39F" w14:textId="77777777" w:rsidR="006A3791" w:rsidRPr="00CB22C2" w:rsidRDefault="00650E53" w:rsidP="00D45D8C">
      <w:pPr>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The term "state officer or employee" shall mean:</w:t>
      </w:r>
    </w:p>
    <w:p w14:paraId="43DAA3A0" w14:textId="77777777" w:rsidR="006A3791" w:rsidRDefault="00650E53" w:rsidP="00A82D8E">
      <w:pPr>
        <w:ind w:firstLine="432"/>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xml:space="preserve">)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43DAA3A1" w14:textId="77777777" w:rsidR="006A3791" w:rsidRDefault="00650E53"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43DAA3A2" w14:textId="77777777" w:rsidR="006A3791" w:rsidRDefault="00650E53"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Pr>
          <w:rFonts w:ascii="Arial" w:hAnsi="Arial" w:cs="Arial"/>
        </w:rPr>
        <w:t>ed on a per diem basis; and</w:t>
      </w:r>
    </w:p>
    <w:p w14:paraId="43DAA3A3" w14:textId="77777777" w:rsidR="006A3791" w:rsidRPr="00CB22C2" w:rsidRDefault="00650E53" w:rsidP="00A82D8E">
      <w:pPr>
        <w:ind w:firstLine="432"/>
        <w:jc w:val="both"/>
        <w:rPr>
          <w:rFonts w:ascii="Arial" w:hAnsi="Arial" w:cs="Arial"/>
        </w:rPr>
      </w:pPr>
      <w:r w:rsidRPr="00CB22C2">
        <w:rPr>
          <w:rFonts w:ascii="Arial" w:hAnsi="Arial" w:cs="Arial"/>
        </w:rPr>
        <w:lastRenderedPageBreak/>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corporations and commissions.</w:t>
      </w:r>
    </w:p>
    <w:p w14:paraId="43DAA3A4" w14:textId="77777777" w:rsidR="006A3791" w:rsidRPr="00CB22C2" w:rsidRDefault="006A3791" w:rsidP="00D45D8C">
      <w:pPr>
        <w:rPr>
          <w:rFonts w:ascii="Arial" w:hAnsi="Arial" w:cs="Arial"/>
        </w:rPr>
      </w:pPr>
    </w:p>
    <w:p w14:paraId="43DAA3A5" w14:textId="1BAEAAED" w:rsidR="006A3791" w:rsidRPr="00B1560E" w:rsidRDefault="00650E53" w:rsidP="00B1560E">
      <w:pPr>
        <w:rPr>
          <w:rFonts w:ascii="Tahoma" w:hAnsi="Tahoma" w:cs="Tahoma"/>
          <w:sz w:val="20"/>
        </w:rPr>
      </w:pPr>
      <w:r w:rsidRPr="0054768A">
        <w:rPr>
          <w:rFonts w:ascii="Arial" w:hAnsi="Arial" w:cs="Arial"/>
        </w:rPr>
        <w:t xml:space="preserve">Review </w:t>
      </w:r>
      <w:hyperlink r:id="rId55" w:history="1">
        <w:r w:rsidR="006A3791" w:rsidRPr="00393A7C">
          <w:rPr>
            <w:rStyle w:val="Hyperlink"/>
            <w:rFonts w:ascii="Arial" w:hAnsi="Arial" w:cs="Arial"/>
          </w:rPr>
          <w:t>Public Officer’s Law Section 73</w:t>
        </w:r>
      </w:hyperlink>
      <w:r w:rsidRPr="00CB22C2">
        <w:rPr>
          <w:rFonts w:ascii="Arial" w:hAnsi="Arial" w:cs="Arial"/>
        </w:rPr>
        <w:t>.</w:t>
      </w:r>
    </w:p>
    <w:p w14:paraId="43DAA3A6" w14:textId="77777777" w:rsidR="006A3791" w:rsidRPr="00CB22C2" w:rsidRDefault="006A3791" w:rsidP="00D45D8C">
      <w:pPr>
        <w:pStyle w:val="Header"/>
        <w:tabs>
          <w:tab w:val="clear" w:pos="4320"/>
          <w:tab w:val="clear" w:pos="8640"/>
        </w:tabs>
        <w:rPr>
          <w:rFonts w:ascii="Arial" w:hAnsi="Arial"/>
          <w:sz w:val="28"/>
        </w:rPr>
      </w:pPr>
    </w:p>
    <w:p w14:paraId="43DAA3A7" w14:textId="77777777" w:rsidR="006A3791" w:rsidRPr="0041264D" w:rsidRDefault="00650E53" w:rsidP="0041264D">
      <w:pPr>
        <w:pStyle w:val="Heading3"/>
        <w:rPr>
          <w:u w:val="none"/>
        </w:rPr>
      </w:pPr>
      <w:r w:rsidRPr="0041264D">
        <w:rPr>
          <w:u w:val="none"/>
        </w:rPr>
        <w:t>NYSED Substitute Form W-9</w:t>
      </w:r>
    </w:p>
    <w:p w14:paraId="43DAA3A8" w14:textId="77777777" w:rsidR="006A3791" w:rsidRPr="00CB22C2" w:rsidRDefault="006A3791" w:rsidP="00D45D8C">
      <w:pPr>
        <w:pStyle w:val="Header"/>
        <w:tabs>
          <w:tab w:val="clear" w:pos="4320"/>
          <w:tab w:val="clear" w:pos="8640"/>
        </w:tabs>
        <w:rPr>
          <w:rFonts w:ascii="Arial" w:hAnsi="Arial" w:cs="Arial"/>
          <w:szCs w:val="24"/>
        </w:rPr>
      </w:pPr>
    </w:p>
    <w:p w14:paraId="43DAA3A9" w14:textId="77777777" w:rsidR="006A3791" w:rsidRPr="00CB22C2" w:rsidRDefault="00650E53"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43DAA3AA" w14:textId="77777777" w:rsidR="006A3791" w:rsidRPr="00CB22C2" w:rsidRDefault="006A3791" w:rsidP="00D45D8C">
      <w:pPr>
        <w:pStyle w:val="Header"/>
        <w:tabs>
          <w:tab w:val="clear" w:pos="4320"/>
          <w:tab w:val="clear" w:pos="8640"/>
        </w:tabs>
        <w:rPr>
          <w:rFonts w:ascii="Arial" w:hAnsi="Arial" w:cs="Arial"/>
          <w:szCs w:val="24"/>
        </w:rPr>
      </w:pPr>
    </w:p>
    <w:p w14:paraId="43DAA3AB" w14:textId="77777777" w:rsidR="006A3791" w:rsidRPr="00CB22C2" w:rsidRDefault="00650E53"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43DAA3AC" w14:textId="77777777" w:rsidR="006A3791" w:rsidRDefault="006A3791" w:rsidP="0041264D"/>
    <w:p w14:paraId="43DAA3AD" w14:textId="77777777" w:rsidR="006A3791" w:rsidRDefault="00650E53" w:rsidP="00A70FCB">
      <w:pPr>
        <w:rPr>
          <w:rFonts w:ascii="Arial" w:hAnsi="Arial" w:cs="Arial"/>
          <w:b/>
          <w:bCs/>
          <w:color w:val="000000"/>
        </w:rPr>
      </w:pPr>
      <w:r w:rsidRPr="00A70FCB">
        <w:rPr>
          <w:rFonts w:ascii="Arial" w:hAnsi="Arial" w:cs="Arial"/>
          <w:b/>
          <w:bCs/>
          <w:color w:val="000000"/>
        </w:rPr>
        <w:t>Workers’ Compensation Coverage</w:t>
      </w:r>
    </w:p>
    <w:p w14:paraId="43DAA3AE" w14:textId="77777777" w:rsidR="006A3791" w:rsidRPr="00A70FCB" w:rsidRDefault="006A3791" w:rsidP="00A70FCB">
      <w:pPr>
        <w:rPr>
          <w:rFonts w:ascii="Arial" w:hAnsi="Arial" w:cs="Arial"/>
          <w:color w:val="000000"/>
          <w:sz w:val="22"/>
        </w:rPr>
      </w:pPr>
    </w:p>
    <w:p w14:paraId="43DAA3AF" w14:textId="77777777" w:rsidR="006A3791" w:rsidRDefault="00650E53"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43DAA3B0" w14:textId="77777777" w:rsidR="006A3791" w:rsidRPr="00A70FCB" w:rsidRDefault="006A3791" w:rsidP="00A70FCB">
      <w:pPr>
        <w:jc w:val="both"/>
        <w:rPr>
          <w:rFonts w:ascii="Arial" w:hAnsi="Arial" w:cs="Arial"/>
          <w:color w:val="000000"/>
        </w:rPr>
      </w:pPr>
    </w:p>
    <w:p w14:paraId="43DAA3B1" w14:textId="77777777" w:rsidR="006A3791" w:rsidRDefault="00650E53"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43DAA3B2" w14:textId="77777777" w:rsidR="006A3791" w:rsidRPr="00A70FCB" w:rsidRDefault="006A3791" w:rsidP="00A70FCB">
      <w:pPr>
        <w:jc w:val="both"/>
        <w:rPr>
          <w:rFonts w:ascii="Arial" w:hAnsi="Arial" w:cs="Arial"/>
          <w:color w:val="000000"/>
        </w:rPr>
      </w:pPr>
    </w:p>
    <w:p w14:paraId="43DAA3B3" w14:textId="77777777" w:rsidR="006A3791" w:rsidRPr="00A70FCB" w:rsidRDefault="00650E53" w:rsidP="00A70FCB">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43DAA3B4" w14:textId="77777777" w:rsidR="006A3791" w:rsidRDefault="006A3791" w:rsidP="00A70FCB">
      <w:pPr>
        <w:jc w:val="both"/>
        <w:rPr>
          <w:rFonts w:ascii="Arial" w:hAnsi="Arial" w:cs="Arial"/>
          <w:b/>
          <w:bCs/>
          <w:color w:val="000000"/>
        </w:rPr>
      </w:pPr>
    </w:p>
    <w:p w14:paraId="43DAA3B5" w14:textId="77777777" w:rsidR="006A3791" w:rsidRPr="00A70FCB" w:rsidRDefault="00650E53" w:rsidP="00A70FCB">
      <w:pPr>
        <w:jc w:val="both"/>
        <w:rPr>
          <w:rFonts w:ascii="Arial" w:hAnsi="Arial" w:cs="Arial"/>
          <w:color w:val="000000"/>
        </w:rPr>
      </w:pPr>
      <w:r w:rsidRPr="00A70FCB">
        <w:rPr>
          <w:rFonts w:ascii="Arial" w:hAnsi="Arial" w:cs="Arial"/>
          <w:b/>
          <w:bCs/>
          <w:color w:val="000000"/>
        </w:rPr>
        <w:t>Proof of Workers’ Compensation Coverage</w:t>
      </w:r>
    </w:p>
    <w:p w14:paraId="43DAA3B6" w14:textId="77777777" w:rsidR="006A3791" w:rsidRDefault="006A3791" w:rsidP="00A70FCB">
      <w:pPr>
        <w:jc w:val="both"/>
        <w:rPr>
          <w:rFonts w:ascii="Arial" w:hAnsi="Arial" w:cs="Arial"/>
          <w:color w:val="000000"/>
        </w:rPr>
      </w:pPr>
    </w:p>
    <w:p w14:paraId="43DAA3B7" w14:textId="77777777" w:rsidR="006A3791" w:rsidRDefault="00650E53"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43DAA3B8" w14:textId="77777777" w:rsidR="006A3791" w:rsidRPr="00A70FCB" w:rsidRDefault="006A3791" w:rsidP="00A70FCB">
      <w:pPr>
        <w:jc w:val="both"/>
        <w:rPr>
          <w:rFonts w:ascii="Arial" w:hAnsi="Arial" w:cs="Arial"/>
          <w:color w:val="000000"/>
        </w:rPr>
      </w:pPr>
    </w:p>
    <w:p w14:paraId="43DAA3B9" w14:textId="77777777" w:rsidR="006A3791" w:rsidRPr="00A70FCB" w:rsidRDefault="00650E53" w:rsidP="00A70FCB">
      <w:pPr>
        <w:numPr>
          <w:ilvl w:val="0"/>
          <w:numId w:val="33"/>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43DAA3BA" w14:textId="77777777" w:rsidR="006A3791" w:rsidRPr="00A70FCB" w:rsidRDefault="00650E53" w:rsidP="00A70FCB">
      <w:pPr>
        <w:numPr>
          <w:ilvl w:val="0"/>
          <w:numId w:val="33"/>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43DAA3BB" w14:textId="77777777" w:rsidR="006A3791" w:rsidRDefault="00650E53" w:rsidP="00A70FCB">
      <w:pPr>
        <w:numPr>
          <w:ilvl w:val="0"/>
          <w:numId w:val="33"/>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43DAA3BC" w14:textId="77777777" w:rsidR="006A3791" w:rsidRPr="00A70FCB" w:rsidRDefault="006A3791" w:rsidP="00A70FCB">
      <w:pPr>
        <w:ind w:left="720"/>
        <w:jc w:val="both"/>
        <w:rPr>
          <w:rFonts w:ascii="Arial" w:hAnsi="Arial" w:cs="Arial"/>
          <w:color w:val="000000"/>
        </w:rPr>
      </w:pPr>
    </w:p>
    <w:p w14:paraId="43DAA3BD" w14:textId="77777777" w:rsidR="006A3791" w:rsidRDefault="00650E53"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43DAA3BE" w14:textId="77777777" w:rsidR="006A3791" w:rsidRPr="00A70FCB" w:rsidRDefault="006A3791" w:rsidP="00A70FCB">
      <w:pPr>
        <w:jc w:val="both"/>
        <w:rPr>
          <w:rFonts w:ascii="Arial" w:hAnsi="Arial" w:cs="Arial"/>
          <w:color w:val="000000"/>
        </w:rPr>
      </w:pPr>
    </w:p>
    <w:p w14:paraId="43DAA3BF" w14:textId="77777777" w:rsidR="006A3791" w:rsidRDefault="00650E53"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43DAA3C0" w14:textId="77777777" w:rsidR="006A3791" w:rsidRPr="00A70FCB" w:rsidRDefault="006A3791" w:rsidP="00A70FCB">
      <w:pPr>
        <w:jc w:val="both"/>
        <w:rPr>
          <w:rFonts w:ascii="Arial" w:hAnsi="Arial" w:cs="Arial"/>
          <w:color w:val="000000"/>
        </w:rPr>
      </w:pPr>
    </w:p>
    <w:p w14:paraId="43DAA3C1" w14:textId="77777777" w:rsidR="006A3791" w:rsidRPr="00A70FCB" w:rsidRDefault="00650E53" w:rsidP="00A70FCB">
      <w:pPr>
        <w:numPr>
          <w:ilvl w:val="0"/>
          <w:numId w:val="34"/>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43DAA3C2" w14:textId="77777777" w:rsidR="006A3791" w:rsidRPr="00A70FCB" w:rsidRDefault="00650E53" w:rsidP="00A70FCB">
      <w:pPr>
        <w:numPr>
          <w:ilvl w:val="0"/>
          <w:numId w:val="34"/>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43DAA3C3" w14:textId="77777777" w:rsidR="006A3791" w:rsidRDefault="00650E53" w:rsidP="00A70FCB">
      <w:pPr>
        <w:numPr>
          <w:ilvl w:val="0"/>
          <w:numId w:val="34"/>
        </w:numPr>
        <w:jc w:val="both"/>
        <w:rPr>
          <w:rFonts w:ascii="Arial" w:hAnsi="Arial" w:cs="Arial"/>
          <w:color w:val="000000"/>
        </w:rPr>
      </w:pPr>
      <w:r w:rsidRPr="00A70FCB">
        <w:rPr>
          <w:rFonts w:ascii="Arial" w:hAnsi="Arial" w:cs="Arial"/>
          <w:b/>
          <w:bCs/>
          <w:color w:val="000000"/>
        </w:rPr>
        <w:lastRenderedPageBreak/>
        <w:t xml:space="preserve">CE-200 </w:t>
      </w:r>
      <w:r w:rsidRPr="00A70FCB">
        <w:rPr>
          <w:rFonts w:ascii="Arial" w:hAnsi="Arial" w:cs="Arial"/>
          <w:color w:val="000000"/>
        </w:rPr>
        <w:t>– Certificate of Attestation of Exemption from New York State Workers’ Compensation and/or Disability Benefits Coverage.</w:t>
      </w:r>
    </w:p>
    <w:p w14:paraId="43DAA3C4" w14:textId="77777777" w:rsidR="006A3791" w:rsidRPr="00A70FCB" w:rsidRDefault="006A3791" w:rsidP="00A70FCB">
      <w:pPr>
        <w:ind w:left="720"/>
        <w:jc w:val="both"/>
        <w:rPr>
          <w:rFonts w:ascii="Arial" w:hAnsi="Arial" w:cs="Arial"/>
          <w:color w:val="000000"/>
        </w:rPr>
      </w:pPr>
    </w:p>
    <w:p w14:paraId="43DAA3C5" w14:textId="77777777" w:rsidR="006A3791" w:rsidRPr="00A70FCB" w:rsidRDefault="00650E53"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56" w:history="1">
        <w:r w:rsidR="006A3791" w:rsidRPr="00A70FCB">
          <w:rPr>
            <w:rStyle w:val="Hyperlink"/>
            <w:rFonts w:ascii="Arial" w:hAnsi="Arial" w:cs="Arial"/>
          </w:rPr>
          <w:t>New York State Workers’ Compensation Board website</w:t>
        </w:r>
      </w:hyperlink>
      <w:r w:rsidRPr="00A70FCB">
        <w:rPr>
          <w:rFonts w:ascii="Arial" w:hAnsi="Arial" w:cs="Arial"/>
          <w:color w:val="000000"/>
        </w:rPr>
        <w:t>.</w:t>
      </w:r>
    </w:p>
    <w:p w14:paraId="43DAA3C6" w14:textId="77777777" w:rsidR="006A3791" w:rsidRDefault="006A3791" w:rsidP="00613A1D">
      <w:pPr>
        <w:pStyle w:val="NormalWeb"/>
        <w:spacing w:before="0" w:beforeAutospacing="0" w:after="0" w:afterAutospacing="0"/>
        <w:jc w:val="both"/>
        <w:rPr>
          <w:rFonts w:ascii="Arial" w:hAnsi="Arial" w:cs="Arial"/>
          <w:b/>
          <w:sz w:val="24"/>
          <w:szCs w:val="24"/>
        </w:rPr>
      </w:pPr>
    </w:p>
    <w:p w14:paraId="43DAA3C7" w14:textId="77777777" w:rsidR="006A3791" w:rsidRPr="00A70FCB" w:rsidRDefault="00650E53"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43DAA3C8" w14:textId="77777777" w:rsidR="006A3791" w:rsidRDefault="006A3791" w:rsidP="00613A1D">
      <w:pPr>
        <w:pStyle w:val="Heading3"/>
        <w:rPr>
          <w:u w:val="none"/>
        </w:rPr>
      </w:pPr>
    </w:p>
    <w:p w14:paraId="43DAA3C9" w14:textId="77777777" w:rsidR="006A3791" w:rsidRPr="0041264D" w:rsidRDefault="00650E53" w:rsidP="00613A1D">
      <w:pPr>
        <w:pStyle w:val="Heading3"/>
        <w:rPr>
          <w:u w:val="none"/>
        </w:rPr>
      </w:pPr>
      <w:r w:rsidRPr="0041264D">
        <w:rPr>
          <w:u w:val="none"/>
        </w:rPr>
        <w:t xml:space="preserve">Sales and Compensating Use Tax Certification (Tax Law, § 5-a) </w:t>
      </w:r>
    </w:p>
    <w:p w14:paraId="43DAA3CA" w14:textId="77777777" w:rsidR="006A3791" w:rsidRPr="00CB22C2" w:rsidRDefault="006A3791" w:rsidP="004E36B6">
      <w:pPr>
        <w:pStyle w:val="Default"/>
      </w:pPr>
    </w:p>
    <w:p w14:paraId="43DAA3CB" w14:textId="77777777" w:rsidR="006A3791" w:rsidRPr="00CB22C2" w:rsidRDefault="00650E53"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43DAA3CC" w14:textId="77777777" w:rsidR="006A3791" w:rsidRPr="00CB22C2" w:rsidRDefault="006A3791" w:rsidP="004E36B6">
      <w:pPr>
        <w:pStyle w:val="Default"/>
      </w:pPr>
    </w:p>
    <w:p w14:paraId="43DAA3CD" w14:textId="77777777" w:rsidR="006A3791" w:rsidRPr="00CB22C2" w:rsidRDefault="00650E53" w:rsidP="004E36B6">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take effect. Further information can be found at the </w:t>
      </w:r>
      <w:hyperlink r:id="rId57" w:history="1">
        <w:r w:rsidR="006A3791"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43DAA3CE" w14:textId="77777777" w:rsidR="006A3791" w:rsidRPr="00CB22C2" w:rsidRDefault="00650E53" w:rsidP="004E36B6">
      <w:pPr>
        <w:pStyle w:val="Default"/>
        <w:spacing w:after="66"/>
      </w:pPr>
      <w:r w:rsidRPr="00CB22C2">
        <w:t xml:space="preserve">• </w:t>
      </w:r>
      <w:hyperlink r:id="rId58" w:history="1">
        <w:r w:rsidR="006A3791" w:rsidRPr="00C33D40">
          <w:rPr>
            <w:rStyle w:val="Hyperlink"/>
          </w:rPr>
          <w:t>ST-220 CA</w:t>
        </w:r>
      </w:hyperlink>
    </w:p>
    <w:p w14:paraId="43DAA3CF" w14:textId="77777777" w:rsidR="006A3791" w:rsidRPr="00CB22C2" w:rsidRDefault="00650E53" w:rsidP="004E36B6">
      <w:pPr>
        <w:pStyle w:val="Default"/>
      </w:pPr>
      <w:r w:rsidRPr="00CB22C2">
        <w:t xml:space="preserve">• </w:t>
      </w:r>
      <w:hyperlink r:id="rId59" w:history="1">
        <w:r w:rsidR="006A3791" w:rsidRPr="00A949E2">
          <w:rPr>
            <w:rStyle w:val="Hyperlink"/>
          </w:rPr>
          <w:t>ST-220 TD</w:t>
        </w:r>
      </w:hyperlink>
    </w:p>
    <w:p w14:paraId="43DAA3D0" w14:textId="77777777" w:rsidR="006A3791" w:rsidRPr="00CB22C2" w:rsidRDefault="006A3791" w:rsidP="004E36B6">
      <w:pPr>
        <w:pStyle w:val="Default"/>
      </w:pPr>
    </w:p>
    <w:p w14:paraId="43DAA3D1" w14:textId="77777777" w:rsidR="006A3791" w:rsidRPr="00E7346A" w:rsidRDefault="00650E53" w:rsidP="00D45D8C">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43DAA3D2" w14:textId="77777777" w:rsidR="006A3791" w:rsidRDefault="006A3791" w:rsidP="00D45D8C">
      <w:pPr>
        <w:rPr>
          <w:rFonts w:ascii="Arial" w:hAnsi="Arial"/>
          <w:b/>
          <w:sz w:val="28"/>
        </w:rPr>
        <w:sectPr w:rsidR="006A3791" w:rsidSect="00E96815">
          <w:endnotePr>
            <w:numFmt w:val="decimal"/>
          </w:endnotePr>
          <w:pgSz w:w="12240" w:h="15840"/>
          <w:pgMar w:top="720" w:right="720" w:bottom="360" w:left="720" w:header="720" w:footer="360" w:gutter="0"/>
          <w:cols w:space="720"/>
          <w:noEndnote/>
        </w:sectPr>
      </w:pPr>
    </w:p>
    <w:p w14:paraId="43DAA3D3" w14:textId="77777777" w:rsidR="006A3791" w:rsidRPr="0041264D" w:rsidRDefault="00650E53"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43DAA3D4" w14:textId="77777777" w:rsidR="006A3791" w:rsidRPr="00CB22C2" w:rsidRDefault="006A3791" w:rsidP="00D45D8C">
      <w:pPr>
        <w:rPr>
          <w:rFonts w:ascii="Arial" w:hAnsi="Arial"/>
          <w:u w:val="single"/>
        </w:rPr>
      </w:pPr>
    </w:p>
    <w:p w14:paraId="43DAA3D5" w14:textId="77777777" w:rsidR="006A3791" w:rsidRPr="00CB22C2" w:rsidRDefault="00650E53" w:rsidP="00D45D8C">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Pr="00CB22C2">
        <w:rPr>
          <w:rFonts w:ascii="Arial" w:hAnsi="Arial"/>
        </w:rPr>
        <w:t>, Appendix A-1</w:t>
      </w:r>
      <w:r>
        <w:rPr>
          <w:rFonts w:ascii="Arial" w:hAnsi="Arial"/>
        </w:rPr>
        <w:t xml:space="preserve"> (</w:t>
      </w:r>
      <w:r w:rsidRPr="00F33229">
        <w:rPr>
          <w:rFonts w:ascii="Arial" w:hAnsi="Arial"/>
        </w:rPr>
        <w:t>Agency-Specific Clauses</w:t>
      </w:r>
      <w:r>
        <w:rPr>
          <w:rFonts w:ascii="Arial" w:hAnsi="Arial"/>
        </w:rPr>
        <w:t>)</w:t>
      </w:r>
      <w:r w:rsidRPr="00F33229">
        <w:rPr>
          <w:rFonts w:ascii="Arial" w:hAnsi="Arial"/>
        </w:rPr>
        <w:t xml:space="preserve">, </w:t>
      </w:r>
      <w:r>
        <w:rPr>
          <w:rFonts w:ascii="Arial" w:hAnsi="Arial"/>
        </w:rPr>
        <w:t xml:space="preserve">and </w:t>
      </w:r>
      <w:r w:rsidRPr="00F33229">
        <w:rPr>
          <w:rFonts w:ascii="Arial" w:hAnsi="Arial"/>
        </w:rPr>
        <w:t xml:space="preserve">Appendix R </w:t>
      </w:r>
      <w:r>
        <w:rPr>
          <w:rFonts w:ascii="Arial" w:hAnsi="Arial"/>
        </w:rPr>
        <w:t>(</w:t>
      </w:r>
      <w:r w:rsidRPr="00F33229">
        <w:rPr>
          <w:rFonts w:ascii="Arial" w:hAnsi="Arial"/>
        </w:rPr>
        <w:t>Data Security and Privacy Plan Provisions</w:t>
      </w:r>
      <w:r>
        <w:rPr>
          <w:rFonts w:ascii="Arial" w:hAnsi="Arial"/>
        </w:rPr>
        <w:t>)</w:t>
      </w:r>
      <w:r w:rsidRPr="00CB22C2">
        <w:rPr>
          <w:rFonts w:ascii="Arial" w:hAnsi="Arial"/>
        </w:rPr>
        <w:t xml:space="preserve"> </w:t>
      </w:r>
      <w:r w:rsidRPr="00CB22C2">
        <w:rPr>
          <w:rFonts w:ascii="Arial" w:hAnsi="Arial"/>
          <w:b/>
          <w:u w:val="single"/>
        </w:rPr>
        <w:t>WILL BE INCLUDED</w:t>
      </w:r>
      <w:r w:rsidRPr="00CB22C2">
        <w:rPr>
          <w:rFonts w:ascii="Arial" w:hAnsi="Arial"/>
        </w:rPr>
        <w:t xml:space="preserve"> in the contract that results from this </w:t>
      </w:r>
      <w:r>
        <w:rPr>
          <w:rFonts w:ascii="Arial" w:hAnsi="Arial"/>
        </w:rPr>
        <w:t>RFP</w:t>
      </w:r>
      <w:r w:rsidRPr="00CB22C2">
        <w:rPr>
          <w:rFonts w:ascii="Arial" w:hAnsi="Arial"/>
        </w:rPr>
        <w:t>.</w:t>
      </w:r>
      <w:r>
        <w:rPr>
          <w:rFonts w:ascii="Arial" w:hAnsi="Arial"/>
        </w:rPr>
        <w:t xml:space="preserve"> </w:t>
      </w:r>
      <w:r w:rsidRPr="00CB22C2">
        <w:rPr>
          <w:rFonts w:ascii="Arial" w:hAnsi="Arial"/>
        </w:rPr>
        <w:t>Vendors who are unable to complete or abide by these assurances should not respond to this request.</w:t>
      </w:r>
    </w:p>
    <w:p w14:paraId="43DAA3D6" w14:textId="77777777" w:rsidR="006A3791" w:rsidRPr="00CB22C2" w:rsidRDefault="006A3791" w:rsidP="00D45D8C">
      <w:pPr>
        <w:ind w:firstLine="720"/>
        <w:jc w:val="both"/>
        <w:rPr>
          <w:rFonts w:ascii="Arial" w:hAnsi="Arial"/>
          <w:b/>
        </w:rPr>
      </w:pPr>
    </w:p>
    <w:p w14:paraId="43DAA3D7" w14:textId="77777777" w:rsidR="006A3791" w:rsidRPr="00CB22C2" w:rsidRDefault="00650E53"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43DAA3D8" w14:textId="77777777" w:rsidR="006A3791" w:rsidRPr="00CB22C2" w:rsidRDefault="006A3791" w:rsidP="0041264D"/>
    <w:p w14:paraId="43DAA3D9" w14:textId="77777777" w:rsidR="006A3791" w:rsidRPr="00CB22C2" w:rsidRDefault="00650E53" w:rsidP="00147B50">
      <w:pPr>
        <w:pStyle w:val="Header"/>
        <w:numPr>
          <w:ilvl w:val="0"/>
          <w:numId w:val="12"/>
        </w:numPr>
        <w:tabs>
          <w:tab w:val="clear" w:pos="4320"/>
          <w:tab w:val="clear" w:pos="8640"/>
        </w:tabs>
        <w:rPr>
          <w:rFonts w:ascii="Arial" w:hAnsi="Arial" w:cs="Arial"/>
          <w:szCs w:val="24"/>
        </w:rPr>
      </w:pPr>
      <w:r w:rsidRPr="00CB22C2">
        <w:rPr>
          <w:rFonts w:ascii="Arial" w:hAnsi="Arial" w:cs="Arial"/>
          <w:szCs w:val="24"/>
        </w:rPr>
        <w:t>Non-Collusion Certification</w:t>
      </w:r>
    </w:p>
    <w:p w14:paraId="43DAA3DA" w14:textId="77777777" w:rsidR="006A3791" w:rsidRPr="00CB22C2" w:rsidRDefault="00650E53" w:rsidP="00147B50">
      <w:pPr>
        <w:numPr>
          <w:ilvl w:val="0"/>
          <w:numId w:val="12"/>
        </w:numPr>
        <w:rPr>
          <w:rFonts w:ascii="Arial" w:hAnsi="Arial" w:cs="Arial"/>
          <w:szCs w:val="24"/>
        </w:rPr>
      </w:pPr>
      <w:r w:rsidRPr="00CB22C2">
        <w:rPr>
          <w:rFonts w:ascii="Arial" w:hAnsi="Arial" w:cs="Arial"/>
          <w:szCs w:val="24"/>
        </w:rPr>
        <w:t>MacBride Certification</w:t>
      </w:r>
    </w:p>
    <w:p w14:paraId="43DAA3DB" w14:textId="77777777" w:rsidR="006A3791" w:rsidRPr="00CB22C2" w:rsidRDefault="00650E53" w:rsidP="00147B50">
      <w:pPr>
        <w:numPr>
          <w:ilvl w:val="0"/>
          <w:numId w:val="12"/>
        </w:numPr>
        <w:rPr>
          <w:rFonts w:ascii="Arial" w:hAnsi="Arial" w:cs="Arial"/>
          <w:szCs w:val="24"/>
        </w:rPr>
      </w:pPr>
      <w:r w:rsidRPr="00CB22C2">
        <w:rPr>
          <w:rFonts w:ascii="Arial" w:hAnsi="Arial" w:cs="Arial"/>
          <w:szCs w:val="24"/>
        </w:rPr>
        <w:t>Certification-Omnibus Procurement Act of 1992</w:t>
      </w:r>
    </w:p>
    <w:p w14:paraId="43DAA3DC" w14:textId="77777777" w:rsidR="006A3791" w:rsidRPr="00CB22C2" w:rsidRDefault="00650E53" w:rsidP="00147B50">
      <w:pPr>
        <w:numPr>
          <w:ilvl w:val="0"/>
          <w:numId w:val="12"/>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43DAA3DD" w14:textId="77777777" w:rsidR="006A3791" w:rsidRPr="00CB22C2" w:rsidRDefault="00650E53" w:rsidP="00147B50">
      <w:pPr>
        <w:numPr>
          <w:ilvl w:val="0"/>
          <w:numId w:val="12"/>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43DAA3DE" w14:textId="77777777" w:rsidR="006A3791" w:rsidRPr="00CB22C2" w:rsidRDefault="00650E53" w:rsidP="00147B50">
      <w:pPr>
        <w:numPr>
          <w:ilvl w:val="0"/>
          <w:numId w:val="12"/>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43DAA3DF" w14:textId="77777777" w:rsidR="006A3791" w:rsidRDefault="00650E53" w:rsidP="00147B50">
      <w:pPr>
        <w:numPr>
          <w:ilvl w:val="0"/>
          <w:numId w:val="12"/>
        </w:numPr>
        <w:tabs>
          <w:tab w:val="left" w:pos="1440"/>
        </w:tabs>
        <w:jc w:val="both"/>
        <w:rPr>
          <w:rFonts w:ascii="Arial" w:hAnsi="Arial" w:cs="Arial"/>
          <w:szCs w:val="24"/>
        </w:rPr>
      </w:pPr>
      <w:r w:rsidRPr="00CB22C2">
        <w:rPr>
          <w:rFonts w:ascii="Arial" w:hAnsi="Arial" w:cs="Arial"/>
          <w:szCs w:val="24"/>
        </w:rPr>
        <w:t>Iran Divestment Act Certification</w:t>
      </w:r>
    </w:p>
    <w:p w14:paraId="43DAA3E0" w14:textId="77777777" w:rsidR="006A3791" w:rsidRDefault="00650E53" w:rsidP="00147B50">
      <w:pPr>
        <w:numPr>
          <w:ilvl w:val="0"/>
          <w:numId w:val="12"/>
        </w:numPr>
        <w:tabs>
          <w:tab w:val="left" w:pos="1440"/>
        </w:tabs>
        <w:jc w:val="both"/>
        <w:rPr>
          <w:rFonts w:ascii="Arial" w:hAnsi="Arial" w:cs="Arial"/>
          <w:szCs w:val="24"/>
        </w:rPr>
      </w:pPr>
      <w:r>
        <w:rPr>
          <w:rFonts w:ascii="Arial" w:hAnsi="Arial" w:cs="Arial"/>
          <w:szCs w:val="24"/>
        </w:rPr>
        <w:t>Sexual Harassment Policy Certification</w:t>
      </w:r>
    </w:p>
    <w:p w14:paraId="3FB247D6" w14:textId="7436AE68" w:rsidR="00501E0A" w:rsidRPr="005C03E1" w:rsidRDefault="00501E0A" w:rsidP="005C03E1">
      <w:pPr>
        <w:numPr>
          <w:ilvl w:val="0"/>
          <w:numId w:val="12"/>
        </w:numPr>
        <w:tabs>
          <w:tab w:val="left" w:pos="1440"/>
        </w:tabs>
        <w:jc w:val="both"/>
        <w:rPr>
          <w:rFonts w:ascii="Arial" w:hAnsi="Arial" w:cs="Arial"/>
          <w:szCs w:val="24"/>
        </w:rPr>
      </w:pPr>
      <w:r>
        <w:rPr>
          <w:rFonts w:ascii="Arial" w:hAnsi="Arial" w:cs="Arial"/>
          <w:szCs w:val="24"/>
        </w:rPr>
        <w:t>Gender</w:t>
      </w:r>
      <w:r w:rsidR="005C03E1">
        <w:rPr>
          <w:rFonts w:ascii="Arial" w:hAnsi="Arial" w:cs="Arial"/>
          <w:szCs w:val="24"/>
        </w:rPr>
        <w:t>-Based Violence and the Workplace Certification</w:t>
      </w:r>
    </w:p>
    <w:p w14:paraId="43DAA3E1" w14:textId="77777777" w:rsidR="006A3791" w:rsidRPr="00CB22C2" w:rsidRDefault="00650E53" w:rsidP="00147B50">
      <w:pPr>
        <w:numPr>
          <w:ilvl w:val="0"/>
          <w:numId w:val="12"/>
        </w:numPr>
        <w:tabs>
          <w:tab w:val="left" w:pos="1440"/>
        </w:tabs>
        <w:jc w:val="both"/>
        <w:rPr>
          <w:rFonts w:ascii="Arial" w:hAnsi="Arial" w:cs="Arial"/>
          <w:szCs w:val="24"/>
        </w:rPr>
      </w:pPr>
      <w:r w:rsidRPr="00D66F79">
        <w:rPr>
          <w:rFonts w:ascii="Arial" w:hAnsi="Arial" w:cs="Arial"/>
          <w:szCs w:val="24"/>
        </w:rPr>
        <w:t>Certification Under Executive Order No. 16</w:t>
      </w:r>
    </w:p>
    <w:p w14:paraId="43DAA3E2" w14:textId="77777777" w:rsidR="006A3791" w:rsidRPr="00CB22C2" w:rsidRDefault="006A3791" w:rsidP="00C73B83">
      <w:pPr>
        <w:tabs>
          <w:tab w:val="left" w:pos="1440"/>
        </w:tabs>
        <w:jc w:val="both"/>
        <w:rPr>
          <w:rFonts w:ascii="Arial" w:hAnsi="Arial"/>
          <w:b/>
        </w:rPr>
      </w:pPr>
    </w:p>
    <w:p w14:paraId="43DAA3E3" w14:textId="77777777" w:rsidR="006A3791" w:rsidRPr="00CB22C2" w:rsidRDefault="00650E53"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43DAA3E4" w14:textId="77777777" w:rsidR="006A3791" w:rsidRPr="00CB22C2" w:rsidRDefault="00650E53" w:rsidP="009E4C53">
      <w:pPr>
        <w:rPr>
          <w:rFonts w:ascii="Arial" w:hAnsi="Arial" w:cs="Arial"/>
        </w:rPr>
      </w:pPr>
      <w:r w:rsidRPr="00CB22C2">
        <w:rPr>
          <w:rFonts w:ascii="Arial" w:hAnsi="Arial" w:cs="Arial"/>
        </w:rPr>
        <w:t>Please return the documents listed for the compliance method bidder has achieved:</w:t>
      </w:r>
    </w:p>
    <w:p w14:paraId="43DAA3E5" w14:textId="77777777" w:rsidR="006A3791" w:rsidRPr="00CB22C2" w:rsidRDefault="006A3791" w:rsidP="009E4C53">
      <w:pPr>
        <w:rPr>
          <w:rFonts w:ascii="Arial" w:hAnsi="Arial" w:cs="Arial"/>
        </w:rPr>
      </w:pPr>
    </w:p>
    <w:p w14:paraId="43DAA3E6" w14:textId="77777777" w:rsidR="006A3791" w:rsidRPr="00CB22C2" w:rsidRDefault="00650E53" w:rsidP="009C7222">
      <w:pPr>
        <w:rPr>
          <w:rFonts w:ascii="Arial" w:hAnsi="Arial" w:cs="Arial"/>
          <w:b/>
        </w:rPr>
      </w:pPr>
      <w:r w:rsidRPr="00CB22C2">
        <w:rPr>
          <w:rFonts w:ascii="Arial" w:hAnsi="Arial" w:cs="Arial"/>
          <w:b/>
          <w:u w:val="single"/>
        </w:rPr>
        <w:t>Full Participation-No Request for Waive</w:t>
      </w:r>
      <w:r>
        <w:rPr>
          <w:rFonts w:ascii="Arial" w:hAnsi="Arial" w:cs="Arial"/>
          <w:b/>
          <w:u w:val="single"/>
        </w:rPr>
        <w:t>r</w:t>
      </w:r>
    </w:p>
    <w:p w14:paraId="43DAA3E7" w14:textId="77777777" w:rsidR="006A3791" w:rsidRPr="00CB22C2" w:rsidRDefault="00650E53" w:rsidP="009E4C53">
      <w:pPr>
        <w:rPr>
          <w:rFonts w:ascii="Arial" w:hAnsi="Arial" w:cs="Arial"/>
        </w:rPr>
      </w:pPr>
      <w:r>
        <w:rPr>
          <w:rFonts w:ascii="Arial" w:hAnsi="Arial" w:cs="Arial"/>
        </w:rPr>
        <w:t>1. M/WBE Cover Letter</w:t>
      </w:r>
    </w:p>
    <w:p w14:paraId="43DAA3E8" w14:textId="77777777" w:rsidR="006A3791" w:rsidRPr="00CB22C2" w:rsidRDefault="00650E53"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3DAA3E9" w14:textId="77777777" w:rsidR="006A3791" w:rsidRPr="00CB22C2" w:rsidRDefault="00650E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3DAA3EA" w14:textId="77777777" w:rsidR="006A3791" w:rsidRPr="00CB22C2" w:rsidRDefault="00650E53"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3DAA3EB" w14:textId="77777777" w:rsidR="006A3791" w:rsidRPr="00CB22C2" w:rsidRDefault="006A3791" w:rsidP="009E4C53">
      <w:pPr>
        <w:rPr>
          <w:rFonts w:ascii="Arial" w:hAnsi="Arial" w:cs="Arial"/>
        </w:rPr>
      </w:pPr>
    </w:p>
    <w:p w14:paraId="43DAA3EC" w14:textId="77777777" w:rsidR="006A3791" w:rsidRPr="00CB22C2" w:rsidRDefault="00650E53"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w:t>
      </w:r>
      <w:r>
        <w:rPr>
          <w:rFonts w:ascii="Arial" w:hAnsi="Arial" w:cs="Arial"/>
          <w:b/>
          <w:u w:val="single"/>
        </w:rPr>
        <w:t>r</w:t>
      </w:r>
    </w:p>
    <w:p w14:paraId="43DAA3ED" w14:textId="77777777" w:rsidR="006A3791" w:rsidRPr="00CB22C2" w:rsidRDefault="00650E53" w:rsidP="009E4C53">
      <w:pPr>
        <w:rPr>
          <w:rFonts w:ascii="Arial" w:hAnsi="Arial" w:cs="Arial"/>
          <w:b/>
        </w:rPr>
      </w:pPr>
      <w:r w:rsidRPr="00CB22C2">
        <w:rPr>
          <w:rFonts w:ascii="Arial" w:hAnsi="Arial" w:cs="Arial"/>
        </w:rPr>
        <w:t>1. M/WBE Cover Letter</w:t>
      </w:r>
    </w:p>
    <w:p w14:paraId="43DAA3EE" w14:textId="77777777" w:rsidR="006A3791" w:rsidRPr="00CB22C2" w:rsidRDefault="00650E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3DAA3EF" w14:textId="77777777" w:rsidR="006A3791" w:rsidRPr="00CB22C2" w:rsidRDefault="00650E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3DAA3F0" w14:textId="77777777" w:rsidR="006A3791" w:rsidRPr="00CB22C2" w:rsidRDefault="00650E53" w:rsidP="009E4C53">
      <w:pPr>
        <w:rPr>
          <w:rFonts w:ascii="Arial" w:hAnsi="Arial" w:cs="Arial"/>
        </w:rPr>
      </w:pPr>
      <w:r w:rsidRPr="00CB22C2">
        <w:rPr>
          <w:rFonts w:ascii="Arial" w:hAnsi="Arial" w:cs="Arial"/>
        </w:rPr>
        <w:t xml:space="preserve">4. </w:t>
      </w:r>
      <w:r w:rsidRPr="00CB22C2">
        <w:rPr>
          <w:rFonts w:ascii="Arial" w:hAnsi="Arial" w:cs="Arial"/>
          <w:b/>
        </w:rPr>
        <w:t>EEO 100</w:t>
      </w:r>
      <w:r>
        <w:rPr>
          <w:rFonts w:ascii="Arial" w:hAnsi="Arial" w:cs="Arial"/>
        </w:rPr>
        <w:t xml:space="preserve"> Staffing Plan</w:t>
      </w:r>
    </w:p>
    <w:p w14:paraId="43DAA3F1" w14:textId="77777777" w:rsidR="006A3791" w:rsidRPr="00CB22C2" w:rsidRDefault="00650E53" w:rsidP="009E4C53">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43DAA3F2" w14:textId="77777777" w:rsidR="006A3791" w:rsidRPr="00CB22C2" w:rsidRDefault="00650E53" w:rsidP="009E4C53">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43DAA3F3" w14:textId="77777777" w:rsidR="006A3791" w:rsidRPr="00CB22C2" w:rsidRDefault="006A3791" w:rsidP="009E4C53">
      <w:pPr>
        <w:rPr>
          <w:rFonts w:ascii="Arial" w:hAnsi="Arial" w:cs="Arial"/>
          <w:szCs w:val="24"/>
        </w:rPr>
      </w:pPr>
    </w:p>
    <w:p w14:paraId="43DAA3F4" w14:textId="77777777" w:rsidR="006A3791" w:rsidRPr="00CB22C2" w:rsidRDefault="00650E53" w:rsidP="009E4C53">
      <w:pPr>
        <w:rPr>
          <w:rFonts w:ascii="Arial" w:hAnsi="Arial" w:cs="Arial"/>
          <w:b/>
          <w:u w:val="single"/>
        </w:rPr>
      </w:pPr>
      <w:r w:rsidRPr="00CB22C2">
        <w:rPr>
          <w:rFonts w:ascii="Arial" w:hAnsi="Arial" w:cs="Arial"/>
          <w:b/>
          <w:u w:val="single"/>
        </w:rPr>
        <w:t>No Participation-Request for Complete Waiver</w:t>
      </w:r>
    </w:p>
    <w:p w14:paraId="43DAA3F5" w14:textId="77777777" w:rsidR="006A3791" w:rsidRDefault="00650E53" w:rsidP="009E4C53">
      <w:pPr>
        <w:rPr>
          <w:rFonts w:ascii="Arial" w:hAnsi="Arial" w:cs="Arial"/>
        </w:rPr>
      </w:pPr>
      <w:r w:rsidRPr="00CB22C2">
        <w:rPr>
          <w:rFonts w:ascii="Arial" w:hAnsi="Arial" w:cs="Arial"/>
        </w:rPr>
        <w:t>1. M/WBE Cover Letter</w:t>
      </w:r>
    </w:p>
    <w:p w14:paraId="43DAA3F6" w14:textId="77777777" w:rsidR="006A3791" w:rsidRPr="00CB22C2" w:rsidRDefault="00650E53"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43DAA3F7" w14:textId="77777777" w:rsidR="006A3791" w:rsidRPr="00CB22C2" w:rsidRDefault="00650E53"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43DAA3F8" w14:textId="77777777" w:rsidR="006A3791" w:rsidRPr="00CB22C2" w:rsidRDefault="00650E53" w:rsidP="009E4C53">
      <w:pPr>
        <w:rPr>
          <w:rFonts w:ascii="Arial" w:hAnsi="Arial" w:cs="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p>
    <w:p w14:paraId="43DAA3F9" w14:textId="77777777" w:rsidR="006A3791" w:rsidRPr="00CB22C2" w:rsidRDefault="006A3791" w:rsidP="00D45D8C">
      <w:pPr>
        <w:jc w:val="center"/>
        <w:rPr>
          <w:rFonts w:ascii="Arial" w:hAnsi="Arial"/>
          <w:b/>
        </w:rPr>
        <w:sectPr w:rsidR="006A3791" w:rsidRPr="00CB22C2" w:rsidSect="00E96815">
          <w:endnotePr>
            <w:numFmt w:val="decimal"/>
          </w:endnotePr>
          <w:pgSz w:w="12240" w:h="15840"/>
          <w:pgMar w:top="720" w:right="720" w:bottom="360" w:left="720" w:header="720" w:footer="360" w:gutter="0"/>
          <w:cols w:space="720"/>
          <w:noEndnote/>
        </w:sectPr>
      </w:pPr>
    </w:p>
    <w:p w14:paraId="43DAA3FA" w14:textId="77777777" w:rsidR="006A3791" w:rsidRPr="00DA0A06" w:rsidRDefault="00650E53" w:rsidP="0041264D">
      <w:pPr>
        <w:pStyle w:val="Heading2"/>
        <w:rPr>
          <w:rFonts w:cs="Arial"/>
          <w:bCs/>
          <w:szCs w:val="24"/>
        </w:rPr>
      </w:pPr>
      <w:r w:rsidRPr="00DA0A06">
        <w:rPr>
          <w:rFonts w:cs="Arial"/>
          <w:bCs/>
          <w:szCs w:val="24"/>
        </w:rPr>
        <w:lastRenderedPageBreak/>
        <w:t>STATE OF NEW YORK AGREEMENT</w:t>
      </w:r>
    </w:p>
    <w:p w14:paraId="43DAA3FB" w14:textId="77777777" w:rsidR="006A3791" w:rsidRPr="00DA0A06" w:rsidRDefault="006A3791" w:rsidP="00D45D8C">
      <w:pPr>
        <w:rPr>
          <w:rFonts w:ascii="Arial" w:hAnsi="Arial" w:cs="Arial"/>
          <w:szCs w:val="24"/>
        </w:rPr>
      </w:pPr>
    </w:p>
    <w:p w14:paraId="43DAA3FC" w14:textId="77777777" w:rsidR="006A3791" w:rsidRPr="00DA0A06" w:rsidRDefault="00650E53" w:rsidP="00613A1D">
      <w:pPr>
        <w:ind w:firstLine="720"/>
        <w:rPr>
          <w:rFonts w:ascii="Arial" w:hAnsi="Arial" w:cs="Arial"/>
          <w:szCs w:val="24"/>
        </w:rPr>
      </w:pPr>
      <w:r w:rsidRPr="00DA0A06">
        <w:rPr>
          <w:rFonts w:ascii="Arial" w:hAnsi="Arial" w:cs="Arial"/>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43DAA3FD" w14:textId="77777777" w:rsidR="006A3791" w:rsidRPr="00DA0A06" w:rsidRDefault="006A3791" w:rsidP="00D45D8C">
      <w:pPr>
        <w:rPr>
          <w:rFonts w:ascii="Arial" w:hAnsi="Arial" w:cs="Arial"/>
          <w:szCs w:val="24"/>
        </w:rPr>
      </w:pPr>
    </w:p>
    <w:p w14:paraId="43DAA3FE" w14:textId="77777777" w:rsidR="006A3791" w:rsidRPr="00DA0A06" w:rsidRDefault="00650E53" w:rsidP="00A82D8E">
      <w:pPr>
        <w:ind w:left="288"/>
        <w:rPr>
          <w:rFonts w:ascii="Arial" w:hAnsi="Arial" w:cs="Arial"/>
          <w:szCs w:val="24"/>
        </w:rPr>
      </w:pPr>
      <w:r w:rsidRPr="00DA0A06">
        <w:rPr>
          <w:rFonts w:ascii="Arial" w:hAnsi="Arial" w:cs="Arial"/>
          <w:szCs w:val="24"/>
        </w:rPr>
        <w:t>WITNESSETH:</w:t>
      </w:r>
    </w:p>
    <w:p w14:paraId="43DAA3FF" w14:textId="77777777" w:rsidR="006A3791" w:rsidRPr="00DA0A06" w:rsidRDefault="00650E53"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the STATE has the authority to regulate and provide funding for the establishment and operation of program services and desires to contract with skilled parties possessing the necessary resources to provide such services; and</w:t>
      </w:r>
    </w:p>
    <w:p w14:paraId="43DAA400" w14:textId="77777777" w:rsidR="006A3791" w:rsidRPr="00DA0A06" w:rsidRDefault="006A3791" w:rsidP="00D45D8C">
      <w:pPr>
        <w:rPr>
          <w:rFonts w:ascii="Arial" w:hAnsi="Arial" w:cs="Arial"/>
          <w:szCs w:val="24"/>
        </w:rPr>
      </w:pPr>
    </w:p>
    <w:p w14:paraId="43DAA401" w14:textId="77777777" w:rsidR="006A3791" w:rsidRPr="00DA0A06" w:rsidRDefault="00650E53"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w:t>
      </w:r>
      <w:proofErr w:type="gramStart"/>
      <w:r w:rsidRPr="00DA0A06">
        <w:rPr>
          <w:rFonts w:ascii="Arial" w:hAnsi="Arial" w:cs="Arial"/>
          <w:szCs w:val="24"/>
        </w:rPr>
        <w:t>AGREEMENT;</w:t>
      </w:r>
      <w:proofErr w:type="gramEnd"/>
    </w:p>
    <w:p w14:paraId="43DAA402" w14:textId="77777777" w:rsidR="006A3791" w:rsidRPr="00DA0A06" w:rsidRDefault="006A3791" w:rsidP="00D45D8C">
      <w:pPr>
        <w:rPr>
          <w:rFonts w:ascii="Arial" w:hAnsi="Arial" w:cs="Arial"/>
          <w:szCs w:val="24"/>
        </w:rPr>
      </w:pPr>
    </w:p>
    <w:p w14:paraId="43DAA403" w14:textId="77777777" w:rsidR="006A3791" w:rsidRPr="00DA0A06" w:rsidRDefault="00650E53"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43DAA404" w14:textId="77777777" w:rsidR="006A3791" w:rsidRPr="00DA0A06" w:rsidRDefault="006A3791" w:rsidP="00D45D8C">
      <w:pPr>
        <w:rPr>
          <w:rFonts w:ascii="Arial" w:hAnsi="Arial" w:cs="Arial"/>
          <w:szCs w:val="24"/>
        </w:rPr>
      </w:pPr>
    </w:p>
    <w:p w14:paraId="43DAA405" w14:textId="77777777" w:rsidR="006A3791" w:rsidRPr="00DA0A06" w:rsidRDefault="00650E53"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43DAA406" w14:textId="77777777" w:rsidR="006A3791" w:rsidRPr="00DA0A06" w:rsidRDefault="006A3791" w:rsidP="00D45D8C">
      <w:pPr>
        <w:rPr>
          <w:rFonts w:ascii="Arial" w:hAnsi="Arial" w:cs="Arial"/>
          <w:szCs w:val="24"/>
        </w:rPr>
      </w:pPr>
    </w:p>
    <w:p w14:paraId="43DAA407" w14:textId="77777777" w:rsidR="006A3791" w:rsidRPr="00DA0A06" w:rsidRDefault="00650E53"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43DAA408" w14:textId="77777777" w:rsidR="006A3791" w:rsidRPr="00DA0A06" w:rsidRDefault="006A3791" w:rsidP="00D45D8C">
      <w:pPr>
        <w:rPr>
          <w:rFonts w:ascii="Arial" w:hAnsi="Arial" w:cs="Arial"/>
          <w:szCs w:val="24"/>
        </w:rPr>
      </w:pPr>
    </w:p>
    <w:p w14:paraId="43DAA409" w14:textId="77777777" w:rsidR="006A3791" w:rsidRPr="00DA0A06" w:rsidRDefault="00650E53"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43DAA40A" w14:textId="77777777" w:rsidR="006A3791" w:rsidRPr="00DA0A06" w:rsidRDefault="006A3791" w:rsidP="00D45D8C">
      <w:pPr>
        <w:rPr>
          <w:rFonts w:ascii="Arial" w:hAnsi="Arial" w:cs="Arial"/>
          <w:szCs w:val="24"/>
        </w:rPr>
      </w:pPr>
    </w:p>
    <w:p w14:paraId="43DAA40B" w14:textId="77777777" w:rsidR="006A3791" w:rsidRPr="00DA0A06" w:rsidRDefault="00650E53" w:rsidP="00613A1D">
      <w:pPr>
        <w:ind w:firstLine="720"/>
        <w:rPr>
          <w:rFonts w:ascii="Arial" w:hAnsi="Arial" w:cs="Arial"/>
          <w:szCs w:val="24"/>
        </w:rPr>
      </w:pPr>
      <w:r w:rsidRPr="00DA0A06">
        <w:rPr>
          <w:rFonts w:ascii="Arial" w:hAnsi="Arial" w:cs="Arial"/>
          <w:szCs w:val="24"/>
        </w:rPr>
        <w:t xml:space="preserve">C. This AGREEMENT incorporates the face pages attached and </w:t>
      </w:r>
      <w:proofErr w:type="gramStart"/>
      <w:r w:rsidRPr="00DA0A06">
        <w:rPr>
          <w:rFonts w:ascii="Arial" w:hAnsi="Arial" w:cs="Arial"/>
          <w:szCs w:val="24"/>
        </w:rPr>
        <w:t>all of</w:t>
      </w:r>
      <w:proofErr w:type="gramEnd"/>
      <w:r w:rsidRPr="00DA0A06">
        <w:rPr>
          <w:rFonts w:ascii="Arial" w:hAnsi="Arial" w:cs="Arial"/>
          <w:szCs w:val="24"/>
        </w:rPr>
        <w:t xml:space="preserve"> the marked appendices identified on the face page hereof.</w:t>
      </w:r>
    </w:p>
    <w:p w14:paraId="43DAA40C" w14:textId="77777777" w:rsidR="006A3791" w:rsidRPr="00DA0A06" w:rsidRDefault="006A3791" w:rsidP="00D45D8C">
      <w:pPr>
        <w:rPr>
          <w:rFonts w:ascii="Arial" w:hAnsi="Arial" w:cs="Arial"/>
          <w:szCs w:val="24"/>
        </w:rPr>
      </w:pPr>
    </w:p>
    <w:p w14:paraId="43DAA40D" w14:textId="77777777" w:rsidR="006A3791" w:rsidRPr="00DA0A06" w:rsidRDefault="00650E53"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43DAA40E" w14:textId="77777777" w:rsidR="006A3791" w:rsidRPr="00DA0A06" w:rsidRDefault="006A3791" w:rsidP="00D45D8C">
      <w:pPr>
        <w:rPr>
          <w:rFonts w:ascii="Arial" w:hAnsi="Arial" w:cs="Arial"/>
          <w:szCs w:val="24"/>
        </w:rPr>
      </w:pPr>
    </w:p>
    <w:p w14:paraId="43DAA40F" w14:textId="77777777" w:rsidR="006A3791" w:rsidRPr="00DA0A06" w:rsidRDefault="00650E53" w:rsidP="00613A1D">
      <w:pPr>
        <w:ind w:firstLine="720"/>
        <w:rPr>
          <w:rFonts w:ascii="Arial" w:hAnsi="Arial" w:cs="Arial"/>
          <w:szCs w:val="24"/>
        </w:rPr>
      </w:pPr>
      <w:r w:rsidRPr="00DA0A06">
        <w:rPr>
          <w:rFonts w:ascii="Arial" w:hAnsi="Arial" w:cs="Arial"/>
          <w:szCs w:val="24"/>
        </w:rPr>
        <w:t xml:space="preserve">To modify the AGREEMENT within an existing PERIOD, the parties shall revise or complete the appropriate appendix form(s). Any change in the amount of </w:t>
      </w:r>
      <w:proofErr w:type="gramStart"/>
      <w:r w:rsidRPr="00DA0A06">
        <w:rPr>
          <w:rFonts w:ascii="Arial" w:hAnsi="Arial" w:cs="Arial"/>
          <w:szCs w:val="24"/>
        </w:rPr>
        <w:t>consideration</w:t>
      </w:r>
      <w:proofErr w:type="gramEnd"/>
      <w:r w:rsidRPr="00DA0A06">
        <w:rPr>
          <w:rFonts w:ascii="Arial" w:hAnsi="Arial" w:cs="Arial"/>
          <w:szCs w:val="24"/>
        </w:rPr>
        <w:t xml:space="preserve"> to be paid, or change in the term, is subject to the approval of the Office of the State Comptroller. Any other modifications shall be processed in accordance with agency guidelines as stated in Appendix A1.</w:t>
      </w:r>
    </w:p>
    <w:p w14:paraId="43DAA410" w14:textId="77777777" w:rsidR="006A3791" w:rsidRPr="00DA0A06" w:rsidRDefault="006A3791" w:rsidP="00613A1D">
      <w:pPr>
        <w:ind w:firstLine="720"/>
        <w:rPr>
          <w:rFonts w:ascii="Arial" w:hAnsi="Arial" w:cs="Arial"/>
          <w:szCs w:val="24"/>
        </w:rPr>
      </w:pPr>
    </w:p>
    <w:p w14:paraId="43DAA411" w14:textId="77777777" w:rsidR="006A3791" w:rsidRPr="00DA0A06" w:rsidRDefault="00650E53" w:rsidP="00613A1D">
      <w:pPr>
        <w:ind w:firstLine="720"/>
        <w:rPr>
          <w:rFonts w:ascii="Arial" w:hAnsi="Arial" w:cs="Arial"/>
          <w:szCs w:val="24"/>
        </w:rPr>
      </w:pPr>
      <w:r w:rsidRPr="00DA0A06">
        <w:rPr>
          <w:rFonts w:ascii="Arial" w:hAnsi="Arial" w:cs="Arial"/>
          <w:szCs w:val="24"/>
        </w:rPr>
        <w:t xml:space="preserve">E. The CONTRACTOR shall perform all services to the satisfaction of the STATE. The CONTRACTOR shall provide services and meet the program objectives summarized in the Program </w:t>
      </w:r>
      <w:r w:rsidRPr="00DA0A06">
        <w:rPr>
          <w:rFonts w:ascii="Arial" w:hAnsi="Arial" w:cs="Arial"/>
          <w:szCs w:val="24"/>
        </w:rPr>
        <w:lastRenderedPageBreak/>
        <w:t xml:space="preserve">Workplan (Appendix D) in accordance </w:t>
      </w:r>
      <w:proofErr w:type="gramStart"/>
      <w:r w:rsidRPr="00DA0A06">
        <w:rPr>
          <w:rFonts w:ascii="Arial" w:hAnsi="Arial" w:cs="Arial"/>
          <w:szCs w:val="24"/>
        </w:rPr>
        <w:t>with:</w:t>
      </w:r>
      <w:proofErr w:type="gramEnd"/>
      <w:r w:rsidRPr="00DA0A06">
        <w:rPr>
          <w:rFonts w:ascii="Arial" w:hAnsi="Arial" w:cs="Arial"/>
          <w:szCs w:val="24"/>
        </w:rPr>
        <w:t xml:space="preserve"> provisions of the AGREEMENT; relevant laws, rules and regulations, administrative and fiscal guidelines; and where applicable, operating certificates for facilities or licenses for an activity or program.</w:t>
      </w:r>
    </w:p>
    <w:p w14:paraId="43DAA412" w14:textId="77777777" w:rsidR="006A3791" w:rsidRPr="00DA0A06" w:rsidRDefault="006A3791" w:rsidP="00613A1D">
      <w:pPr>
        <w:ind w:firstLine="720"/>
        <w:rPr>
          <w:rFonts w:ascii="Arial" w:hAnsi="Arial" w:cs="Arial"/>
          <w:szCs w:val="24"/>
        </w:rPr>
      </w:pPr>
    </w:p>
    <w:p w14:paraId="43DAA413" w14:textId="77777777" w:rsidR="006A3791" w:rsidRPr="00DA0A06" w:rsidRDefault="00650E53" w:rsidP="00613A1D">
      <w:pPr>
        <w:ind w:firstLine="720"/>
        <w:rPr>
          <w:rFonts w:ascii="Arial" w:hAnsi="Arial" w:cs="Arial"/>
          <w:szCs w:val="24"/>
        </w:rPr>
      </w:pPr>
      <w:r w:rsidRPr="00DA0A06">
        <w:rPr>
          <w:rFonts w:ascii="Arial" w:hAnsi="Arial" w:cs="Arial"/>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43DAA414" w14:textId="77777777" w:rsidR="006A3791" w:rsidRPr="00DA0A06" w:rsidRDefault="006A3791" w:rsidP="00613A1D">
      <w:pPr>
        <w:ind w:firstLine="720"/>
        <w:rPr>
          <w:rFonts w:ascii="Arial" w:hAnsi="Arial" w:cs="Arial"/>
          <w:szCs w:val="24"/>
        </w:rPr>
      </w:pPr>
    </w:p>
    <w:p w14:paraId="43DAA415" w14:textId="77777777" w:rsidR="006A3791" w:rsidRPr="00DA0A06" w:rsidRDefault="00650E53" w:rsidP="00613A1D">
      <w:pPr>
        <w:ind w:firstLine="720"/>
        <w:rPr>
          <w:rFonts w:ascii="Arial" w:hAnsi="Arial" w:cs="Arial"/>
          <w:szCs w:val="24"/>
        </w:rPr>
      </w:pPr>
      <w:r w:rsidRPr="00DA0A06">
        <w:rPr>
          <w:rFonts w:ascii="Arial" w:hAnsi="Arial" w:cs="Arial"/>
          <w:szCs w:val="24"/>
        </w:rPr>
        <w:t>G. Appendix A (Standard Clauses as required by the Attorney General for all State contracts) takes precedence over all other parts of the AGREEMENT.</w:t>
      </w:r>
    </w:p>
    <w:p w14:paraId="43DAA416" w14:textId="77777777" w:rsidR="006A3791" w:rsidRPr="00DA0A06" w:rsidRDefault="006A3791" w:rsidP="00D45D8C">
      <w:pPr>
        <w:rPr>
          <w:rFonts w:ascii="Arial" w:hAnsi="Arial" w:cs="Arial"/>
          <w:szCs w:val="24"/>
        </w:rPr>
      </w:pPr>
    </w:p>
    <w:p w14:paraId="43DAA417" w14:textId="77777777" w:rsidR="006A3791" w:rsidRPr="00DA0A06" w:rsidRDefault="00650E53"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43DAA418" w14:textId="77777777" w:rsidR="006A3791" w:rsidRPr="00DA0A06" w:rsidRDefault="006A3791" w:rsidP="00D45D8C">
      <w:pPr>
        <w:rPr>
          <w:rFonts w:ascii="Arial" w:hAnsi="Arial" w:cs="Arial"/>
          <w:szCs w:val="24"/>
        </w:rPr>
      </w:pPr>
    </w:p>
    <w:p w14:paraId="43DAA419" w14:textId="77777777" w:rsidR="006A3791" w:rsidRPr="00DA0A06" w:rsidRDefault="00650E53" w:rsidP="00E7346A">
      <w:pPr>
        <w:ind w:firstLine="720"/>
        <w:rPr>
          <w:rFonts w:ascii="Arial" w:hAnsi="Arial" w:cs="Arial"/>
          <w:szCs w:val="24"/>
        </w:rPr>
      </w:pPr>
      <w:r w:rsidRPr="00DA0A06">
        <w:rPr>
          <w:rFonts w:ascii="Arial" w:hAnsi="Arial" w:cs="Arial"/>
          <w:szCs w:val="24"/>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43DAA41A" w14:textId="77777777" w:rsidR="006A3791" w:rsidRPr="00DA0A06" w:rsidRDefault="006A3791" w:rsidP="00613A1D">
      <w:pPr>
        <w:ind w:firstLine="720"/>
        <w:rPr>
          <w:rFonts w:ascii="Arial" w:hAnsi="Arial" w:cs="Arial"/>
          <w:szCs w:val="24"/>
        </w:rPr>
      </w:pPr>
    </w:p>
    <w:p w14:paraId="43DAA41B" w14:textId="77777777" w:rsidR="006A3791" w:rsidRPr="00DA0A06" w:rsidRDefault="00650E53" w:rsidP="00613A1D">
      <w:pPr>
        <w:ind w:firstLine="720"/>
        <w:rPr>
          <w:rFonts w:ascii="Arial" w:hAnsi="Arial" w:cs="Arial"/>
          <w:szCs w:val="24"/>
        </w:rPr>
      </w:pPr>
      <w:r w:rsidRPr="00DA0A06">
        <w:rPr>
          <w:rFonts w:ascii="Arial" w:hAnsi="Arial" w:cs="Arial"/>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43DAA41C" w14:textId="77777777" w:rsidR="006A3791" w:rsidRPr="00DA0A06" w:rsidRDefault="006A3791" w:rsidP="00613A1D">
      <w:pPr>
        <w:ind w:firstLine="720"/>
        <w:rPr>
          <w:rFonts w:ascii="Arial" w:hAnsi="Arial" w:cs="Arial"/>
          <w:szCs w:val="24"/>
        </w:rPr>
      </w:pPr>
    </w:p>
    <w:p w14:paraId="43DAA41D" w14:textId="77777777" w:rsidR="006A3791" w:rsidRPr="00DA0A06" w:rsidRDefault="00650E53" w:rsidP="00613A1D">
      <w:pPr>
        <w:ind w:firstLine="720"/>
        <w:rPr>
          <w:rFonts w:ascii="Arial" w:hAnsi="Arial" w:cs="Arial"/>
          <w:szCs w:val="24"/>
        </w:rPr>
      </w:pPr>
      <w:r w:rsidRPr="00DA0A06">
        <w:rPr>
          <w:rFonts w:ascii="Arial" w:hAnsi="Arial" w:cs="Arial"/>
          <w:szCs w:val="24"/>
        </w:rPr>
        <w:t>C. The CONTRACTOR shall meet the audit requirements specified by the STATE.</w:t>
      </w:r>
    </w:p>
    <w:p w14:paraId="43DAA41E" w14:textId="77777777" w:rsidR="006A3791" w:rsidRPr="00DA0A06" w:rsidRDefault="006A3791" w:rsidP="00D45D8C">
      <w:pPr>
        <w:rPr>
          <w:rFonts w:ascii="Arial" w:hAnsi="Arial" w:cs="Arial"/>
          <w:szCs w:val="24"/>
        </w:rPr>
      </w:pPr>
    </w:p>
    <w:p w14:paraId="43DAA41F" w14:textId="77777777" w:rsidR="006A3791" w:rsidRPr="00DA0A06" w:rsidRDefault="00650E53"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43DAA420" w14:textId="77777777" w:rsidR="006A3791" w:rsidRPr="00DA0A06" w:rsidRDefault="006A3791" w:rsidP="00D45D8C">
      <w:pPr>
        <w:rPr>
          <w:rFonts w:ascii="Arial" w:hAnsi="Arial" w:cs="Arial"/>
          <w:szCs w:val="24"/>
        </w:rPr>
      </w:pPr>
    </w:p>
    <w:p w14:paraId="43DAA421" w14:textId="77777777" w:rsidR="006A3791" w:rsidRPr="00DA0A06" w:rsidRDefault="00650E53" w:rsidP="00E7346A">
      <w:pPr>
        <w:ind w:firstLine="720"/>
        <w:rPr>
          <w:rFonts w:ascii="Arial" w:hAnsi="Arial" w:cs="Arial"/>
          <w:szCs w:val="24"/>
        </w:rPr>
      </w:pPr>
      <w:r w:rsidRPr="00DA0A06">
        <w:rPr>
          <w:rFonts w:ascii="Arial" w:hAnsi="Arial" w:cs="Arial"/>
          <w:szCs w:val="24"/>
        </w:rPr>
        <w:t>A. This AGREEMENT may be terminated at any time upon mutual written consent of the STATE and the CONTRACTOR.</w:t>
      </w:r>
    </w:p>
    <w:p w14:paraId="43DAA422" w14:textId="77777777" w:rsidR="006A3791" w:rsidRPr="00DA0A06" w:rsidRDefault="006A3791" w:rsidP="00613A1D">
      <w:pPr>
        <w:ind w:firstLine="720"/>
        <w:rPr>
          <w:rFonts w:ascii="Arial" w:hAnsi="Arial" w:cs="Arial"/>
          <w:szCs w:val="24"/>
        </w:rPr>
      </w:pPr>
    </w:p>
    <w:p w14:paraId="43DAA423" w14:textId="77777777" w:rsidR="006A3791" w:rsidRPr="00DA0A06" w:rsidRDefault="00650E53" w:rsidP="00613A1D">
      <w:pPr>
        <w:ind w:firstLine="720"/>
        <w:rPr>
          <w:rFonts w:ascii="Arial" w:hAnsi="Arial" w:cs="Arial"/>
          <w:szCs w:val="24"/>
        </w:rPr>
      </w:pPr>
      <w:r w:rsidRPr="00DA0A06">
        <w:rPr>
          <w:rFonts w:ascii="Arial" w:hAnsi="Arial" w:cs="Arial"/>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43DAA424" w14:textId="77777777" w:rsidR="006A3791" w:rsidRPr="00DA0A06" w:rsidRDefault="006A3791" w:rsidP="00613A1D">
      <w:pPr>
        <w:ind w:firstLine="720"/>
        <w:rPr>
          <w:rFonts w:ascii="Arial" w:hAnsi="Arial" w:cs="Arial"/>
          <w:szCs w:val="24"/>
        </w:rPr>
      </w:pPr>
    </w:p>
    <w:p w14:paraId="43DAA425" w14:textId="77777777" w:rsidR="006A3791" w:rsidRPr="00DA0A06" w:rsidRDefault="00650E53" w:rsidP="00613A1D">
      <w:pPr>
        <w:ind w:firstLine="720"/>
        <w:rPr>
          <w:rFonts w:ascii="Arial" w:hAnsi="Arial" w:cs="Arial"/>
          <w:szCs w:val="24"/>
        </w:rPr>
      </w:pPr>
      <w:r w:rsidRPr="00DA0A06">
        <w:rPr>
          <w:rFonts w:ascii="Arial" w:hAnsi="Arial" w:cs="Arial"/>
          <w:szCs w:val="24"/>
        </w:rPr>
        <w:t>C. The STATE may also terminate this AGREEMENT for any reason in accordance with provisions set forth in Appendix A1.</w:t>
      </w:r>
    </w:p>
    <w:p w14:paraId="43DAA426" w14:textId="77777777" w:rsidR="006A3791" w:rsidRPr="00DA0A06" w:rsidRDefault="006A3791" w:rsidP="00613A1D">
      <w:pPr>
        <w:ind w:firstLine="720"/>
        <w:rPr>
          <w:rFonts w:ascii="Arial" w:hAnsi="Arial" w:cs="Arial"/>
          <w:szCs w:val="24"/>
        </w:rPr>
      </w:pPr>
    </w:p>
    <w:p w14:paraId="43DAA427" w14:textId="77777777" w:rsidR="006A3791" w:rsidRPr="00DA0A06" w:rsidRDefault="00650E53" w:rsidP="00613A1D">
      <w:pPr>
        <w:ind w:firstLine="720"/>
        <w:rPr>
          <w:rFonts w:ascii="Arial" w:hAnsi="Arial" w:cs="Arial"/>
          <w:szCs w:val="24"/>
        </w:rPr>
      </w:pPr>
      <w:r w:rsidRPr="00DA0A06">
        <w:rPr>
          <w:rFonts w:ascii="Arial" w:hAnsi="Arial" w:cs="Arial"/>
          <w:szCs w:val="24"/>
        </w:rPr>
        <w:t>D. Written notice of termination, where required, shall be sent by personal messenger service or by certified mail, return receipt requested. The termination shall be effective in accordance with the terms of the notice.</w:t>
      </w:r>
    </w:p>
    <w:p w14:paraId="43DAA428" w14:textId="77777777" w:rsidR="006A3791" w:rsidRPr="00DA0A06" w:rsidRDefault="006A3791" w:rsidP="00613A1D">
      <w:pPr>
        <w:ind w:firstLine="720"/>
        <w:rPr>
          <w:rFonts w:ascii="Arial" w:hAnsi="Arial" w:cs="Arial"/>
          <w:szCs w:val="24"/>
        </w:rPr>
      </w:pPr>
    </w:p>
    <w:p w14:paraId="43DAA429" w14:textId="77777777" w:rsidR="006A3791" w:rsidRPr="00DA0A06" w:rsidRDefault="00650E53" w:rsidP="00613A1D">
      <w:pPr>
        <w:ind w:firstLine="720"/>
        <w:rPr>
          <w:rFonts w:ascii="Arial" w:hAnsi="Arial" w:cs="Arial"/>
          <w:szCs w:val="24"/>
        </w:rPr>
      </w:pPr>
      <w:r w:rsidRPr="00DA0A06">
        <w:rPr>
          <w:rFonts w:ascii="Arial" w:hAnsi="Arial" w:cs="Arial"/>
          <w:szCs w:val="24"/>
        </w:rPr>
        <w:lastRenderedPageBreak/>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43DAA42A" w14:textId="77777777" w:rsidR="006A3791" w:rsidRPr="00DA0A06" w:rsidRDefault="006A3791" w:rsidP="00D45D8C">
      <w:pPr>
        <w:rPr>
          <w:rFonts w:ascii="Arial" w:hAnsi="Arial" w:cs="Arial"/>
          <w:szCs w:val="24"/>
        </w:rPr>
      </w:pPr>
    </w:p>
    <w:p w14:paraId="43DAA42B" w14:textId="77777777" w:rsidR="006A3791" w:rsidRPr="00DA0A06" w:rsidRDefault="00650E53" w:rsidP="00613A1D">
      <w:pPr>
        <w:ind w:firstLine="720"/>
        <w:rPr>
          <w:rFonts w:ascii="Arial" w:hAnsi="Arial" w:cs="Arial"/>
          <w:szCs w:val="24"/>
        </w:rPr>
      </w:pPr>
      <w:r w:rsidRPr="00DA0A06">
        <w:rPr>
          <w:rFonts w:ascii="Arial" w:hAnsi="Arial" w:cs="Arial"/>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43DAA42C" w14:textId="77777777" w:rsidR="006A3791" w:rsidRPr="00DA0A06" w:rsidRDefault="006A3791" w:rsidP="00D45D8C">
      <w:pPr>
        <w:rPr>
          <w:rFonts w:ascii="Arial" w:hAnsi="Arial" w:cs="Arial"/>
          <w:szCs w:val="24"/>
        </w:rPr>
      </w:pPr>
    </w:p>
    <w:p w14:paraId="43DAA42D" w14:textId="77777777" w:rsidR="006A3791" w:rsidRPr="00DA0A06" w:rsidRDefault="00650E53" w:rsidP="00D45D8C">
      <w:pPr>
        <w:rPr>
          <w:rFonts w:ascii="Arial" w:hAnsi="Arial" w:cs="Arial"/>
          <w:szCs w:val="24"/>
        </w:rPr>
      </w:pPr>
      <w:r w:rsidRPr="00DA0A06">
        <w:rPr>
          <w:rFonts w:ascii="Arial" w:hAnsi="Arial" w:cs="Arial"/>
          <w:szCs w:val="24"/>
        </w:rPr>
        <w:t xml:space="preserve">IV. </w:t>
      </w:r>
      <w:r w:rsidRPr="00DA0A06">
        <w:rPr>
          <w:rFonts w:ascii="Arial" w:hAnsi="Arial" w:cs="Arial"/>
          <w:szCs w:val="24"/>
          <w:u w:val="single"/>
        </w:rPr>
        <w:t>Indemnification</w:t>
      </w:r>
    </w:p>
    <w:p w14:paraId="43DAA42E" w14:textId="77777777" w:rsidR="006A3791" w:rsidRPr="00DA0A06" w:rsidRDefault="006A3791" w:rsidP="00D45D8C">
      <w:pPr>
        <w:rPr>
          <w:rFonts w:ascii="Arial" w:hAnsi="Arial" w:cs="Arial"/>
          <w:szCs w:val="24"/>
        </w:rPr>
      </w:pPr>
    </w:p>
    <w:p w14:paraId="43DAA42F" w14:textId="77777777" w:rsidR="006A3791" w:rsidRPr="00DA0A06" w:rsidRDefault="00650E53" w:rsidP="00E7346A">
      <w:pPr>
        <w:ind w:firstLine="720"/>
        <w:rPr>
          <w:rFonts w:ascii="Arial" w:hAnsi="Arial" w:cs="Arial"/>
          <w:szCs w:val="24"/>
        </w:rPr>
      </w:pPr>
      <w:r w:rsidRPr="00DA0A06">
        <w:rPr>
          <w:rFonts w:ascii="Arial" w:hAnsi="Arial" w:cs="Arial"/>
          <w:szCs w:val="24"/>
        </w:rPr>
        <w:t xml:space="preserve">A. The CONTRACTOR shall be solely responsible and answerable in damages for </w:t>
      </w:r>
      <w:proofErr w:type="gramStart"/>
      <w:r w:rsidRPr="00DA0A06">
        <w:rPr>
          <w:rFonts w:ascii="Arial" w:hAnsi="Arial" w:cs="Arial"/>
          <w:szCs w:val="24"/>
        </w:rPr>
        <w:t>any and all</w:t>
      </w:r>
      <w:proofErr w:type="gramEnd"/>
      <w:r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43DAA430" w14:textId="77777777" w:rsidR="006A3791" w:rsidRPr="00DA0A06" w:rsidRDefault="006A3791" w:rsidP="00D45D8C">
      <w:pPr>
        <w:rPr>
          <w:rFonts w:ascii="Arial" w:hAnsi="Arial" w:cs="Arial"/>
          <w:szCs w:val="24"/>
        </w:rPr>
      </w:pPr>
    </w:p>
    <w:p w14:paraId="43DAA431" w14:textId="77777777" w:rsidR="006A3791" w:rsidRPr="00DA0A06" w:rsidRDefault="00650E53" w:rsidP="00613A1D">
      <w:pPr>
        <w:ind w:firstLine="720"/>
        <w:rPr>
          <w:rFonts w:ascii="Arial" w:hAnsi="Arial" w:cs="Arial"/>
          <w:szCs w:val="24"/>
        </w:rPr>
      </w:pPr>
      <w:r w:rsidRPr="00DA0A06">
        <w:rPr>
          <w:rFonts w:ascii="Arial" w:hAnsi="Arial" w:cs="Arial"/>
          <w:szCs w:val="24"/>
        </w:rPr>
        <w:t>B. The CONTRACTOR is an independent contractor and may neither hold itself out nor claim to be an officer, employee or subdivision of the STATE nor make any claim, demand or application to or for any right based upon any different status.</w:t>
      </w:r>
    </w:p>
    <w:p w14:paraId="43DAA432" w14:textId="77777777" w:rsidR="006A3791" w:rsidRPr="00DA0A06" w:rsidRDefault="006A3791" w:rsidP="00D45D8C">
      <w:pPr>
        <w:rPr>
          <w:rFonts w:ascii="Arial" w:hAnsi="Arial" w:cs="Arial"/>
          <w:szCs w:val="24"/>
        </w:rPr>
      </w:pPr>
    </w:p>
    <w:p w14:paraId="43DAA433" w14:textId="77777777" w:rsidR="006A3791" w:rsidRPr="00DA0A06" w:rsidRDefault="00650E53"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43DAA434" w14:textId="77777777" w:rsidR="006A3791" w:rsidRPr="00DA0A06" w:rsidRDefault="006A3791" w:rsidP="00D45D8C">
      <w:pPr>
        <w:rPr>
          <w:rFonts w:ascii="Arial" w:hAnsi="Arial" w:cs="Arial"/>
          <w:szCs w:val="24"/>
        </w:rPr>
      </w:pPr>
    </w:p>
    <w:p w14:paraId="43DAA435" w14:textId="77777777" w:rsidR="006A3791" w:rsidRPr="00DA0A06" w:rsidRDefault="00650E53"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43DAA436" w14:textId="77777777" w:rsidR="006A3791" w:rsidRPr="00DA0A06" w:rsidRDefault="006A3791" w:rsidP="00D45D8C">
      <w:pPr>
        <w:rPr>
          <w:rFonts w:ascii="Arial" w:hAnsi="Arial" w:cs="Arial"/>
          <w:szCs w:val="24"/>
        </w:rPr>
      </w:pPr>
    </w:p>
    <w:p w14:paraId="43DAA437" w14:textId="77777777" w:rsidR="006A3791" w:rsidRPr="00DA0A06" w:rsidRDefault="00650E53"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43DAA438" w14:textId="77777777" w:rsidR="006A3791" w:rsidRPr="00DA0A06" w:rsidRDefault="006A3791" w:rsidP="00D45D8C">
      <w:pPr>
        <w:rPr>
          <w:rFonts w:ascii="Arial" w:hAnsi="Arial" w:cs="Arial"/>
          <w:szCs w:val="24"/>
        </w:rPr>
      </w:pPr>
    </w:p>
    <w:p w14:paraId="43DAA439" w14:textId="77777777" w:rsidR="006A3791" w:rsidRPr="00DA0A06" w:rsidRDefault="00650E53" w:rsidP="00E7346A">
      <w:pPr>
        <w:ind w:firstLine="720"/>
        <w:rPr>
          <w:rFonts w:ascii="Arial" w:hAnsi="Arial" w:cs="Arial"/>
          <w:szCs w:val="24"/>
        </w:rPr>
      </w:pPr>
      <w:r w:rsidRPr="00DA0A06">
        <w:rPr>
          <w:rFonts w:ascii="Arial" w:hAnsi="Arial" w:cs="Arial"/>
          <w:szCs w:val="24"/>
        </w:rPr>
        <w:t xml:space="preserve">A. Services performed pursuant to this AGREEMENT are secular in nature and shall be performed in a manner that does not discriminate </w:t>
      </w:r>
      <w:proofErr w:type="gramStart"/>
      <w:r w:rsidRPr="00DA0A06">
        <w:rPr>
          <w:rFonts w:ascii="Arial" w:hAnsi="Arial" w:cs="Arial"/>
          <w:szCs w:val="24"/>
        </w:rPr>
        <w:t>on the basis of</w:t>
      </w:r>
      <w:proofErr w:type="gramEnd"/>
      <w:r w:rsidRPr="00DA0A06">
        <w:rPr>
          <w:rFonts w:ascii="Arial" w:hAnsi="Arial" w:cs="Arial"/>
          <w:szCs w:val="24"/>
        </w:rPr>
        <w:t xml:space="preserve"> religious belief or promote or discourage adherence to religion in general or </w:t>
      </w:r>
      <w:proofErr w:type="gramStart"/>
      <w:r w:rsidRPr="00DA0A06">
        <w:rPr>
          <w:rFonts w:ascii="Arial" w:hAnsi="Arial" w:cs="Arial"/>
          <w:szCs w:val="24"/>
        </w:rPr>
        <w:t>particular religious</w:t>
      </w:r>
      <w:proofErr w:type="gramEnd"/>
      <w:r w:rsidRPr="00DA0A06">
        <w:rPr>
          <w:rFonts w:ascii="Arial" w:hAnsi="Arial" w:cs="Arial"/>
          <w:szCs w:val="24"/>
        </w:rPr>
        <w:t xml:space="preserve"> beliefs.</w:t>
      </w:r>
    </w:p>
    <w:p w14:paraId="43DAA43A" w14:textId="77777777" w:rsidR="006A3791" w:rsidRPr="00DA0A06" w:rsidRDefault="006A3791" w:rsidP="00D45D8C">
      <w:pPr>
        <w:rPr>
          <w:rFonts w:ascii="Arial" w:hAnsi="Arial" w:cs="Arial"/>
          <w:szCs w:val="24"/>
        </w:rPr>
      </w:pPr>
    </w:p>
    <w:p w14:paraId="43DAA43B" w14:textId="77777777" w:rsidR="006A3791" w:rsidRPr="00DA0A06" w:rsidRDefault="00650E53" w:rsidP="00613A1D">
      <w:pPr>
        <w:ind w:firstLine="720"/>
        <w:rPr>
          <w:rFonts w:ascii="Arial" w:hAnsi="Arial" w:cs="Arial"/>
          <w:szCs w:val="24"/>
        </w:rPr>
      </w:pPr>
      <w:r w:rsidRPr="00DA0A06">
        <w:rPr>
          <w:rFonts w:ascii="Arial" w:hAnsi="Arial" w:cs="Arial"/>
          <w:szCs w:val="24"/>
        </w:rPr>
        <w:t>B. Funds provided pursuant to this AGREEMENT shall not be used for any partisan political activity, or for activities that may influence legislation or the election or defeat of any candidate for public office.</w:t>
      </w:r>
    </w:p>
    <w:p w14:paraId="43DAA43C" w14:textId="77777777" w:rsidR="006A3791" w:rsidRPr="00DA0A06" w:rsidRDefault="006A3791" w:rsidP="00D45D8C">
      <w:pPr>
        <w:rPr>
          <w:rFonts w:ascii="Arial" w:hAnsi="Arial" w:cs="Arial"/>
          <w:szCs w:val="24"/>
        </w:rPr>
      </w:pPr>
    </w:p>
    <w:p w14:paraId="43DAA43D" w14:textId="77777777" w:rsidR="006A3791" w:rsidRPr="00DA0A06" w:rsidRDefault="00650E53" w:rsidP="00613A1D">
      <w:pPr>
        <w:ind w:firstLine="720"/>
        <w:rPr>
          <w:rFonts w:ascii="Arial" w:hAnsi="Arial" w:cs="Arial"/>
          <w:noProof/>
          <w:szCs w:val="24"/>
        </w:rPr>
      </w:pPr>
      <w:r w:rsidRPr="00DA0A06">
        <w:rPr>
          <w:rFonts w:ascii="Arial" w:hAnsi="Arial" w:cs="Arial"/>
          <w:szCs w:val="24"/>
        </w:rPr>
        <w:t xml:space="preserve">C. 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43DAA43E" w14:textId="77777777" w:rsidR="006A3791" w:rsidRPr="00DA0A06" w:rsidRDefault="006A3791" w:rsidP="00D45D8C">
      <w:pPr>
        <w:rPr>
          <w:rFonts w:ascii="Arial" w:hAnsi="Arial" w:cs="Arial"/>
          <w:b/>
          <w:noProof/>
          <w:szCs w:val="24"/>
          <w:u w:val="single"/>
        </w:rPr>
        <w:sectPr w:rsidR="006A3791" w:rsidRPr="00DA0A06" w:rsidSect="00D45D8C">
          <w:pgSz w:w="12240" w:h="15840"/>
          <w:pgMar w:top="1440" w:right="720" w:bottom="1440" w:left="720" w:header="432" w:footer="432" w:gutter="0"/>
          <w:cols w:space="720"/>
        </w:sectPr>
      </w:pPr>
    </w:p>
    <w:p w14:paraId="43DAA43F" w14:textId="77777777" w:rsidR="006A3791" w:rsidRPr="00DA0A06" w:rsidRDefault="00650E53"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43DAA440" w14:textId="77777777" w:rsidR="006A3791" w:rsidRPr="00DA0A06" w:rsidRDefault="00650E53"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43DAA441" w14:textId="77777777" w:rsidR="006A3791" w:rsidRPr="00DA0A06" w:rsidRDefault="006A3791" w:rsidP="003B3E78">
      <w:pPr>
        <w:tabs>
          <w:tab w:val="left" w:pos="720"/>
          <w:tab w:val="center" w:pos="4680"/>
          <w:tab w:val="right" w:pos="9900"/>
        </w:tabs>
        <w:jc w:val="both"/>
        <w:rPr>
          <w:rFonts w:ascii="Arial" w:hAnsi="Arial" w:cs="Arial"/>
          <w:noProof/>
          <w:szCs w:val="24"/>
        </w:rPr>
      </w:pPr>
    </w:p>
    <w:p w14:paraId="43DAA442" w14:textId="77777777" w:rsidR="006A3791" w:rsidRPr="00DA0A06" w:rsidRDefault="00650E53"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43DAA443"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44"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43DAA445"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46" w14:textId="77777777" w:rsidR="006A3791" w:rsidRPr="00DA0A06" w:rsidRDefault="00650E53"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 xml:space="preserve">In accordance with Section 138 of the State Finance Law, this contract may not be assigned by the Contractor or its right, title or interest </w:t>
      </w:r>
      <w:proofErr w:type="gramStart"/>
      <w:r w:rsidRPr="00DA0A06">
        <w:rPr>
          <w:rFonts w:ascii="Arial" w:hAnsi="Arial" w:cs="Arial"/>
          <w:color w:val="000000" w:themeColor="text1"/>
          <w:szCs w:val="24"/>
        </w:rPr>
        <w:t>therein</w:t>
      </w:r>
      <w:proofErr w:type="gramEnd"/>
      <w:r w:rsidRPr="00DA0A06">
        <w:rPr>
          <w:rFonts w:ascii="Arial" w:hAnsi="Arial" w:cs="Arial"/>
          <w:color w:val="000000" w:themeColor="text1"/>
          <w:szCs w:val="24"/>
        </w:rPr>
        <w:t xml:space="preserve">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w:t>
      </w:r>
      <w:proofErr w:type="gramStart"/>
      <w:r w:rsidRPr="00DA0A06">
        <w:rPr>
          <w:rFonts w:ascii="Arial" w:hAnsi="Arial" w:cs="Arial"/>
          <w:color w:val="000000" w:themeColor="text1"/>
          <w:szCs w:val="24"/>
        </w:rPr>
        <w:t>demonstrate</w:t>
      </w:r>
      <w:proofErr w:type="gramEnd"/>
      <w:r w:rsidRPr="00DA0A06">
        <w:rPr>
          <w:rFonts w:ascii="Arial" w:hAnsi="Arial" w:cs="Arial"/>
          <w:color w:val="000000" w:themeColor="text1"/>
          <w:szCs w:val="24"/>
        </w:rPr>
        <w:t xml:space="preserv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43DAA447"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48"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43DAA449"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4A"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43DAA44B"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4C" w14:textId="77777777" w:rsidR="006A3791" w:rsidRPr="00DA0A06" w:rsidRDefault="00650E53"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 xml:space="preserve">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w:t>
      </w:r>
      <w:proofErr w:type="gramStart"/>
      <w:r w:rsidRPr="00DA0A06">
        <w:rPr>
          <w:rFonts w:ascii="Arial" w:hAnsi="Arial" w:cs="Arial"/>
          <w:color w:val="000000" w:themeColor="text1"/>
          <w:szCs w:val="24"/>
        </w:rPr>
        <w:t>moneys</w:t>
      </w:r>
      <w:proofErr w:type="gramEnd"/>
      <w:r w:rsidRPr="00DA0A06">
        <w:rPr>
          <w:rFonts w:ascii="Arial" w:hAnsi="Arial" w:cs="Arial"/>
          <w:color w:val="000000" w:themeColor="text1"/>
          <w:szCs w:val="24"/>
        </w:rPr>
        <w:t xml:space="preserve"> due hereunder for a second or subsequent violation.</w:t>
      </w:r>
    </w:p>
    <w:p w14:paraId="43DAA44D" w14:textId="77777777" w:rsidR="006A3791" w:rsidRPr="00DA0A06" w:rsidRDefault="006A3791" w:rsidP="003B3E78">
      <w:pPr>
        <w:tabs>
          <w:tab w:val="left" w:pos="720"/>
        </w:tabs>
        <w:jc w:val="both"/>
        <w:rPr>
          <w:rFonts w:ascii="Arial" w:hAnsi="Arial" w:cs="Arial"/>
          <w:b/>
          <w:noProof/>
          <w:color w:val="000000" w:themeColor="text1"/>
          <w:szCs w:val="24"/>
        </w:rPr>
      </w:pPr>
    </w:p>
    <w:p w14:paraId="43DAA44E" w14:textId="77777777" w:rsidR="006A3791" w:rsidRPr="00DA0A06" w:rsidRDefault="00650E53"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43DAA44F" w14:textId="77777777" w:rsidR="006A3791" w:rsidRPr="00DA0A06" w:rsidRDefault="006A3791" w:rsidP="003B3E78">
      <w:pPr>
        <w:tabs>
          <w:tab w:val="left" w:pos="720"/>
        </w:tabs>
        <w:jc w:val="both"/>
        <w:rPr>
          <w:rFonts w:ascii="Arial" w:hAnsi="Arial" w:cs="Arial"/>
          <w:color w:val="000000" w:themeColor="text1"/>
          <w:szCs w:val="24"/>
        </w:rPr>
      </w:pPr>
    </w:p>
    <w:p w14:paraId="43DAA450"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43DAA451"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52"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43DAA453"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54"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43DAA455"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56"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43DAA457" w14:textId="77777777" w:rsidR="006A3791" w:rsidRPr="00DA0A06" w:rsidRDefault="006A3791" w:rsidP="003B3E78">
      <w:pPr>
        <w:tabs>
          <w:tab w:val="left" w:pos="1080"/>
          <w:tab w:val="left" w:pos="1620"/>
        </w:tabs>
        <w:jc w:val="both"/>
        <w:rPr>
          <w:rFonts w:ascii="Arial" w:hAnsi="Arial" w:cs="Arial"/>
          <w:b/>
          <w:noProof/>
          <w:szCs w:val="24"/>
        </w:rPr>
      </w:pPr>
    </w:p>
    <w:p w14:paraId="43DAA458" w14:textId="77777777" w:rsidR="006A3791" w:rsidRPr="00DA0A06" w:rsidRDefault="00650E53"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w:t>
      </w:r>
      <w:proofErr w:type="spellStart"/>
      <w:r w:rsidRPr="00DA0A06">
        <w:rPr>
          <w:rFonts w:ascii="Arial" w:hAnsi="Arial" w:cs="Arial"/>
          <w:sz w:val="24"/>
          <w:szCs w:val="24"/>
        </w:rPr>
        <w:t>i</w:t>
      </w:r>
      <w:proofErr w:type="spellEnd"/>
      <w:r w:rsidRPr="00DA0A06">
        <w:rPr>
          <w:rFonts w:ascii="Arial" w:hAnsi="Arial" w:cs="Arial"/>
          <w:sz w:val="24"/>
          <w:szCs w:val="24"/>
        </w:rPr>
        <w:t xml:space="preserve">) the payee’s Federal employer identification number, (ii) the payee’s Federal social security number, and/or (iii) the payee’s Vendor Identification Number assigned by the Statewide Financial System.  Failure to include such </w:t>
      </w:r>
      <w:proofErr w:type="gramStart"/>
      <w:r w:rsidRPr="00DA0A06">
        <w:rPr>
          <w:rFonts w:ascii="Arial" w:hAnsi="Arial" w:cs="Arial"/>
          <w:sz w:val="24"/>
          <w:szCs w:val="24"/>
        </w:rPr>
        <w:t>number</w:t>
      </w:r>
      <w:proofErr w:type="gramEnd"/>
      <w:r w:rsidRPr="00DA0A06">
        <w:rPr>
          <w:rFonts w:ascii="Arial" w:hAnsi="Arial" w:cs="Arial"/>
          <w:sz w:val="24"/>
          <w:szCs w:val="24"/>
        </w:rPr>
        <w:t xml:space="preserve">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43DAA459" w14:textId="77777777" w:rsidR="006A3791" w:rsidRPr="00DA0A06" w:rsidRDefault="006A3791" w:rsidP="003B3E78">
      <w:pPr>
        <w:pStyle w:val="PlainText"/>
        <w:jc w:val="both"/>
        <w:rPr>
          <w:rFonts w:ascii="Arial" w:hAnsi="Arial" w:cs="Arial"/>
          <w:sz w:val="24"/>
          <w:szCs w:val="24"/>
        </w:rPr>
      </w:pPr>
    </w:p>
    <w:p w14:paraId="43DAA45A" w14:textId="77777777" w:rsidR="006A3791" w:rsidRPr="00DA0A06" w:rsidRDefault="00650E53" w:rsidP="003B3E78">
      <w:pPr>
        <w:pStyle w:val="PlainText"/>
        <w:jc w:val="both"/>
        <w:rPr>
          <w:rFonts w:ascii="Arial" w:hAnsi="Arial" w:cs="Arial"/>
          <w:sz w:val="24"/>
          <w:szCs w:val="24"/>
        </w:rPr>
      </w:pPr>
      <w:r w:rsidRPr="00DA0A06">
        <w:rPr>
          <w:rFonts w:ascii="Arial" w:hAnsi="Arial" w:cs="Arial"/>
          <w:sz w:val="24"/>
          <w:szCs w:val="24"/>
        </w:rPr>
        <w:t>(b) Privacy Notification.  (1</w:t>
      </w:r>
      <w:proofErr w:type="gramStart"/>
      <w:r w:rsidRPr="00DA0A06">
        <w:rPr>
          <w:rFonts w:ascii="Arial" w:hAnsi="Arial" w:cs="Arial"/>
          <w:sz w:val="24"/>
          <w:szCs w:val="24"/>
        </w:rPr>
        <w:t>)  The</w:t>
      </w:r>
      <w:proofErr w:type="gramEnd"/>
      <w:r w:rsidRPr="00DA0A06">
        <w:rPr>
          <w:rFonts w:ascii="Arial" w:hAnsi="Arial" w:cs="Arial"/>
          <w:sz w:val="24"/>
          <w:szCs w:val="24"/>
        </w:rPr>
        <w:t xml:space="preserv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w:t>
      </w:r>
      <w:proofErr w:type="gramStart"/>
      <w:r w:rsidRPr="00DA0A06">
        <w:rPr>
          <w:rFonts w:ascii="Arial" w:hAnsi="Arial" w:cs="Arial"/>
          <w:sz w:val="24"/>
          <w:szCs w:val="24"/>
        </w:rPr>
        <w:t>persons</w:t>
      </w:r>
      <w:proofErr w:type="gramEnd"/>
      <w:r w:rsidRPr="00DA0A06">
        <w:rPr>
          <w:rFonts w:ascii="Arial" w:hAnsi="Arial" w:cs="Arial"/>
          <w:sz w:val="24"/>
          <w:szCs w:val="24"/>
        </w:rPr>
        <w:t xml:space="preserve">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w:t>
      </w:r>
      <w:proofErr w:type="gramStart"/>
      <w:r w:rsidRPr="00DA0A06">
        <w:rPr>
          <w:rFonts w:ascii="Arial" w:hAnsi="Arial" w:cs="Arial"/>
          <w:sz w:val="24"/>
          <w:szCs w:val="24"/>
        </w:rPr>
        <w:t>Expenditures,</w:t>
      </w:r>
      <w:proofErr w:type="gramEnd"/>
      <w:r w:rsidRPr="00DA0A06">
        <w:rPr>
          <w:rFonts w:ascii="Arial" w:hAnsi="Arial" w:cs="Arial"/>
          <w:sz w:val="24"/>
          <w:szCs w:val="24"/>
        </w:rPr>
        <w:t xml:space="preserve"> Office of the State Comptroller, 110 State Street, Albany, New York 12236.</w:t>
      </w:r>
    </w:p>
    <w:p w14:paraId="43DAA45B" w14:textId="77777777" w:rsidR="006A3791" w:rsidRPr="00DA0A06" w:rsidRDefault="006A3791" w:rsidP="003B3E78">
      <w:pPr>
        <w:tabs>
          <w:tab w:val="left" w:pos="1080"/>
          <w:tab w:val="left" w:pos="1620"/>
        </w:tabs>
        <w:jc w:val="both"/>
        <w:rPr>
          <w:rFonts w:ascii="Arial" w:hAnsi="Arial" w:cs="Arial"/>
          <w:noProof/>
          <w:szCs w:val="24"/>
        </w:rPr>
      </w:pPr>
    </w:p>
    <w:p w14:paraId="43DAA45C"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43DAA45D"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5E"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43DAA45F"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60"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43DAA461"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62"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43DAA463"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64"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43DAA465"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66"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43DAA467"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68"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43DAA469"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6A"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43DAA46B"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6C"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43DAA46D"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6E"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43DAA46F" w14:textId="77777777" w:rsidR="006A3791" w:rsidRPr="00DA0A06" w:rsidRDefault="006A3791" w:rsidP="003B3E78">
      <w:pPr>
        <w:tabs>
          <w:tab w:val="left" w:pos="720"/>
        </w:tabs>
        <w:jc w:val="both"/>
        <w:rPr>
          <w:rFonts w:ascii="Arial" w:hAnsi="Arial" w:cs="Arial"/>
          <w:noProof/>
          <w:color w:val="000000" w:themeColor="text1"/>
          <w:szCs w:val="24"/>
        </w:rPr>
      </w:pPr>
    </w:p>
    <w:p w14:paraId="43DAA470" w14:textId="77777777" w:rsidR="006A3791" w:rsidRPr="00DA0A06" w:rsidRDefault="00650E53"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43DAA471" w14:textId="77777777" w:rsidR="006A3791" w:rsidRPr="00DA0A06" w:rsidRDefault="006A3791" w:rsidP="003B3E78">
      <w:pPr>
        <w:tabs>
          <w:tab w:val="left" w:pos="720"/>
        </w:tabs>
        <w:jc w:val="both"/>
        <w:rPr>
          <w:rFonts w:ascii="Arial" w:hAnsi="Arial" w:cs="Arial"/>
          <w:noProof/>
          <w:color w:val="000000" w:themeColor="text1"/>
          <w:szCs w:val="24"/>
        </w:rPr>
      </w:pPr>
    </w:p>
    <w:p w14:paraId="43DAA472" w14:textId="77777777" w:rsidR="006A3791" w:rsidRPr="00DA0A06" w:rsidRDefault="00650E53"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43DAA473" w14:textId="77777777" w:rsidR="006A3791" w:rsidRPr="00DA0A06" w:rsidRDefault="006A3791" w:rsidP="003B3E78">
      <w:pPr>
        <w:tabs>
          <w:tab w:val="left" w:pos="720"/>
          <w:tab w:val="left" w:pos="1080"/>
          <w:tab w:val="left" w:pos="1620"/>
        </w:tabs>
        <w:jc w:val="both"/>
        <w:rPr>
          <w:rFonts w:ascii="Arial" w:hAnsi="Arial" w:cs="Arial"/>
          <w:b/>
          <w:noProof/>
          <w:color w:val="000000" w:themeColor="text1"/>
          <w:szCs w:val="24"/>
        </w:rPr>
      </w:pPr>
    </w:p>
    <w:p w14:paraId="43DAA474" w14:textId="77777777" w:rsidR="006A3791" w:rsidRPr="00DA0A06" w:rsidRDefault="00650E53"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43DAA475"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76"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43DAA477"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78"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43DAA479"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7A" w14:textId="77777777" w:rsidR="006A3791" w:rsidRPr="00DA0A06" w:rsidRDefault="00650E53"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43DAA47B" w14:textId="77777777" w:rsidR="006A3791" w:rsidRPr="00DA0A06" w:rsidRDefault="00650E53"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43DAA47C" w14:textId="77777777" w:rsidR="006A3791" w:rsidRPr="00DA0A06" w:rsidRDefault="00650E53"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43DAA47D" w14:textId="77777777" w:rsidR="006A3791" w:rsidRPr="00DA0A06" w:rsidRDefault="00650E53"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43DAA47E" w14:textId="77777777" w:rsidR="006A3791" w:rsidRPr="00DA0A06" w:rsidRDefault="00650E53"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43DAA47F" w14:textId="77777777" w:rsidR="006A3791" w:rsidRPr="00DA0A06" w:rsidRDefault="006A3791" w:rsidP="003B3E78">
      <w:pPr>
        <w:tabs>
          <w:tab w:val="left" w:pos="720"/>
          <w:tab w:val="left" w:pos="1080"/>
          <w:tab w:val="left" w:pos="1620"/>
        </w:tabs>
        <w:ind w:left="288"/>
        <w:jc w:val="both"/>
        <w:rPr>
          <w:rFonts w:ascii="Arial" w:hAnsi="Arial" w:cs="Arial"/>
          <w:noProof/>
          <w:szCs w:val="24"/>
        </w:rPr>
      </w:pPr>
    </w:p>
    <w:p w14:paraId="43DAA480" w14:textId="77777777" w:rsidR="006A3791" w:rsidRPr="00DA0A06" w:rsidRDefault="00650E53"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43DAA481" w14:textId="77777777" w:rsidR="006A3791" w:rsidRPr="00DA0A06" w:rsidRDefault="006A3791" w:rsidP="003B3E78">
      <w:pPr>
        <w:tabs>
          <w:tab w:val="left" w:pos="720"/>
          <w:tab w:val="left" w:pos="1080"/>
          <w:tab w:val="left" w:pos="1620"/>
        </w:tabs>
        <w:jc w:val="both"/>
        <w:rPr>
          <w:rFonts w:ascii="Arial" w:hAnsi="Arial" w:cs="Arial"/>
          <w:noProof/>
          <w:szCs w:val="24"/>
        </w:rPr>
      </w:pPr>
    </w:p>
    <w:p w14:paraId="43DAA482" w14:textId="77777777" w:rsidR="006A3791" w:rsidRPr="00DA0A06" w:rsidRDefault="00650E53"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43DAA483" w14:textId="77777777" w:rsidR="006A3791" w:rsidRPr="00DA0A06" w:rsidRDefault="00650E53"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43DAA484" w14:textId="77777777" w:rsidR="006A3791" w:rsidRPr="00DA0A06" w:rsidRDefault="00650E53" w:rsidP="003B3E78">
      <w:pPr>
        <w:pStyle w:val="Default"/>
        <w:ind w:left="288"/>
        <w:rPr>
          <w:color w:val="auto"/>
        </w:rPr>
      </w:pPr>
      <w:r w:rsidRPr="00DA0A06">
        <w:rPr>
          <w:color w:val="auto"/>
        </w:rPr>
        <w:t>633 Third Avenue 33rd Floor</w:t>
      </w:r>
    </w:p>
    <w:p w14:paraId="43DAA485" w14:textId="77777777" w:rsidR="006A3791" w:rsidRPr="00DA0A06" w:rsidRDefault="00650E53" w:rsidP="003B3E78">
      <w:pPr>
        <w:pStyle w:val="Default"/>
        <w:ind w:left="288"/>
        <w:rPr>
          <w:color w:val="auto"/>
        </w:rPr>
      </w:pPr>
      <w:r w:rsidRPr="00DA0A06">
        <w:rPr>
          <w:color w:val="auto"/>
        </w:rPr>
        <w:t>New York, NY 10017</w:t>
      </w:r>
    </w:p>
    <w:p w14:paraId="43DAA486" w14:textId="77777777" w:rsidR="006A3791" w:rsidRPr="00DA0A06" w:rsidRDefault="00650E53" w:rsidP="003B3E78">
      <w:pPr>
        <w:pStyle w:val="Default"/>
        <w:ind w:left="288"/>
        <w:rPr>
          <w:color w:val="auto"/>
        </w:rPr>
      </w:pPr>
      <w:r w:rsidRPr="00DA0A06">
        <w:rPr>
          <w:color w:val="auto"/>
        </w:rPr>
        <w:t>646-846-7364</w:t>
      </w:r>
    </w:p>
    <w:p w14:paraId="43DAA487" w14:textId="77777777" w:rsidR="006A3791" w:rsidRPr="00DA0A06" w:rsidRDefault="00650E53" w:rsidP="003B3E78">
      <w:pPr>
        <w:pStyle w:val="Default"/>
        <w:ind w:left="288"/>
        <w:rPr>
          <w:color w:val="auto"/>
        </w:rPr>
      </w:pPr>
      <w:r w:rsidRPr="00DA0A06">
        <w:rPr>
          <w:color w:val="auto"/>
        </w:rPr>
        <w:t xml:space="preserve">email: </w:t>
      </w:r>
      <w:hyperlink r:id="rId60" w:history="1">
        <w:r w:rsidR="006A3791" w:rsidRPr="00DA0A06">
          <w:rPr>
            <w:rStyle w:val="Hyperlink"/>
          </w:rPr>
          <w:t>mwbebusinessdev@esd.ny.gov</w:t>
        </w:r>
      </w:hyperlink>
      <w:r w:rsidRPr="00DA0A06">
        <w:rPr>
          <w:rStyle w:val="Hyperlink"/>
          <w:color w:val="auto"/>
        </w:rPr>
        <w:t xml:space="preserve"> </w:t>
      </w:r>
    </w:p>
    <w:p w14:paraId="43DAA488" w14:textId="77777777" w:rsidR="006A3791" w:rsidRPr="00DA0A06" w:rsidRDefault="006A3791" w:rsidP="003B3E78">
      <w:pPr>
        <w:tabs>
          <w:tab w:val="left" w:pos="720"/>
          <w:tab w:val="left" w:pos="1080"/>
          <w:tab w:val="left" w:pos="1620"/>
        </w:tabs>
        <w:ind w:left="288"/>
        <w:jc w:val="both"/>
        <w:rPr>
          <w:rFonts w:ascii="Arial" w:hAnsi="Arial" w:cs="Arial"/>
          <w:szCs w:val="24"/>
        </w:rPr>
      </w:pPr>
      <w:hyperlink r:id="rId61" w:history="1">
        <w:r w:rsidRPr="00DA0A06">
          <w:rPr>
            <w:rStyle w:val="Hyperlink"/>
            <w:rFonts w:ascii="Arial" w:hAnsi="Arial" w:cs="Arial"/>
            <w:color w:val="0563C1"/>
            <w:szCs w:val="24"/>
          </w:rPr>
          <w:t>NYS M/WBE Directory</w:t>
        </w:r>
      </w:hyperlink>
    </w:p>
    <w:p w14:paraId="43DAA489"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8A"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43DAA48B"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8C"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43DAA48D"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8E"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43DAA48F"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90" w14:textId="77777777" w:rsidR="006A3791" w:rsidRPr="00DA0A06" w:rsidRDefault="00650E53"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43DAA491" w14:textId="77777777" w:rsidR="006A3791" w:rsidRPr="00DA0A06" w:rsidRDefault="006A3791" w:rsidP="003B3E78">
      <w:pPr>
        <w:tabs>
          <w:tab w:val="left" w:pos="720"/>
          <w:tab w:val="left" w:pos="1080"/>
          <w:tab w:val="left" w:pos="1620"/>
        </w:tabs>
        <w:jc w:val="both"/>
        <w:rPr>
          <w:rFonts w:ascii="Arial" w:hAnsi="Arial" w:cs="Arial"/>
          <w:noProof/>
          <w:color w:val="000000" w:themeColor="text1"/>
          <w:szCs w:val="24"/>
        </w:rPr>
      </w:pPr>
    </w:p>
    <w:p w14:paraId="43DAA492" w14:textId="77777777" w:rsidR="006A3791" w:rsidRPr="00DA0A06" w:rsidRDefault="00650E53"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43DAA493" w14:textId="77777777" w:rsidR="006A3791" w:rsidRPr="00DA0A06" w:rsidRDefault="006A3791" w:rsidP="003B3E78">
      <w:pPr>
        <w:tabs>
          <w:tab w:val="left" w:pos="720"/>
          <w:tab w:val="left" w:pos="1080"/>
          <w:tab w:val="left" w:pos="1620"/>
        </w:tabs>
        <w:jc w:val="both"/>
        <w:rPr>
          <w:rFonts w:ascii="Arial" w:hAnsi="Arial" w:cs="Arial"/>
          <w:b/>
          <w:noProof/>
          <w:color w:val="000000" w:themeColor="text1"/>
          <w:szCs w:val="24"/>
        </w:rPr>
      </w:pPr>
    </w:p>
    <w:p w14:paraId="43DAA494" w14:textId="77777777" w:rsidR="006A3791" w:rsidRPr="00DA0A06" w:rsidRDefault="00650E53"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43DAA495" w14:textId="77777777" w:rsidR="006A3791" w:rsidRPr="00DA0A06" w:rsidRDefault="006A3791" w:rsidP="003B3E78">
      <w:pPr>
        <w:tabs>
          <w:tab w:val="left" w:pos="720"/>
        </w:tabs>
        <w:jc w:val="both"/>
        <w:rPr>
          <w:rFonts w:ascii="Arial" w:hAnsi="Arial" w:cs="Arial"/>
          <w:noProof/>
          <w:color w:val="000000" w:themeColor="text1"/>
          <w:szCs w:val="24"/>
        </w:rPr>
      </w:pPr>
    </w:p>
    <w:p w14:paraId="43DAA496" w14:textId="77777777" w:rsidR="006A3791" w:rsidRPr="00DA0A06" w:rsidRDefault="00650E53"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w:t>
      </w:r>
      <w:proofErr w:type="gramStart"/>
      <w:r w:rsidRPr="00DA0A06">
        <w:rPr>
          <w:rFonts w:ascii="Arial" w:hAnsi="Arial" w:cs="Arial"/>
          <w:color w:val="000000" w:themeColor="text1"/>
          <w:szCs w:val="24"/>
        </w:rPr>
        <w:t>aa</w:t>
      </w:r>
      <w:proofErr w:type="gramEnd"/>
      <w:r w:rsidRPr="00DA0A06">
        <w:rPr>
          <w:rFonts w:ascii="Arial" w:hAnsi="Arial" w:cs="Arial"/>
          <w:color w:val="000000" w:themeColor="text1"/>
          <w:szCs w:val="24"/>
        </w:rPr>
        <w:t xml:space="preserve"> and 899-bb and State Technology Law § 208).</w:t>
      </w:r>
    </w:p>
    <w:p w14:paraId="43DAA497" w14:textId="77777777" w:rsidR="006A3791" w:rsidRPr="00DA0A06" w:rsidRDefault="006A3791" w:rsidP="003B3E78">
      <w:pPr>
        <w:pStyle w:val="Header"/>
        <w:tabs>
          <w:tab w:val="left" w:pos="720"/>
        </w:tabs>
        <w:jc w:val="both"/>
        <w:rPr>
          <w:rFonts w:ascii="Arial" w:hAnsi="Arial" w:cs="Arial"/>
          <w:color w:val="000000" w:themeColor="text1"/>
          <w:szCs w:val="24"/>
        </w:rPr>
      </w:pPr>
    </w:p>
    <w:p w14:paraId="43DAA498" w14:textId="77777777" w:rsidR="006A3791" w:rsidRPr="00DA0A06" w:rsidRDefault="00650E53"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43DAA499" w14:textId="77777777" w:rsidR="006A3791" w:rsidRPr="00DA0A06" w:rsidRDefault="006A3791" w:rsidP="003B3E78">
      <w:pPr>
        <w:tabs>
          <w:tab w:val="left" w:pos="450"/>
          <w:tab w:val="left" w:pos="720"/>
        </w:tabs>
        <w:autoSpaceDE w:val="0"/>
        <w:autoSpaceDN w:val="0"/>
        <w:adjustRightInd w:val="0"/>
        <w:jc w:val="both"/>
        <w:rPr>
          <w:rFonts w:ascii="Arial" w:hAnsi="Arial" w:cs="Arial"/>
          <w:b/>
          <w:color w:val="000000" w:themeColor="text1"/>
          <w:szCs w:val="24"/>
        </w:rPr>
      </w:pPr>
    </w:p>
    <w:p w14:paraId="43DAA49A" w14:textId="77777777" w:rsidR="006A3791" w:rsidRPr="00DA0A06" w:rsidRDefault="00650E53"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43DAA49B" w14:textId="77777777" w:rsidR="006A3791" w:rsidRPr="00DA0A06" w:rsidRDefault="006A3791" w:rsidP="003B3E78">
      <w:pPr>
        <w:tabs>
          <w:tab w:val="left" w:pos="450"/>
          <w:tab w:val="left" w:pos="720"/>
        </w:tabs>
        <w:autoSpaceDE w:val="0"/>
        <w:autoSpaceDN w:val="0"/>
        <w:adjustRightInd w:val="0"/>
        <w:jc w:val="both"/>
        <w:rPr>
          <w:rFonts w:ascii="Arial" w:hAnsi="Arial" w:cs="Arial"/>
          <w:color w:val="000000" w:themeColor="text1"/>
          <w:szCs w:val="24"/>
        </w:rPr>
      </w:pPr>
    </w:p>
    <w:p w14:paraId="43DAA49C" w14:textId="77777777" w:rsidR="006A3791" w:rsidRPr="00DA0A06" w:rsidRDefault="00650E53"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43DAA49D" w14:textId="77777777" w:rsidR="006A3791" w:rsidRPr="00DA0A06" w:rsidRDefault="00650E53"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43DAA49E" w14:textId="77777777" w:rsidR="006A3791" w:rsidRPr="00DA0A06" w:rsidRDefault="006A3791" w:rsidP="003B3E78">
      <w:pPr>
        <w:tabs>
          <w:tab w:val="left" w:pos="720"/>
        </w:tabs>
        <w:autoSpaceDE w:val="0"/>
        <w:autoSpaceDN w:val="0"/>
        <w:adjustRightInd w:val="0"/>
        <w:jc w:val="both"/>
        <w:rPr>
          <w:rFonts w:ascii="Arial" w:hAnsi="Arial" w:cs="Arial"/>
          <w:color w:val="000000" w:themeColor="text1"/>
          <w:szCs w:val="24"/>
        </w:rPr>
      </w:pPr>
    </w:p>
    <w:p w14:paraId="43DAA49F" w14:textId="77777777" w:rsidR="006A3791" w:rsidRPr="00DA0A06" w:rsidRDefault="00650E53"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w:t>
      </w:r>
      <w:proofErr w:type="spellStart"/>
      <w:r w:rsidRPr="00DA0A06">
        <w:rPr>
          <w:rFonts w:ascii="Arial" w:eastAsiaTheme="minorHAnsi" w:hAnsi="Arial" w:cs="Arial"/>
          <w:szCs w:val="24"/>
        </w:rPr>
        <w:t>Offerers</w:t>
      </w:r>
      <w:proofErr w:type="spellEnd"/>
      <w:r w:rsidRPr="00DA0A06">
        <w:rPr>
          <w:rFonts w:ascii="Arial" w:eastAsiaTheme="minorHAnsi" w:hAnsi="Arial" w:cs="Arial"/>
          <w:szCs w:val="24"/>
        </w:rPr>
        <w:t xml:space="preserve"> pursuant to the New York State Iran Divestment Act of 2012” (“</w:t>
      </w:r>
      <w:hyperlink r:id="rId62" w:history="1">
        <w:r w:rsidR="006A3791"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43DAA4A0" w14:textId="77777777" w:rsidR="006A3791" w:rsidRPr="00DA0A06" w:rsidRDefault="006A3791" w:rsidP="003B3E78">
      <w:pPr>
        <w:autoSpaceDE w:val="0"/>
        <w:autoSpaceDN w:val="0"/>
        <w:jc w:val="both"/>
        <w:rPr>
          <w:rFonts w:ascii="Arial" w:eastAsiaTheme="minorHAnsi" w:hAnsi="Arial" w:cs="Arial"/>
          <w:szCs w:val="24"/>
        </w:rPr>
      </w:pPr>
    </w:p>
    <w:p w14:paraId="43DAA4A1" w14:textId="77777777" w:rsidR="006A3791" w:rsidRPr="00DA0A06" w:rsidRDefault="00650E53"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43DAA4A2" w14:textId="77777777" w:rsidR="006A3791" w:rsidRPr="00DA0A06" w:rsidRDefault="006A3791" w:rsidP="003B3E78">
      <w:pPr>
        <w:autoSpaceDE w:val="0"/>
        <w:autoSpaceDN w:val="0"/>
        <w:jc w:val="both"/>
        <w:rPr>
          <w:rFonts w:ascii="Arial" w:eastAsiaTheme="minorHAnsi" w:hAnsi="Arial" w:cs="Arial"/>
          <w:szCs w:val="24"/>
        </w:rPr>
      </w:pPr>
    </w:p>
    <w:p w14:paraId="43DAA4A3" w14:textId="77777777" w:rsidR="006A3791" w:rsidRPr="00DA0A06" w:rsidRDefault="00650E53"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43DAA4A4" w14:textId="77777777" w:rsidR="006A3791" w:rsidRPr="00DA0A06" w:rsidRDefault="006A3791" w:rsidP="003B3E78">
      <w:pPr>
        <w:jc w:val="both"/>
        <w:rPr>
          <w:rFonts w:ascii="Arial" w:eastAsiaTheme="minorHAnsi" w:hAnsi="Arial" w:cs="Arial"/>
          <w:color w:val="000000"/>
          <w:szCs w:val="24"/>
        </w:rPr>
      </w:pPr>
    </w:p>
    <w:p w14:paraId="43DAA4A5" w14:textId="77777777" w:rsidR="006A3791" w:rsidRPr="00DA0A06" w:rsidRDefault="00650E53"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43DAA4A6" w14:textId="77777777" w:rsidR="006A3791" w:rsidRPr="00DA0A06" w:rsidRDefault="006A3791" w:rsidP="003B3E78">
      <w:pPr>
        <w:jc w:val="both"/>
        <w:rPr>
          <w:rFonts w:ascii="Arial" w:eastAsiaTheme="minorHAnsi" w:hAnsi="Arial" w:cs="Arial"/>
          <w:szCs w:val="24"/>
        </w:rPr>
      </w:pPr>
    </w:p>
    <w:p w14:paraId="43DAA4A7" w14:textId="77777777" w:rsidR="006A3791" w:rsidRPr="00DA0A06" w:rsidRDefault="00650E53"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43DAA4A8" w14:textId="77777777" w:rsidR="006A3791" w:rsidRPr="00DA0A06" w:rsidRDefault="006A3791" w:rsidP="003B3E78">
      <w:pPr>
        <w:jc w:val="both"/>
        <w:rPr>
          <w:rFonts w:ascii="Arial" w:eastAsiaTheme="minorHAnsi" w:hAnsi="Arial" w:cs="Arial"/>
          <w:szCs w:val="24"/>
        </w:rPr>
      </w:pPr>
    </w:p>
    <w:p w14:paraId="43DAA4A9" w14:textId="77777777" w:rsidR="006A3791" w:rsidRPr="00DA0A06" w:rsidRDefault="00650E53"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(June 2023)</w:t>
      </w:r>
    </w:p>
    <w:p w14:paraId="43DAA4AA" w14:textId="77777777" w:rsidR="006A3791" w:rsidRDefault="006A3791" w:rsidP="00F33229">
      <w:pPr>
        <w:tabs>
          <w:tab w:val="left" w:pos="720"/>
        </w:tabs>
        <w:autoSpaceDE w:val="0"/>
        <w:autoSpaceDN w:val="0"/>
        <w:adjustRightInd w:val="0"/>
        <w:jc w:val="right"/>
        <w:rPr>
          <w:color w:val="000000"/>
          <w:sz w:val="20"/>
        </w:rPr>
      </w:pPr>
    </w:p>
    <w:p w14:paraId="43DAA4AB" w14:textId="77777777" w:rsidR="006A3791" w:rsidRDefault="006A3791" w:rsidP="00F33229">
      <w:pPr>
        <w:tabs>
          <w:tab w:val="left" w:pos="720"/>
        </w:tabs>
        <w:autoSpaceDE w:val="0"/>
        <w:autoSpaceDN w:val="0"/>
        <w:adjustRightInd w:val="0"/>
        <w:jc w:val="right"/>
        <w:rPr>
          <w:color w:val="000000"/>
          <w:sz w:val="20"/>
        </w:rPr>
      </w:pPr>
    </w:p>
    <w:p w14:paraId="43DAA4AC" w14:textId="77777777" w:rsidR="006A3791" w:rsidRPr="00CB22C2" w:rsidRDefault="006A3791" w:rsidP="003B3E78">
      <w:pPr>
        <w:tabs>
          <w:tab w:val="left" w:pos="720"/>
        </w:tabs>
        <w:autoSpaceDE w:val="0"/>
        <w:autoSpaceDN w:val="0"/>
        <w:adjustRightInd w:val="0"/>
        <w:rPr>
          <w:color w:val="000000"/>
          <w:sz w:val="20"/>
        </w:rPr>
      </w:pPr>
    </w:p>
    <w:p w14:paraId="43DAA4AD" w14:textId="77777777" w:rsidR="006A3791" w:rsidRPr="00CB22C2" w:rsidRDefault="006A3791" w:rsidP="008C73E7">
      <w:pPr>
        <w:tabs>
          <w:tab w:val="left" w:pos="720"/>
        </w:tabs>
        <w:autoSpaceDE w:val="0"/>
        <w:autoSpaceDN w:val="0"/>
        <w:adjustRightInd w:val="0"/>
        <w:jc w:val="both"/>
        <w:rPr>
          <w:noProof/>
        </w:rPr>
        <w:sectPr w:rsidR="006A3791" w:rsidRPr="00CB22C2" w:rsidSect="00E96815">
          <w:headerReference w:type="even" r:id="rId63"/>
          <w:headerReference w:type="default" r:id="rId64"/>
          <w:footerReference w:type="default" r:id="rId65"/>
          <w:headerReference w:type="first" r:id="rId66"/>
          <w:endnotePr>
            <w:numFmt w:val="decimal"/>
          </w:endnotePr>
          <w:pgSz w:w="12240" w:h="15840" w:code="1"/>
          <w:pgMar w:top="720" w:right="533" w:bottom="720" w:left="907" w:header="432" w:footer="432" w:gutter="0"/>
          <w:cols w:num="2" w:sep="1" w:space="288"/>
        </w:sectPr>
      </w:pPr>
    </w:p>
    <w:p w14:paraId="43DAA4AE" w14:textId="77777777" w:rsidR="006A3791" w:rsidRPr="00DA0A06" w:rsidRDefault="00650E53"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lastRenderedPageBreak/>
        <w:t>APPENDIX A-1</w:t>
      </w:r>
    </w:p>
    <w:p w14:paraId="43DAA4AF" w14:textId="77777777" w:rsidR="006A3791" w:rsidRPr="00DA0A06" w:rsidRDefault="00650E53"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t>AGENCY-SPECIFIC CLAUSES</w:t>
      </w:r>
    </w:p>
    <w:p w14:paraId="43DAA4B0" w14:textId="77777777" w:rsidR="006A3791" w:rsidRPr="00DA0A06" w:rsidRDefault="006A3791" w:rsidP="00EF4F42">
      <w:pPr>
        <w:widowControl w:val="0"/>
        <w:tabs>
          <w:tab w:val="left" w:pos="0"/>
        </w:tabs>
        <w:suppressAutoHyphens/>
        <w:jc w:val="both"/>
        <w:rPr>
          <w:rFonts w:ascii="Arial" w:hAnsi="Arial" w:cs="Arial"/>
          <w:snapToGrid w:val="0"/>
          <w:spacing w:val="-3"/>
          <w:szCs w:val="24"/>
        </w:rPr>
      </w:pPr>
    </w:p>
    <w:p w14:paraId="43DAA4B1" w14:textId="77777777" w:rsidR="006A3791" w:rsidRPr="00DA0A06" w:rsidRDefault="00650E53" w:rsidP="00EF4F42">
      <w:pPr>
        <w:widowControl w:val="0"/>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u w:val="single"/>
        </w:rPr>
        <w:t>Payment and Reporting</w:t>
      </w:r>
    </w:p>
    <w:p w14:paraId="43DAA4B2" w14:textId="77777777" w:rsidR="006A3791" w:rsidRPr="00DA0A06" w:rsidRDefault="006A3791" w:rsidP="00EF4F42">
      <w:pPr>
        <w:widowControl w:val="0"/>
        <w:tabs>
          <w:tab w:val="left" w:pos="0"/>
        </w:tabs>
        <w:suppressAutoHyphens/>
        <w:jc w:val="both"/>
        <w:rPr>
          <w:rFonts w:ascii="Arial" w:hAnsi="Arial" w:cs="Arial"/>
          <w:snapToGrid w:val="0"/>
          <w:spacing w:val="-3"/>
          <w:szCs w:val="24"/>
        </w:rPr>
      </w:pPr>
    </w:p>
    <w:p w14:paraId="43DAA4B3" w14:textId="77777777" w:rsidR="006A3791" w:rsidRPr="00DA0A06" w:rsidRDefault="00650E53" w:rsidP="00147B50">
      <w:pPr>
        <w:widowControl w:val="0"/>
        <w:numPr>
          <w:ilvl w:val="0"/>
          <w:numId w:val="7"/>
        </w:numPr>
        <w:tabs>
          <w:tab w:val="clear" w:pos="360"/>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43DAA4B6" w14:textId="745EB38F" w:rsidR="006A3791" w:rsidRPr="00DA0A06" w:rsidRDefault="00650E53" w:rsidP="002447C1">
      <w:pPr>
        <w:tabs>
          <w:tab w:val="left" w:pos="0"/>
        </w:tabs>
        <w:suppressAutoHyphens/>
        <w:rPr>
          <w:rFonts w:ascii="Arial" w:hAnsi="Arial" w:cs="Arial"/>
          <w:snapToGrid w:val="0"/>
          <w:spacing w:val="-3"/>
          <w:szCs w:val="24"/>
        </w:rPr>
      </w:pPr>
      <w:r w:rsidRPr="00DA0A06">
        <w:rPr>
          <w:rFonts w:ascii="Arial" w:hAnsi="Arial" w:cs="Arial"/>
          <w:snapToGrid w:val="0"/>
          <w:spacing w:val="-3"/>
          <w:szCs w:val="24"/>
        </w:rPr>
        <w:t xml:space="preserve"> </w:t>
      </w:r>
    </w:p>
    <w:p w14:paraId="43DAA4B7" w14:textId="77777777" w:rsidR="006A3791" w:rsidRPr="00DA0A06" w:rsidRDefault="00650E53" w:rsidP="00147B50">
      <w:pPr>
        <w:widowControl w:val="0"/>
        <w:numPr>
          <w:ilvl w:val="0"/>
          <w:numId w:val="7"/>
        </w:numPr>
        <w:tabs>
          <w:tab w:val="clear" w:pos="360"/>
          <w:tab w:val="left" w:pos="0"/>
        </w:tabs>
        <w:suppressAutoHyphens/>
        <w:jc w:val="both"/>
        <w:rPr>
          <w:rFonts w:ascii="Arial" w:hAnsi="Arial" w:cs="Arial"/>
          <w:snapToGrid w:val="0"/>
          <w:spacing w:val="-3"/>
          <w:szCs w:val="24"/>
        </w:rPr>
      </w:pPr>
      <w:r w:rsidRPr="00DA0A06">
        <w:rPr>
          <w:rFonts w:ascii="Arial" w:hAnsi="Arial" w:cs="Arial"/>
          <w:snapToGrid w:val="0"/>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w:t>
      </w:r>
      <w:proofErr w:type="gramStart"/>
      <w:r w:rsidRPr="00DA0A06">
        <w:rPr>
          <w:rFonts w:ascii="Arial" w:hAnsi="Arial" w:cs="Arial"/>
          <w:snapToGrid w:val="0"/>
          <w:szCs w:val="24"/>
        </w:rPr>
        <w:t>Benefits,</w:t>
      </w:r>
      <w:proofErr w:type="gramEnd"/>
      <w:r w:rsidRPr="00DA0A06">
        <w:rPr>
          <w:rFonts w:ascii="Arial" w:hAnsi="Arial" w:cs="Arial"/>
          <w:snapToGrid w:val="0"/>
          <w:szCs w:val="24"/>
        </w:rPr>
        <w:t xml:space="preserve"> represent costs for employees of the contractor only and that such funds will not be expended on any individual classified as an independent contractor. </w:t>
      </w:r>
    </w:p>
    <w:p w14:paraId="43DAA4B8" w14:textId="77777777" w:rsidR="006A3791" w:rsidRPr="00DA0A06" w:rsidRDefault="006A3791" w:rsidP="00EF4F42">
      <w:pPr>
        <w:widowControl w:val="0"/>
        <w:tabs>
          <w:tab w:val="left" w:pos="0"/>
        </w:tabs>
        <w:suppressAutoHyphens/>
        <w:rPr>
          <w:rFonts w:ascii="Arial" w:hAnsi="Arial" w:cs="Arial"/>
          <w:snapToGrid w:val="0"/>
          <w:spacing w:val="-3"/>
          <w:szCs w:val="24"/>
        </w:rPr>
      </w:pPr>
    </w:p>
    <w:p w14:paraId="43DAA4B9" w14:textId="77777777" w:rsidR="006A3791" w:rsidRPr="00DA0A06" w:rsidRDefault="00650E53"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Terminations</w:t>
      </w:r>
    </w:p>
    <w:p w14:paraId="43DAA4BA" w14:textId="77777777" w:rsidR="006A3791" w:rsidRPr="00DA0A06" w:rsidRDefault="006A3791" w:rsidP="00EF4F42">
      <w:pPr>
        <w:widowControl w:val="0"/>
        <w:tabs>
          <w:tab w:val="left" w:pos="0"/>
        </w:tabs>
        <w:suppressAutoHyphens/>
        <w:rPr>
          <w:rFonts w:ascii="Arial" w:hAnsi="Arial" w:cs="Arial"/>
          <w:snapToGrid w:val="0"/>
          <w:spacing w:val="-3"/>
          <w:szCs w:val="24"/>
        </w:rPr>
      </w:pPr>
    </w:p>
    <w:p w14:paraId="43DAA4BB" w14:textId="77777777" w:rsidR="006A3791" w:rsidRPr="00DA0A06" w:rsidRDefault="00650E53" w:rsidP="00147B50">
      <w:pPr>
        <w:widowControl w:val="0"/>
        <w:numPr>
          <w:ilvl w:val="0"/>
          <w:numId w:val="8"/>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The State may terminate this Agreement without cause by thirty (30) days prior written notice.  In the event of such termination, the parties will adjust the accounts </w:t>
      </w:r>
      <w:proofErr w:type="gramStart"/>
      <w:r w:rsidRPr="00DA0A06">
        <w:rPr>
          <w:rFonts w:ascii="Arial" w:hAnsi="Arial" w:cs="Arial"/>
          <w:snapToGrid w:val="0"/>
          <w:spacing w:val="-3"/>
          <w:szCs w:val="24"/>
        </w:rPr>
        <w:t>due</w:t>
      </w:r>
      <w:proofErr w:type="gramEnd"/>
      <w:r w:rsidRPr="00DA0A06">
        <w:rPr>
          <w:rFonts w:ascii="Arial" w:hAnsi="Arial" w:cs="Arial"/>
          <w:snapToGrid w:val="0"/>
          <w:spacing w:val="-3"/>
          <w:szCs w:val="24"/>
        </w:rPr>
        <w:t xml:space="preserve"> and the Contractor will undertake no additional expenditures not already required.  Upon any such termination, the parties shall endeavor in an orderly manner to wind down activities </w:t>
      </w:r>
      <w:proofErr w:type="gramStart"/>
      <w:r w:rsidRPr="00DA0A06">
        <w:rPr>
          <w:rFonts w:ascii="Arial" w:hAnsi="Arial" w:cs="Arial"/>
          <w:snapToGrid w:val="0"/>
          <w:spacing w:val="-3"/>
          <w:szCs w:val="24"/>
        </w:rPr>
        <w:t>hereunder</w:t>
      </w:r>
      <w:proofErr w:type="gramEnd"/>
      <w:r w:rsidRPr="00DA0A06">
        <w:rPr>
          <w:rFonts w:ascii="Arial" w:hAnsi="Arial" w:cs="Arial"/>
          <w:snapToGrid w:val="0"/>
          <w:spacing w:val="-3"/>
          <w:szCs w:val="24"/>
        </w:rPr>
        <w:t>.</w:t>
      </w:r>
    </w:p>
    <w:p w14:paraId="43DAA4BC"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BD" w14:textId="77777777" w:rsidR="006A3791" w:rsidRPr="00DA0A06" w:rsidRDefault="00650E53" w:rsidP="0080158F">
      <w:pPr>
        <w:widowControl w:val="0"/>
        <w:tabs>
          <w:tab w:val="left" w:pos="90"/>
          <w:tab w:val="left" w:pos="360"/>
        </w:tabs>
        <w:suppressAutoHyphens/>
        <w:ind w:left="360" w:hanging="360"/>
        <w:jc w:val="both"/>
        <w:rPr>
          <w:rFonts w:ascii="Arial" w:hAnsi="Arial" w:cs="Arial"/>
          <w:snapToGrid w:val="0"/>
          <w:szCs w:val="24"/>
        </w:rPr>
      </w:pPr>
      <w:r w:rsidRPr="00DA0A06">
        <w:rPr>
          <w:rFonts w:ascii="Arial" w:hAnsi="Arial" w:cs="Arial"/>
          <w:snapToGrid w:val="0"/>
          <w:szCs w:val="24"/>
        </w:rPr>
        <w:t>B.</w:t>
      </w:r>
      <w:r w:rsidRPr="00DA0A06">
        <w:rPr>
          <w:rFonts w:ascii="Arial" w:hAnsi="Arial" w:cs="Arial"/>
          <w:snapToGrid w:val="0"/>
          <w:szCs w:val="24"/>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43DAA4BE" w14:textId="77777777" w:rsidR="006A3791" w:rsidRPr="00DA0A06" w:rsidRDefault="006A3791" w:rsidP="00EF4F42">
      <w:pPr>
        <w:widowControl w:val="0"/>
        <w:tabs>
          <w:tab w:val="left" w:pos="90"/>
          <w:tab w:val="left" w:pos="360"/>
        </w:tabs>
        <w:suppressAutoHyphens/>
        <w:ind w:left="360" w:hanging="360"/>
        <w:rPr>
          <w:rFonts w:ascii="Arial" w:hAnsi="Arial" w:cs="Arial"/>
          <w:snapToGrid w:val="0"/>
          <w:szCs w:val="24"/>
        </w:rPr>
      </w:pPr>
    </w:p>
    <w:p w14:paraId="43DAA4BF" w14:textId="77777777" w:rsidR="006A3791" w:rsidRPr="00DA0A06" w:rsidRDefault="00650E53" w:rsidP="00EF4F42">
      <w:pPr>
        <w:widowControl w:val="0"/>
        <w:rPr>
          <w:rFonts w:ascii="Arial" w:hAnsi="Arial" w:cs="Arial"/>
          <w:snapToGrid w:val="0"/>
          <w:szCs w:val="24"/>
        </w:rPr>
      </w:pPr>
      <w:r w:rsidRPr="00DA0A06">
        <w:rPr>
          <w:rFonts w:ascii="Arial" w:hAnsi="Arial" w:cs="Arial"/>
          <w:snapToGrid w:val="0"/>
          <w:szCs w:val="24"/>
          <w:u w:val="single"/>
        </w:rPr>
        <w:t>Responsibility Provision</w:t>
      </w:r>
      <w:r w:rsidRPr="00DA0A06">
        <w:rPr>
          <w:rFonts w:ascii="Arial" w:hAnsi="Arial" w:cs="Arial"/>
          <w:snapToGrid w:val="0"/>
          <w:szCs w:val="24"/>
        </w:rPr>
        <w:t>s</w:t>
      </w:r>
    </w:p>
    <w:p w14:paraId="43DAA4C0" w14:textId="77777777" w:rsidR="006A3791" w:rsidRPr="00DA0A06" w:rsidRDefault="006A3791" w:rsidP="00EF4F42">
      <w:pPr>
        <w:widowControl w:val="0"/>
        <w:rPr>
          <w:rFonts w:ascii="Arial" w:hAnsi="Arial" w:cs="Arial"/>
          <w:snapToGrid w:val="0"/>
          <w:szCs w:val="24"/>
        </w:rPr>
      </w:pPr>
    </w:p>
    <w:p w14:paraId="43DAA4C1" w14:textId="77777777" w:rsidR="006A3791" w:rsidRPr="00DA0A06" w:rsidRDefault="00650E53" w:rsidP="0080158F">
      <w:pPr>
        <w:tabs>
          <w:tab w:val="left" w:pos="360"/>
        </w:tabs>
        <w:contextualSpacing/>
        <w:jc w:val="both"/>
        <w:rPr>
          <w:rFonts w:ascii="Arial" w:eastAsia="Calibri" w:hAnsi="Arial" w:cs="Arial"/>
          <w:szCs w:val="24"/>
        </w:rPr>
      </w:pPr>
      <w:r w:rsidRPr="00DA0A06">
        <w:rPr>
          <w:rFonts w:ascii="Arial" w:eastAsia="Calibri" w:hAnsi="Arial" w:cs="Arial"/>
          <w:szCs w:val="24"/>
        </w:rPr>
        <w:t>A</w:t>
      </w:r>
      <w:proofErr w:type="gramStart"/>
      <w:r w:rsidRPr="00DA0A06">
        <w:rPr>
          <w:rFonts w:ascii="Arial" w:eastAsia="Calibri" w:hAnsi="Arial" w:cs="Arial"/>
          <w:szCs w:val="24"/>
        </w:rPr>
        <w:t xml:space="preserve">. </w:t>
      </w:r>
      <w:r w:rsidRPr="00DA0A06">
        <w:rPr>
          <w:rFonts w:ascii="Arial" w:eastAsia="Calibri" w:hAnsi="Arial" w:cs="Arial"/>
          <w:szCs w:val="24"/>
        </w:rPr>
        <w:tab/>
        <w:t>General</w:t>
      </w:r>
      <w:proofErr w:type="gramEnd"/>
      <w:r w:rsidRPr="00DA0A06">
        <w:rPr>
          <w:rFonts w:ascii="Arial" w:eastAsia="Calibri" w:hAnsi="Arial" w:cs="Arial"/>
          <w:szCs w:val="24"/>
        </w:rPr>
        <w:t xml:space="preserve"> Responsibility Language</w:t>
      </w:r>
    </w:p>
    <w:p w14:paraId="43DAA4C2" w14:textId="77777777" w:rsidR="006A3791" w:rsidRPr="00DA0A06" w:rsidRDefault="00650E53" w:rsidP="0080158F">
      <w:pPr>
        <w:ind w:left="360"/>
        <w:contextualSpacing/>
        <w:jc w:val="both"/>
        <w:rPr>
          <w:rFonts w:ascii="Arial" w:eastAsia="Calibri" w:hAnsi="Arial" w:cs="Arial"/>
          <w:szCs w:val="24"/>
        </w:rPr>
      </w:pPr>
      <w:r w:rsidRPr="00DA0A06">
        <w:rPr>
          <w:rFonts w:ascii="Arial" w:eastAsia="Calibri" w:hAnsi="Arial" w:cs="Arial"/>
          <w:szCs w:val="24"/>
        </w:rPr>
        <w:t xml:space="preserve">The Contractor </w:t>
      </w:r>
      <w:proofErr w:type="gramStart"/>
      <w:r w:rsidRPr="00DA0A06">
        <w:rPr>
          <w:rFonts w:ascii="Arial" w:eastAsia="Calibri" w:hAnsi="Arial" w:cs="Arial"/>
          <w:szCs w:val="24"/>
        </w:rPr>
        <w:t>shall at all times</w:t>
      </w:r>
      <w:proofErr w:type="gramEnd"/>
      <w:r w:rsidRPr="00DA0A06">
        <w:rPr>
          <w:rFonts w:ascii="Arial" w:eastAsia="Calibri" w:hAnsi="Arial" w:cs="Arial"/>
          <w:szCs w:val="24"/>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43DAA4C3" w14:textId="77777777" w:rsidR="006A3791" w:rsidRPr="00DA0A06" w:rsidRDefault="006A3791" w:rsidP="0080158F">
      <w:pPr>
        <w:ind w:left="720"/>
        <w:contextualSpacing/>
        <w:jc w:val="both"/>
        <w:rPr>
          <w:rFonts w:ascii="Arial" w:eastAsia="Calibri" w:hAnsi="Arial" w:cs="Arial"/>
          <w:szCs w:val="24"/>
        </w:rPr>
      </w:pPr>
    </w:p>
    <w:p w14:paraId="43DAA4C4" w14:textId="77777777" w:rsidR="006A3791" w:rsidRPr="00DA0A06" w:rsidRDefault="00650E53" w:rsidP="0080158F">
      <w:pPr>
        <w:tabs>
          <w:tab w:val="left" w:pos="360"/>
        </w:tabs>
        <w:contextualSpacing/>
        <w:jc w:val="both"/>
        <w:rPr>
          <w:rFonts w:ascii="Arial" w:eastAsia="Calibri" w:hAnsi="Arial" w:cs="Arial"/>
          <w:szCs w:val="24"/>
        </w:rPr>
      </w:pPr>
      <w:r w:rsidRPr="00DA0A06">
        <w:rPr>
          <w:rFonts w:ascii="Arial" w:eastAsia="Calibri" w:hAnsi="Arial" w:cs="Arial"/>
          <w:szCs w:val="24"/>
        </w:rPr>
        <w:t>B</w:t>
      </w:r>
      <w:proofErr w:type="gramStart"/>
      <w:r w:rsidRPr="00DA0A06">
        <w:rPr>
          <w:rFonts w:ascii="Arial" w:eastAsia="Calibri" w:hAnsi="Arial" w:cs="Arial"/>
          <w:szCs w:val="24"/>
        </w:rPr>
        <w:t xml:space="preserve">. </w:t>
      </w:r>
      <w:r w:rsidRPr="00DA0A06">
        <w:rPr>
          <w:rFonts w:ascii="Arial" w:eastAsia="Calibri" w:hAnsi="Arial" w:cs="Arial"/>
          <w:szCs w:val="24"/>
        </w:rPr>
        <w:tab/>
        <w:t>Suspension</w:t>
      </w:r>
      <w:proofErr w:type="gramEnd"/>
      <w:r w:rsidRPr="00DA0A06">
        <w:rPr>
          <w:rFonts w:ascii="Arial" w:eastAsia="Calibri" w:hAnsi="Arial" w:cs="Arial"/>
          <w:szCs w:val="24"/>
        </w:rPr>
        <w:t xml:space="preserve"> of Work (for Non-Responsibility)</w:t>
      </w:r>
    </w:p>
    <w:p w14:paraId="43DAA4C5" w14:textId="77777777" w:rsidR="006A3791" w:rsidRPr="00DA0A06" w:rsidRDefault="00650E53" w:rsidP="0080158F">
      <w:pPr>
        <w:tabs>
          <w:tab w:val="left" w:pos="360"/>
        </w:tabs>
        <w:ind w:left="360"/>
        <w:contextualSpacing/>
        <w:jc w:val="both"/>
        <w:rPr>
          <w:rFonts w:ascii="Arial" w:eastAsia="Calibri" w:hAnsi="Arial" w:cs="Arial"/>
          <w:szCs w:val="24"/>
        </w:rPr>
      </w:pPr>
      <w:r w:rsidRPr="00DA0A06">
        <w:rPr>
          <w:rFonts w:ascii="Arial" w:eastAsia="Calibri" w:hAnsi="Arial" w:cs="Arial"/>
          <w:szCs w:val="24"/>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43DAA4C6" w14:textId="77777777" w:rsidR="006A3791" w:rsidRPr="00DA0A06" w:rsidRDefault="006A3791" w:rsidP="0080158F">
      <w:pPr>
        <w:tabs>
          <w:tab w:val="left" w:pos="360"/>
        </w:tabs>
        <w:contextualSpacing/>
        <w:jc w:val="both"/>
        <w:rPr>
          <w:rFonts w:ascii="Arial" w:eastAsia="Calibri" w:hAnsi="Arial" w:cs="Arial"/>
          <w:szCs w:val="24"/>
        </w:rPr>
      </w:pPr>
    </w:p>
    <w:p w14:paraId="43DAA4C7" w14:textId="77777777" w:rsidR="006A3791" w:rsidRPr="00DA0A06" w:rsidRDefault="00650E53" w:rsidP="0080158F">
      <w:pPr>
        <w:tabs>
          <w:tab w:val="left" w:pos="360"/>
        </w:tabs>
        <w:contextualSpacing/>
        <w:jc w:val="both"/>
        <w:rPr>
          <w:rFonts w:ascii="Arial" w:eastAsia="Calibri" w:hAnsi="Arial" w:cs="Arial"/>
          <w:szCs w:val="24"/>
        </w:rPr>
      </w:pPr>
      <w:r w:rsidRPr="00DA0A06">
        <w:rPr>
          <w:rFonts w:ascii="Arial" w:eastAsia="Calibri" w:hAnsi="Arial" w:cs="Arial"/>
          <w:szCs w:val="24"/>
        </w:rPr>
        <w:lastRenderedPageBreak/>
        <w:t>C</w:t>
      </w:r>
      <w:proofErr w:type="gramStart"/>
      <w:r w:rsidRPr="00DA0A06">
        <w:rPr>
          <w:rFonts w:ascii="Arial" w:eastAsia="Calibri" w:hAnsi="Arial" w:cs="Arial"/>
          <w:szCs w:val="24"/>
        </w:rPr>
        <w:t xml:space="preserve">. </w:t>
      </w:r>
      <w:r w:rsidRPr="00DA0A06">
        <w:rPr>
          <w:rFonts w:ascii="Arial" w:eastAsia="Calibri" w:hAnsi="Arial" w:cs="Arial"/>
          <w:szCs w:val="24"/>
        </w:rPr>
        <w:tab/>
        <w:t>Termination</w:t>
      </w:r>
      <w:proofErr w:type="gramEnd"/>
      <w:r w:rsidRPr="00DA0A06">
        <w:rPr>
          <w:rFonts w:ascii="Arial" w:eastAsia="Calibri" w:hAnsi="Arial" w:cs="Arial"/>
          <w:szCs w:val="24"/>
        </w:rPr>
        <w:t xml:space="preserve"> (for </w:t>
      </w:r>
      <w:proofErr w:type="gramStart"/>
      <w:r w:rsidRPr="00DA0A06">
        <w:rPr>
          <w:rFonts w:ascii="Arial" w:eastAsia="Calibri" w:hAnsi="Arial" w:cs="Arial"/>
          <w:szCs w:val="24"/>
        </w:rPr>
        <w:t>Non-Responsibility</w:t>
      </w:r>
      <w:proofErr w:type="gramEnd"/>
      <w:r w:rsidRPr="00DA0A06">
        <w:rPr>
          <w:rFonts w:ascii="Arial" w:eastAsia="Calibri" w:hAnsi="Arial" w:cs="Arial"/>
          <w:szCs w:val="24"/>
        </w:rPr>
        <w:t>)</w:t>
      </w:r>
    </w:p>
    <w:p w14:paraId="43DAA4C8" w14:textId="77777777" w:rsidR="006A3791" w:rsidRPr="00DA0A06" w:rsidRDefault="00650E53" w:rsidP="0080158F">
      <w:pPr>
        <w:tabs>
          <w:tab w:val="left" w:pos="360"/>
        </w:tabs>
        <w:ind w:left="360"/>
        <w:contextualSpacing/>
        <w:jc w:val="both"/>
        <w:rPr>
          <w:rFonts w:ascii="Arial" w:eastAsia="Calibri" w:hAnsi="Arial" w:cs="Arial"/>
          <w:szCs w:val="24"/>
        </w:rPr>
      </w:pPr>
      <w:r w:rsidRPr="00DA0A06">
        <w:rPr>
          <w:rFonts w:ascii="Arial" w:eastAsia="Calibri" w:hAnsi="Arial" w:cs="Arial"/>
          <w:szCs w:val="24"/>
        </w:rPr>
        <w:t xml:space="preserve">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w:t>
      </w:r>
      <w:proofErr w:type="gramStart"/>
      <w:r w:rsidRPr="00DA0A06">
        <w:rPr>
          <w:rFonts w:ascii="Arial" w:eastAsia="Calibri" w:hAnsi="Arial" w:cs="Arial"/>
          <w:szCs w:val="24"/>
        </w:rPr>
        <w:t>designee</w:t>
      </w:r>
      <w:proofErr w:type="gramEnd"/>
      <w:r w:rsidRPr="00DA0A06">
        <w:rPr>
          <w:rFonts w:ascii="Arial" w:eastAsia="Calibri" w:hAnsi="Arial" w:cs="Arial"/>
          <w:szCs w:val="24"/>
        </w:rPr>
        <w:t xml:space="preserve"> may complete the contractual requirements in any manner he or she may deem advisable and pursue available legal or equitable remedies for breach.</w:t>
      </w:r>
    </w:p>
    <w:p w14:paraId="43DAA4C9"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CA" w14:textId="77777777" w:rsidR="006A3791" w:rsidRPr="00DA0A06" w:rsidRDefault="00650E53"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Property</w:t>
      </w:r>
    </w:p>
    <w:p w14:paraId="43DAA4CB" w14:textId="77777777" w:rsidR="006A3791" w:rsidRPr="00DA0A06" w:rsidRDefault="006A3791" w:rsidP="00EF4F42">
      <w:pPr>
        <w:widowControl w:val="0"/>
        <w:tabs>
          <w:tab w:val="left" w:pos="0"/>
        </w:tabs>
        <w:suppressAutoHyphens/>
        <w:rPr>
          <w:rFonts w:ascii="Arial" w:hAnsi="Arial" w:cs="Arial"/>
          <w:snapToGrid w:val="0"/>
          <w:spacing w:val="-3"/>
          <w:szCs w:val="24"/>
        </w:rPr>
      </w:pPr>
    </w:p>
    <w:p w14:paraId="43DAA4CC" w14:textId="77777777" w:rsidR="006A3791" w:rsidRPr="00DA0A06" w:rsidRDefault="00650E53"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w:t>
      </w:r>
    </w:p>
    <w:p w14:paraId="43DAA4CD"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CE" w14:textId="77777777" w:rsidR="006A3791" w:rsidRPr="00DA0A06" w:rsidRDefault="00650E53"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43DAA4CF" w14:textId="77777777" w:rsidR="006A3791" w:rsidRPr="00DA0A06" w:rsidRDefault="00650E53"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ab/>
      </w:r>
    </w:p>
    <w:p w14:paraId="43DAA4D0" w14:textId="77777777" w:rsidR="006A3791" w:rsidRPr="00DA0A06" w:rsidRDefault="00650E53"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 xml:space="preserve">The Contractor shall not at any time sell, trade, convey or otherwise dispose of any non-expendable assets having a market value </w:t>
      </w:r>
      <w:proofErr w:type="gramStart"/>
      <w:r w:rsidRPr="00DA0A06">
        <w:rPr>
          <w:rFonts w:ascii="Arial" w:hAnsi="Arial" w:cs="Arial"/>
          <w:snapToGrid w:val="0"/>
          <w:spacing w:val="-3"/>
          <w:szCs w:val="24"/>
        </w:rPr>
        <w:t>in excess of</w:t>
      </w:r>
      <w:proofErr w:type="gramEnd"/>
      <w:r w:rsidRPr="00DA0A06">
        <w:rPr>
          <w:rFonts w:ascii="Arial" w:hAnsi="Arial" w:cs="Arial"/>
          <w:snapToGrid w:val="0"/>
          <w:spacing w:val="-3"/>
          <w:szCs w:val="24"/>
        </w:rPr>
        <w:t xml:space="preserve"> Two Thousand Dollars ($2,000) at the time of the desired disposition without the express permission of the State.  The Contractor may seek permission in writing by certified mail to the State. </w:t>
      </w:r>
    </w:p>
    <w:p w14:paraId="43DAA4D1" w14:textId="77777777" w:rsidR="006A3791" w:rsidRPr="00DA0A06" w:rsidRDefault="006A3791" w:rsidP="0080158F">
      <w:pPr>
        <w:widowControl w:val="0"/>
        <w:tabs>
          <w:tab w:val="left" w:pos="360"/>
        </w:tabs>
        <w:suppressAutoHyphens/>
        <w:ind w:left="360"/>
        <w:jc w:val="both"/>
        <w:rPr>
          <w:rFonts w:ascii="Arial" w:hAnsi="Arial" w:cs="Arial"/>
          <w:snapToGrid w:val="0"/>
          <w:spacing w:val="-3"/>
          <w:szCs w:val="24"/>
        </w:rPr>
      </w:pPr>
    </w:p>
    <w:p w14:paraId="43DAA4D2" w14:textId="77777777" w:rsidR="006A3791" w:rsidRPr="00DA0A06" w:rsidRDefault="00650E53"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The Contractor shall not at any time use or allow to be used any non-expendable assets in a manner inconsistent with the purposes of this agreement.</w:t>
      </w:r>
    </w:p>
    <w:p w14:paraId="43DAA4D3"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D4" w14:textId="77777777" w:rsidR="006A3791" w:rsidRPr="00DA0A06" w:rsidRDefault="00650E53"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B.</w:t>
      </w:r>
      <w:r w:rsidRPr="00DA0A06">
        <w:rPr>
          <w:rFonts w:ascii="Arial" w:hAnsi="Arial" w:cs="Arial"/>
          <w:snapToGrid w:val="0"/>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43DAA4D5"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D6" w14:textId="77777777" w:rsidR="006A3791" w:rsidRPr="00DA0A06" w:rsidRDefault="00650E53"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43DAA4D7"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D8" w14:textId="77777777" w:rsidR="006A3791" w:rsidRPr="00DA0A06" w:rsidRDefault="00650E53"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C.</w:t>
      </w:r>
      <w:r w:rsidRPr="00DA0A06">
        <w:rPr>
          <w:rFonts w:ascii="Arial" w:hAnsi="Arial" w:cs="Arial"/>
          <w:snapToGrid w:val="0"/>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43DAA4D9"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DA" w14:textId="77777777" w:rsidR="006A3791" w:rsidRPr="00DA0A06" w:rsidRDefault="00650E53"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D.</w:t>
      </w:r>
      <w:r w:rsidRPr="00DA0A06">
        <w:rPr>
          <w:rFonts w:ascii="Arial" w:hAnsi="Arial" w:cs="Arial"/>
          <w:snapToGrid w:val="0"/>
          <w:spacing w:val="-3"/>
          <w:szCs w:val="24"/>
        </w:rPr>
        <w:tab/>
        <w:t>The terms and conditions set forth herein regarding non-expendable assets shall survive the expiration or termination, for whatever reason, of this agreement.</w:t>
      </w:r>
    </w:p>
    <w:p w14:paraId="43DAA4DB" w14:textId="77777777" w:rsidR="006A3791" w:rsidRPr="00DA0A06" w:rsidRDefault="006A3791" w:rsidP="00EF4F42">
      <w:pPr>
        <w:widowControl w:val="0"/>
        <w:tabs>
          <w:tab w:val="left" w:pos="0"/>
        </w:tabs>
        <w:suppressAutoHyphens/>
        <w:rPr>
          <w:rFonts w:ascii="Arial" w:hAnsi="Arial" w:cs="Arial"/>
          <w:snapToGrid w:val="0"/>
          <w:spacing w:val="-3"/>
          <w:szCs w:val="24"/>
        </w:rPr>
      </w:pPr>
    </w:p>
    <w:p w14:paraId="43DAA4DC" w14:textId="77777777" w:rsidR="006A3791" w:rsidRPr="00DA0A06" w:rsidRDefault="00650E53"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Safeguards for Services and Confidentiality</w:t>
      </w:r>
    </w:p>
    <w:p w14:paraId="43DAA4DD" w14:textId="77777777" w:rsidR="006A3791" w:rsidRPr="00DA0A06" w:rsidRDefault="006A3791" w:rsidP="00EF4F42">
      <w:pPr>
        <w:widowControl w:val="0"/>
        <w:tabs>
          <w:tab w:val="left" w:pos="0"/>
        </w:tabs>
        <w:suppressAutoHyphens/>
        <w:rPr>
          <w:rFonts w:ascii="Arial" w:hAnsi="Arial" w:cs="Arial"/>
          <w:snapToGrid w:val="0"/>
          <w:spacing w:val="-3"/>
          <w:szCs w:val="24"/>
        </w:rPr>
      </w:pPr>
    </w:p>
    <w:p w14:paraId="43DAA4DE"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43DAA4DF" w14:textId="77777777" w:rsidR="006A3791" w:rsidRPr="00DA0A06" w:rsidRDefault="006A3791" w:rsidP="0080158F">
      <w:pPr>
        <w:widowControl w:val="0"/>
        <w:tabs>
          <w:tab w:val="left" w:pos="0"/>
        </w:tabs>
        <w:suppressAutoHyphens/>
        <w:ind w:left="360"/>
        <w:jc w:val="both"/>
        <w:rPr>
          <w:rFonts w:ascii="Arial" w:hAnsi="Arial" w:cs="Arial"/>
          <w:snapToGrid w:val="0"/>
          <w:spacing w:val="-3"/>
          <w:szCs w:val="24"/>
        </w:rPr>
      </w:pPr>
    </w:p>
    <w:p w14:paraId="43DAA4E0"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w:t>
      </w:r>
      <w:proofErr w:type="gramStart"/>
      <w:r w:rsidRPr="00DA0A06">
        <w:rPr>
          <w:rFonts w:ascii="Arial" w:hAnsi="Arial" w:cs="Arial"/>
          <w:snapToGrid w:val="0"/>
          <w:spacing w:val="-3"/>
          <w:szCs w:val="24"/>
        </w:rPr>
        <w:t>persons</w:t>
      </w:r>
      <w:proofErr w:type="gramEnd"/>
      <w:r w:rsidRPr="00DA0A06">
        <w:rPr>
          <w:rFonts w:ascii="Arial" w:hAnsi="Arial" w:cs="Arial"/>
          <w:snapToGrid w:val="0"/>
          <w:spacing w:val="-3"/>
          <w:szCs w:val="24"/>
        </w:rPr>
        <w:t xml:space="preserve"> with disabilities. All delivered documentation and applications must conform to NYSED-WEBACC-001 as determined by quality assurance testing. Such quality assurance testing will be conducted by NYSED </w:t>
      </w:r>
      <w:proofErr w:type="gramStart"/>
      <w:r w:rsidRPr="00DA0A06">
        <w:rPr>
          <w:rFonts w:ascii="Arial" w:hAnsi="Arial" w:cs="Arial"/>
          <w:snapToGrid w:val="0"/>
          <w:spacing w:val="-3"/>
          <w:szCs w:val="24"/>
        </w:rPr>
        <w:t>employee</w:t>
      </w:r>
      <w:proofErr w:type="gramEnd"/>
      <w:r w:rsidRPr="00DA0A06">
        <w:rPr>
          <w:rFonts w:ascii="Arial" w:hAnsi="Arial" w:cs="Arial"/>
          <w:snapToGrid w:val="0"/>
          <w:spacing w:val="-3"/>
          <w:szCs w:val="24"/>
        </w:rPr>
        <w:t xml:space="preserve"> or </w:t>
      </w:r>
      <w:proofErr w:type="gramStart"/>
      <w:r w:rsidRPr="00DA0A06">
        <w:rPr>
          <w:rFonts w:ascii="Arial" w:hAnsi="Arial" w:cs="Arial"/>
          <w:snapToGrid w:val="0"/>
          <w:spacing w:val="-3"/>
          <w:szCs w:val="24"/>
        </w:rPr>
        <w:t>contractor</w:t>
      </w:r>
      <w:proofErr w:type="gramEnd"/>
      <w:r w:rsidRPr="00DA0A06">
        <w:rPr>
          <w:rFonts w:ascii="Arial" w:hAnsi="Arial" w:cs="Arial"/>
          <w:snapToGrid w:val="0"/>
          <w:spacing w:val="-3"/>
          <w:szCs w:val="24"/>
        </w:rPr>
        <w:t xml:space="preserve"> and the results of such testing must be satisfactory to NYSED before documents and applications will be considered a qualified deliverable under the contract or procurement.</w:t>
      </w:r>
    </w:p>
    <w:p w14:paraId="43DAA4E1"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E2"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All reports </w:t>
      </w:r>
      <w:proofErr w:type="gramStart"/>
      <w:r w:rsidRPr="00DA0A06">
        <w:rPr>
          <w:rFonts w:ascii="Arial" w:hAnsi="Arial" w:cs="Arial"/>
          <w:snapToGrid w:val="0"/>
          <w:spacing w:val="-3"/>
          <w:szCs w:val="24"/>
        </w:rPr>
        <w:t>of</w:t>
      </w:r>
      <w:proofErr w:type="gramEnd"/>
      <w:r w:rsidRPr="00DA0A06">
        <w:rPr>
          <w:rFonts w:ascii="Arial" w:hAnsi="Arial" w:cs="Arial"/>
          <w:snapToGrid w:val="0"/>
          <w:spacing w:val="-3"/>
          <w:szCs w:val="24"/>
        </w:rPr>
        <w:t xml:space="preserve"> research, studies, publications, workshops, announcements, and other activities funded </w:t>
      </w:r>
      <w:proofErr w:type="gramStart"/>
      <w:r w:rsidRPr="00DA0A06">
        <w:rPr>
          <w:rFonts w:ascii="Arial" w:hAnsi="Arial" w:cs="Arial"/>
          <w:snapToGrid w:val="0"/>
          <w:spacing w:val="-3"/>
          <w:szCs w:val="24"/>
        </w:rPr>
        <w:t>as a result of</w:t>
      </w:r>
      <w:proofErr w:type="gramEnd"/>
      <w:r w:rsidRPr="00DA0A06">
        <w:rPr>
          <w:rFonts w:ascii="Arial" w:hAnsi="Arial" w:cs="Arial"/>
          <w:snapToGrid w:val="0"/>
          <w:spacing w:val="-3"/>
          <w:szCs w:val="24"/>
        </w:rPr>
        <w:t xml:space="preserve"> this proposal will acknowledge the support provided by the State of New York.</w:t>
      </w:r>
    </w:p>
    <w:p w14:paraId="43DAA4E3"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E4"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This agreement cannot be modified, amended, or otherwise changed except by a writing signed by all parties to this contract.</w:t>
      </w:r>
    </w:p>
    <w:p w14:paraId="43DAA4E5"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E6"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43DAA4E7"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E8"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Expenses for travel, lodging, and subsistence shall be reimbursed at the per diem rate in effect at the time for New York State Management/Confidential employees.</w:t>
      </w:r>
    </w:p>
    <w:p w14:paraId="43DAA4E9"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EA"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 fees shall be charged by the Contractor for training provided under this agreement.</w:t>
      </w:r>
    </w:p>
    <w:p w14:paraId="43DAA4EB" w14:textId="77777777" w:rsidR="006A3791" w:rsidRPr="00DA0A06" w:rsidRDefault="006A3791" w:rsidP="0080158F">
      <w:pPr>
        <w:ind w:left="720"/>
        <w:contextualSpacing/>
        <w:jc w:val="both"/>
        <w:rPr>
          <w:rFonts w:ascii="Arial" w:eastAsia="Calibri" w:hAnsi="Arial" w:cs="Arial"/>
          <w:spacing w:val="-3"/>
          <w:szCs w:val="24"/>
        </w:rPr>
      </w:pPr>
    </w:p>
    <w:p w14:paraId="43DAA4EC"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43DAA4ED"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EE"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Nothing herein shall require the State to adopt the curriculum developed pursuant to this agreement.</w:t>
      </w:r>
    </w:p>
    <w:p w14:paraId="43DAA4EF"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F0" w14:textId="77777777" w:rsidR="006A3791" w:rsidRPr="00DA0A06" w:rsidRDefault="00650E53"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43DAA4F1" w14:textId="77777777" w:rsidR="006A3791" w:rsidRPr="00DA0A06" w:rsidRDefault="00650E53" w:rsidP="0080158F">
      <w:pPr>
        <w:keepNext/>
        <w:widowControl w:val="0"/>
        <w:spacing w:before="240" w:after="60"/>
        <w:jc w:val="both"/>
        <w:outlineLvl w:val="2"/>
        <w:rPr>
          <w:rFonts w:ascii="Arial" w:eastAsiaTheme="majorEastAsia" w:hAnsi="Arial" w:cs="Arial"/>
          <w:b/>
          <w:bCs/>
          <w:snapToGrid w:val="0"/>
          <w:szCs w:val="24"/>
        </w:rPr>
      </w:pPr>
      <w:r w:rsidRPr="00DA0A06">
        <w:rPr>
          <w:rFonts w:ascii="Arial" w:eastAsiaTheme="majorEastAsia" w:hAnsi="Arial" w:cs="Arial"/>
          <w:b/>
          <w:bCs/>
          <w:snapToGrid w:val="0"/>
          <w:szCs w:val="24"/>
        </w:rPr>
        <w:lastRenderedPageBreak/>
        <w:t>The parties to this agreement intend the foregoing writing to be the final, complete, and exclusive expression of all the terms of their agreement.</w:t>
      </w:r>
    </w:p>
    <w:p w14:paraId="43DAA4F2" w14:textId="77777777" w:rsidR="006A3791" w:rsidRPr="00DA0A06" w:rsidRDefault="006A3791" w:rsidP="00EF4F42">
      <w:pPr>
        <w:widowControl w:val="0"/>
        <w:tabs>
          <w:tab w:val="left" w:pos="0"/>
        </w:tabs>
        <w:suppressAutoHyphens/>
        <w:rPr>
          <w:rFonts w:ascii="Arial" w:hAnsi="Arial" w:cs="Arial"/>
          <w:snapToGrid w:val="0"/>
          <w:spacing w:val="-3"/>
          <w:szCs w:val="24"/>
        </w:rPr>
      </w:pPr>
    </w:p>
    <w:p w14:paraId="43DAA4F3" w14:textId="77777777" w:rsidR="006A3791" w:rsidRPr="00DA0A06" w:rsidRDefault="00650E53" w:rsidP="00F33229">
      <w:pPr>
        <w:widowControl w:val="0"/>
        <w:tabs>
          <w:tab w:val="left" w:pos="0"/>
        </w:tabs>
        <w:suppressAutoHyphens/>
        <w:rPr>
          <w:rFonts w:ascii="Arial" w:hAnsi="Arial" w:cs="Arial"/>
          <w:snapToGrid w:val="0"/>
          <w:spacing w:val="-3"/>
          <w:szCs w:val="24"/>
          <w:u w:val="single"/>
        </w:rPr>
      </w:pPr>
      <w:r w:rsidRPr="00DA0A06">
        <w:rPr>
          <w:rFonts w:ascii="Arial" w:hAnsi="Arial" w:cs="Arial"/>
          <w:snapToGrid w:val="0"/>
          <w:spacing w:val="-3"/>
          <w:szCs w:val="24"/>
          <w:u w:val="single"/>
        </w:rPr>
        <w:t>Certifications</w:t>
      </w:r>
    </w:p>
    <w:p w14:paraId="43DAA4F4" w14:textId="77777777" w:rsidR="006A3791" w:rsidRPr="00DA0A06" w:rsidRDefault="006A3791" w:rsidP="00EF4F42">
      <w:pPr>
        <w:widowControl w:val="0"/>
        <w:tabs>
          <w:tab w:val="left" w:pos="0"/>
        </w:tabs>
        <w:suppressAutoHyphens/>
        <w:rPr>
          <w:rFonts w:ascii="Arial" w:hAnsi="Arial" w:cs="Arial"/>
          <w:snapToGrid w:val="0"/>
          <w:spacing w:val="-3"/>
          <w:szCs w:val="24"/>
          <w:u w:val="single"/>
        </w:rPr>
      </w:pPr>
    </w:p>
    <w:p w14:paraId="43DAA4F5" w14:textId="77777777" w:rsidR="006A3791" w:rsidRPr="00DA0A06" w:rsidRDefault="00650E53" w:rsidP="00147B50">
      <w:pPr>
        <w:widowControl w:val="0"/>
        <w:numPr>
          <w:ilvl w:val="0"/>
          <w:numId w:val="10"/>
        </w:numPr>
        <w:tabs>
          <w:tab w:val="left" w:pos="0"/>
        </w:tabs>
        <w:suppressAutoHyphens/>
        <w:jc w:val="both"/>
        <w:rPr>
          <w:rFonts w:ascii="Arial" w:hAnsi="Arial" w:cs="Arial"/>
          <w:snapToGrid w:val="0"/>
          <w:szCs w:val="24"/>
        </w:rPr>
      </w:pPr>
      <w:r w:rsidRPr="00DA0A06">
        <w:rPr>
          <w:rFonts w:ascii="Arial" w:hAnsi="Arial" w:cs="Arial"/>
          <w:snapToGrid w:val="0"/>
          <w:szCs w:val="24"/>
        </w:rPr>
        <w:t>Contractor certifies that it has met the disclosure requirements of State Finance Law §139-k and that all information provided to the State Education Department with respect to State Finance Law §139-k is complete, true and accurate.</w:t>
      </w:r>
    </w:p>
    <w:p w14:paraId="43DAA4F6" w14:textId="77777777" w:rsidR="006A3791" w:rsidRPr="00DA0A06" w:rsidRDefault="006A3791" w:rsidP="0080158F">
      <w:pPr>
        <w:widowControl w:val="0"/>
        <w:tabs>
          <w:tab w:val="left" w:pos="0"/>
        </w:tabs>
        <w:suppressAutoHyphens/>
        <w:jc w:val="both"/>
        <w:rPr>
          <w:rFonts w:ascii="Arial" w:hAnsi="Arial" w:cs="Arial"/>
          <w:snapToGrid w:val="0"/>
          <w:szCs w:val="24"/>
        </w:rPr>
      </w:pPr>
    </w:p>
    <w:p w14:paraId="43DAA4F7" w14:textId="77777777" w:rsidR="006A3791" w:rsidRPr="00DA0A06" w:rsidRDefault="00650E53" w:rsidP="00147B50">
      <w:pPr>
        <w:widowControl w:val="0"/>
        <w:numPr>
          <w:ilvl w:val="0"/>
          <w:numId w:val="10"/>
        </w:numPr>
        <w:tabs>
          <w:tab w:val="left" w:pos="0"/>
        </w:tabs>
        <w:suppressAutoHyphens/>
        <w:jc w:val="both"/>
        <w:rPr>
          <w:rFonts w:ascii="Arial" w:hAnsi="Arial" w:cs="Arial"/>
          <w:snapToGrid w:val="0"/>
          <w:szCs w:val="24"/>
        </w:rPr>
      </w:pPr>
      <w:r w:rsidRPr="00DA0A06">
        <w:rPr>
          <w:rFonts w:ascii="Arial" w:hAnsi="Arial" w:cs="Arial"/>
          <w:snapToGrid w:val="0"/>
          <w:szCs w:val="24"/>
        </w:rPr>
        <w:t xml:space="preserve">Contractor certifies that it has not knowingly and willfully violated the prohibitions against impermissible </w:t>
      </w:r>
      <w:proofErr w:type="gramStart"/>
      <w:r w:rsidRPr="00DA0A06">
        <w:rPr>
          <w:rFonts w:ascii="Arial" w:hAnsi="Arial" w:cs="Arial"/>
          <w:snapToGrid w:val="0"/>
          <w:szCs w:val="24"/>
        </w:rPr>
        <w:t>contacts</w:t>
      </w:r>
      <w:proofErr w:type="gramEnd"/>
      <w:r w:rsidRPr="00DA0A06">
        <w:rPr>
          <w:rFonts w:ascii="Arial" w:hAnsi="Arial" w:cs="Arial"/>
          <w:snapToGrid w:val="0"/>
          <w:szCs w:val="24"/>
        </w:rPr>
        <w:t xml:space="preserve"> found in State Finance Law §139-j.</w:t>
      </w:r>
    </w:p>
    <w:p w14:paraId="43DAA4F8" w14:textId="77777777" w:rsidR="006A3791" w:rsidRPr="00DA0A06" w:rsidRDefault="006A3791" w:rsidP="0080158F">
      <w:pPr>
        <w:widowControl w:val="0"/>
        <w:tabs>
          <w:tab w:val="left" w:pos="0"/>
        </w:tabs>
        <w:suppressAutoHyphens/>
        <w:jc w:val="both"/>
        <w:rPr>
          <w:rFonts w:ascii="Arial" w:hAnsi="Arial" w:cs="Arial"/>
          <w:snapToGrid w:val="0"/>
          <w:szCs w:val="24"/>
        </w:rPr>
      </w:pPr>
    </w:p>
    <w:p w14:paraId="43DAA4F9" w14:textId="77777777" w:rsidR="006A3791" w:rsidRPr="00DA0A06" w:rsidRDefault="00650E53" w:rsidP="00147B50">
      <w:pPr>
        <w:widowControl w:val="0"/>
        <w:numPr>
          <w:ilvl w:val="0"/>
          <w:numId w:val="10"/>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certifies that no governmental entity has made a finding of non-responsibility regarding the Contractor in the previous four years.</w:t>
      </w:r>
    </w:p>
    <w:p w14:paraId="43DAA4FA"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FB" w14:textId="77777777" w:rsidR="006A3791" w:rsidRPr="00DA0A06" w:rsidRDefault="00650E53" w:rsidP="00147B50">
      <w:pPr>
        <w:widowControl w:val="0"/>
        <w:numPr>
          <w:ilvl w:val="0"/>
          <w:numId w:val="10"/>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certifies that no governmental entity or other governmental agency has terminated or withheld a procurement contract with the Contractor due to the intentional provision of false or incomplete information.</w:t>
      </w:r>
    </w:p>
    <w:p w14:paraId="43DAA4FC"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4FD" w14:textId="77777777" w:rsidR="006A3791" w:rsidRPr="00DA0A06" w:rsidRDefault="00650E53" w:rsidP="00147B50">
      <w:pPr>
        <w:widowControl w:val="0"/>
        <w:numPr>
          <w:ilvl w:val="0"/>
          <w:numId w:val="10"/>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 xml:space="preserve">Contractor affirms that it understands and agrees to comply with the procedures of the STATE </w:t>
      </w:r>
      <w:proofErr w:type="gramStart"/>
      <w:r w:rsidRPr="00DA0A06">
        <w:rPr>
          <w:rFonts w:ascii="Arial" w:hAnsi="Arial" w:cs="Arial"/>
          <w:snapToGrid w:val="0"/>
          <w:szCs w:val="24"/>
        </w:rPr>
        <w:t>relative</w:t>
      </w:r>
      <w:proofErr w:type="gramEnd"/>
      <w:r w:rsidRPr="00DA0A06">
        <w:rPr>
          <w:rFonts w:ascii="Arial" w:hAnsi="Arial" w:cs="Arial"/>
          <w:snapToGrid w:val="0"/>
          <w:szCs w:val="24"/>
        </w:rPr>
        <w:t xml:space="preserve"> to permissible </w:t>
      </w:r>
      <w:proofErr w:type="gramStart"/>
      <w:r w:rsidRPr="00DA0A06">
        <w:rPr>
          <w:rFonts w:ascii="Arial" w:hAnsi="Arial" w:cs="Arial"/>
          <w:snapToGrid w:val="0"/>
          <w:szCs w:val="24"/>
        </w:rPr>
        <w:t>contacts</w:t>
      </w:r>
      <w:proofErr w:type="gramEnd"/>
      <w:r w:rsidRPr="00DA0A06">
        <w:rPr>
          <w:rFonts w:ascii="Arial" w:hAnsi="Arial" w:cs="Arial"/>
          <w:snapToGrid w:val="0"/>
          <w:szCs w:val="24"/>
        </w:rPr>
        <w:t xml:space="preserve"> as required by State Finance Law §139-j (3) and §139-j (6)(b).</w:t>
      </w:r>
    </w:p>
    <w:p w14:paraId="43DAA4FE" w14:textId="77777777" w:rsidR="006A3791" w:rsidRPr="00DA0A06" w:rsidRDefault="006A3791" w:rsidP="0080158F">
      <w:pPr>
        <w:widowControl w:val="0"/>
        <w:tabs>
          <w:tab w:val="left" w:pos="0"/>
        </w:tabs>
        <w:suppressAutoHyphens/>
        <w:jc w:val="both"/>
        <w:rPr>
          <w:rFonts w:ascii="Arial" w:hAnsi="Arial" w:cs="Arial"/>
          <w:szCs w:val="24"/>
        </w:rPr>
      </w:pPr>
    </w:p>
    <w:p w14:paraId="43DAA4FF" w14:textId="77777777" w:rsidR="006A3791" w:rsidRPr="00DA0A06" w:rsidRDefault="00650E53" w:rsidP="00147B50">
      <w:pPr>
        <w:widowControl w:val="0"/>
        <w:numPr>
          <w:ilvl w:val="0"/>
          <w:numId w:val="10"/>
        </w:numPr>
        <w:tabs>
          <w:tab w:val="left" w:pos="0"/>
        </w:tabs>
        <w:suppressAutoHyphens/>
        <w:jc w:val="both"/>
        <w:rPr>
          <w:rFonts w:ascii="Arial" w:hAnsi="Arial" w:cs="Arial"/>
          <w:snapToGrid w:val="0"/>
          <w:spacing w:val="-3"/>
          <w:szCs w:val="24"/>
        </w:rPr>
      </w:pPr>
      <w:r w:rsidRPr="00DA0A06">
        <w:rPr>
          <w:rFonts w:ascii="Arial" w:hAnsi="Arial" w:cs="Arial"/>
          <w:szCs w:val="24"/>
        </w:rPr>
        <w:t xml:space="preserve">Contractor certifies that it </w:t>
      </w:r>
      <w:proofErr w:type="gramStart"/>
      <w:r w:rsidRPr="00DA0A06">
        <w:rPr>
          <w:rFonts w:ascii="Arial" w:hAnsi="Arial" w:cs="Arial"/>
          <w:szCs w:val="24"/>
        </w:rPr>
        <w:t>is in compliance with</w:t>
      </w:r>
      <w:proofErr w:type="gramEnd"/>
      <w:r w:rsidRPr="00DA0A06">
        <w:rPr>
          <w:rFonts w:ascii="Arial" w:hAnsi="Arial" w:cs="Arial"/>
          <w:szCs w:val="24"/>
        </w:rPr>
        <w:t xml:space="preserve"> NYS Public Officers Law, including but not limited to, §73(4)(a).</w:t>
      </w:r>
    </w:p>
    <w:p w14:paraId="43DAA500"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501" w14:textId="77777777" w:rsidR="006A3791" w:rsidRPr="00DA0A06" w:rsidRDefault="00650E53" w:rsidP="0080158F">
      <w:pPr>
        <w:widowControl w:val="0"/>
        <w:jc w:val="both"/>
        <w:rPr>
          <w:rFonts w:ascii="Arial" w:hAnsi="Arial" w:cs="Arial"/>
          <w:snapToGrid w:val="0"/>
          <w:szCs w:val="24"/>
          <w:u w:val="single"/>
        </w:rPr>
      </w:pPr>
      <w:r w:rsidRPr="00DA0A06">
        <w:rPr>
          <w:rFonts w:ascii="Arial" w:hAnsi="Arial" w:cs="Arial"/>
          <w:snapToGrid w:val="0"/>
          <w:szCs w:val="24"/>
          <w:u w:val="single"/>
        </w:rPr>
        <w:t>Notices</w:t>
      </w:r>
    </w:p>
    <w:p w14:paraId="43DAA502" w14:textId="77777777" w:rsidR="006A3791" w:rsidRPr="00DA0A06" w:rsidRDefault="006A3791" w:rsidP="0080158F">
      <w:pPr>
        <w:widowControl w:val="0"/>
        <w:tabs>
          <w:tab w:val="left" w:pos="0"/>
        </w:tabs>
        <w:suppressAutoHyphens/>
        <w:jc w:val="both"/>
        <w:rPr>
          <w:rFonts w:ascii="Arial" w:hAnsi="Arial" w:cs="Arial"/>
          <w:snapToGrid w:val="0"/>
          <w:spacing w:val="-3"/>
          <w:szCs w:val="24"/>
        </w:rPr>
      </w:pPr>
    </w:p>
    <w:p w14:paraId="43DAA503" w14:textId="77777777" w:rsidR="006A3791" w:rsidRPr="00DA0A06" w:rsidRDefault="00650E53" w:rsidP="0080158F">
      <w:pPr>
        <w:widowControl w:val="0"/>
        <w:tabs>
          <w:tab w:val="left" w:pos="-2610"/>
        </w:tabs>
        <w:jc w:val="both"/>
        <w:rPr>
          <w:rFonts w:ascii="Arial" w:hAnsi="Arial" w:cs="Arial"/>
          <w:snapToGrid w:val="0"/>
          <w:szCs w:val="24"/>
        </w:rPr>
      </w:pPr>
      <w:r w:rsidRPr="00DA0A06">
        <w:rPr>
          <w:rFonts w:ascii="Arial" w:hAnsi="Arial" w:cs="Arial"/>
          <w:snapToGrid w:val="0"/>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43DAA504" w14:textId="77777777" w:rsidR="006A3791" w:rsidRPr="00DA0A06" w:rsidRDefault="006A3791" w:rsidP="0080158F">
      <w:pPr>
        <w:widowControl w:val="0"/>
        <w:jc w:val="both"/>
        <w:rPr>
          <w:rFonts w:ascii="Arial" w:hAnsi="Arial" w:cs="Arial"/>
          <w:snapToGrid w:val="0"/>
          <w:szCs w:val="24"/>
          <w:u w:val="single"/>
        </w:rPr>
      </w:pPr>
    </w:p>
    <w:p w14:paraId="43DAA505" w14:textId="77777777" w:rsidR="006A3791" w:rsidRPr="00DA0A06" w:rsidRDefault="00650E53" w:rsidP="0080158F">
      <w:pPr>
        <w:widowControl w:val="0"/>
        <w:jc w:val="both"/>
        <w:rPr>
          <w:rFonts w:ascii="Arial" w:hAnsi="Arial" w:cs="Arial"/>
          <w:snapToGrid w:val="0"/>
          <w:szCs w:val="24"/>
          <w:u w:val="single"/>
        </w:rPr>
      </w:pPr>
      <w:r w:rsidRPr="00DA0A06">
        <w:rPr>
          <w:rFonts w:ascii="Arial" w:hAnsi="Arial" w:cs="Arial"/>
          <w:snapToGrid w:val="0"/>
          <w:szCs w:val="24"/>
          <w:u w:val="single"/>
        </w:rPr>
        <w:t>Miscellaneous</w:t>
      </w:r>
    </w:p>
    <w:p w14:paraId="43DAA506" w14:textId="77777777" w:rsidR="006A3791" w:rsidRPr="00DA0A06" w:rsidRDefault="006A3791" w:rsidP="0080158F">
      <w:pPr>
        <w:widowControl w:val="0"/>
        <w:jc w:val="both"/>
        <w:rPr>
          <w:rFonts w:ascii="Arial" w:hAnsi="Arial" w:cs="Arial"/>
          <w:snapToGrid w:val="0"/>
          <w:szCs w:val="24"/>
          <w:u w:val="single"/>
        </w:rPr>
      </w:pPr>
    </w:p>
    <w:p w14:paraId="43DAA507" w14:textId="77777777" w:rsidR="006A3791" w:rsidRPr="00DA0A06" w:rsidRDefault="00650E53" w:rsidP="001D5F8D">
      <w:pPr>
        <w:widowControl w:val="0"/>
        <w:numPr>
          <w:ilvl w:val="0"/>
          <w:numId w:val="17"/>
        </w:numPr>
        <w:tabs>
          <w:tab w:val="left" w:pos="0"/>
        </w:tabs>
        <w:suppressAutoHyphens/>
        <w:jc w:val="both"/>
        <w:rPr>
          <w:rFonts w:ascii="Arial" w:hAnsi="Arial" w:cs="Arial"/>
          <w:szCs w:val="24"/>
        </w:rPr>
      </w:pPr>
      <w:r w:rsidRPr="00DA0A06">
        <w:rPr>
          <w:rFonts w:ascii="Arial" w:hAnsi="Arial" w:cs="Arial"/>
          <w:szCs w:val="24"/>
        </w:rPr>
        <w:t>Contractor shall comply with the provisions of the New York State Information Security Breach and Notification Act (General Business Law Section 899-</w:t>
      </w:r>
      <w:proofErr w:type="gramStart"/>
      <w:r w:rsidRPr="00DA0A06">
        <w:rPr>
          <w:rFonts w:ascii="Arial" w:hAnsi="Arial" w:cs="Arial"/>
          <w:szCs w:val="24"/>
        </w:rPr>
        <w:t>aa</w:t>
      </w:r>
      <w:proofErr w:type="gramEnd"/>
      <w:r w:rsidRPr="00DA0A06">
        <w:rPr>
          <w:rFonts w:ascii="Arial" w:hAnsi="Arial" w:cs="Arial"/>
          <w:szCs w:val="24"/>
        </w:rPr>
        <w:t>;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43DAA508" w14:textId="77777777" w:rsidR="006A3791" w:rsidRPr="00DA0A06" w:rsidRDefault="006A3791" w:rsidP="0080158F">
      <w:pPr>
        <w:widowControl w:val="0"/>
        <w:ind w:left="360"/>
        <w:jc w:val="both"/>
        <w:rPr>
          <w:rFonts w:ascii="Arial" w:hAnsi="Arial" w:cs="Arial"/>
          <w:snapToGrid w:val="0"/>
          <w:spacing w:val="-3"/>
          <w:szCs w:val="24"/>
        </w:rPr>
      </w:pPr>
    </w:p>
    <w:p w14:paraId="43DAA509" w14:textId="77777777" w:rsidR="006A3791" w:rsidRPr="00DA0A06" w:rsidRDefault="00650E53" w:rsidP="001D5F8D">
      <w:pPr>
        <w:widowControl w:val="0"/>
        <w:numPr>
          <w:ilvl w:val="0"/>
          <w:numId w:val="17"/>
        </w:numPr>
        <w:tabs>
          <w:tab w:val="left" w:pos="0"/>
        </w:tabs>
        <w:suppressAutoHyphens/>
        <w:jc w:val="both"/>
        <w:rPr>
          <w:rFonts w:ascii="Arial" w:hAnsi="Arial" w:cs="Arial"/>
          <w:szCs w:val="24"/>
        </w:rPr>
      </w:pPr>
      <w:r w:rsidRPr="00DA0A06">
        <w:rPr>
          <w:rFonts w:ascii="Arial" w:hAnsi="Arial" w:cs="Arial"/>
          <w:szCs w:val="24"/>
        </w:rPr>
        <w:t>If required by the Office of State Comptroller (“OSC”) Bulletin G-226 and State Finance Law §§ 8 and 163, Contractor agrees to submit an initial planned employment data report on Form A and an annual employment report on Form B.  State will furnish Form A and Form B to Contractor if required.</w:t>
      </w:r>
    </w:p>
    <w:p w14:paraId="43DAA50A" w14:textId="77777777" w:rsidR="006A3791" w:rsidRPr="00DA0A06" w:rsidRDefault="006A3791" w:rsidP="005748F1">
      <w:pPr>
        <w:widowControl w:val="0"/>
        <w:tabs>
          <w:tab w:val="left" w:pos="0"/>
        </w:tabs>
        <w:suppressAutoHyphens/>
        <w:ind w:left="360"/>
        <w:jc w:val="both"/>
        <w:rPr>
          <w:rFonts w:ascii="Arial" w:hAnsi="Arial" w:cs="Arial"/>
          <w:szCs w:val="24"/>
        </w:rPr>
      </w:pPr>
    </w:p>
    <w:p w14:paraId="43DAA50B" w14:textId="77777777" w:rsidR="006A3791" w:rsidRPr="00DA0A06" w:rsidRDefault="00650E53" w:rsidP="001D5F8D">
      <w:pPr>
        <w:pStyle w:val="ListParagraph"/>
        <w:widowControl w:val="0"/>
        <w:numPr>
          <w:ilvl w:val="0"/>
          <w:numId w:val="17"/>
        </w:numPr>
        <w:jc w:val="both"/>
        <w:rPr>
          <w:rFonts w:ascii="Arial" w:hAnsi="Arial" w:cs="Arial"/>
          <w:snapToGrid w:val="0"/>
          <w:spacing w:val="-3"/>
        </w:rPr>
      </w:pPr>
      <w:r w:rsidRPr="00DA0A06">
        <w:rPr>
          <w:rFonts w:ascii="Arial" w:hAnsi="Arial" w:cs="Arial"/>
          <w:snapToGrid w:val="0"/>
          <w:spacing w:val="-3"/>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43DAA50C" w14:textId="77777777" w:rsidR="006A3791" w:rsidRPr="00DA0A06" w:rsidRDefault="006A3791" w:rsidP="00EF4F42">
      <w:pPr>
        <w:widowControl w:val="0"/>
        <w:rPr>
          <w:rFonts w:ascii="Arial" w:hAnsi="Arial" w:cs="Arial"/>
          <w:snapToGrid w:val="0"/>
          <w:szCs w:val="24"/>
        </w:rPr>
      </w:pPr>
    </w:p>
    <w:p w14:paraId="43DAA50D"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By mail</w:t>
      </w:r>
      <w:proofErr w:type="gramStart"/>
      <w:r w:rsidRPr="00DA0A06">
        <w:rPr>
          <w:rFonts w:ascii="Arial" w:hAnsi="Arial" w:cs="Arial"/>
          <w:snapToGrid w:val="0"/>
          <w:szCs w:val="24"/>
        </w:rPr>
        <w:t>:</w:t>
      </w:r>
      <w:r w:rsidRPr="00DA0A06">
        <w:rPr>
          <w:rFonts w:ascii="Arial" w:hAnsi="Arial" w:cs="Arial"/>
          <w:snapToGrid w:val="0"/>
          <w:szCs w:val="24"/>
        </w:rPr>
        <w:tab/>
      </w:r>
      <w:r w:rsidRPr="00DA0A06">
        <w:rPr>
          <w:rFonts w:ascii="Arial" w:hAnsi="Arial" w:cs="Arial"/>
          <w:snapToGrid w:val="0"/>
          <w:szCs w:val="24"/>
        </w:rPr>
        <w:tab/>
        <w:t>NYS</w:t>
      </w:r>
      <w:proofErr w:type="gramEnd"/>
      <w:r w:rsidRPr="00DA0A06">
        <w:rPr>
          <w:rFonts w:ascii="Arial" w:hAnsi="Arial" w:cs="Arial"/>
          <w:snapToGrid w:val="0"/>
          <w:szCs w:val="24"/>
        </w:rPr>
        <w:t xml:space="preserve"> Office of the State Comptroller</w:t>
      </w:r>
    </w:p>
    <w:p w14:paraId="43DAA50E"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Bureau of Contracts</w:t>
      </w:r>
    </w:p>
    <w:p w14:paraId="43DAA50F"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110 State Street, 11</w:t>
      </w:r>
      <w:r w:rsidRPr="00DA0A06">
        <w:rPr>
          <w:rFonts w:ascii="Arial" w:hAnsi="Arial" w:cs="Arial"/>
          <w:snapToGrid w:val="0"/>
          <w:szCs w:val="24"/>
          <w:vertAlign w:val="superscript"/>
        </w:rPr>
        <w:t>th</w:t>
      </w:r>
      <w:r w:rsidRPr="00DA0A06">
        <w:rPr>
          <w:rFonts w:ascii="Arial" w:hAnsi="Arial" w:cs="Arial"/>
          <w:snapToGrid w:val="0"/>
          <w:szCs w:val="24"/>
        </w:rPr>
        <w:t xml:space="preserve"> Floor</w:t>
      </w:r>
    </w:p>
    <w:p w14:paraId="43DAA510"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Albany, NY 12236</w:t>
      </w:r>
    </w:p>
    <w:p w14:paraId="43DAA511"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Attn</w:t>
      </w:r>
      <w:proofErr w:type="gramStart"/>
      <w:r w:rsidRPr="00DA0A06">
        <w:rPr>
          <w:rFonts w:ascii="Arial" w:hAnsi="Arial" w:cs="Arial"/>
          <w:snapToGrid w:val="0"/>
          <w:szCs w:val="24"/>
        </w:rPr>
        <w:t>:  Consultant</w:t>
      </w:r>
      <w:proofErr w:type="gramEnd"/>
      <w:r w:rsidRPr="00DA0A06">
        <w:rPr>
          <w:rFonts w:ascii="Arial" w:hAnsi="Arial" w:cs="Arial"/>
          <w:snapToGrid w:val="0"/>
          <w:szCs w:val="24"/>
        </w:rPr>
        <w:t xml:space="preserve"> Reporting</w:t>
      </w:r>
    </w:p>
    <w:p w14:paraId="43DAA512"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By fax</w:t>
      </w:r>
      <w:proofErr w:type="gramStart"/>
      <w:r w:rsidRPr="00DA0A06">
        <w:rPr>
          <w:rFonts w:ascii="Arial" w:hAnsi="Arial" w:cs="Arial"/>
          <w:snapToGrid w:val="0"/>
          <w:szCs w:val="24"/>
        </w:rPr>
        <w:t>:</w:t>
      </w:r>
      <w:r w:rsidRPr="00DA0A06">
        <w:rPr>
          <w:rFonts w:ascii="Arial" w:hAnsi="Arial" w:cs="Arial"/>
          <w:snapToGrid w:val="0"/>
          <w:szCs w:val="24"/>
        </w:rPr>
        <w:tab/>
      </w:r>
      <w:r w:rsidRPr="00DA0A06">
        <w:rPr>
          <w:rFonts w:ascii="Arial" w:hAnsi="Arial" w:cs="Arial"/>
          <w:snapToGrid w:val="0"/>
          <w:szCs w:val="24"/>
        </w:rPr>
        <w:tab/>
        <w:t>(</w:t>
      </w:r>
      <w:proofErr w:type="gramEnd"/>
      <w:r w:rsidRPr="00DA0A06">
        <w:rPr>
          <w:rFonts w:ascii="Arial" w:hAnsi="Arial" w:cs="Arial"/>
          <w:snapToGrid w:val="0"/>
          <w:szCs w:val="24"/>
        </w:rPr>
        <w:t>518) 474-8030 or (518) 473-8808</w:t>
      </w:r>
    </w:p>
    <w:p w14:paraId="43DAA513" w14:textId="77777777" w:rsidR="006A3791" w:rsidRPr="00DA0A06" w:rsidRDefault="006A3791" w:rsidP="00EF4F42">
      <w:pPr>
        <w:widowControl w:val="0"/>
        <w:ind w:left="360"/>
        <w:rPr>
          <w:rFonts w:ascii="Arial" w:hAnsi="Arial" w:cs="Arial"/>
          <w:snapToGrid w:val="0"/>
          <w:szCs w:val="24"/>
        </w:rPr>
      </w:pPr>
    </w:p>
    <w:p w14:paraId="43DAA514"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Reports to DCS are to be transmitted as follows:</w:t>
      </w:r>
    </w:p>
    <w:p w14:paraId="43DAA515"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By mail</w:t>
      </w:r>
      <w:proofErr w:type="gramStart"/>
      <w:r w:rsidRPr="00DA0A06">
        <w:rPr>
          <w:rFonts w:ascii="Arial" w:hAnsi="Arial" w:cs="Arial"/>
          <w:snapToGrid w:val="0"/>
          <w:szCs w:val="24"/>
        </w:rPr>
        <w:t>:</w:t>
      </w:r>
      <w:r w:rsidRPr="00DA0A06">
        <w:rPr>
          <w:rFonts w:ascii="Arial" w:hAnsi="Arial" w:cs="Arial"/>
          <w:snapToGrid w:val="0"/>
          <w:szCs w:val="24"/>
        </w:rPr>
        <w:tab/>
      </w:r>
      <w:r w:rsidRPr="00DA0A06">
        <w:rPr>
          <w:rFonts w:ascii="Arial" w:hAnsi="Arial" w:cs="Arial"/>
          <w:snapToGrid w:val="0"/>
          <w:szCs w:val="24"/>
        </w:rPr>
        <w:tab/>
        <w:t>NYS</w:t>
      </w:r>
      <w:proofErr w:type="gramEnd"/>
      <w:r w:rsidRPr="00DA0A06">
        <w:rPr>
          <w:rFonts w:ascii="Arial" w:hAnsi="Arial" w:cs="Arial"/>
          <w:snapToGrid w:val="0"/>
          <w:szCs w:val="24"/>
        </w:rPr>
        <w:t xml:space="preserve"> Department of Civil Service</w:t>
      </w:r>
    </w:p>
    <w:p w14:paraId="43DAA516"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Office of Counsel</w:t>
      </w:r>
    </w:p>
    <w:p w14:paraId="43DAA517"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Alfred E. Smith Office Building</w:t>
      </w:r>
    </w:p>
    <w:p w14:paraId="43DAA518"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Albany, NY 12239</w:t>
      </w:r>
    </w:p>
    <w:p w14:paraId="43DAA519" w14:textId="77777777" w:rsidR="006A3791" w:rsidRPr="00DA0A06" w:rsidRDefault="006A3791" w:rsidP="00EF4F42">
      <w:pPr>
        <w:widowControl w:val="0"/>
        <w:rPr>
          <w:rFonts w:ascii="Arial" w:hAnsi="Arial" w:cs="Arial"/>
          <w:snapToGrid w:val="0"/>
          <w:szCs w:val="24"/>
        </w:rPr>
      </w:pPr>
    </w:p>
    <w:p w14:paraId="43DAA51A"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Reports to NYSED are to be transmitted as follows:</w:t>
      </w:r>
    </w:p>
    <w:p w14:paraId="43DAA51B"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By mail</w:t>
      </w:r>
      <w:proofErr w:type="gramStart"/>
      <w:r w:rsidRPr="00DA0A06">
        <w:rPr>
          <w:rFonts w:ascii="Arial" w:hAnsi="Arial" w:cs="Arial"/>
          <w:snapToGrid w:val="0"/>
          <w:szCs w:val="24"/>
        </w:rPr>
        <w:t>:</w:t>
      </w:r>
      <w:r w:rsidRPr="00DA0A06">
        <w:rPr>
          <w:rFonts w:ascii="Arial" w:hAnsi="Arial" w:cs="Arial"/>
          <w:snapToGrid w:val="0"/>
          <w:szCs w:val="24"/>
        </w:rPr>
        <w:tab/>
      </w:r>
      <w:r w:rsidRPr="00DA0A06">
        <w:rPr>
          <w:rFonts w:ascii="Arial" w:hAnsi="Arial" w:cs="Arial"/>
          <w:snapToGrid w:val="0"/>
          <w:szCs w:val="24"/>
        </w:rPr>
        <w:tab/>
        <w:t>NYS</w:t>
      </w:r>
      <w:proofErr w:type="gramEnd"/>
      <w:r w:rsidRPr="00DA0A06">
        <w:rPr>
          <w:rFonts w:ascii="Arial" w:hAnsi="Arial" w:cs="Arial"/>
          <w:snapToGrid w:val="0"/>
          <w:szCs w:val="24"/>
        </w:rPr>
        <w:t xml:space="preserve"> Education Department</w:t>
      </w:r>
    </w:p>
    <w:p w14:paraId="43DAA51C"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Contract Administration Unit</w:t>
      </w:r>
    </w:p>
    <w:p w14:paraId="43DAA51D" w14:textId="77777777" w:rsidR="006A3791" w:rsidRPr="00DA0A06" w:rsidRDefault="00650E53" w:rsidP="00EF4F42">
      <w:pPr>
        <w:widowControl w:val="0"/>
        <w:ind w:left="360"/>
        <w:rPr>
          <w:rFonts w:ascii="Arial" w:hAnsi="Arial" w:cs="Arial"/>
          <w:snapToGrid w:val="0"/>
          <w:szCs w:val="24"/>
          <w:lang w:val="pl-PL"/>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lang w:val="pl-PL"/>
        </w:rPr>
        <w:t>Room 505 W EB</w:t>
      </w:r>
    </w:p>
    <w:p w14:paraId="43DAA51E" w14:textId="77777777" w:rsidR="006A3791" w:rsidRPr="00DA0A06" w:rsidRDefault="00650E53" w:rsidP="00EF4F42">
      <w:pPr>
        <w:widowControl w:val="0"/>
        <w:ind w:left="360"/>
        <w:rPr>
          <w:rFonts w:ascii="Arial" w:hAnsi="Arial" w:cs="Arial"/>
          <w:snapToGrid w:val="0"/>
          <w:szCs w:val="24"/>
          <w:lang w:val="pl-PL"/>
        </w:rPr>
      </w:pPr>
      <w:r w:rsidRPr="00DA0A06">
        <w:rPr>
          <w:rFonts w:ascii="Arial" w:hAnsi="Arial" w:cs="Arial"/>
          <w:snapToGrid w:val="0"/>
          <w:szCs w:val="24"/>
          <w:lang w:val="pl-PL"/>
        </w:rPr>
        <w:tab/>
      </w:r>
      <w:r w:rsidRPr="00DA0A06">
        <w:rPr>
          <w:rFonts w:ascii="Arial" w:hAnsi="Arial" w:cs="Arial"/>
          <w:snapToGrid w:val="0"/>
          <w:szCs w:val="24"/>
          <w:lang w:val="pl-PL"/>
        </w:rPr>
        <w:tab/>
      </w:r>
      <w:r w:rsidRPr="00DA0A06">
        <w:rPr>
          <w:rFonts w:ascii="Arial" w:hAnsi="Arial" w:cs="Arial"/>
          <w:snapToGrid w:val="0"/>
          <w:szCs w:val="24"/>
          <w:lang w:val="pl-PL"/>
        </w:rPr>
        <w:tab/>
        <w:t>Albany, NY 12234</w:t>
      </w:r>
    </w:p>
    <w:p w14:paraId="43DAA51F" w14:textId="77777777" w:rsidR="006A3791" w:rsidRPr="00DA0A06" w:rsidRDefault="00650E53" w:rsidP="00EF4F42">
      <w:pPr>
        <w:widowControl w:val="0"/>
        <w:ind w:left="360"/>
        <w:rPr>
          <w:rFonts w:ascii="Arial" w:hAnsi="Arial" w:cs="Arial"/>
          <w:snapToGrid w:val="0"/>
          <w:szCs w:val="24"/>
        </w:rPr>
      </w:pPr>
      <w:r w:rsidRPr="00DA0A06">
        <w:rPr>
          <w:rFonts w:ascii="Arial" w:hAnsi="Arial" w:cs="Arial"/>
          <w:snapToGrid w:val="0"/>
          <w:szCs w:val="24"/>
        </w:rPr>
        <w:t>By fax</w:t>
      </w:r>
      <w:proofErr w:type="gramStart"/>
      <w:r w:rsidRPr="00DA0A06">
        <w:rPr>
          <w:rFonts w:ascii="Arial" w:hAnsi="Arial" w:cs="Arial"/>
          <w:snapToGrid w:val="0"/>
          <w:szCs w:val="24"/>
        </w:rPr>
        <w:t>:</w:t>
      </w:r>
      <w:r w:rsidRPr="00DA0A06">
        <w:rPr>
          <w:rFonts w:ascii="Arial" w:hAnsi="Arial" w:cs="Arial"/>
          <w:snapToGrid w:val="0"/>
          <w:szCs w:val="24"/>
        </w:rPr>
        <w:tab/>
      </w:r>
      <w:r w:rsidRPr="00DA0A06">
        <w:rPr>
          <w:rFonts w:ascii="Arial" w:hAnsi="Arial" w:cs="Arial"/>
          <w:snapToGrid w:val="0"/>
          <w:szCs w:val="24"/>
        </w:rPr>
        <w:tab/>
        <w:t>(</w:t>
      </w:r>
      <w:proofErr w:type="gramEnd"/>
      <w:r w:rsidRPr="00DA0A06">
        <w:rPr>
          <w:rFonts w:ascii="Arial" w:hAnsi="Arial" w:cs="Arial"/>
          <w:snapToGrid w:val="0"/>
          <w:szCs w:val="24"/>
        </w:rPr>
        <w:t>518) 408-1716</w:t>
      </w:r>
    </w:p>
    <w:p w14:paraId="43DAA520" w14:textId="77777777" w:rsidR="006A3791" w:rsidRPr="00DA0A06" w:rsidRDefault="006A3791" w:rsidP="00EF4F42">
      <w:pPr>
        <w:widowControl w:val="0"/>
        <w:rPr>
          <w:rFonts w:ascii="Arial" w:hAnsi="Arial" w:cs="Arial"/>
          <w:snapToGrid w:val="0"/>
          <w:szCs w:val="24"/>
        </w:rPr>
      </w:pPr>
    </w:p>
    <w:p w14:paraId="43DAA521" w14:textId="77777777" w:rsidR="006A3791" w:rsidRPr="00DA0A06" w:rsidRDefault="00650E53" w:rsidP="0080158F">
      <w:pPr>
        <w:tabs>
          <w:tab w:val="left" w:pos="360"/>
        </w:tabs>
        <w:autoSpaceDE w:val="0"/>
        <w:autoSpaceDN w:val="0"/>
        <w:adjustRightInd w:val="0"/>
        <w:ind w:left="360" w:hanging="360"/>
        <w:jc w:val="both"/>
        <w:rPr>
          <w:rFonts w:ascii="Arial" w:hAnsi="Arial" w:cs="Arial"/>
          <w:szCs w:val="24"/>
        </w:rPr>
      </w:pPr>
      <w:r w:rsidRPr="00DA0A06">
        <w:rPr>
          <w:rFonts w:ascii="Arial" w:hAnsi="Arial" w:cs="Arial"/>
          <w:snapToGrid w:val="0"/>
          <w:spacing w:val="-3"/>
          <w:szCs w:val="24"/>
        </w:rPr>
        <w:t>C.</w:t>
      </w:r>
      <w:r w:rsidRPr="00DA0A06">
        <w:rPr>
          <w:rFonts w:ascii="Arial" w:hAnsi="Arial" w:cs="Arial"/>
          <w:snapToGrid w:val="0"/>
          <w:spacing w:val="-3"/>
          <w:szCs w:val="24"/>
        </w:rPr>
        <w:tab/>
      </w:r>
      <w:r w:rsidRPr="00DA0A06">
        <w:rPr>
          <w:rFonts w:ascii="Arial" w:hAnsi="Arial" w:cs="Arial"/>
          <w:szCs w:val="24"/>
          <w:u w:val="single"/>
        </w:rPr>
        <w:t>Consultant Staff Changes</w:t>
      </w:r>
      <w:r w:rsidRPr="00DA0A06">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43DAA522" w14:textId="77777777" w:rsidR="006A3791" w:rsidRPr="00DA0A06" w:rsidRDefault="006A3791" w:rsidP="0080158F">
      <w:pPr>
        <w:tabs>
          <w:tab w:val="left" w:pos="360"/>
        </w:tabs>
        <w:autoSpaceDE w:val="0"/>
        <w:autoSpaceDN w:val="0"/>
        <w:adjustRightInd w:val="0"/>
        <w:ind w:left="360" w:hanging="360"/>
        <w:jc w:val="both"/>
        <w:rPr>
          <w:rFonts w:ascii="Arial" w:hAnsi="Arial" w:cs="Arial"/>
          <w:szCs w:val="24"/>
        </w:rPr>
      </w:pPr>
    </w:p>
    <w:p w14:paraId="43DAA523" w14:textId="77777777" w:rsidR="006A3791" w:rsidRPr="00DA0A06" w:rsidRDefault="00650E53" w:rsidP="0080158F">
      <w:pPr>
        <w:tabs>
          <w:tab w:val="left" w:pos="360"/>
        </w:tabs>
        <w:autoSpaceDE w:val="0"/>
        <w:autoSpaceDN w:val="0"/>
        <w:adjustRightInd w:val="0"/>
        <w:ind w:left="360" w:hanging="360"/>
        <w:jc w:val="both"/>
        <w:rPr>
          <w:rFonts w:ascii="Arial" w:hAnsi="Arial" w:cs="Arial"/>
          <w:szCs w:val="24"/>
        </w:rPr>
      </w:pPr>
      <w:r w:rsidRPr="00DA0A06">
        <w:rPr>
          <w:rFonts w:ascii="Arial" w:hAnsi="Arial" w:cs="Arial"/>
          <w:szCs w:val="24"/>
        </w:rPr>
        <w:t>D.</w:t>
      </w:r>
      <w:r w:rsidRPr="00DA0A06">
        <w:rPr>
          <w:rFonts w:ascii="Arial" w:hAnsi="Arial" w:cs="Arial"/>
          <w:szCs w:val="24"/>
        </w:rPr>
        <w:tab/>
      </w:r>
      <w:r w:rsidRPr="00DA0A06">
        <w:rPr>
          <w:rFonts w:ascii="Arial" w:hAnsi="Arial" w:cs="Arial"/>
          <w:szCs w:val="24"/>
          <w:u w:val="single"/>
        </w:rPr>
        <w:t>Order of Precedence</w:t>
      </w:r>
      <w:r w:rsidRPr="00DA0A06">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43DAA524" w14:textId="77777777" w:rsidR="006A3791" w:rsidRPr="00DA0A06" w:rsidRDefault="006A3791" w:rsidP="0080158F">
      <w:pPr>
        <w:tabs>
          <w:tab w:val="left" w:pos="360"/>
        </w:tabs>
        <w:autoSpaceDE w:val="0"/>
        <w:autoSpaceDN w:val="0"/>
        <w:adjustRightInd w:val="0"/>
        <w:ind w:left="360" w:hanging="360"/>
        <w:jc w:val="both"/>
        <w:rPr>
          <w:rFonts w:ascii="Arial" w:hAnsi="Arial" w:cs="Arial"/>
          <w:szCs w:val="24"/>
        </w:rPr>
      </w:pPr>
    </w:p>
    <w:p w14:paraId="43DAA525" w14:textId="77777777" w:rsidR="006A3791" w:rsidRPr="00DA0A06" w:rsidRDefault="00650E53"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1.</w:t>
      </w:r>
      <w:r w:rsidRPr="00DA0A06">
        <w:rPr>
          <w:rFonts w:ascii="Arial" w:hAnsi="Arial" w:cs="Arial"/>
          <w:szCs w:val="24"/>
        </w:rPr>
        <w:tab/>
        <w:t xml:space="preserve">Appendix A - Standard Clauses for all State Contracts </w:t>
      </w:r>
    </w:p>
    <w:p w14:paraId="43DAA526" w14:textId="77777777" w:rsidR="006A3791" w:rsidRPr="00DA0A06" w:rsidRDefault="00650E53"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2.</w:t>
      </w:r>
      <w:r w:rsidRPr="00DA0A06">
        <w:rPr>
          <w:rFonts w:ascii="Arial" w:hAnsi="Arial" w:cs="Arial"/>
          <w:szCs w:val="24"/>
        </w:rPr>
        <w:tab/>
        <w:t>State of New York Agreement</w:t>
      </w:r>
    </w:p>
    <w:p w14:paraId="43DAA527" w14:textId="77777777" w:rsidR="006A3791" w:rsidRPr="00DA0A06" w:rsidRDefault="00650E53" w:rsidP="00EF4F42">
      <w:pPr>
        <w:tabs>
          <w:tab w:val="left" w:pos="360"/>
        </w:tabs>
        <w:autoSpaceDE w:val="0"/>
        <w:autoSpaceDN w:val="0"/>
        <w:adjustRightInd w:val="0"/>
        <w:ind w:left="360" w:hanging="360"/>
        <w:rPr>
          <w:rFonts w:ascii="Arial" w:hAnsi="Arial" w:cs="Arial"/>
          <w:snapToGrid w:val="0"/>
          <w:spacing w:val="-3"/>
          <w:szCs w:val="24"/>
        </w:rPr>
      </w:pPr>
      <w:r w:rsidRPr="00DA0A06">
        <w:rPr>
          <w:rFonts w:ascii="Arial" w:hAnsi="Arial" w:cs="Arial"/>
          <w:szCs w:val="24"/>
        </w:rPr>
        <w:tab/>
        <w:t>3.</w:t>
      </w:r>
      <w:r w:rsidRPr="00DA0A06">
        <w:rPr>
          <w:rFonts w:ascii="Arial" w:hAnsi="Arial" w:cs="Arial"/>
          <w:szCs w:val="24"/>
        </w:rPr>
        <w:tab/>
        <w:t>Appendix A-1 - Agency Specific Clauses</w:t>
      </w:r>
      <w:r w:rsidRPr="00DA0A06">
        <w:rPr>
          <w:rFonts w:ascii="Arial" w:hAnsi="Arial" w:cs="Arial"/>
          <w:snapToGrid w:val="0"/>
          <w:spacing w:val="-3"/>
          <w:szCs w:val="24"/>
        </w:rPr>
        <w:t xml:space="preserve"> </w:t>
      </w:r>
    </w:p>
    <w:p w14:paraId="43DAA528" w14:textId="77777777" w:rsidR="006A3791" w:rsidRPr="00DA0A06" w:rsidRDefault="00650E53" w:rsidP="00EF4F42">
      <w:pPr>
        <w:tabs>
          <w:tab w:val="left" w:pos="360"/>
        </w:tabs>
        <w:autoSpaceDE w:val="0"/>
        <w:autoSpaceDN w:val="0"/>
        <w:adjustRightInd w:val="0"/>
        <w:ind w:left="360" w:hanging="360"/>
        <w:rPr>
          <w:rFonts w:ascii="Arial" w:hAnsi="Arial" w:cs="Arial"/>
          <w:szCs w:val="24"/>
        </w:rPr>
      </w:pPr>
      <w:r w:rsidRPr="00DA0A06">
        <w:rPr>
          <w:rFonts w:ascii="Arial" w:hAnsi="Arial" w:cs="Arial"/>
          <w:snapToGrid w:val="0"/>
          <w:spacing w:val="-3"/>
          <w:szCs w:val="24"/>
        </w:rPr>
        <w:tab/>
        <w:t>4.</w:t>
      </w:r>
      <w:r w:rsidRPr="00DA0A06">
        <w:rPr>
          <w:rFonts w:ascii="Arial" w:hAnsi="Arial" w:cs="Arial"/>
          <w:snapToGrid w:val="0"/>
          <w:spacing w:val="-3"/>
          <w:szCs w:val="24"/>
        </w:rPr>
        <w:tab/>
        <w:t>Appendix X - Sample Modification Agreement Form (where applicable)</w:t>
      </w:r>
    </w:p>
    <w:p w14:paraId="43DAA529" w14:textId="77777777" w:rsidR="006A3791" w:rsidRPr="00DA0A06" w:rsidRDefault="00650E53"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5.</w:t>
      </w:r>
      <w:r w:rsidRPr="00DA0A06">
        <w:rPr>
          <w:rFonts w:ascii="Arial" w:hAnsi="Arial" w:cs="Arial"/>
          <w:szCs w:val="24"/>
        </w:rPr>
        <w:tab/>
        <w:t>Appendix A-3 - Minority/Women-owned Business Enterprise Requirements (where applicable)</w:t>
      </w:r>
    </w:p>
    <w:p w14:paraId="43DAA52A" w14:textId="77777777" w:rsidR="006A3791" w:rsidRPr="00DA0A06" w:rsidRDefault="00650E53"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6.</w:t>
      </w:r>
      <w:r w:rsidRPr="00DA0A06">
        <w:rPr>
          <w:rFonts w:ascii="Arial" w:hAnsi="Arial" w:cs="Arial"/>
          <w:szCs w:val="24"/>
        </w:rPr>
        <w:tab/>
        <w:t>Appendix B - Budget</w:t>
      </w:r>
    </w:p>
    <w:p w14:paraId="43DAA52B" w14:textId="77777777" w:rsidR="006A3791" w:rsidRPr="00DA0A06" w:rsidRDefault="00650E53"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7.</w:t>
      </w:r>
      <w:r w:rsidRPr="00DA0A06">
        <w:rPr>
          <w:rFonts w:ascii="Arial" w:hAnsi="Arial" w:cs="Arial"/>
          <w:szCs w:val="24"/>
        </w:rPr>
        <w:tab/>
        <w:t>Appendix C - Payment and Reporting Schedule</w:t>
      </w:r>
    </w:p>
    <w:p w14:paraId="43DAA52C" w14:textId="77777777" w:rsidR="006A3791" w:rsidRPr="00DA0A06" w:rsidRDefault="00650E53"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8.</w:t>
      </w:r>
      <w:r w:rsidRPr="00DA0A06">
        <w:rPr>
          <w:rFonts w:ascii="Arial" w:hAnsi="Arial" w:cs="Arial"/>
          <w:szCs w:val="24"/>
        </w:rPr>
        <w:tab/>
        <w:t>Appendix R – Security and Privacy Mandates (where applicable)</w:t>
      </w:r>
    </w:p>
    <w:p w14:paraId="43DAA52D" w14:textId="77777777" w:rsidR="006A3791" w:rsidRDefault="00650E53" w:rsidP="00CF0984">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9.</w:t>
      </w:r>
      <w:r w:rsidRPr="00DA0A06">
        <w:rPr>
          <w:rFonts w:ascii="Arial" w:hAnsi="Arial" w:cs="Arial"/>
          <w:szCs w:val="24"/>
        </w:rPr>
        <w:tab/>
        <w:t xml:space="preserve">Appendix D - Program </w:t>
      </w:r>
      <w:proofErr w:type="spellStart"/>
      <w:r w:rsidRPr="00DA0A06">
        <w:rPr>
          <w:rFonts w:ascii="Arial" w:hAnsi="Arial" w:cs="Arial"/>
          <w:szCs w:val="24"/>
        </w:rPr>
        <w:t>WorkPlan</w:t>
      </w:r>
      <w:proofErr w:type="spellEnd"/>
    </w:p>
    <w:p w14:paraId="43DAA52E" w14:textId="77777777" w:rsidR="006A3791" w:rsidRPr="00DA0A06" w:rsidRDefault="00650E53" w:rsidP="0005260D">
      <w:pPr>
        <w:tabs>
          <w:tab w:val="left" w:pos="360"/>
        </w:tabs>
        <w:autoSpaceDE w:val="0"/>
        <w:autoSpaceDN w:val="0"/>
        <w:adjustRightInd w:val="0"/>
        <w:ind w:left="360" w:hanging="360"/>
        <w:jc w:val="right"/>
        <w:rPr>
          <w:rFonts w:ascii="Arial" w:hAnsi="Arial" w:cs="Arial"/>
          <w:snapToGrid w:val="0"/>
          <w:szCs w:val="24"/>
        </w:rPr>
      </w:pPr>
      <w:r w:rsidRPr="00DA0A06">
        <w:rPr>
          <w:rFonts w:ascii="Arial" w:hAnsi="Arial" w:cs="Arial"/>
          <w:snapToGrid w:val="0"/>
          <w:szCs w:val="24"/>
        </w:rPr>
        <w:t>Revised 5/23/22</w:t>
      </w:r>
    </w:p>
    <w:p w14:paraId="736AB414" w14:textId="77777777" w:rsidR="006A3791" w:rsidRDefault="006A3791" w:rsidP="00EF4F42">
      <w:pPr>
        <w:widowControl w:val="0"/>
        <w:jc w:val="right"/>
        <w:rPr>
          <w:rFonts w:ascii="Dutch Roman 12pt" w:hAnsi="Dutch Roman 12pt"/>
          <w:snapToGrid w:val="0"/>
          <w:sz w:val="16"/>
          <w:szCs w:val="16"/>
        </w:rPr>
      </w:pPr>
    </w:p>
    <w:p w14:paraId="0148A636" w14:textId="77777777" w:rsidR="002B628B" w:rsidRDefault="002B628B" w:rsidP="00EF4F42">
      <w:pPr>
        <w:widowControl w:val="0"/>
        <w:jc w:val="right"/>
        <w:rPr>
          <w:rFonts w:ascii="Dutch Roman 12pt" w:hAnsi="Dutch Roman 12pt"/>
          <w:snapToGrid w:val="0"/>
          <w:sz w:val="16"/>
          <w:szCs w:val="16"/>
        </w:rPr>
      </w:pPr>
    </w:p>
    <w:p w14:paraId="040B39E8" w14:textId="77777777" w:rsidR="002B628B" w:rsidRDefault="002B628B" w:rsidP="00EF4F42">
      <w:pPr>
        <w:widowControl w:val="0"/>
        <w:jc w:val="right"/>
        <w:rPr>
          <w:rFonts w:ascii="Dutch Roman 12pt" w:hAnsi="Dutch Roman 12pt"/>
          <w:snapToGrid w:val="0"/>
          <w:sz w:val="16"/>
          <w:szCs w:val="16"/>
        </w:rPr>
      </w:pPr>
    </w:p>
    <w:p w14:paraId="05BD0BB8" w14:textId="77777777" w:rsidR="002B628B" w:rsidRDefault="002B628B" w:rsidP="00EF4F42">
      <w:pPr>
        <w:widowControl w:val="0"/>
        <w:jc w:val="right"/>
        <w:rPr>
          <w:rFonts w:ascii="Dutch Roman 12pt" w:hAnsi="Dutch Roman 12pt"/>
          <w:snapToGrid w:val="0"/>
          <w:sz w:val="16"/>
          <w:szCs w:val="16"/>
        </w:rPr>
      </w:pPr>
    </w:p>
    <w:p w14:paraId="3AC22B6D" w14:textId="77777777" w:rsidR="002B628B" w:rsidRDefault="002B628B" w:rsidP="00EF4F42">
      <w:pPr>
        <w:widowControl w:val="0"/>
        <w:jc w:val="right"/>
        <w:rPr>
          <w:rFonts w:ascii="Dutch Roman 12pt" w:hAnsi="Dutch Roman 12pt"/>
          <w:snapToGrid w:val="0"/>
          <w:sz w:val="16"/>
          <w:szCs w:val="16"/>
        </w:rPr>
      </w:pPr>
    </w:p>
    <w:p w14:paraId="5BA227D3" w14:textId="77777777" w:rsidR="002B628B" w:rsidRDefault="002B628B" w:rsidP="00EF4F42">
      <w:pPr>
        <w:widowControl w:val="0"/>
        <w:jc w:val="right"/>
        <w:rPr>
          <w:rFonts w:ascii="Dutch Roman 12pt" w:hAnsi="Dutch Roman 12pt"/>
          <w:snapToGrid w:val="0"/>
          <w:sz w:val="16"/>
          <w:szCs w:val="16"/>
        </w:rPr>
      </w:pPr>
    </w:p>
    <w:p w14:paraId="559D712B" w14:textId="77777777" w:rsidR="002B628B" w:rsidRDefault="002B628B" w:rsidP="00EF4F42">
      <w:pPr>
        <w:widowControl w:val="0"/>
        <w:jc w:val="right"/>
        <w:rPr>
          <w:rFonts w:ascii="Dutch Roman 12pt" w:hAnsi="Dutch Roman 12pt"/>
          <w:snapToGrid w:val="0"/>
          <w:sz w:val="16"/>
          <w:szCs w:val="16"/>
        </w:rPr>
      </w:pPr>
    </w:p>
    <w:p w14:paraId="15A05243" w14:textId="77777777" w:rsidR="002B628B" w:rsidRDefault="002B628B" w:rsidP="00EF4F42">
      <w:pPr>
        <w:widowControl w:val="0"/>
        <w:jc w:val="right"/>
        <w:rPr>
          <w:rFonts w:ascii="Dutch Roman 12pt" w:hAnsi="Dutch Roman 12pt"/>
          <w:snapToGrid w:val="0"/>
          <w:sz w:val="16"/>
          <w:szCs w:val="16"/>
        </w:rPr>
      </w:pPr>
    </w:p>
    <w:p w14:paraId="5900E1EC" w14:textId="77777777" w:rsidR="002B628B" w:rsidRDefault="002B628B" w:rsidP="00EF4F42">
      <w:pPr>
        <w:widowControl w:val="0"/>
        <w:jc w:val="right"/>
        <w:rPr>
          <w:rFonts w:ascii="Dutch Roman 12pt" w:hAnsi="Dutch Roman 12pt"/>
          <w:snapToGrid w:val="0"/>
          <w:sz w:val="16"/>
          <w:szCs w:val="16"/>
        </w:rPr>
      </w:pPr>
    </w:p>
    <w:p w14:paraId="0D44DE8F" w14:textId="77777777" w:rsidR="002B628B" w:rsidRDefault="002B628B" w:rsidP="00EF4F42">
      <w:pPr>
        <w:widowControl w:val="0"/>
        <w:jc w:val="right"/>
        <w:rPr>
          <w:rFonts w:ascii="Dutch Roman 12pt" w:hAnsi="Dutch Roman 12pt"/>
          <w:snapToGrid w:val="0"/>
          <w:sz w:val="16"/>
          <w:szCs w:val="16"/>
        </w:rPr>
      </w:pPr>
    </w:p>
    <w:p w14:paraId="6A4ACA52" w14:textId="77777777" w:rsidR="002B628B" w:rsidRDefault="002B628B" w:rsidP="00EF4F42">
      <w:pPr>
        <w:widowControl w:val="0"/>
        <w:jc w:val="right"/>
        <w:rPr>
          <w:rFonts w:ascii="Dutch Roman 12pt" w:hAnsi="Dutch Roman 12pt"/>
          <w:snapToGrid w:val="0"/>
          <w:sz w:val="16"/>
          <w:szCs w:val="16"/>
        </w:rPr>
      </w:pPr>
    </w:p>
    <w:p w14:paraId="15E50304" w14:textId="77777777" w:rsidR="002B628B" w:rsidRDefault="002B628B" w:rsidP="00EF4F42">
      <w:pPr>
        <w:widowControl w:val="0"/>
        <w:jc w:val="right"/>
        <w:rPr>
          <w:rFonts w:ascii="Dutch Roman 12pt" w:hAnsi="Dutch Roman 12pt"/>
          <w:snapToGrid w:val="0"/>
          <w:sz w:val="16"/>
          <w:szCs w:val="16"/>
        </w:rPr>
      </w:pPr>
    </w:p>
    <w:p w14:paraId="6D640450" w14:textId="77777777" w:rsidR="002B628B" w:rsidRDefault="002B628B" w:rsidP="00EF4F42">
      <w:pPr>
        <w:widowControl w:val="0"/>
        <w:jc w:val="right"/>
        <w:rPr>
          <w:rFonts w:ascii="Dutch Roman 12pt" w:hAnsi="Dutch Roman 12pt"/>
          <w:snapToGrid w:val="0"/>
          <w:sz w:val="16"/>
          <w:szCs w:val="16"/>
        </w:rPr>
      </w:pPr>
    </w:p>
    <w:p w14:paraId="5FC988B9" w14:textId="77777777" w:rsidR="002B628B" w:rsidRDefault="002B628B" w:rsidP="00EF4F42">
      <w:pPr>
        <w:widowControl w:val="0"/>
        <w:jc w:val="right"/>
        <w:rPr>
          <w:rFonts w:ascii="Dutch Roman 12pt" w:hAnsi="Dutch Roman 12pt"/>
          <w:snapToGrid w:val="0"/>
          <w:sz w:val="16"/>
          <w:szCs w:val="16"/>
        </w:rPr>
      </w:pPr>
    </w:p>
    <w:p w14:paraId="789D465C" w14:textId="77777777" w:rsidR="002B628B" w:rsidRDefault="002B628B" w:rsidP="00EF4F42">
      <w:pPr>
        <w:widowControl w:val="0"/>
        <w:jc w:val="right"/>
        <w:rPr>
          <w:rFonts w:ascii="Dutch Roman 12pt" w:hAnsi="Dutch Roman 12pt"/>
          <w:snapToGrid w:val="0"/>
          <w:sz w:val="16"/>
          <w:szCs w:val="16"/>
        </w:rPr>
      </w:pPr>
    </w:p>
    <w:p w14:paraId="5E4F6544" w14:textId="77777777" w:rsidR="002B628B" w:rsidRPr="00ED4942" w:rsidRDefault="002B628B" w:rsidP="002B628B">
      <w:pPr>
        <w:pBdr>
          <w:top w:val="single" w:sz="4" w:space="1" w:color="auto"/>
          <w:bottom w:val="single" w:sz="4" w:space="1" w:color="auto"/>
        </w:pBdr>
        <w:ind w:left="720"/>
        <w:jc w:val="center"/>
        <w:rPr>
          <w:rFonts w:ascii="Arial" w:hAnsi="Arial" w:cs="Arial"/>
          <w:b/>
          <w:szCs w:val="24"/>
        </w:rPr>
      </w:pPr>
      <w:r w:rsidRPr="00ED4942">
        <w:rPr>
          <w:rFonts w:ascii="Arial" w:hAnsi="Arial" w:cs="Arial"/>
          <w:b/>
          <w:szCs w:val="24"/>
        </w:rPr>
        <w:t>ASSURANCES AND CERTIFICATIONS FOR FEDERAL PROGRAM FUNDS</w:t>
      </w:r>
    </w:p>
    <w:p w14:paraId="26ECD492" w14:textId="77777777" w:rsidR="002B628B" w:rsidRPr="00ED4942" w:rsidRDefault="002B628B" w:rsidP="002B628B">
      <w:pPr>
        <w:pBdr>
          <w:top w:val="single" w:sz="4" w:space="1" w:color="auto"/>
          <w:bottom w:val="single" w:sz="4" w:space="1" w:color="auto"/>
        </w:pBdr>
        <w:ind w:left="720"/>
        <w:jc w:val="center"/>
        <w:rPr>
          <w:rFonts w:ascii="Arial" w:hAnsi="Arial" w:cs="Arial"/>
          <w:b/>
          <w:szCs w:val="24"/>
        </w:rPr>
      </w:pPr>
    </w:p>
    <w:p w14:paraId="66A3A9F9" w14:textId="77777777" w:rsidR="002B628B" w:rsidRPr="00ED4942" w:rsidRDefault="002B628B" w:rsidP="002B628B">
      <w:pPr>
        <w:rPr>
          <w:rFonts w:ascii="Arial" w:hAnsi="Arial" w:cs="Arial"/>
          <w:szCs w:val="24"/>
        </w:rPr>
      </w:pPr>
    </w:p>
    <w:p w14:paraId="2FBC937E" w14:textId="77777777" w:rsidR="002B628B" w:rsidRPr="00ED4942" w:rsidRDefault="002B628B" w:rsidP="002B628B">
      <w:pPr>
        <w:rPr>
          <w:rFonts w:ascii="Arial" w:hAnsi="Arial" w:cs="Arial"/>
          <w:szCs w:val="24"/>
        </w:rPr>
      </w:pPr>
      <w:r w:rsidRPr="00ED4942">
        <w:rPr>
          <w:rFonts w:ascii="Arial" w:hAnsi="Arial" w:cs="Arial"/>
          <w:szCs w:val="24"/>
          <w:u w:val="single"/>
        </w:rPr>
        <w:t>Federal Assurances and Certifications, General</w:t>
      </w:r>
      <w:r w:rsidRPr="00ED4942">
        <w:rPr>
          <w:rFonts w:ascii="Arial" w:hAnsi="Arial" w:cs="Arial"/>
          <w:szCs w:val="24"/>
        </w:rPr>
        <w:t>:</w:t>
      </w:r>
    </w:p>
    <w:p w14:paraId="70732109" w14:textId="77777777" w:rsidR="002B628B" w:rsidRPr="00ED4942" w:rsidRDefault="002B628B" w:rsidP="002B628B">
      <w:pPr>
        <w:rPr>
          <w:rFonts w:ascii="Arial" w:hAnsi="Arial" w:cs="Arial"/>
          <w:szCs w:val="24"/>
        </w:rPr>
      </w:pPr>
    </w:p>
    <w:p w14:paraId="0BC7556D" w14:textId="77777777" w:rsidR="002B628B" w:rsidRPr="00ED4942" w:rsidRDefault="002B628B" w:rsidP="002B628B">
      <w:pPr>
        <w:numPr>
          <w:ilvl w:val="0"/>
          <w:numId w:val="89"/>
        </w:numPr>
        <w:rPr>
          <w:rFonts w:ascii="Arial" w:hAnsi="Arial" w:cs="Arial"/>
          <w:szCs w:val="24"/>
        </w:rPr>
      </w:pPr>
      <w:r w:rsidRPr="00ED4942">
        <w:rPr>
          <w:rFonts w:ascii="Arial" w:hAnsi="Arial" w:cs="Arial"/>
          <w:szCs w:val="24"/>
        </w:rPr>
        <w:t>Assurances – Non-Construction Programs</w:t>
      </w:r>
    </w:p>
    <w:p w14:paraId="7924F383" w14:textId="77777777" w:rsidR="002B628B" w:rsidRPr="00ED4942" w:rsidRDefault="002B628B" w:rsidP="002B628B">
      <w:pPr>
        <w:numPr>
          <w:ilvl w:val="0"/>
          <w:numId w:val="90"/>
        </w:numPr>
        <w:rPr>
          <w:rFonts w:ascii="Arial" w:hAnsi="Arial" w:cs="Arial"/>
          <w:szCs w:val="24"/>
        </w:rPr>
      </w:pPr>
      <w:r w:rsidRPr="00ED4942">
        <w:rPr>
          <w:rFonts w:ascii="Arial" w:hAnsi="Arial" w:cs="Arial"/>
          <w:szCs w:val="24"/>
        </w:rPr>
        <w:t>Certifications Regarding Lobbying; Debarment, Suspension and Other Responsibility Matters</w:t>
      </w:r>
    </w:p>
    <w:p w14:paraId="199EDC48" w14:textId="77777777" w:rsidR="002B628B" w:rsidRPr="00ED4942" w:rsidRDefault="002B628B" w:rsidP="002B628B">
      <w:pPr>
        <w:numPr>
          <w:ilvl w:val="0"/>
          <w:numId w:val="91"/>
        </w:numPr>
        <w:rPr>
          <w:rFonts w:ascii="Arial" w:hAnsi="Arial" w:cs="Arial"/>
          <w:szCs w:val="24"/>
        </w:rPr>
      </w:pPr>
      <w:r w:rsidRPr="00ED4942">
        <w:rPr>
          <w:rFonts w:ascii="Arial" w:hAnsi="Arial" w:cs="Arial"/>
          <w:szCs w:val="24"/>
        </w:rPr>
        <w:t>Certification Regarding Debarment, Suspension, Ineligibility and Voluntary Exclusion – Lower Tier Covered Transactions</w:t>
      </w:r>
    </w:p>
    <w:p w14:paraId="7E757B03" w14:textId="77777777" w:rsidR="002B628B" w:rsidRPr="00ED4942" w:rsidRDefault="002B628B" w:rsidP="002B628B">
      <w:pPr>
        <w:rPr>
          <w:rFonts w:ascii="Arial" w:hAnsi="Arial" w:cs="Arial"/>
          <w:szCs w:val="24"/>
        </w:rPr>
      </w:pPr>
    </w:p>
    <w:p w14:paraId="7BFD1F84" w14:textId="77777777" w:rsidR="002B628B" w:rsidRPr="00ED4942" w:rsidRDefault="002B628B" w:rsidP="002B628B">
      <w:pPr>
        <w:rPr>
          <w:rFonts w:ascii="Arial" w:hAnsi="Arial" w:cs="Arial"/>
          <w:szCs w:val="24"/>
        </w:rPr>
      </w:pPr>
    </w:p>
    <w:p w14:paraId="38AF0DDB" w14:textId="77777777" w:rsidR="002B628B" w:rsidRPr="00ED4942" w:rsidRDefault="002B628B" w:rsidP="002B628B">
      <w:pPr>
        <w:pBdr>
          <w:top w:val="single" w:sz="4" w:space="1" w:color="auto"/>
        </w:pBdr>
        <w:jc w:val="right"/>
        <w:rPr>
          <w:rFonts w:ascii="Arial" w:hAnsi="Arial" w:cs="Arial"/>
          <w:b/>
          <w:szCs w:val="24"/>
        </w:rPr>
      </w:pPr>
    </w:p>
    <w:p w14:paraId="2EB34AA0" w14:textId="77777777" w:rsidR="002B628B" w:rsidRPr="00ED4942" w:rsidRDefault="002B628B" w:rsidP="002B628B">
      <w:pPr>
        <w:jc w:val="center"/>
        <w:rPr>
          <w:rFonts w:ascii="Arial" w:hAnsi="Arial" w:cs="Arial"/>
          <w:b/>
          <w:szCs w:val="24"/>
        </w:rPr>
      </w:pPr>
      <w:r w:rsidRPr="00ED4942">
        <w:rPr>
          <w:rFonts w:ascii="Arial" w:hAnsi="Arial" w:cs="Arial"/>
          <w:b/>
          <w:szCs w:val="24"/>
        </w:rPr>
        <w:t>ASSURANCES - NON-CONSTRUCTION PROGRAMS</w:t>
      </w:r>
    </w:p>
    <w:p w14:paraId="2F429B37" w14:textId="77777777" w:rsidR="002B628B" w:rsidRPr="00ED4942" w:rsidRDefault="002B628B" w:rsidP="002B628B">
      <w:pPr>
        <w:pBdr>
          <w:bottom w:val="single" w:sz="4" w:space="1" w:color="auto"/>
        </w:pBdr>
        <w:jc w:val="right"/>
        <w:rPr>
          <w:rFonts w:ascii="Arial" w:hAnsi="Arial" w:cs="Arial"/>
          <w:b/>
          <w:szCs w:val="24"/>
        </w:rPr>
      </w:pPr>
    </w:p>
    <w:p w14:paraId="29496493" w14:textId="77777777" w:rsidR="002B628B" w:rsidRPr="00ED4942" w:rsidRDefault="002B628B" w:rsidP="002B628B">
      <w:pPr>
        <w:rPr>
          <w:rFonts w:ascii="Arial" w:hAnsi="Arial" w:cs="Arial"/>
          <w:b/>
          <w:szCs w:val="24"/>
          <w:lang w:val="fr-FR"/>
        </w:rPr>
      </w:pPr>
    </w:p>
    <w:p w14:paraId="7FA41BD6" w14:textId="77777777" w:rsidR="002B628B" w:rsidRPr="00ED4942" w:rsidRDefault="002B628B" w:rsidP="002B628B">
      <w:pPr>
        <w:tabs>
          <w:tab w:val="left" w:pos="-1440"/>
        </w:tabs>
        <w:ind w:left="720" w:hanging="720"/>
        <w:rPr>
          <w:rFonts w:ascii="Arial" w:hAnsi="Arial" w:cs="Arial"/>
          <w:szCs w:val="24"/>
        </w:rPr>
      </w:pPr>
      <w:r w:rsidRPr="00ED4942">
        <w:rPr>
          <w:rFonts w:ascii="Arial" w:hAnsi="Arial" w:cs="Arial"/>
          <w:b/>
          <w:szCs w:val="24"/>
        </w:rPr>
        <w:t>Note:</w:t>
      </w:r>
      <w:r w:rsidRPr="00ED4942">
        <w:rPr>
          <w:rFonts w:ascii="Arial" w:hAnsi="Arial" w:cs="Arial"/>
          <w:b/>
          <w:szCs w:val="24"/>
        </w:rPr>
        <w:tab/>
      </w:r>
      <w:r w:rsidRPr="00ED4942">
        <w:rPr>
          <w:rFonts w:ascii="Arial" w:hAnsi="Arial" w:cs="Arial"/>
          <w:szCs w:val="24"/>
        </w:rPr>
        <w:t xml:space="preserve">Certain of these assurances may not be applicable to your project or program. If you have questions, please contact the Education Department Program Contact listed in the Application. Further, certain Federal awarding agencies may require applicants to </w:t>
      </w:r>
      <w:proofErr w:type="gramStart"/>
      <w:r w:rsidRPr="00ED4942">
        <w:rPr>
          <w:rFonts w:ascii="Arial" w:hAnsi="Arial" w:cs="Arial"/>
          <w:szCs w:val="24"/>
        </w:rPr>
        <w:t>certify to</w:t>
      </w:r>
      <w:proofErr w:type="gramEnd"/>
      <w:r w:rsidRPr="00ED4942">
        <w:rPr>
          <w:rFonts w:ascii="Arial" w:hAnsi="Arial" w:cs="Arial"/>
          <w:szCs w:val="24"/>
        </w:rPr>
        <w:t xml:space="preserve"> additional assurances. If such is the case, you will be notified.</w:t>
      </w:r>
    </w:p>
    <w:p w14:paraId="55CCE909" w14:textId="77777777" w:rsidR="002B628B" w:rsidRPr="00ED4942" w:rsidRDefault="002B628B" w:rsidP="002B628B">
      <w:pPr>
        <w:rPr>
          <w:rFonts w:ascii="Arial" w:hAnsi="Arial" w:cs="Arial"/>
          <w:szCs w:val="24"/>
        </w:rPr>
      </w:pPr>
    </w:p>
    <w:p w14:paraId="3114E7B2" w14:textId="77777777" w:rsidR="002B628B" w:rsidRPr="00ED4942" w:rsidRDefault="002B628B" w:rsidP="002B628B">
      <w:pPr>
        <w:rPr>
          <w:rFonts w:ascii="Arial" w:hAnsi="Arial" w:cs="Arial"/>
          <w:szCs w:val="24"/>
        </w:rPr>
      </w:pPr>
      <w:r w:rsidRPr="00ED4942">
        <w:rPr>
          <w:rFonts w:ascii="Arial" w:hAnsi="Arial" w:cs="Arial"/>
          <w:szCs w:val="24"/>
        </w:rPr>
        <w:t xml:space="preserve">As the duly authorized representative of the applicant, and by signing the </w:t>
      </w:r>
      <w:r>
        <w:rPr>
          <w:rFonts w:ascii="Arial" w:hAnsi="Arial" w:cs="Arial"/>
          <w:szCs w:val="24"/>
        </w:rPr>
        <w:t>Bid Submission Documents</w:t>
      </w:r>
      <w:r w:rsidRPr="00ED4942">
        <w:rPr>
          <w:rFonts w:ascii="Arial" w:hAnsi="Arial" w:cs="Arial"/>
          <w:szCs w:val="24"/>
        </w:rPr>
        <w:t>, I certify that the applicant:</w:t>
      </w:r>
    </w:p>
    <w:p w14:paraId="0A0960F3" w14:textId="77777777" w:rsidR="002B628B" w:rsidRPr="00ED4942" w:rsidRDefault="002B628B" w:rsidP="002B628B">
      <w:pPr>
        <w:rPr>
          <w:rFonts w:ascii="Arial" w:hAnsi="Arial" w:cs="Arial"/>
          <w:szCs w:val="24"/>
        </w:rPr>
      </w:pPr>
    </w:p>
    <w:p w14:paraId="24D8F01E" w14:textId="77777777" w:rsidR="002B628B" w:rsidRPr="00ED4942" w:rsidRDefault="002B628B" w:rsidP="002B628B">
      <w:pPr>
        <w:numPr>
          <w:ilvl w:val="0"/>
          <w:numId w:val="92"/>
        </w:numPr>
        <w:ind w:hanging="720"/>
        <w:rPr>
          <w:rFonts w:ascii="Arial" w:hAnsi="Arial" w:cs="Arial"/>
          <w:szCs w:val="24"/>
        </w:rPr>
      </w:pPr>
      <w:proofErr w:type="gramStart"/>
      <w:r w:rsidRPr="00ED4942">
        <w:rPr>
          <w:rFonts w:ascii="Arial" w:hAnsi="Arial" w:cs="Arial"/>
          <w:szCs w:val="24"/>
        </w:rPr>
        <w:t>Has</w:t>
      </w:r>
      <w:proofErr w:type="gramEnd"/>
      <w:r w:rsidRPr="00ED4942">
        <w:rPr>
          <w:rFonts w:ascii="Arial" w:hAnsi="Arial" w:cs="Arial"/>
          <w:szCs w:val="24"/>
        </w:rPr>
        <w:t xml:space="preserve"> the legal authority to apply for Federal assistance, and the institutional, managerial and financial capability (including </w:t>
      </w:r>
      <w:proofErr w:type="gramStart"/>
      <w:r w:rsidRPr="00ED4942">
        <w:rPr>
          <w:rFonts w:ascii="Arial" w:hAnsi="Arial" w:cs="Arial"/>
          <w:szCs w:val="24"/>
        </w:rPr>
        <w:t>funds sufficient</w:t>
      </w:r>
      <w:proofErr w:type="gramEnd"/>
      <w:r w:rsidRPr="00ED4942">
        <w:rPr>
          <w:rFonts w:ascii="Arial" w:hAnsi="Arial" w:cs="Arial"/>
          <w:szCs w:val="24"/>
        </w:rPr>
        <w:t xml:space="preserve"> to pay the non-Federal share of project cost) to ensure proper planning, management, and completion of the project described in this application.</w:t>
      </w:r>
    </w:p>
    <w:p w14:paraId="31807E53" w14:textId="77777777" w:rsidR="002B628B" w:rsidRPr="00ED4942" w:rsidRDefault="002B628B" w:rsidP="002B628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297AFE4F"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E7AF377" w14:textId="77777777" w:rsidR="002B628B" w:rsidRPr="00ED4942" w:rsidRDefault="002B628B" w:rsidP="002B628B">
      <w:pPr>
        <w:ind w:hanging="720"/>
        <w:rPr>
          <w:rFonts w:ascii="Arial" w:hAnsi="Arial" w:cs="Arial"/>
          <w:szCs w:val="24"/>
        </w:rPr>
      </w:pPr>
    </w:p>
    <w:p w14:paraId="7DDB031B"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Will establish safeguards to prohibit employees from using their positions for a purpose that constitutes or presents the appearance of personal or organizational conflict of interest, or personal gain.</w:t>
      </w:r>
    </w:p>
    <w:p w14:paraId="56130BC8" w14:textId="77777777" w:rsidR="002B628B" w:rsidRPr="00ED4942" w:rsidRDefault="002B628B" w:rsidP="002B628B">
      <w:pPr>
        <w:ind w:hanging="720"/>
        <w:rPr>
          <w:rFonts w:ascii="Arial" w:hAnsi="Arial" w:cs="Arial"/>
          <w:szCs w:val="24"/>
        </w:rPr>
      </w:pPr>
    </w:p>
    <w:p w14:paraId="33B7E3EE"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Will initiate and complete the work within the applicable time frame after receipt of approval of the awarding agency.</w:t>
      </w:r>
    </w:p>
    <w:p w14:paraId="30AFE6FF" w14:textId="77777777" w:rsidR="002B628B" w:rsidRPr="00ED4942" w:rsidRDefault="002B628B" w:rsidP="002B628B">
      <w:pPr>
        <w:ind w:hanging="720"/>
        <w:rPr>
          <w:rFonts w:ascii="Arial" w:hAnsi="Arial" w:cs="Arial"/>
          <w:szCs w:val="24"/>
        </w:rPr>
      </w:pPr>
    </w:p>
    <w:p w14:paraId="673D8DB1"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3F719CF6" w14:textId="77777777" w:rsidR="002B628B" w:rsidRPr="00ED4942" w:rsidRDefault="002B628B" w:rsidP="002B628B">
      <w:pPr>
        <w:ind w:hanging="720"/>
        <w:rPr>
          <w:rFonts w:ascii="Arial" w:hAnsi="Arial" w:cs="Arial"/>
          <w:szCs w:val="24"/>
        </w:rPr>
      </w:pPr>
    </w:p>
    <w:p w14:paraId="049F6529" w14:textId="77777777" w:rsidR="002B628B" w:rsidRPr="00ED4942" w:rsidRDefault="002B628B" w:rsidP="002B628B">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w:t>
      </w:r>
      <w:r w:rsidRPr="00ED4942">
        <w:rPr>
          <w:rFonts w:ascii="Arial" w:hAnsi="Arial" w:cs="Arial"/>
          <w:szCs w:val="24"/>
        </w:rPr>
        <w:lastRenderedPageBreak/>
        <w:t>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w:t>
      </w:r>
      <w:r w:rsidRPr="00ED4942">
        <w:rPr>
          <w:rFonts w:ascii="Arial" w:hAnsi="Arial" w:cs="Arial"/>
          <w:szCs w:val="24"/>
        </w:rPr>
        <w:t>§§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 290 dd-3 and 290 ee-3), as amended, relating to confidentiality of alcohol and drug abuse patient records; (h) Title VIII of the Civil Rights Act of 1968 (42 U.S.C. § 3601 et seq.), as amended, relating to nondiscrimination in the sale, rental or financing of housing; (</w:t>
      </w:r>
      <w:proofErr w:type="spellStart"/>
      <w:r w:rsidRPr="00ED4942">
        <w:rPr>
          <w:rFonts w:ascii="Arial" w:hAnsi="Arial" w:cs="Arial"/>
          <w:szCs w:val="24"/>
        </w:rPr>
        <w:t>i</w:t>
      </w:r>
      <w:proofErr w:type="spellEnd"/>
      <w:r w:rsidRPr="00ED4942">
        <w:rPr>
          <w:rFonts w:ascii="Arial" w:hAnsi="Arial" w:cs="Arial"/>
          <w:szCs w:val="24"/>
        </w:rPr>
        <w:t>) any other nondiscrimination provisions in the specific statute(s) under which application for Federal assistance is being made; and (j) the requirements of any other nondiscrimination statute(s) which may apply to the application.</w:t>
      </w:r>
    </w:p>
    <w:p w14:paraId="71F87690" w14:textId="77777777" w:rsidR="002B628B" w:rsidRPr="00ED4942" w:rsidRDefault="002B628B" w:rsidP="002B628B">
      <w:pPr>
        <w:ind w:hanging="720"/>
        <w:rPr>
          <w:rFonts w:ascii="Arial" w:hAnsi="Arial" w:cs="Arial"/>
          <w:szCs w:val="24"/>
        </w:rPr>
      </w:pPr>
    </w:p>
    <w:p w14:paraId="63E953A4"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 xml:space="preserve">Will comply, or has already complied, with the requirements of Titles II and III of the uniform Relocation Assistance and Real Property Acquisition Policies Act of 1970 (P.L. 91-646), which </w:t>
      </w:r>
      <w:proofErr w:type="gramStart"/>
      <w:r w:rsidRPr="00ED4942">
        <w:rPr>
          <w:rFonts w:ascii="Arial" w:hAnsi="Arial" w:cs="Arial"/>
          <w:szCs w:val="24"/>
        </w:rPr>
        <w:t>provide</w:t>
      </w:r>
      <w:proofErr w:type="gramEnd"/>
      <w:r w:rsidRPr="00ED4942">
        <w:rPr>
          <w:rFonts w:ascii="Arial" w:hAnsi="Arial" w:cs="Arial"/>
          <w:szCs w:val="24"/>
        </w:rPr>
        <w:t xml:space="preserve"> for fair and equitable treatment of </w:t>
      </w:r>
      <w:proofErr w:type="gramStart"/>
      <w:r w:rsidRPr="00ED4942">
        <w:rPr>
          <w:rFonts w:ascii="Arial" w:hAnsi="Arial" w:cs="Arial"/>
          <w:szCs w:val="24"/>
        </w:rPr>
        <w:t>persons</w:t>
      </w:r>
      <w:proofErr w:type="gramEnd"/>
      <w:r w:rsidRPr="00ED4942">
        <w:rPr>
          <w:rFonts w:ascii="Arial" w:hAnsi="Arial" w:cs="Arial"/>
          <w:szCs w:val="24"/>
        </w:rPr>
        <w:t xml:space="preserve"> displaced or whose property is acquired </w:t>
      </w:r>
      <w:proofErr w:type="gramStart"/>
      <w:r w:rsidRPr="00ED4942">
        <w:rPr>
          <w:rFonts w:ascii="Arial" w:hAnsi="Arial" w:cs="Arial"/>
          <w:szCs w:val="24"/>
        </w:rPr>
        <w:t>as a result of</w:t>
      </w:r>
      <w:proofErr w:type="gramEnd"/>
      <w:r w:rsidRPr="00ED4942">
        <w:rPr>
          <w:rFonts w:ascii="Arial" w:hAnsi="Arial" w:cs="Arial"/>
          <w:szCs w:val="24"/>
        </w:rPr>
        <w:t xml:space="preserve"> Federal or federally assisted programs. These requirements apply to all interests in real property acquired for project purposes regardless of Federal participation in purchases.</w:t>
      </w:r>
    </w:p>
    <w:p w14:paraId="093AB8FC" w14:textId="77777777" w:rsidR="002B628B" w:rsidRPr="00ED4942" w:rsidRDefault="002B628B" w:rsidP="002B628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2CD75F6F"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Will comply, as applicable, with the provisions of the Hatch Act (5 U.S.C. §§1501-1508 and 7324-7328), which limit the political activities of employees whose principal employment activities are funded in whole or in part with Federal funds.</w:t>
      </w:r>
    </w:p>
    <w:p w14:paraId="5D74EE87" w14:textId="77777777" w:rsidR="002B628B" w:rsidRPr="00ED4942" w:rsidRDefault="002B628B" w:rsidP="002B628B">
      <w:pPr>
        <w:ind w:hanging="720"/>
        <w:rPr>
          <w:rFonts w:ascii="Arial" w:hAnsi="Arial" w:cs="Arial"/>
          <w:szCs w:val="24"/>
        </w:rPr>
      </w:pPr>
    </w:p>
    <w:p w14:paraId="69EF9CA3" w14:textId="77777777" w:rsidR="002B628B" w:rsidRPr="00ED4942" w:rsidRDefault="002B628B" w:rsidP="002B628B">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 xml:space="preserve">Will comply, as applicable, with the provisions of the Davis-Bacon Act (40 U.S.C. §§ 276a to 276a-7), the Copeland Act (40 U.S.C. §276c and 18 U.S.C. §874) and the Contract Work Hours and Safety Standards Act (40 U.S.C. §§ 327-333), regarding labor standards for federally assisted construction </w:t>
      </w:r>
      <w:proofErr w:type="spellStart"/>
      <w:r w:rsidRPr="00ED4942">
        <w:rPr>
          <w:rFonts w:ascii="Arial" w:hAnsi="Arial" w:cs="Arial"/>
          <w:szCs w:val="24"/>
        </w:rPr>
        <w:t>subagreements</w:t>
      </w:r>
      <w:proofErr w:type="spellEnd"/>
      <w:r w:rsidRPr="00ED4942">
        <w:rPr>
          <w:rFonts w:ascii="Arial" w:hAnsi="Arial" w:cs="Arial"/>
          <w:szCs w:val="24"/>
        </w:rPr>
        <w:t>.</w:t>
      </w:r>
    </w:p>
    <w:p w14:paraId="28591320" w14:textId="77777777" w:rsidR="002B628B" w:rsidRPr="00ED4942" w:rsidRDefault="002B628B" w:rsidP="002B628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7C3F7A67"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proofErr w:type="gramStart"/>
      <w:r w:rsidRPr="00ED4942">
        <w:rPr>
          <w:rFonts w:ascii="Arial" w:hAnsi="Arial" w:cs="Arial"/>
          <w:szCs w:val="24"/>
        </w:rPr>
        <w:t>is  $</w:t>
      </w:r>
      <w:proofErr w:type="gramEnd"/>
      <w:r w:rsidRPr="00ED4942">
        <w:rPr>
          <w:rFonts w:ascii="Arial" w:hAnsi="Arial" w:cs="Arial"/>
          <w:szCs w:val="24"/>
        </w:rPr>
        <w:t>10,000 or more.</w:t>
      </w:r>
    </w:p>
    <w:p w14:paraId="2A47C212" w14:textId="77777777" w:rsidR="002B628B" w:rsidRPr="00ED4942" w:rsidRDefault="002B628B" w:rsidP="002B628B">
      <w:pPr>
        <w:ind w:hanging="720"/>
        <w:rPr>
          <w:rFonts w:ascii="Arial" w:hAnsi="Arial" w:cs="Arial"/>
          <w:szCs w:val="24"/>
        </w:rPr>
      </w:pPr>
    </w:p>
    <w:p w14:paraId="1DED01BC"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 xml:space="preserve">Will comply with environmental standards that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w:t>
      </w:r>
      <w:proofErr w:type="spellStart"/>
      <w:r w:rsidRPr="00ED4942">
        <w:rPr>
          <w:rFonts w:ascii="Arial" w:hAnsi="Arial" w:cs="Arial"/>
          <w:szCs w:val="24"/>
        </w:rPr>
        <w:t>Clear</w:t>
      </w:r>
      <w:proofErr w:type="spellEnd"/>
      <w:r w:rsidRPr="00ED4942">
        <w:rPr>
          <w:rFonts w:ascii="Arial" w:hAnsi="Arial" w:cs="Arial"/>
          <w:szCs w:val="24"/>
        </w:rPr>
        <w:t xml:space="preserve">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286850EE" w14:textId="77777777" w:rsidR="002B628B" w:rsidRPr="00ED4942" w:rsidRDefault="002B628B" w:rsidP="002B628B">
      <w:pPr>
        <w:ind w:hanging="720"/>
        <w:rPr>
          <w:rFonts w:ascii="Arial" w:hAnsi="Arial" w:cs="Arial"/>
          <w:szCs w:val="24"/>
        </w:rPr>
      </w:pPr>
    </w:p>
    <w:p w14:paraId="44F586D0" w14:textId="77777777" w:rsidR="002B628B" w:rsidRPr="00ED4942" w:rsidRDefault="002B628B" w:rsidP="002B628B">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comply with the Wild and Scenic Rivers Act of 1968 (16 U.S.C. §§1721 et seq.) related to protecting components or potential components of the national wild and scenic rivers system.</w:t>
      </w:r>
    </w:p>
    <w:p w14:paraId="1A41B6ED" w14:textId="77777777" w:rsidR="002B628B" w:rsidRPr="00ED4942" w:rsidRDefault="002B628B" w:rsidP="002B628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66136202"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10A3E49C" w14:textId="77777777" w:rsidR="002B628B" w:rsidRPr="00ED4942" w:rsidRDefault="002B628B" w:rsidP="002B628B">
      <w:pPr>
        <w:ind w:hanging="720"/>
        <w:rPr>
          <w:rFonts w:ascii="Arial" w:hAnsi="Arial" w:cs="Arial"/>
          <w:szCs w:val="24"/>
        </w:rPr>
      </w:pPr>
    </w:p>
    <w:p w14:paraId="7A85EE23" w14:textId="77777777" w:rsidR="002B628B" w:rsidRPr="00ED4942" w:rsidRDefault="002B628B" w:rsidP="002B628B">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 xml:space="preserve">Will comply with P.L. 93-348 regarding the protection of human subjects involved in research, development, and related activities supported by this award of assistance. </w:t>
      </w:r>
    </w:p>
    <w:p w14:paraId="7F0DC120" w14:textId="77777777" w:rsidR="002B628B" w:rsidRPr="00ED4942" w:rsidRDefault="002B628B" w:rsidP="002B628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4DB6F81D" w14:textId="77777777" w:rsidR="002B628B" w:rsidRPr="00ED4942" w:rsidRDefault="002B628B" w:rsidP="002B628B">
      <w:pPr>
        <w:numPr>
          <w:ilvl w:val="0"/>
          <w:numId w:val="92"/>
        </w:numPr>
        <w:ind w:hanging="720"/>
        <w:rPr>
          <w:rFonts w:ascii="Arial" w:hAnsi="Arial" w:cs="Arial"/>
          <w:szCs w:val="24"/>
        </w:rPr>
      </w:pPr>
      <w:r w:rsidRPr="00ED4942">
        <w:rPr>
          <w:rFonts w:ascii="Arial" w:hAnsi="Arial" w:cs="Arial"/>
          <w:szCs w:val="24"/>
        </w:rPr>
        <w:t>Will comply with the Laboratory Animal Welfare Act of 1966 (P.L. 89-544, as amended, 7 U.S.C. §§2131 et seq.) pertaining to the care, handling, and treatment of warm-blooded animals held for research, teaching, or other activities supported by this award of assistance.</w:t>
      </w:r>
    </w:p>
    <w:p w14:paraId="7F594460" w14:textId="77777777" w:rsidR="002B628B" w:rsidRPr="00ED4942" w:rsidRDefault="002B628B" w:rsidP="002B628B">
      <w:pPr>
        <w:ind w:hanging="720"/>
        <w:jc w:val="right"/>
        <w:rPr>
          <w:rFonts w:ascii="Arial" w:hAnsi="Arial" w:cs="Arial"/>
          <w:szCs w:val="24"/>
        </w:rPr>
      </w:pPr>
    </w:p>
    <w:p w14:paraId="1EA120E5" w14:textId="77777777" w:rsidR="002B628B" w:rsidRPr="00ED4942" w:rsidRDefault="002B628B" w:rsidP="002B628B">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comply with the Lead-Based Paint Poisoning Prevention Act (42 U.S.C. §§4801 et seq.), which prohibits the use of lead-based paint in construction or rehabilitation of residence structures.</w:t>
      </w:r>
    </w:p>
    <w:p w14:paraId="2677BB26" w14:textId="77777777" w:rsidR="002B628B" w:rsidRPr="00ED4942" w:rsidRDefault="002B628B" w:rsidP="002B628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rFonts w:ascii="Arial" w:hAnsi="Arial" w:cs="Arial"/>
          <w:szCs w:val="24"/>
        </w:rPr>
      </w:pPr>
    </w:p>
    <w:p w14:paraId="5A535EFE" w14:textId="77777777" w:rsidR="002B628B" w:rsidRPr="00ED4942" w:rsidRDefault="002B628B" w:rsidP="002B628B">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cause to be performed the required financial and compliance audits in accordance with the Single Audit Act Amendments of 1996 and 2 CFR Part 200, Audits of States, Local Governments, and Non-Profit Organizations.</w:t>
      </w:r>
    </w:p>
    <w:p w14:paraId="4B702D56" w14:textId="77777777" w:rsidR="002B628B" w:rsidRPr="00ED4942" w:rsidRDefault="002B628B" w:rsidP="002B628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rFonts w:ascii="Arial" w:hAnsi="Arial" w:cs="Arial"/>
          <w:szCs w:val="24"/>
        </w:rPr>
      </w:pPr>
    </w:p>
    <w:p w14:paraId="298807C6" w14:textId="77777777" w:rsidR="002B628B" w:rsidRPr="00ED4942" w:rsidRDefault="002B628B" w:rsidP="002B628B">
      <w:pPr>
        <w:numPr>
          <w:ilvl w:val="0"/>
          <w:numId w:val="92"/>
        </w:numPr>
        <w:ind w:right="180" w:hanging="720"/>
        <w:rPr>
          <w:rFonts w:ascii="Arial" w:hAnsi="Arial" w:cs="Arial"/>
          <w:szCs w:val="24"/>
        </w:rPr>
      </w:pPr>
      <w:r w:rsidRPr="00ED4942">
        <w:rPr>
          <w:rFonts w:ascii="Arial" w:hAnsi="Arial" w:cs="Arial"/>
          <w:szCs w:val="24"/>
        </w:rPr>
        <w:t>Will comply with all applicable requirements of all other Federal laws, executive orders, regulations and policies governing this program.</w:t>
      </w:r>
    </w:p>
    <w:p w14:paraId="629EEE00" w14:textId="77777777" w:rsidR="002B628B" w:rsidRPr="00ED4942" w:rsidRDefault="002B628B" w:rsidP="002B628B">
      <w:pPr>
        <w:jc w:val="right"/>
        <w:rPr>
          <w:rFonts w:ascii="Arial" w:hAnsi="Arial" w:cs="Arial"/>
          <w:szCs w:val="24"/>
        </w:rPr>
      </w:pPr>
    </w:p>
    <w:p w14:paraId="061D6340" w14:textId="77777777" w:rsidR="002B628B" w:rsidRPr="00ED4942" w:rsidRDefault="002B628B" w:rsidP="002B628B">
      <w:pPr>
        <w:rPr>
          <w:rFonts w:ascii="Arial" w:hAnsi="Arial" w:cs="Arial"/>
          <w:b/>
          <w:szCs w:val="24"/>
        </w:rPr>
      </w:pPr>
      <w:r w:rsidRPr="00ED4942">
        <w:rPr>
          <w:rFonts w:ascii="Arial" w:hAnsi="Arial" w:cs="Arial"/>
          <w:b/>
          <w:szCs w:val="24"/>
        </w:rPr>
        <w:t>Standard Form 424B (Rev. 7-97), Prescribed by 2 CFR Part 200, Authorized for Local Reproduction, as amended by New York State Education Department</w:t>
      </w:r>
    </w:p>
    <w:p w14:paraId="30753B48" w14:textId="77777777" w:rsidR="002B628B" w:rsidRPr="00ED4942" w:rsidRDefault="002B628B" w:rsidP="002B628B">
      <w:pPr>
        <w:jc w:val="right"/>
        <w:rPr>
          <w:rFonts w:ascii="Arial" w:hAnsi="Arial" w:cs="Arial"/>
          <w:b/>
          <w:szCs w:val="24"/>
        </w:rPr>
      </w:pPr>
    </w:p>
    <w:p w14:paraId="1C70195E" w14:textId="77777777" w:rsidR="002B628B" w:rsidRPr="00ED4942" w:rsidRDefault="002B628B" w:rsidP="002B628B">
      <w:pPr>
        <w:pBdr>
          <w:top w:val="single" w:sz="4" w:space="1" w:color="auto"/>
        </w:pBdr>
        <w:jc w:val="center"/>
        <w:rPr>
          <w:rFonts w:ascii="Arial" w:hAnsi="Arial" w:cs="Arial"/>
          <w:b/>
          <w:szCs w:val="24"/>
        </w:rPr>
      </w:pPr>
    </w:p>
    <w:p w14:paraId="1389E752" w14:textId="77777777" w:rsidR="002B628B" w:rsidRPr="00ED4942" w:rsidRDefault="002B628B" w:rsidP="002B628B">
      <w:pPr>
        <w:pBdr>
          <w:top w:val="single" w:sz="4" w:space="1" w:color="auto"/>
        </w:pBdr>
        <w:jc w:val="center"/>
        <w:rPr>
          <w:rFonts w:ascii="Arial" w:hAnsi="Arial" w:cs="Arial"/>
          <w:b/>
          <w:szCs w:val="24"/>
        </w:rPr>
      </w:pPr>
      <w:r w:rsidRPr="00ED4942">
        <w:rPr>
          <w:rFonts w:ascii="Arial" w:hAnsi="Arial" w:cs="Arial"/>
          <w:b/>
          <w:szCs w:val="24"/>
        </w:rPr>
        <w:t>CERTIFICATIONS REGARDING LOBBYING, DEBARMENT, SUSPENSION AND OTHER</w:t>
      </w:r>
    </w:p>
    <w:p w14:paraId="2C7BE2CC" w14:textId="77777777" w:rsidR="002B628B" w:rsidRPr="00ED4942" w:rsidRDefault="002B628B" w:rsidP="002B628B">
      <w:pPr>
        <w:keepNext/>
        <w:pBdr>
          <w:bottom w:val="single" w:sz="4" w:space="1" w:color="auto"/>
        </w:pBdr>
        <w:jc w:val="center"/>
        <w:outlineLvl w:val="2"/>
        <w:rPr>
          <w:rFonts w:ascii="Arial" w:hAnsi="Arial" w:cs="Arial"/>
          <w:b/>
          <w:bCs/>
          <w:szCs w:val="24"/>
        </w:rPr>
      </w:pPr>
      <w:r w:rsidRPr="00ED4942">
        <w:rPr>
          <w:rFonts w:ascii="Arial" w:hAnsi="Arial" w:cs="Arial"/>
          <w:b/>
          <w:bCs/>
          <w:szCs w:val="24"/>
        </w:rPr>
        <w:t>RESPONSIBILITY MATTERS</w:t>
      </w:r>
    </w:p>
    <w:p w14:paraId="27B873D1" w14:textId="77777777" w:rsidR="002B628B" w:rsidRPr="00ED4942" w:rsidRDefault="002B628B" w:rsidP="002B628B">
      <w:pPr>
        <w:keepNext/>
        <w:pBdr>
          <w:bottom w:val="single" w:sz="4" w:space="1" w:color="auto"/>
        </w:pBdr>
        <w:jc w:val="center"/>
        <w:outlineLvl w:val="2"/>
        <w:rPr>
          <w:rFonts w:ascii="Arial" w:hAnsi="Arial" w:cs="Arial"/>
          <w:b/>
          <w:bCs/>
          <w:szCs w:val="24"/>
        </w:rPr>
      </w:pPr>
      <w:r w:rsidRPr="00ED4942">
        <w:rPr>
          <w:rFonts w:ascii="Arial" w:hAnsi="Arial" w:cs="Arial"/>
          <w:b/>
          <w:bCs/>
          <w:szCs w:val="24"/>
        </w:rPr>
        <w:t xml:space="preserve"> </w:t>
      </w:r>
    </w:p>
    <w:p w14:paraId="6A3FEC3E" w14:textId="77777777" w:rsidR="002B628B" w:rsidRPr="00ED4942" w:rsidRDefault="002B628B" w:rsidP="002B628B">
      <w:pPr>
        <w:rPr>
          <w:rFonts w:ascii="Arial" w:hAnsi="Arial" w:cs="Arial"/>
          <w:szCs w:val="24"/>
        </w:rPr>
      </w:pPr>
    </w:p>
    <w:p w14:paraId="31570621" w14:textId="77777777" w:rsidR="002B628B" w:rsidRPr="00ED4942" w:rsidRDefault="002B628B" w:rsidP="002B628B">
      <w:pPr>
        <w:jc w:val="center"/>
        <w:rPr>
          <w:rFonts w:ascii="Arial" w:hAnsi="Arial" w:cs="Arial"/>
          <w:szCs w:val="24"/>
        </w:rPr>
      </w:pPr>
    </w:p>
    <w:p w14:paraId="7292E046" w14:textId="77777777" w:rsidR="002B628B" w:rsidRPr="00ED4942" w:rsidRDefault="002B628B" w:rsidP="002B628B">
      <w:pPr>
        <w:autoSpaceDE w:val="0"/>
        <w:autoSpaceDN w:val="0"/>
        <w:adjustRightInd w:val="0"/>
        <w:rPr>
          <w:rFonts w:ascii="Arial" w:hAnsi="Arial" w:cs="Arial"/>
          <w:szCs w:val="24"/>
        </w:rPr>
      </w:pPr>
      <w:r w:rsidRPr="00ED4942">
        <w:rPr>
          <w:rFonts w:ascii="Arial" w:hAnsi="Arial" w:cs="Arial"/>
          <w:szCs w:val="24"/>
        </w:rPr>
        <w:t>These certifications shall be treated as a material representation of fact upon which reliance will be placed when the Department of Education determines to award the covered transaction, grant, or cooperative agreement.</w:t>
      </w:r>
    </w:p>
    <w:p w14:paraId="07B2D7CB" w14:textId="77777777" w:rsidR="002B628B" w:rsidRPr="00ED4942" w:rsidRDefault="002B628B" w:rsidP="002B628B">
      <w:pPr>
        <w:jc w:val="both"/>
        <w:rPr>
          <w:rFonts w:ascii="Arial" w:hAnsi="Arial" w:cs="Arial"/>
          <w:szCs w:val="24"/>
        </w:rPr>
      </w:pPr>
    </w:p>
    <w:p w14:paraId="730D2BAF" w14:textId="77777777" w:rsidR="002B628B" w:rsidRPr="00ED4942" w:rsidRDefault="002B628B" w:rsidP="002B628B">
      <w:pPr>
        <w:rPr>
          <w:rFonts w:ascii="Arial" w:hAnsi="Arial" w:cs="Arial"/>
          <w:b/>
          <w:szCs w:val="24"/>
        </w:rPr>
      </w:pPr>
      <w:r w:rsidRPr="00ED4942">
        <w:rPr>
          <w:rFonts w:ascii="Arial" w:hAnsi="Arial" w:cs="Arial"/>
          <w:b/>
          <w:szCs w:val="24"/>
        </w:rPr>
        <w:t>1</w:t>
      </w:r>
      <w:proofErr w:type="gramStart"/>
      <w:r w:rsidRPr="00ED4942">
        <w:rPr>
          <w:rFonts w:ascii="Arial" w:hAnsi="Arial" w:cs="Arial"/>
          <w:b/>
          <w:szCs w:val="24"/>
        </w:rPr>
        <w:t>.  LOBBYING</w:t>
      </w:r>
      <w:proofErr w:type="gramEnd"/>
    </w:p>
    <w:p w14:paraId="5B51C777" w14:textId="77777777" w:rsidR="002B628B" w:rsidRPr="00ED4942" w:rsidRDefault="002B628B" w:rsidP="002B628B">
      <w:pPr>
        <w:rPr>
          <w:rFonts w:ascii="Arial" w:hAnsi="Arial" w:cs="Arial"/>
          <w:szCs w:val="24"/>
        </w:rPr>
      </w:pPr>
    </w:p>
    <w:p w14:paraId="6B5E19D6" w14:textId="77777777" w:rsidR="002B628B" w:rsidRPr="00ED4942" w:rsidRDefault="002B628B" w:rsidP="002B628B">
      <w:pPr>
        <w:jc w:val="both"/>
        <w:rPr>
          <w:rFonts w:ascii="Arial" w:hAnsi="Arial" w:cs="Arial"/>
          <w:szCs w:val="24"/>
        </w:rPr>
      </w:pPr>
      <w:r w:rsidRPr="00ED4942">
        <w:rPr>
          <w:rFonts w:ascii="Arial" w:hAnsi="Arial" w:cs="Arial"/>
          <w:szCs w:val="24"/>
        </w:rPr>
        <w:t>As required by Section 1352, Title 31 of the U.S. Code, and implemented at 2 CFR Part 200, for persons entering into a grant or cooperative agreement over $100,000, as defined at 34 CFR Sections 82.105 and 82.110, the applicant certifies that:</w:t>
      </w:r>
    </w:p>
    <w:p w14:paraId="14121F61" w14:textId="77777777" w:rsidR="002B628B" w:rsidRPr="00ED4942" w:rsidRDefault="002B628B" w:rsidP="002B628B">
      <w:pPr>
        <w:jc w:val="both"/>
        <w:rPr>
          <w:rFonts w:ascii="Arial" w:hAnsi="Arial" w:cs="Arial"/>
          <w:szCs w:val="24"/>
        </w:rPr>
      </w:pPr>
    </w:p>
    <w:p w14:paraId="164A90CD" w14:textId="77777777" w:rsidR="002B628B" w:rsidRPr="00ED4942" w:rsidRDefault="002B628B" w:rsidP="002B628B">
      <w:pPr>
        <w:numPr>
          <w:ilvl w:val="0"/>
          <w:numId w:val="93"/>
        </w:numPr>
        <w:tabs>
          <w:tab w:val="left" w:pos="720"/>
        </w:tabs>
        <w:rPr>
          <w:rFonts w:ascii="Arial" w:hAnsi="Arial" w:cs="Arial"/>
          <w:szCs w:val="24"/>
        </w:rPr>
      </w:pPr>
      <w:r w:rsidRPr="00ED4942">
        <w:rPr>
          <w:rFonts w:ascii="Arial" w:hAnsi="Arial" w:cs="Arial"/>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45A1C3AA" w14:textId="77777777" w:rsidR="002B628B" w:rsidRPr="00ED4942" w:rsidRDefault="002B628B" w:rsidP="002B628B">
      <w:pPr>
        <w:numPr>
          <w:ilvl w:val="0"/>
          <w:numId w:val="93"/>
        </w:numPr>
        <w:rPr>
          <w:rFonts w:ascii="Arial" w:hAnsi="Arial" w:cs="Arial"/>
          <w:szCs w:val="24"/>
        </w:rPr>
      </w:pPr>
      <w:r w:rsidRPr="00ED4942">
        <w:rPr>
          <w:rFonts w:ascii="Arial" w:hAnsi="Arial" w:cs="Arial"/>
          <w:szCs w:val="24"/>
        </w:rP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 and</w:t>
      </w:r>
    </w:p>
    <w:p w14:paraId="69DC3DA0" w14:textId="77777777" w:rsidR="002B628B" w:rsidRPr="00ED4942" w:rsidRDefault="002B628B" w:rsidP="002B628B">
      <w:pPr>
        <w:numPr>
          <w:ilvl w:val="0"/>
          <w:numId w:val="93"/>
        </w:numPr>
        <w:rPr>
          <w:rFonts w:ascii="Arial" w:hAnsi="Arial" w:cs="Arial"/>
          <w:szCs w:val="24"/>
        </w:rPr>
      </w:pPr>
      <w:r w:rsidRPr="00ED4942">
        <w:rPr>
          <w:rFonts w:ascii="Arial" w:hAnsi="Arial" w:cs="Arial"/>
          <w:szCs w:val="24"/>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41352068" w14:textId="77777777" w:rsidR="002B628B" w:rsidRPr="00ED4942" w:rsidRDefault="002B628B" w:rsidP="002B628B">
      <w:pPr>
        <w:jc w:val="both"/>
        <w:rPr>
          <w:rFonts w:ascii="Arial" w:hAnsi="Arial" w:cs="Arial"/>
          <w:szCs w:val="24"/>
        </w:rPr>
      </w:pPr>
    </w:p>
    <w:p w14:paraId="2E29043C" w14:textId="77777777" w:rsidR="002B628B" w:rsidRDefault="002B628B" w:rsidP="002B628B">
      <w:pPr>
        <w:jc w:val="both"/>
        <w:rPr>
          <w:rFonts w:ascii="Arial" w:hAnsi="Arial" w:cs="Arial"/>
          <w:szCs w:val="24"/>
        </w:rPr>
      </w:pPr>
    </w:p>
    <w:p w14:paraId="76942C17" w14:textId="77777777" w:rsidR="002B628B" w:rsidRDefault="002B628B" w:rsidP="002B628B">
      <w:pPr>
        <w:jc w:val="both"/>
        <w:rPr>
          <w:rFonts w:ascii="Arial" w:hAnsi="Arial" w:cs="Arial"/>
          <w:szCs w:val="24"/>
        </w:rPr>
      </w:pPr>
    </w:p>
    <w:p w14:paraId="2D6C5456" w14:textId="77777777" w:rsidR="002B628B" w:rsidRPr="00ED4942" w:rsidRDefault="002B628B" w:rsidP="002B628B">
      <w:pPr>
        <w:jc w:val="both"/>
        <w:rPr>
          <w:rFonts w:ascii="Arial" w:hAnsi="Arial" w:cs="Arial"/>
          <w:szCs w:val="24"/>
        </w:rPr>
      </w:pPr>
    </w:p>
    <w:p w14:paraId="2FEC22F6" w14:textId="77777777" w:rsidR="002B628B" w:rsidRPr="00ED4942" w:rsidRDefault="002B628B" w:rsidP="002B628B">
      <w:pPr>
        <w:rPr>
          <w:rFonts w:ascii="Arial" w:hAnsi="Arial" w:cs="Arial"/>
          <w:b/>
          <w:szCs w:val="24"/>
        </w:rPr>
      </w:pPr>
      <w:r w:rsidRPr="00ED4942">
        <w:rPr>
          <w:rFonts w:ascii="Arial" w:hAnsi="Arial" w:cs="Arial"/>
          <w:b/>
          <w:szCs w:val="24"/>
        </w:rPr>
        <w:t>2</w:t>
      </w:r>
      <w:proofErr w:type="gramStart"/>
      <w:r w:rsidRPr="00ED4942">
        <w:rPr>
          <w:rFonts w:ascii="Arial" w:hAnsi="Arial" w:cs="Arial"/>
          <w:b/>
          <w:szCs w:val="24"/>
        </w:rPr>
        <w:t>.  DEBARMENT</w:t>
      </w:r>
      <w:proofErr w:type="gramEnd"/>
      <w:r w:rsidRPr="00ED4942">
        <w:rPr>
          <w:rFonts w:ascii="Arial" w:hAnsi="Arial" w:cs="Arial"/>
          <w:b/>
          <w:szCs w:val="24"/>
        </w:rPr>
        <w:t>, SUSPENSION, AND OTHER RESPONSIBILITY MATTERS</w:t>
      </w:r>
    </w:p>
    <w:p w14:paraId="1106084B" w14:textId="77777777" w:rsidR="002B628B" w:rsidRPr="00ED4942" w:rsidRDefault="002B628B" w:rsidP="002B628B">
      <w:pPr>
        <w:rPr>
          <w:rFonts w:ascii="Arial" w:hAnsi="Arial" w:cs="Arial"/>
          <w:szCs w:val="24"/>
        </w:rPr>
      </w:pPr>
    </w:p>
    <w:p w14:paraId="2F78DF51" w14:textId="77777777" w:rsidR="002B628B" w:rsidRPr="00ED4942" w:rsidRDefault="002B628B" w:rsidP="002B628B">
      <w:pPr>
        <w:rPr>
          <w:rFonts w:ascii="Arial" w:hAnsi="Arial" w:cs="Arial"/>
          <w:szCs w:val="24"/>
        </w:rPr>
      </w:pPr>
      <w:r w:rsidRPr="00ED4942">
        <w:rPr>
          <w:rFonts w:ascii="Arial" w:hAnsi="Arial" w:cs="Arial"/>
          <w:szCs w:val="24"/>
        </w:rPr>
        <w:t>This certification is required by OMB Guidelines to Agencies on Governmentwide Debarment and Suspension (</w:t>
      </w:r>
      <w:proofErr w:type="spellStart"/>
      <w:r w:rsidRPr="00ED4942">
        <w:rPr>
          <w:rFonts w:ascii="Arial" w:hAnsi="Arial" w:cs="Arial"/>
          <w:szCs w:val="24"/>
        </w:rPr>
        <w:t>Nonprocurement</w:t>
      </w:r>
      <w:proofErr w:type="spellEnd"/>
      <w:r w:rsidRPr="00ED4942">
        <w:rPr>
          <w:rFonts w:ascii="Arial" w:hAnsi="Arial" w:cs="Arial"/>
          <w:szCs w:val="24"/>
        </w:rPr>
        <w:t xml:space="preserve">), 2 CFR Part 180 </w:t>
      </w:r>
    </w:p>
    <w:p w14:paraId="4B1BF77F" w14:textId="77777777" w:rsidR="002B628B" w:rsidRPr="00ED4942" w:rsidRDefault="002B628B" w:rsidP="002B628B">
      <w:pPr>
        <w:rPr>
          <w:rFonts w:ascii="Arial" w:hAnsi="Arial" w:cs="Arial"/>
          <w:szCs w:val="24"/>
        </w:rPr>
      </w:pPr>
    </w:p>
    <w:p w14:paraId="0AF2B182" w14:textId="77777777" w:rsidR="002B628B" w:rsidRPr="00ED4942" w:rsidRDefault="002B628B" w:rsidP="002B628B">
      <w:pPr>
        <w:rPr>
          <w:rFonts w:ascii="Arial" w:hAnsi="Arial" w:cs="Arial"/>
          <w:b/>
          <w:szCs w:val="24"/>
        </w:rPr>
      </w:pPr>
      <w:r w:rsidRPr="00ED4942">
        <w:rPr>
          <w:rFonts w:ascii="Arial" w:hAnsi="Arial" w:cs="Arial"/>
          <w:b/>
          <w:szCs w:val="24"/>
        </w:rPr>
        <w:t xml:space="preserve">A.  The applicant certifies that it and its </w:t>
      </w:r>
      <w:proofErr w:type="gramStart"/>
      <w:r w:rsidRPr="00ED4942">
        <w:rPr>
          <w:rFonts w:ascii="Arial" w:hAnsi="Arial" w:cs="Arial"/>
          <w:b/>
          <w:szCs w:val="24"/>
        </w:rPr>
        <w:t>principals</w:t>
      </w:r>
      <w:proofErr w:type="gramEnd"/>
      <w:r w:rsidRPr="00ED4942">
        <w:rPr>
          <w:rFonts w:ascii="Arial" w:hAnsi="Arial" w:cs="Arial"/>
          <w:b/>
          <w:szCs w:val="24"/>
        </w:rPr>
        <w:t>:</w:t>
      </w:r>
    </w:p>
    <w:p w14:paraId="1B90910F" w14:textId="77777777" w:rsidR="002B628B" w:rsidRPr="00ED4942" w:rsidRDefault="002B628B" w:rsidP="002B628B">
      <w:pPr>
        <w:rPr>
          <w:rFonts w:ascii="Arial" w:hAnsi="Arial" w:cs="Arial"/>
          <w:szCs w:val="24"/>
        </w:rPr>
      </w:pPr>
    </w:p>
    <w:p w14:paraId="1419B535" w14:textId="77777777" w:rsidR="002B628B" w:rsidRPr="00ED4942" w:rsidRDefault="002B628B" w:rsidP="002B628B">
      <w:pPr>
        <w:numPr>
          <w:ilvl w:val="0"/>
          <w:numId w:val="94"/>
        </w:numPr>
        <w:rPr>
          <w:rFonts w:ascii="Arial" w:hAnsi="Arial" w:cs="Arial"/>
          <w:szCs w:val="24"/>
        </w:rPr>
      </w:pPr>
      <w:r w:rsidRPr="00ED4942">
        <w:rPr>
          <w:rFonts w:ascii="Arial" w:hAnsi="Arial" w:cs="Arial"/>
          <w:szCs w:val="24"/>
        </w:rPr>
        <w:t xml:space="preserve">Are not presently debarred, suspended, proposed for debarment, declared ineligible, or voluntarily excluded from covered transactions by any Federal department or </w:t>
      </w:r>
      <w:proofErr w:type="gramStart"/>
      <w:r w:rsidRPr="00ED4942">
        <w:rPr>
          <w:rFonts w:ascii="Arial" w:hAnsi="Arial" w:cs="Arial"/>
          <w:szCs w:val="24"/>
        </w:rPr>
        <w:t>agency;</w:t>
      </w:r>
      <w:proofErr w:type="gramEnd"/>
      <w:r w:rsidRPr="00ED4942">
        <w:rPr>
          <w:rFonts w:ascii="Arial" w:hAnsi="Arial" w:cs="Arial"/>
          <w:szCs w:val="24"/>
        </w:rPr>
        <w:t xml:space="preserve"> </w:t>
      </w:r>
    </w:p>
    <w:p w14:paraId="3949740B" w14:textId="77777777" w:rsidR="002B628B" w:rsidRPr="00ED4942" w:rsidRDefault="002B628B" w:rsidP="002B628B">
      <w:pPr>
        <w:numPr>
          <w:ilvl w:val="0"/>
          <w:numId w:val="94"/>
        </w:numPr>
        <w:rPr>
          <w:rFonts w:ascii="Arial" w:hAnsi="Arial" w:cs="Arial"/>
          <w:szCs w:val="24"/>
        </w:rPr>
      </w:pPr>
      <w:r w:rsidRPr="00ED4942">
        <w:rPr>
          <w:rFonts w:ascii="Arial" w:hAnsi="Arial" w:cs="Arial"/>
          <w:szCs w:val="24"/>
        </w:rPr>
        <w:t xml:space="preserve">Have not within a three-year period preceding this application been convicted of any offenses listed in 2 CFR §180.800(a) or had a civil judgment rendered against them for one of those offenses within that time </w:t>
      </w:r>
      <w:proofErr w:type="gramStart"/>
      <w:r w:rsidRPr="00ED4942">
        <w:rPr>
          <w:rFonts w:ascii="Arial" w:hAnsi="Arial" w:cs="Arial"/>
          <w:szCs w:val="24"/>
        </w:rPr>
        <w:t>period;</w:t>
      </w:r>
      <w:proofErr w:type="gramEnd"/>
      <w:r w:rsidRPr="00ED4942">
        <w:rPr>
          <w:rFonts w:ascii="Arial" w:hAnsi="Arial" w:cs="Arial"/>
          <w:szCs w:val="24"/>
        </w:rPr>
        <w:t xml:space="preserve"> </w:t>
      </w:r>
    </w:p>
    <w:p w14:paraId="51F58FE7" w14:textId="77777777" w:rsidR="002B628B" w:rsidRPr="00ED4942" w:rsidRDefault="002B628B" w:rsidP="002B628B">
      <w:pPr>
        <w:numPr>
          <w:ilvl w:val="0"/>
          <w:numId w:val="94"/>
        </w:numPr>
        <w:rPr>
          <w:rFonts w:ascii="Arial" w:hAnsi="Arial" w:cs="Arial"/>
          <w:szCs w:val="24"/>
        </w:rPr>
      </w:pPr>
      <w:r w:rsidRPr="00ED4942">
        <w:rPr>
          <w:rFonts w:ascii="Arial" w:hAnsi="Arial" w:cs="Arial"/>
          <w:szCs w:val="24"/>
        </w:rPr>
        <w:t xml:space="preserve">Are not presently indicted for or otherwise criminally or civilly charged by a governmental entity (Federal, State, or local) with commission of any of the offenses listed in 2 CFR §180.800(a); and </w:t>
      </w:r>
    </w:p>
    <w:p w14:paraId="549E7CD0" w14:textId="77777777" w:rsidR="002B628B" w:rsidRPr="00ED4942" w:rsidRDefault="002B628B" w:rsidP="002B628B">
      <w:pPr>
        <w:numPr>
          <w:ilvl w:val="0"/>
          <w:numId w:val="94"/>
        </w:numPr>
        <w:rPr>
          <w:rFonts w:ascii="Arial" w:hAnsi="Arial" w:cs="Arial"/>
          <w:bCs/>
          <w:szCs w:val="24"/>
        </w:rPr>
      </w:pPr>
      <w:r w:rsidRPr="00ED4942">
        <w:rPr>
          <w:rFonts w:ascii="Arial" w:hAnsi="Arial" w:cs="Arial"/>
          <w:bCs/>
          <w:szCs w:val="24"/>
        </w:rPr>
        <w:t xml:space="preserve">Have not within a three-year period preceding this application had one or more public </w:t>
      </w:r>
      <w:proofErr w:type="gramStart"/>
      <w:r w:rsidRPr="00ED4942">
        <w:rPr>
          <w:rFonts w:ascii="Arial" w:hAnsi="Arial" w:cs="Arial"/>
          <w:bCs/>
          <w:szCs w:val="24"/>
        </w:rPr>
        <w:t>transaction</w:t>
      </w:r>
      <w:proofErr w:type="gramEnd"/>
      <w:r w:rsidRPr="00ED4942">
        <w:rPr>
          <w:rFonts w:ascii="Arial" w:hAnsi="Arial" w:cs="Arial"/>
          <w:bCs/>
          <w:szCs w:val="24"/>
        </w:rPr>
        <w:t xml:space="preserve"> (Federal, State, or local) terminated for cause or default. </w:t>
      </w:r>
    </w:p>
    <w:p w14:paraId="5F2726FB" w14:textId="77777777" w:rsidR="002B628B" w:rsidRPr="00ED4942" w:rsidRDefault="002B628B" w:rsidP="002B628B">
      <w:pPr>
        <w:rPr>
          <w:rFonts w:ascii="Arial" w:hAnsi="Arial" w:cs="Arial"/>
          <w:b/>
          <w:szCs w:val="24"/>
        </w:rPr>
      </w:pPr>
    </w:p>
    <w:p w14:paraId="7C0F48D7" w14:textId="77777777" w:rsidR="002B628B" w:rsidRPr="00ED4942" w:rsidRDefault="002B628B" w:rsidP="002B628B">
      <w:pPr>
        <w:rPr>
          <w:rFonts w:ascii="Arial" w:hAnsi="Arial" w:cs="Arial"/>
          <w:b/>
          <w:szCs w:val="24"/>
        </w:rPr>
      </w:pPr>
      <w:r w:rsidRPr="00ED4942">
        <w:rPr>
          <w:rFonts w:ascii="Arial" w:hAnsi="Arial" w:cs="Arial"/>
          <w:b/>
          <w:szCs w:val="24"/>
        </w:rPr>
        <w:t xml:space="preserve">B.  Where the applicant is unable to </w:t>
      </w:r>
      <w:proofErr w:type="gramStart"/>
      <w:r w:rsidRPr="00ED4942">
        <w:rPr>
          <w:rFonts w:ascii="Arial" w:hAnsi="Arial" w:cs="Arial"/>
          <w:b/>
          <w:szCs w:val="24"/>
        </w:rPr>
        <w:t>certify to</w:t>
      </w:r>
      <w:proofErr w:type="gramEnd"/>
      <w:r w:rsidRPr="00ED4942">
        <w:rPr>
          <w:rFonts w:ascii="Arial" w:hAnsi="Arial" w:cs="Arial"/>
          <w:b/>
          <w:szCs w:val="24"/>
        </w:rPr>
        <w:t xml:space="preserve"> any of the statements in this certification, he or she shall attach an explanation to this application.</w:t>
      </w:r>
    </w:p>
    <w:p w14:paraId="716A6241" w14:textId="77777777" w:rsidR="002B628B" w:rsidRPr="00ED4942" w:rsidRDefault="002B628B" w:rsidP="002B628B">
      <w:pPr>
        <w:rPr>
          <w:rFonts w:ascii="Arial" w:hAnsi="Arial" w:cs="Arial"/>
          <w:szCs w:val="24"/>
        </w:rPr>
      </w:pPr>
    </w:p>
    <w:p w14:paraId="19484516" w14:textId="77777777" w:rsidR="002B628B" w:rsidRPr="00ED4942" w:rsidRDefault="002B628B" w:rsidP="002B628B">
      <w:pPr>
        <w:rPr>
          <w:rFonts w:ascii="Arial" w:hAnsi="Arial" w:cs="Arial"/>
          <w:szCs w:val="24"/>
        </w:rPr>
      </w:pPr>
    </w:p>
    <w:p w14:paraId="048F1F02" w14:textId="77777777" w:rsidR="002B628B" w:rsidRPr="00ED4942" w:rsidRDefault="002B628B" w:rsidP="002B628B">
      <w:pPr>
        <w:ind w:left="270" w:hanging="270"/>
        <w:rPr>
          <w:rFonts w:ascii="Arial" w:hAnsi="Arial" w:cs="Arial"/>
          <w:b/>
          <w:szCs w:val="24"/>
        </w:rPr>
      </w:pPr>
      <w:r w:rsidRPr="00ED4942">
        <w:rPr>
          <w:rFonts w:ascii="Arial" w:hAnsi="Arial" w:cs="Arial"/>
          <w:b/>
          <w:szCs w:val="24"/>
        </w:rPr>
        <w:t>3.  DEBARMENT, SUSPENSION, INELIGIBILITY AND VOLUNTARY EXCLUSION – LOWER TIERED COVERED TRANSACTIONS</w:t>
      </w:r>
    </w:p>
    <w:p w14:paraId="01A5442E" w14:textId="77777777" w:rsidR="002B628B" w:rsidRPr="00ED4942" w:rsidRDefault="002B628B" w:rsidP="002B628B">
      <w:pPr>
        <w:ind w:left="270" w:hanging="270"/>
        <w:rPr>
          <w:rFonts w:ascii="Arial" w:hAnsi="Arial" w:cs="Arial"/>
          <w:b/>
          <w:szCs w:val="24"/>
        </w:rPr>
      </w:pPr>
    </w:p>
    <w:p w14:paraId="3C3551E2" w14:textId="77777777" w:rsidR="002B628B" w:rsidRPr="00ED4942" w:rsidRDefault="002B628B" w:rsidP="002B628B">
      <w:pPr>
        <w:rPr>
          <w:rFonts w:ascii="Arial" w:hAnsi="Arial" w:cs="Arial"/>
          <w:szCs w:val="24"/>
        </w:rPr>
      </w:pPr>
      <w:r w:rsidRPr="00ED4942">
        <w:rPr>
          <w:rFonts w:ascii="Arial" w:hAnsi="Arial" w:cs="Arial"/>
          <w:szCs w:val="24"/>
        </w:rPr>
        <w:t>The terms “debarment,” “suspension,” “excluded,” “disqualified,” “ineligible,” “participant,” “person,” “principal,” “proposal,” and “voluntarily excluded” as used in this certification have the meanings set forth in 2 CFR Part 180, Subpart I, “Definition.”  A transaction shall be considered a “covered transaction” if it meets the definition in 2 CFR Part 180 Subpart B, “What is a covered transaction?”</w:t>
      </w:r>
    </w:p>
    <w:p w14:paraId="64931548" w14:textId="77777777" w:rsidR="002B628B" w:rsidRPr="00ED4942" w:rsidRDefault="002B628B" w:rsidP="002B628B">
      <w:pPr>
        <w:rPr>
          <w:rFonts w:ascii="Arial" w:hAnsi="Arial" w:cs="Arial"/>
          <w:szCs w:val="24"/>
        </w:rPr>
      </w:pPr>
    </w:p>
    <w:p w14:paraId="79A449B6" w14:textId="77777777" w:rsidR="002B628B" w:rsidRPr="00ED4942" w:rsidRDefault="002B628B" w:rsidP="002B628B">
      <w:pPr>
        <w:numPr>
          <w:ilvl w:val="0"/>
          <w:numId w:val="95"/>
        </w:numPr>
        <w:rPr>
          <w:rFonts w:ascii="Arial" w:hAnsi="Arial" w:cs="Arial"/>
          <w:b/>
          <w:szCs w:val="24"/>
        </w:rPr>
      </w:pPr>
      <w:r w:rsidRPr="00ED4942">
        <w:rPr>
          <w:rFonts w:ascii="Arial" w:hAnsi="Arial" w:cs="Arial"/>
          <w:b/>
          <w:szCs w:val="24"/>
        </w:rPr>
        <w:t xml:space="preserve">The applicant certifies that it and its </w:t>
      </w:r>
      <w:proofErr w:type="gramStart"/>
      <w:r w:rsidRPr="00ED4942">
        <w:rPr>
          <w:rFonts w:ascii="Arial" w:hAnsi="Arial" w:cs="Arial"/>
          <w:b/>
          <w:szCs w:val="24"/>
        </w:rPr>
        <w:t>principals</w:t>
      </w:r>
      <w:proofErr w:type="gramEnd"/>
      <w:r w:rsidRPr="00ED4942">
        <w:rPr>
          <w:rFonts w:ascii="Arial" w:hAnsi="Arial" w:cs="Arial"/>
          <w:b/>
          <w:szCs w:val="24"/>
        </w:rPr>
        <w:t>:</w:t>
      </w:r>
    </w:p>
    <w:p w14:paraId="2EACD42A" w14:textId="77777777" w:rsidR="002B628B" w:rsidRPr="00ED4942" w:rsidRDefault="002B628B" w:rsidP="002B628B">
      <w:pPr>
        <w:rPr>
          <w:rFonts w:ascii="Arial" w:hAnsi="Arial" w:cs="Arial"/>
          <w:b/>
          <w:szCs w:val="24"/>
        </w:rPr>
      </w:pPr>
    </w:p>
    <w:p w14:paraId="37540B47" w14:textId="77777777" w:rsidR="002B628B" w:rsidRPr="00ED4942" w:rsidRDefault="002B628B" w:rsidP="002B628B">
      <w:pPr>
        <w:numPr>
          <w:ilvl w:val="0"/>
          <w:numId w:val="96"/>
        </w:numPr>
        <w:rPr>
          <w:rFonts w:ascii="Arial" w:hAnsi="Arial" w:cs="Arial"/>
          <w:szCs w:val="24"/>
        </w:rPr>
      </w:pPr>
      <w:r w:rsidRPr="00ED4942">
        <w:rPr>
          <w:rFonts w:ascii="Arial" w:hAnsi="Arial" w:cs="Arial"/>
          <w:szCs w:val="24"/>
        </w:rPr>
        <w:t xml:space="preserve">Upon approval of their application, in accordance with 2 CFR Part 180 Subpart C, they shall not </w:t>
      </w:r>
      <w:proofErr w:type="gramStart"/>
      <w:r w:rsidRPr="00ED4942">
        <w:rPr>
          <w:rFonts w:ascii="Arial" w:hAnsi="Arial" w:cs="Arial"/>
          <w:szCs w:val="24"/>
        </w:rPr>
        <w:t>enter into</w:t>
      </w:r>
      <w:proofErr w:type="gramEnd"/>
      <w:r w:rsidRPr="00ED4942">
        <w:rPr>
          <w:rFonts w:ascii="Arial" w:hAnsi="Arial" w:cs="Arial"/>
          <w:szCs w:val="24"/>
        </w:rPr>
        <w:t xml:space="preserve"> any lower-tier non-procurement covered transaction with a person without verifying that the person is not excluded or disqualified unless authorized by USDOE. </w:t>
      </w:r>
    </w:p>
    <w:p w14:paraId="2E41693A" w14:textId="77777777" w:rsidR="002B628B" w:rsidRPr="00ED4942" w:rsidRDefault="002B628B" w:rsidP="002B628B">
      <w:pPr>
        <w:numPr>
          <w:ilvl w:val="0"/>
          <w:numId w:val="96"/>
        </w:numPr>
        <w:rPr>
          <w:rFonts w:ascii="Arial" w:hAnsi="Arial" w:cs="Arial"/>
          <w:szCs w:val="24"/>
        </w:rPr>
      </w:pPr>
      <w:r w:rsidRPr="00ED4942">
        <w:rPr>
          <w:rFonts w:ascii="Arial" w:hAnsi="Arial" w:cs="Arial"/>
          <w:szCs w:val="24"/>
        </w:rPr>
        <w:lastRenderedPageBreak/>
        <w:t xml:space="preserve">Will obtain an assurance from prospective participants in all lower tier covered non-procurement transactions and in all solicitations for lower tier covered non-procurement transactions that the participants will comply with the provisions of 2 CFR Part 180 subparts A, B, C and I.  </w:t>
      </w:r>
    </w:p>
    <w:p w14:paraId="1E6EA605" w14:textId="77777777" w:rsidR="002B628B" w:rsidRPr="00ED4942" w:rsidRDefault="002B628B" w:rsidP="002B628B">
      <w:pPr>
        <w:numPr>
          <w:ilvl w:val="0"/>
          <w:numId w:val="96"/>
        </w:numPr>
        <w:rPr>
          <w:rFonts w:ascii="Arial" w:hAnsi="Arial" w:cs="Arial"/>
          <w:szCs w:val="24"/>
        </w:rPr>
      </w:pPr>
      <w:r w:rsidRPr="00ED4942">
        <w:rPr>
          <w:rFonts w:ascii="Arial" w:hAnsi="Arial" w:cs="Arial"/>
          <w:szCs w:val="24"/>
        </w:rPr>
        <w:t xml:space="preserve">Will provide immediate written notice to the New York State Education Department if at any time the applicant and its principals learn that a certification or assurance was erroneous when submitted or has become erroneous because of changed circumstances. </w:t>
      </w:r>
    </w:p>
    <w:p w14:paraId="15E3E064" w14:textId="77777777" w:rsidR="002B628B" w:rsidRPr="00ED4942" w:rsidRDefault="002B628B" w:rsidP="002B628B">
      <w:pPr>
        <w:rPr>
          <w:rFonts w:ascii="Arial" w:hAnsi="Arial" w:cs="Arial"/>
          <w:b/>
          <w:szCs w:val="24"/>
        </w:rPr>
      </w:pPr>
    </w:p>
    <w:p w14:paraId="6224163F" w14:textId="77777777" w:rsidR="002B628B" w:rsidRPr="00ED4942" w:rsidRDefault="002B628B" w:rsidP="002B628B">
      <w:pPr>
        <w:pBdr>
          <w:top w:val="single" w:sz="4" w:space="1" w:color="auto"/>
        </w:pBdr>
        <w:autoSpaceDE w:val="0"/>
        <w:autoSpaceDN w:val="0"/>
        <w:adjustRightInd w:val="0"/>
        <w:jc w:val="center"/>
        <w:rPr>
          <w:rFonts w:ascii="Arial" w:hAnsi="Arial" w:cs="Arial"/>
          <w:szCs w:val="24"/>
        </w:rPr>
      </w:pPr>
    </w:p>
    <w:p w14:paraId="1D765863" w14:textId="77777777" w:rsidR="002B628B" w:rsidRDefault="002B628B" w:rsidP="002B628B">
      <w:pPr>
        <w:tabs>
          <w:tab w:val="left" w:pos="360"/>
        </w:tabs>
        <w:autoSpaceDE w:val="0"/>
        <w:autoSpaceDN w:val="0"/>
        <w:adjustRightInd w:val="0"/>
        <w:ind w:left="360" w:hanging="360"/>
        <w:jc w:val="right"/>
        <w:rPr>
          <w:rFonts w:ascii="Arial" w:hAnsi="Arial" w:cs="Arial"/>
          <w:snapToGrid w:val="0"/>
          <w:spacing w:val="-3"/>
          <w:szCs w:val="24"/>
        </w:rPr>
        <w:sectPr w:rsidR="002B628B" w:rsidSect="002B628B">
          <w:pgSz w:w="12240" w:h="15840"/>
          <w:pgMar w:top="720" w:right="720" w:bottom="720" w:left="720" w:header="720" w:footer="720" w:gutter="0"/>
          <w:cols w:space="720"/>
          <w:docGrid w:linePitch="360"/>
        </w:sectPr>
      </w:pPr>
    </w:p>
    <w:p w14:paraId="60299E36" w14:textId="77777777" w:rsidR="002B628B" w:rsidRPr="00DA3C5C" w:rsidRDefault="002B628B" w:rsidP="002B628B">
      <w:pPr>
        <w:spacing w:before="100" w:beforeAutospacing="1" w:after="100" w:afterAutospacing="1"/>
        <w:outlineLvl w:val="1"/>
        <w:rPr>
          <w:rFonts w:ascii="Arial" w:hAnsi="Arial" w:cs="Arial"/>
          <w:b/>
          <w:bCs/>
          <w:szCs w:val="24"/>
        </w:rPr>
      </w:pPr>
      <w:r w:rsidRPr="00DA3C5C">
        <w:rPr>
          <w:rFonts w:ascii="Arial" w:hAnsi="Arial" w:cs="Arial"/>
          <w:b/>
          <w:bCs/>
          <w:szCs w:val="24"/>
        </w:rPr>
        <w:lastRenderedPageBreak/>
        <w:t xml:space="preserve">CONTRACT PROVISIONS FOR NON-FEDERAL ENTITY CONTRACTS UNDER FEDERAL AWARDS </w:t>
      </w:r>
    </w:p>
    <w:p w14:paraId="37A76C10" w14:textId="77777777" w:rsidR="002B628B" w:rsidRPr="00DA3C5C" w:rsidRDefault="002B628B" w:rsidP="002B628B">
      <w:pPr>
        <w:spacing w:before="100" w:beforeAutospacing="1" w:after="100" w:afterAutospacing="1"/>
        <w:rPr>
          <w:rFonts w:ascii="Arial" w:hAnsi="Arial" w:cs="Arial"/>
          <w:szCs w:val="24"/>
        </w:rPr>
      </w:pPr>
      <w:r w:rsidRPr="00DA3C5C">
        <w:rPr>
          <w:rFonts w:ascii="Arial" w:hAnsi="Arial" w:cs="Arial"/>
          <w:szCs w:val="24"/>
        </w:rPr>
        <w:t>In addition to other provisions required by the Federal agency or non-Federal entity, all contracts made by the non-Federal entity under the Federal award must contain provisions covering the following, as applicable.</w:t>
      </w:r>
    </w:p>
    <w:p w14:paraId="2CE9719D" w14:textId="77777777" w:rsidR="002B628B" w:rsidRPr="00DA3C5C" w:rsidRDefault="002B628B" w:rsidP="002B628B">
      <w:pPr>
        <w:spacing w:before="100" w:beforeAutospacing="1" w:after="100" w:afterAutospacing="1"/>
        <w:ind w:left="180"/>
        <w:rPr>
          <w:rFonts w:ascii="Arial" w:hAnsi="Arial" w:cs="Arial"/>
          <w:szCs w:val="24"/>
        </w:rPr>
      </w:pPr>
      <w:r w:rsidRPr="00DA3C5C">
        <w:rPr>
          <w:rFonts w:ascii="Arial" w:hAnsi="Arial" w:cs="Arial"/>
          <w:szCs w:val="24"/>
        </w:rPr>
        <w:t>Clean Air Act (</w:t>
      </w:r>
      <w:hyperlink r:id="rId67" w:tgtFrame="_blank" w:history="1">
        <w:r w:rsidRPr="00DA3C5C">
          <w:rPr>
            <w:rFonts w:ascii="Arial" w:hAnsi="Arial" w:cs="Arial"/>
            <w:color w:val="0000FF"/>
            <w:szCs w:val="24"/>
            <w:u w:val="single"/>
          </w:rPr>
          <w:t>42 U.S.C. 7401-7671q</w:t>
        </w:r>
      </w:hyperlink>
      <w:r w:rsidRPr="00DA3C5C">
        <w:rPr>
          <w:rFonts w:ascii="Arial" w:hAnsi="Arial" w:cs="Arial"/>
          <w:szCs w:val="24"/>
        </w:rPr>
        <w:t>.) and the Federal Water Pollution Control Act (</w:t>
      </w:r>
      <w:hyperlink r:id="rId68" w:tgtFrame="_blank" w:history="1">
        <w:r w:rsidRPr="00DA3C5C">
          <w:rPr>
            <w:rFonts w:ascii="Arial" w:hAnsi="Arial" w:cs="Arial"/>
            <w:color w:val="0000FF"/>
            <w:szCs w:val="24"/>
            <w:u w:val="single"/>
          </w:rPr>
          <w:t>33 U.S.C. 1251-1387</w:t>
        </w:r>
      </w:hyperlink>
      <w:r w:rsidRPr="00DA3C5C">
        <w:rPr>
          <w:rFonts w:ascii="Arial" w:hAnsi="Arial" w:cs="Arial"/>
          <w:szCs w:val="24"/>
        </w:rPr>
        <w:t>), as amended—Contracts and subgrants of amounts in excess of $150,000 must contain a provision that requires the non-Federal award to agree to comply with all applicable standards, orders or regulations issued pursuant to the Clean Air Act (</w:t>
      </w:r>
      <w:hyperlink r:id="rId69" w:tgtFrame="_blank" w:history="1">
        <w:r w:rsidRPr="00DA3C5C">
          <w:rPr>
            <w:rFonts w:ascii="Arial" w:hAnsi="Arial" w:cs="Arial"/>
            <w:color w:val="0000FF"/>
            <w:szCs w:val="24"/>
            <w:u w:val="single"/>
          </w:rPr>
          <w:t>42 U.S.C. 7401-7671q</w:t>
        </w:r>
      </w:hyperlink>
      <w:r w:rsidRPr="00DA3C5C">
        <w:rPr>
          <w:rFonts w:ascii="Arial" w:hAnsi="Arial" w:cs="Arial"/>
          <w:szCs w:val="24"/>
        </w:rPr>
        <w:t>) and the Federal Water Pollution Control Act as amended (</w:t>
      </w:r>
      <w:hyperlink r:id="rId70" w:tgtFrame="_blank" w:history="1">
        <w:r w:rsidRPr="00DA3C5C">
          <w:rPr>
            <w:rFonts w:ascii="Arial" w:hAnsi="Arial" w:cs="Arial"/>
            <w:color w:val="0000FF"/>
            <w:szCs w:val="24"/>
            <w:u w:val="single"/>
          </w:rPr>
          <w:t>33 U.S.C. 1251-1387</w:t>
        </w:r>
      </w:hyperlink>
      <w:r w:rsidRPr="00DA3C5C">
        <w:rPr>
          <w:rFonts w:ascii="Arial" w:hAnsi="Arial" w:cs="Arial"/>
          <w:szCs w:val="24"/>
        </w:rPr>
        <w:t>). Violations must be reported to the Federal awarding agency and the Regional Office of the Environmental Protection Agency (EPA).</w:t>
      </w:r>
    </w:p>
    <w:p w14:paraId="12B858AC" w14:textId="77777777" w:rsidR="002B628B" w:rsidRPr="00DA0A06" w:rsidRDefault="002B628B" w:rsidP="002B628B">
      <w:pPr>
        <w:tabs>
          <w:tab w:val="left" w:pos="360"/>
        </w:tabs>
        <w:autoSpaceDE w:val="0"/>
        <w:autoSpaceDN w:val="0"/>
        <w:adjustRightInd w:val="0"/>
        <w:ind w:left="360" w:hanging="360"/>
        <w:jc w:val="right"/>
        <w:rPr>
          <w:rFonts w:ascii="Arial" w:hAnsi="Arial" w:cs="Arial"/>
          <w:snapToGrid w:val="0"/>
          <w:szCs w:val="24"/>
        </w:rPr>
      </w:pPr>
    </w:p>
    <w:p w14:paraId="771F2F75" w14:textId="77777777" w:rsidR="002B628B" w:rsidRDefault="002B628B" w:rsidP="00EF4F42">
      <w:pPr>
        <w:widowControl w:val="0"/>
        <w:jc w:val="right"/>
        <w:rPr>
          <w:rFonts w:ascii="Dutch Roman 12pt" w:hAnsi="Dutch Roman 12pt"/>
          <w:snapToGrid w:val="0"/>
          <w:sz w:val="16"/>
          <w:szCs w:val="16"/>
        </w:rPr>
      </w:pPr>
    </w:p>
    <w:p w14:paraId="43DAA52F" w14:textId="77777777" w:rsidR="002B628B" w:rsidRDefault="002B628B" w:rsidP="00EF4F42">
      <w:pPr>
        <w:widowControl w:val="0"/>
        <w:jc w:val="right"/>
        <w:rPr>
          <w:rFonts w:ascii="Dutch Roman 12pt" w:hAnsi="Dutch Roman 12pt"/>
          <w:snapToGrid w:val="0"/>
          <w:sz w:val="16"/>
          <w:szCs w:val="16"/>
        </w:rPr>
        <w:sectPr w:rsidR="002B628B" w:rsidSect="000E35CD">
          <w:headerReference w:type="even" r:id="rId71"/>
          <w:headerReference w:type="default" r:id="rId72"/>
          <w:headerReference w:type="first" r:id="rId73"/>
          <w:pgSz w:w="12240" w:h="15840"/>
          <w:pgMar w:top="720" w:right="720" w:bottom="720" w:left="720" w:header="720" w:footer="720" w:gutter="0"/>
          <w:cols w:space="720"/>
          <w:docGrid w:linePitch="360"/>
        </w:sectPr>
      </w:pPr>
    </w:p>
    <w:p w14:paraId="48C9F7C5" w14:textId="77777777" w:rsidR="002447C1" w:rsidRPr="0021749E" w:rsidRDefault="002447C1" w:rsidP="002447C1">
      <w:pPr>
        <w:keepNext/>
        <w:keepLines/>
        <w:spacing w:line="276" w:lineRule="auto"/>
        <w:ind w:left="966" w:right="680"/>
        <w:jc w:val="center"/>
        <w:outlineLvl w:val="0"/>
        <w:rPr>
          <w:rFonts w:ascii="Arial" w:eastAsia="MS Gothic" w:hAnsi="Arial" w:cs="Arial"/>
          <w:color w:val="365F91"/>
          <w:sz w:val="28"/>
          <w:szCs w:val="28"/>
        </w:rPr>
      </w:pPr>
      <w:bookmarkStart w:id="3" w:name="ARTICLE_I:_PURPOSE_AND_SCOPE"/>
      <w:bookmarkStart w:id="4" w:name="ARTICLE_III:_DUTIES_OF_LEA"/>
      <w:bookmarkStart w:id="5" w:name="ARTICLE_IV:_DUTIES_OF_PROVIDER"/>
      <w:bookmarkStart w:id="6" w:name="ARTICLE_V:_DATA_PROVISIONS"/>
      <w:bookmarkEnd w:id="3"/>
      <w:bookmarkEnd w:id="4"/>
      <w:bookmarkEnd w:id="5"/>
      <w:bookmarkEnd w:id="6"/>
      <w:r w:rsidRPr="0021749E">
        <w:rPr>
          <w:rFonts w:ascii="Arial" w:eastAsia="MS Gothic" w:hAnsi="Arial" w:cs="Arial"/>
          <w:color w:val="365F91"/>
          <w:sz w:val="28"/>
          <w:szCs w:val="28"/>
        </w:rPr>
        <w:lastRenderedPageBreak/>
        <w:t>Appendix R</w:t>
      </w:r>
    </w:p>
    <w:p w14:paraId="0733256C" w14:textId="77777777" w:rsidR="002447C1" w:rsidRPr="0021749E" w:rsidRDefault="002447C1" w:rsidP="002447C1">
      <w:pPr>
        <w:keepNext/>
        <w:keepLines/>
        <w:spacing w:line="276" w:lineRule="auto"/>
        <w:ind w:left="966" w:right="680"/>
        <w:jc w:val="center"/>
        <w:outlineLvl w:val="0"/>
        <w:rPr>
          <w:rFonts w:ascii="Arial" w:eastAsia="MS Gothic" w:hAnsi="Arial" w:cs="Arial"/>
          <w:b/>
          <w:bCs/>
          <w:color w:val="365F91"/>
          <w:sz w:val="28"/>
          <w:szCs w:val="28"/>
        </w:rPr>
      </w:pPr>
      <w:r>
        <w:rPr>
          <w:rFonts w:ascii="Arial" w:eastAsia="MS Gothic" w:hAnsi="Arial" w:cs="Arial"/>
          <w:color w:val="365F91"/>
          <w:sz w:val="28"/>
          <w:szCs w:val="28"/>
        </w:rPr>
        <w:t>Contractor’s Data Privacy and Security Plan</w:t>
      </w:r>
    </w:p>
    <w:p w14:paraId="502F6671" w14:textId="77777777" w:rsidR="002447C1" w:rsidRPr="0021749E" w:rsidRDefault="002447C1" w:rsidP="002447C1">
      <w:pPr>
        <w:spacing w:after="80" w:line="276" w:lineRule="auto"/>
        <w:rPr>
          <w:rFonts w:ascii="Arial" w:eastAsia="MS Mincho" w:hAnsi="Arial" w:cs="Arial"/>
          <w:sz w:val="22"/>
          <w:szCs w:val="22"/>
        </w:rPr>
      </w:pPr>
    </w:p>
    <w:p w14:paraId="4579DE75" w14:textId="77777777" w:rsidR="002447C1" w:rsidRPr="0021749E" w:rsidRDefault="002447C1" w:rsidP="002447C1">
      <w:pPr>
        <w:keepNext/>
        <w:keepLines/>
        <w:spacing w:line="276" w:lineRule="auto"/>
        <w:ind w:right="680"/>
        <w:jc w:val="center"/>
        <w:outlineLvl w:val="0"/>
        <w:rPr>
          <w:rFonts w:ascii="Arial" w:eastAsia="MS Gothic" w:hAnsi="Arial" w:cs="Arial"/>
          <w:color w:val="365F91"/>
          <w:sz w:val="16"/>
          <w:szCs w:val="16"/>
        </w:rPr>
      </w:pPr>
    </w:p>
    <w:p w14:paraId="6F580D6F" w14:textId="77777777" w:rsidR="002447C1" w:rsidRPr="004C620D" w:rsidRDefault="002447C1" w:rsidP="002447C1">
      <w:pPr>
        <w:keepNext/>
        <w:keepLines/>
        <w:spacing w:line="276" w:lineRule="auto"/>
        <w:jc w:val="center"/>
        <w:outlineLvl w:val="0"/>
        <w:rPr>
          <w:rFonts w:ascii="Arial" w:eastAsia="MS Gothic" w:hAnsi="Arial" w:cs="Arial"/>
          <w:color w:val="365F91"/>
          <w:sz w:val="28"/>
          <w:szCs w:val="28"/>
        </w:rPr>
      </w:pPr>
      <w:bookmarkStart w:id="7" w:name="_Hlk184726559"/>
      <w:bookmarkStart w:id="8" w:name="_Hlk41652364"/>
      <w:r w:rsidRPr="004C620D">
        <w:rPr>
          <w:rFonts w:ascii="Arial" w:eastAsia="MS Gothic" w:hAnsi="Arial" w:cs="Arial"/>
          <w:color w:val="365F91"/>
          <w:sz w:val="28"/>
          <w:szCs w:val="28"/>
        </w:rPr>
        <w:t>EXHIBIT 1 - Contractor’s Data Privacy and Security Plan</w:t>
      </w:r>
    </w:p>
    <w:p w14:paraId="200860D9"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szCs w:val="24"/>
        </w:rPr>
        <w:t>Pursuant to Education Law § 2-d and § 121.6 of the Regulations of the Commissioner of Education, NYSED is required to ensure that all contracts with a third-party contractor that has Access to or receives Information include a Data Privacy and Security Plan.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r w:rsidRPr="00635AB8">
        <w:rPr>
          <w:rFonts w:ascii="Arial" w:eastAsia="MS Mincho" w:hAnsi="Arial" w:cs="Arial"/>
          <w:b/>
          <w:bCs/>
          <w:szCs w:val="24"/>
        </w:rPr>
        <w:t>.  While this plan is not required to be posted to NYSED’s website, contractors should nevertheless ensure that they do not include information that could compromise the security of their data and data systems.</w:t>
      </w:r>
    </w:p>
    <w:p w14:paraId="7C7832AE" w14:textId="77777777" w:rsidR="002447C1" w:rsidRPr="00635AB8" w:rsidRDefault="002447C1" w:rsidP="002447C1">
      <w:pPr>
        <w:spacing w:before="100" w:after="200" w:line="276" w:lineRule="auto"/>
        <w:ind w:right="680"/>
        <w:rPr>
          <w:rFonts w:ascii="Arial" w:eastAsia="MS Mincho" w:hAnsi="Arial" w:cs="Arial"/>
          <w:b/>
          <w:bCs/>
          <w:szCs w:val="24"/>
        </w:rPr>
      </w:pPr>
    </w:p>
    <w:p w14:paraId="2A3D32DA"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1. Contractor Name:</w:t>
      </w:r>
    </w:p>
    <w:p w14:paraId="08D48F91"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ab/>
      </w:r>
      <w:r w:rsidRPr="00635AB8">
        <w:rPr>
          <w:rFonts w:ascii="Arial" w:eastAsia="MS Mincho" w:hAnsi="Arial" w:cs="Arial"/>
          <w:color w:val="FF0000"/>
          <w:szCs w:val="24"/>
        </w:rPr>
        <w:t xml:space="preserve"> </w:t>
      </w:r>
    </w:p>
    <w:p w14:paraId="5D947442"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MS Mincho" w:hAnsi="Arial" w:cs="Arial"/>
          <w:szCs w:val="24"/>
        </w:rPr>
        <w:t xml:space="preserve">2. </w:t>
      </w:r>
      <w:r w:rsidRPr="00635AB8">
        <w:rPr>
          <w:rFonts w:ascii="Arial" w:eastAsia="Calibri" w:hAnsi="Arial" w:cs="Arial"/>
          <w:szCs w:val="24"/>
        </w:rPr>
        <w:t>Outline how you will implement the data privacy requirements of this Contract.</w:t>
      </w:r>
    </w:p>
    <w:p w14:paraId="233CE5DD"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724B199C"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3. Outline how you will implement the security requirements of this Contract by specifying the administrative, operational, and technical safeguards and practices that you have in place to protect the information provided to you under this Contract.</w:t>
      </w:r>
    </w:p>
    <w:p w14:paraId="46227D11" w14:textId="77777777" w:rsidR="002447C1" w:rsidRPr="00635AB8" w:rsidRDefault="002447C1" w:rsidP="002447C1">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Explain how your Data Privacy and Security Policy aligns with the NIST CSF and </w:t>
      </w:r>
      <w:hyperlink r:id="rId74" w:history="1">
        <w:r w:rsidRPr="00635AB8">
          <w:rPr>
            <w:rFonts w:ascii="Arial" w:eastAsia="Calibri" w:hAnsi="Arial" w:cs="Arial"/>
            <w:color w:val="0000FF"/>
            <w:szCs w:val="24"/>
            <w:u w:val="single"/>
          </w:rPr>
          <w:t>NYSED’s Data Privacy and Security Policy</w:t>
        </w:r>
      </w:hyperlink>
      <w:r w:rsidRPr="00635AB8">
        <w:rPr>
          <w:rFonts w:ascii="Arial" w:eastAsia="Calibri" w:hAnsi="Arial" w:cs="Arial"/>
          <w:szCs w:val="24"/>
        </w:rPr>
        <w:t>.</w:t>
      </w:r>
    </w:p>
    <w:p w14:paraId="3424D7B5" w14:textId="77777777" w:rsidR="002447C1" w:rsidRPr="00635AB8" w:rsidRDefault="002447C1" w:rsidP="002447C1">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04740F21"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4. Address the training received by your employees and any Subcontractors engaged in the provision of services under the Contract</w:t>
      </w:r>
      <w:r w:rsidRPr="00635AB8" w:rsidDel="009E4A00">
        <w:rPr>
          <w:rFonts w:ascii="Arial" w:eastAsia="Calibri" w:hAnsi="Arial" w:cs="Arial"/>
          <w:szCs w:val="24"/>
        </w:rPr>
        <w:t xml:space="preserve"> </w:t>
      </w:r>
      <w:r w:rsidRPr="00635AB8">
        <w:rPr>
          <w:rFonts w:ascii="Arial" w:eastAsia="Calibri" w:hAnsi="Arial" w:cs="Arial"/>
          <w:szCs w:val="24"/>
        </w:rPr>
        <w:t>on the federal and state laws that govern privacy and the confidentiality of Information.</w:t>
      </w:r>
    </w:p>
    <w:p w14:paraId="73750654" w14:textId="77777777" w:rsidR="002447C1" w:rsidRPr="00635AB8" w:rsidRDefault="002447C1" w:rsidP="002447C1">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6B80BE32"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5. Outline how you will ensure that your employees and any Subcontractors are bound by written agreement to the requirements of this contract.</w:t>
      </w:r>
    </w:p>
    <w:p w14:paraId="450D83C4"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3284DCEE"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lastRenderedPageBreak/>
        <w:t xml:space="preserve">6. Specify how you will manage any data privacy and security incidents that implicate Information, including a description of the plans you have in place to identify data Breaches, unauthorized Access to Information and unauthorized Disclosure of Information, to meet your obligation to report such incidents to the NYSED.  </w:t>
      </w:r>
    </w:p>
    <w:p w14:paraId="2E1C716D" w14:textId="77777777" w:rsidR="002447C1" w:rsidRDefault="002447C1" w:rsidP="002447C1">
      <w:pPr>
        <w:spacing w:before="100" w:after="200" w:line="276" w:lineRule="auto"/>
        <w:ind w:right="680"/>
        <w:rPr>
          <w:rFonts w:ascii="Arial" w:eastAsia="Calibri" w:hAnsi="Arial" w:cs="Arial"/>
          <w:szCs w:val="24"/>
        </w:rPr>
      </w:pPr>
      <w:bookmarkStart w:id="9" w:name="_Hlk183511325"/>
    </w:p>
    <w:p w14:paraId="143829B5"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7.  Describe your activities upon the expiration of the Contract as they relate to:</w:t>
      </w:r>
    </w:p>
    <w:p w14:paraId="49A4C6B1" w14:textId="77777777" w:rsidR="002447C1" w:rsidRPr="00635AB8" w:rsidRDefault="002447C1" w:rsidP="002447C1">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notifying NYSED of its right to have the Disclosed Information and any data created using the Disclosed Information transitioned to NYSED and the process of transitioning that data to </w:t>
      </w:r>
      <w:proofErr w:type="gramStart"/>
      <w:r w:rsidRPr="00635AB8">
        <w:rPr>
          <w:rFonts w:ascii="Arial" w:eastAsia="Calibri" w:hAnsi="Arial" w:cs="Arial"/>
          <w:szCs w:val="24"/>
        </w:rPr>
        <w:t>NYSED;</w:t>
      </w:r>
      <w:proofErr w:type="gramEnd"/>
    </w:p>
    <w:p w14:paraId="51674825"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0247971A" w14:textId="77777777" w:rsidR="002447C1" w:rsidRPr="00635AB8" w:rsidRDefault="002447C1" w:rsidP="002447C1">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(b) your secure destruction practices and how you will certify to NYSED that all Access to Disclosed Information and, if </w:t>
      </w:r>
      <w:proofErr w:type="gramStart"/>
      <w:r w:rsidRPr="00635AB8">
        <w:rPr>
          <w:rFonts w:ascii="Arial" w:eastAsia="Calibri" w:hAnsi="Arial" w:cs="Arial"/>
          <w:szCs w:val="24"/>
        </w:rPr>
        <w:t>applicable</w:t>
      </w:r>
      <w:proofErr w:type="gramEnd"/>
      <w:r w:rsidRPr="00635AB8">
        <w:rPr>
          <w:rFonts w:ascii="Arial" w:eastAsia="Calibri" w:hAnsi="Arial" w:cs="Arial"/>
          <w:szCs w:val="24"/>
        </w:rPr>
        <w:t xml:space="preserve"> any data created or generated using the Disclosed Information has been revoked by you and, as applicable, your Subcontractors, and</w:t>
      </w:r>
    </w:p>
    <w:p w14:paraId="0F7C63E4" w14:textId="77777777" w:rsidR="002447C1" w:rsidRPr="00635AB8" w:rsidRDefault="002447C1" w:rsidP="002447C1">
      <w:pPr>
        <w:spacing w:before="100" w:after="200" w:line="276" w:lineRule="auto"/>
        <w:ind w:right="680"/>
        <w:rPr>
          <w:rFonts w:ascii="Arial" w:eastAsia="Calibri" w:hAnsi="Arial" w:cs="Arial"/>
          <w:szCs w:val="24"/>
        </w:rPr>
      </w:pPr>
    </w:p>
    <w:p w14:paraId="3210D216" w14:textId="77777777" w:rsidR="002447C1" w:rsidRPr="00635AB8" w:rsidRDefault="002447C1" w:rsidP="002447C1">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(c) that all Disclosed Information, and if applicable any data created or generated using the Disclosed Information has been securely destroyed by you and your Subcontractors. </w:t>
      </w:r>
    </w:p>
    <w:p w14:paraId="4A585F92"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bookmarkEnd w:id="9"/>
    <w:p w14:paraId="3B574C1D"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8.  Describe your use of Generative AI, if any, </w:t>
      </w:r>
      <w:bookmarkStart w:id="10" w:name="_Hlk183510824"/>
      <w:r w:rsidRPr="00635AB8">
        <w:rPr>
          <w:rFonts w:ascii="Arial" w:eastAsia="Calibri" w:hAnsi="Arial" w:cs="Arial"/>
          <w:szCs w:val="24"/>
        </w:rPr>
        <w:t>to fulfill your obligations under the Contract</w:t>
      </w:r>
      <w:bookmarkEnd w:id="10"/>
      <w:r w:rsidRPr="00635AB8">
        <w:rPr>
          <w:rFonts w:ascii="Arial" w:eastAsia="Calibri" w:hAnsi="Arial" w:cs="Arial"/>
          <w:szCs w:val="24"/>
        </w:rPr>
        <w:t>.</w:t>
      </w:r>
    </w:p>
    <w:p w14:paraId="1F0FD9D7" w14:textId="77777777" w:rsidR="002447C1" w:rsidRPr="00635AB8" w:rsidRDefault="002447C1" w:rsidP="002447C1">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Is Generative AI being used to fulfill your obligations under the Contract?  If yes, describe how generative AI is being used. </w:t>
      </w:r>
    </w:p>
    <w:p w14:paraId="3E24D6C3" w14:textId="77777777" w:rsidR="002447C1" w:rsidRPr="00635AB8" w:rsidRDefault="002447C1" w:rsidP="002447C1">
      <w:pPr>
        <w:spacing w:before="100" w:after="200" w:line="276" w:lineRule="auto"/>
        <w:ind w:left="1440" w:right="680"/>
        <w:rPr>
          <w:rFonts w:ascii="Arial" w:eastAsia="Calibri" w:hAnsi="Arial" w:cs="Arial"/>
          <w:szCs w:val="24"/>
        </w:rPr>
      </w:pPr>
      <w:proofErr w:type="spellStart"/>
      <w:r w:rsidRPr="00635AB8">
        <w:rPr>
          <w:rFonts w:ascii="Arial" w:eastAsia="Calibri" w:hAnsi="Arial" w:cs="Arial"/>
          <w:szCs w:val="24"/>
        </w:rPr>
        <w:t>i</w:t>
      </w:r>
      <w:proofErr w:type="spellEnd"/>
      <w:proofErr w:type="gramStart"/>
      <w:r w:rsidRPr="00635AB8">
        <w:rPr>
          <w:rFonts w:ascii="Arial" w:eastAsia="Calibri" w:hAnsi="Arial" w:cs="Arial"/>
          <w:szCs w:val="24"/>
        </w:rPr>
        <w:t>)  what</w:t>
      </w:r>
      <w:proofErr w:type="gramEnd"/>
      <w:r w:rsidRPr="00635AB8">
        <w:rPr>
          <w:rFonts w:ascii="Arial" w:eastAsia="Calibri" w:hAnsi="Arial" w:cs="Arial"/>
          <w:szCs w:val="24"/>
        </w:rPr>
        <w:t xml:space="preserve"> are your procedures for maintaining the confidentiality of NYSED data provided to you pursuant to the </w:t>
      </w:r>
      <w:proofErr w:type="gramStart"/>
      <w:r w:rsidRPr="00635AB8">
        <w:rPr>
          <w:rFonts w:ascii="Arial" w:eastAsia="Calibri" w:hAnsi="Arial" w:cs="Arial"/>
          <w:szCs w:val="24"/>
        </w:rPr>
        <w:t>Contract;</w:t>
      </w:r>
      <w:proofErr w:type="gramEnd"/>
      <w:r w:rsidRPr="00635AB8">
        <w:rPr>
          <w:rFonts w:ascii="Arial" w:eastAsia="Calibri" w:hAnsi="Arial" w:cs="Arial"/>
          <w:szCs w:val="24"/>
        </w:rPr>
        <w:t xml:space="preserve"> </w:t>
      </w:r>
    </w:p>
    <w:p w14:paraId="264FBF86" w14:textId="77777777" w:rsidR="002447C1" w:rsidRPr="00635AB8" w:rsidRDefault="002447C1" w:rsidP="002447C1">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 please explain how the generative AI is trained, without the inclusion of NYSED data so that it can </w:t>
      </w:r>
      <w:proofErr w:type="gramStart"/>
      <w:r w:rsidRPr="00635AB8">
        <w:rPr>
          <w:rFonts w:ascii="Arial" w:eastAsia="Calibri" w:hAnsi="Arial" w:cs="Arial"/>
          <w:szCs w:val="24"/>
        </w:rPr>
        <w:t>evolve;</w:t>
      </w:r>
      <w:proofErr w:type="gramEnd"/>
      <w:r w:rsidRPr="00635AB8">
        <w:rPr>
          <w:rFonts w:ascii="Arial" w:eastAsia="Calibri" w:hAnsi="Arial" w:cs="Arial"/>
          <w:szCs w:val="24"/>
        </w:rPr>
        <w:t xml:space="preserve"> </w:t>
      </w:r>
    </w:p>
    <w:p w14:paraId="5C73327F" w14:textId="77777777" w:rsidR="002447C1" w:rsidRPr="00635AB8" w:rsidRDefault="002447C1" w:rsidP="002447C1">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iii) please explain your procedures for clients and customers to report AI bias and </w:t>
      </w:r>
      <w:proofErr w:type="gramStart"/>
      <w:r w:rsidRPr="00635AB8">
        <w:rPr>
          <w:rFonts w:ascii="Arial" w:eastAsia="Calibri" w:hAnsi="Arial" w:cs="Arial"/>
          <w:szCs w:val="24"/>
        </w:rPr>
        <w:t>hallucinations;</w:t>
      </w:r>
      <w:proofErr w:type="gramEnd"/>
    </w:p>
    <w:p w14:paraId="4A652287" w14:textId="77777777" w:rsidR="002447C1" w:rsidRPr="00635AB8" w:rsidRDefault="002447C1" w:rsidP="002447C1">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iv) please explain your procedures for correcting hallucinations; and </w:t>
      </w:r>
    </w:p>
    <w:p w14:paraId="24EA8091" w14:textId="77777777" w:rsidR="002447C1" w:rsidRPr="00635AB8" w:rsidRDefault="002447C1" w:rsidP="002447C1">
      <w:pPr>
        <w:spacing w:before="100" w:after="200" w:line="276" w:lineRule="auto"/>
        <w:ind w:left="1440" w:right="680"/>
        <w:rPr>
          <w:rFonts w:ascii="Arial" w:eastAsia="Calibri" w:hAnsi="Arial" w:cs="Arial"/>
          <w:szCs w:val="24"/>
        </w:rPr>
      </w:pPr>
      <w:r w:rsidRPr="00635AB8">
        <w:rPr>
          <w:rFonts w:ascii="Arial" w:eastAsia="Calibri" w:hAnsi="Arial" w:cs="Arial"/>
          <w:szCs w:val="24"/>
        </w:rPr>
        <w:t>v) please explain how you mitigate AI bias.</w:t>
      </w:r>
    </w:p>
    <w:p w14:paraId="53530740" w14:textId="77777777" w:rsidR="002447C1" w:rsidRPr="00635AB8" w:rsidRDefault="002447C1" w:rsidP="002447C1">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incorporate generative AI into the provision of service pursuant to the Contract.</w:t>
      </w:r>
    </w:p>
    <w:p w14:paraId="334A1484" w14:textId="77777777" w:rsidR="002447C1" w:rsidRPr="00635AB8" w:rsidRDefault="002447C1" w:rsidP="002447C1">
      <w:pPr>
        <w:spacing w:before="100" w:after="200" w:line="276" w:lineRule="auto"/>
        <w:ind w:right="680"/>
        <w:rPr>
          <w:rFonts w:ascii="Arial" w:eastAsia="Calibri" w:hAnsi="Arial" w:cs="Arial"/>
          <w:szCs w:val="24"/>
        </w:rPr>
      </w:pPr>
    </w:p>
    <w:p w14:paraId="3C01E5DE" w14:textId="77777777" w:rsidR="002447C1" w:rsidRPr="00635AB8" w:rsidRDefault="002447C1" w:rsidP="002447C1">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9.  Are cloud services being utilized to fulfill your obligations under this Contract? </w:t>
      </w:r>
    </w:p>
    <w:p w14:paraId="2FDC4E4A" w14:textId="77777777" w:rsidR="002447C1" w:rsidRDefault="002447C1" w:rsidP="002447C1">
      <w:pPr>
        <w:spacing w:before="100" w:after="200" w:line="276" w:lineRule="auto"/>
        <w:ind w:left="720" w:right="680"/>
        <w:rPr>
          <w:rFonts w:ascii="Arial" w:eastAsia="Calibri" w:hAnsi="Arial" w:cs="Arial"/>
          <w:szCs w:val="24"/>
        </w:rPr>
      </w:pPr>
      <w:r w:rsidRPr="00635AB8">
        <w:rPr>
          <w:rFonts w:ascii="Arial" w:eastAsia="Calibri" w:hAnsi="Arial" w:cs="Arial"/>
          <w:szCs w:val="24"/>
        </w:rPr>
        <w:t>(a) If yes, describe what cloud services (i.e. AWS; Azure; Google) and how you plan to maintain the confidentiality, integrity, and availability of Disclosed Information provided to you pursuant to the Contract.</w:t>
      </w:r>
    </w:p>
    <w:p w14:paraId="31B44227" w14:textId="77777777" w:rsidR="002447C1" w:rsidRPr="00144B10" w:rsidRDefault="002447C1" w:rsidP="002447C1">
      <w:pPr>
        <w:spacing w:before="100" w:after="200" w:line="276" w:lineRule="auto"/>
        <w:ind w:left="1440" w:right="680"/>
        <w:rPr>
          <w:rFonts w:ascii="Arial" w:eastAsia="Calibri" w:hAnsi="Arial" w:cs="Arial"/>
          <w:szCs w:val="24"/>
        </w:rPr>
      </w:pPr>
      <w:bookmarkStart w:id="11" w:name="_Hlk186707086"/>
      <w:bookmarkStart w:id="12" w:name="_Hlk188440061"/>
      <w:proofErr w:type="spellStart"/>
      <w:r w:rsidRPr="00144B10">
        <w:rPr>
          <w:rFonts w:ascii="Arial" w:eastAsia="Calibri" w:hAnsi="Arial" w:cs="Arial"/>
          <w:szCs w:val="24"/>
        </w:rPr>
        <w:t>i</w:t>
      </w:r>
      <w:proofErr w:type="spellEnd"/>
      <w:r>
        <w:rPr>
          <w:rFonts w:ascii="Arial" w:eastAsia="Calibri" w:hAnsi="Arial" w:cs="Arial"/>
          <w:szCs w:val="24"/>
        </w:rPr>
        <w:t>)</w:t>
      </w:r>
      <w:r>
        <w:rPr>
          <w:rFonts w:ascii="Arial" w:eastAsia="Calibri" w:hAnsi="Arial" w:cs="Arial"/>
          <w:szCs w:val="24"/>
        </w:rPr>
        <w:tab/>
      </w:r>
      <w:r w:rsidRPr="007D008F">
        <w:rPr>
          <w:rFonts w:ascii="Arial" w:eastAsia="Calibri" w:hAnsi="Arial" w:cs="Arial"/>
          <w:szCs w:val="24"/>
        </w:rPr>
        <w:t>Provide an overview of the Cloud Service Provider’s (CSP) Disaster Recovery (DR) Process (All agreements should establish terms for DR, and the CSP must demonstrate its ability to fulfill the terms.)</w:t>
      </w:r>
    </w:p>
    <w:p w14:paraId="6B5AA0C4" w14:textId="77777777" w:rsidR="002447C1" w:rsidRPr="00144B10" w:rsidRDefault="002447C1" w:rsidP="002447C1">
      <w:pPr>
        <w:spacing w:before="100" w:after="200" w:line="276" w:lineRule="auto"/>
        <w:ind w:left="1440" w:right="680"/>
        <w:rPr>
          <w:rFonts w:ascii="Arial" w:eastAsia="Calibri" w:hAnsi="Arial" w:cs="Arial"/>
          <w:szCs w:val="24"/>
        </w:rPr>
      </w:pPr>
      <w:r w:rsidRPr="00144B10">
        <w:rPr>
          <w:rFonts w:ascii="Arial" w:eastAsia="Calibri" w:hAnsi="Arial" w:cs="Arial"/>
          <w:szCs w:val="24"/>
        </w:rPr>
        <w:t>ii</w:t>
      </w:r>
      <w:r>
        <w:rPr>
          <w:rFonts w:ascii="Arial" w:eastAsia="Calibri" w:hAnsi="Arial" w:cs="Arial"/>
          <w:szCs w:val="24"/>
        </w:rPr>
        <w:t>)</w:t>
      </w:r>
      <w:r w:rsidRPr="00144B10">
        <w:rPr>
          <w:rFonts w:ascii="Arial" w:eastAsia="Calibri" w:hAnsi="Arial" w:cs="Arial"/>
          <w:szCs w:val="24"/>
        </w:rPr>
        <w:tab/>
      </w:r>
      <w:r w:rsidRPr="007D008F">
        <w:rPr>
          <w:rFonts w:ascii="Arial" w:eastAsia="Calibri" w:hAnsi="Arial" w:cs="Arial"/>
          <w:szCs w:val="24"/>
        </w:rPr>
        <w:t>Provide an overview of the Cloud Service Provider’s (CSP) Access Control Policy (Required identity and access management policies, practices, and technologies to ensure authorization, secure authentication, role-based access, auditable access, and timely access termination.)</w:t>
      </w:r>
    </w:p>
    <w:p w14:paraId="0ED66DCD" w14:textId="77777777" w:rsidR="002447C1" w:rsidRPr="00635AB8" w:rsidRDefault="002447C1" w:rsidP="002447C1">
      <w:pPr>
        <w:spacing w:before="100" w:after="200" w:line="276" w:lineRule="auto"/>
        <w:ind w:left="1440" w:right="680"/>
        <w:rPr>
          <w:rFonts w:ascii="Arial" w:eastAsia="Calibri" w:hAnsi="Arial" w:cs="Arial"/>
          <w:szCs w:val="24"/>
        </w:rPr>
      </w:pPr>
      <w:r w:rsidRPr="00144B10">
        <w:rPr>
          <w:rFonts w:ascii="Arial" w:eastAsia="Calibri" w:hAnsi="Arial" w:cs="Arial"/>
          <w:szCs w:val="24"/>
        </w:rPr>
        <w:t>iii</w:t>
      </w:r>
      <w:r>
        <w:rPr>
          <w:rFonts w:ascii="Arial" w:eastAsia="Calibri" w:hAnsi="Arial" w:cs="Arial"/>
          <w:szCs w:val="24"/>
        </w:rPr>
        <w:t>)</w:t>
      </w:r>
      <w:r w:rsidRPr="00144B10">
        <w:rPr>
          <w:rFonts w:ascii="Arial" w:eastAsia="Calibri" w:hAnsi="Arial" w:cs="Arial"/>
          <w:szCs w:val="24"/>
        </w:rPr>
        <w:tab/>
      </w:r>
      <w:r w:rsidRPr="007D008F">
        <w:rPr>
          <w:rFonts w:ascii="Arial" w:eastAsia="Calibri" w:hAnsi="Arial" w:cs="Arial"/>
          <w:szCs w:val="24"/>
        </w:rPr>
        <w:t>Provide an overview of the Cloud Service Provider’s (CSP) Data Protection Policy (A documented baseline of security configurations implemented that demonstrates annual testing of the same.)</w:t>
      </w:r>
    </w:p>
    <w:bookmarkEnd w:id="11"/>
    <w:p w14:paraId="533F08D8" w14:textId="77777777" w:rsidR="002447C1" w:rsidRPr="00635AB8" w:rsidRDefault="002447C1" w:rsidP="002447C1">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use cloud services to fulfill your obligations under this Contract.</w:t>
      </w:r>
      <w:bookmarkEnd w:id="7"/>
    </w:p>
    <w:bookmarkEnd w:id="12"/>
    <w:p w14:paraId="3443293A" w14:textId="77777777" w:rsidR="002447C1" w:rsidRPr="004C620D" w:rsidRDefault="002447C1" w:rsidP="002447C1">
      <w:pPr>
        <w:spacing w:before="100" w:after="200" w:line="276" w:lineRule="auto"/>
        <w:ind w:right="680"/>
        <w:rPr>
          <w:rFonts w:ascii="Arial" w:eastAsia="Calibri" w:hAnsi="Arial" w:cs="Arial"/>
          <w:b/>
          <w:bCs/>
          <w:sz w:val="22"/>
          <w:szCs w:val="22"/>
        </w:rPr>
      </w:pPr>
    </w:p>
    <w:p w14:paraId="0F9158FC" w14:textId="77777777" w:rsidR="002447C1" w:rsidRDefault="002447C1" w:rsidP="002447C1">
      <w:pPr>
        <w:spacing w:after="80" w:line="276" w:lineRule="auto"/>
        <w:ind w:left="3211" w:right="680"/>
        <w:rPr>
          <w:rFonts w:ascii="Arial" w:eastAsia="MS Mincho" w:hAnsi="Arial" w:cs="Arial"/>
          <w:bCs/>
          <w:iCs/>
          <w:szCs w:val="24"/>
        </w:rPr>
      </w:pPr>
    </w:p>
    <w:p w14:paraId="560F76E4" w14:textId="77777777" w:rsidR="002447C1" w:rsidRPr="004C620D" w:rsidRDefault="002447C1" w:rsidP="002447C1">
      <w:pPr>
        <w:rPr>
          <w:rFonts w:ascii="Arial" w:eastAsia="MS Mincho" w:hAnsi="Arial" w:cs="Arial"/>
          <w:szCs w:val="24"/>
        </w:rPr>
      </w:pPr>
    </w:p>
    <w:p w14:paraId="2A50DD46" w14:textId="77777777" w:rsidR="002447C1" w:rsidRPr="004C620D" w:rsidRDefault="002447C1" w:rsidP="002447C1">
      <w:pPr>
        <w:rPr>
          <w:rFonts w:ascii="Arial" w:hAnsi="Arial" w:cs="Arial"/>
          <w:szCs w:val="24"/>
        </w:rPr>
        <w:sectPr w:rsidR="002447C1" w:rsidRPr="004C620D" w:rsidSect="002447C1">
          <w:footerReference w:type="default" r:id="rId75"/>
          <w:pgSz w:w="12240" w:h="15840"/>
          <w:pgMar w:top="1382" w:right="605" w:bottom="864" w:left="878" w:header="0" w:footer="824" w:gutter="0"/>
          <w:cols w:space="720"/>
        </w:sectPr>
      </w:pPr>
    </w:p>
    <w:p w14:paraId="7B45951A" w14:textId="77777777" w:rsidR="002447C1" w:rsidRPr="004C620D" w:rsidRDefault="002447C1" w:rsidP="002447C1">
      <w:pPr>
        <w:keepNext/>
        <w:keepLines/>
        <w:spacing w:line="276" w:lineRule="auto"/>
        <w:ind w:right="680"/>
        <w:jc w:val="center"/>
        <w:outlineLvl w:val="0"/>
        <w:rPr>
          <w:rFonts w:ascii="Arial" w:eastAsia="MS Gothic" w:hAnsi="Arial" w:cs="Arial"/>
          <w:color w:val="365F91"/>
          <w:sz w:val="28"/>
          <w:szCs w:val="28"/>
        </w:rPr>
      </w:pPr>
      <w:r w:rsidRPr="004C620D">
        <w:rPr>
          <w:rFonts w:ascii="Arial" w:eastAsia="MS Gothic" w:hAnsi="Arial" w:cs="Arial"/>
          <w:color w:val="365F91"/>
          <w:sz w:val="28"/>
          <w:szCs w:val="28"/>
        </w:rPr>
        <w:lastRenderedPageBreak/>
        <w:t>EXHIBIT 2 - Education Law § 2-d Bill of Rights for Data Privacy and Security and</w:t>
      </w:r>
      <w:r w:rsidRPr="004C620D">
        <w:rPr>
          <w:rFonts w:ascii="Arial" w:eastAsia="MS Mincho" w:hAnsi="Arial" w:cs="Arial"/>
          <w:b/>
          <w:bCs/>
          <w:caps/>
          <w:color w:val="FFFFFF"/>
          <w:spacing w:val="15"/>
          <w:sz w:val="22"/>
          <w:szCs w:val="22"/>
        </w:rPr>
        <w:t xml:space="preserve"> </w:t>
      </w:r>
      <w:r w:rsidRPr="004C620D">
        <w:rPr>
          <w:rFonts w:ascii="Arial" w:eastAsia="MS Gothic" w:hAnsi="Arial" w:cs="Arial"/>
          <w:color w:val="365F91"/>
          <w:sz w:val="28"/>
          <w:szCs w:val="28"/>
        </w:rPr>
        <w:t>Supplemental Information for Contracts that Utilize Personally Identifiable Information</w:t>
      </w:r>
    </w:p>
    <w:p w14:paraId="3775FC02" w14:textId="77777777" w:rsidR="002447C1" w:rsidRPr="00635AB8" w:rsidRDefault="002447C1" w:rsidP="002447C1">
      <w:pPr>
        <w:kinsoku w:val="0"/>
        <w:overflowPunct w:val="0"/>
        <w:adjustRightInd w:val="0"/>
        <w:spacing w:before="58" w:after="200" w:line="276" w:lineRule="auto"/>
        <w:ind w:left="40" w:right="680"/>
        <w:rPr>
          <w:rFonts w:ascii="Arial" w:eastAsia="Calibri" w:hAnsi="Arial" w:cs="Arial"/>
          <w:szCs w:val="24"/>
        </w:rPr>
      </w:pPr>
      <w:r w:rsidRPr="00635AB8">
        <w:rPr>
          <w:rFonts w:ascii="Arial" w:eastAsia="Calibri" w:hAnsi="Arial" w:cs="Arial"/>
          <w:szCs w:val="24"/>
        </w:rPr>
        <w:t xml:space="preserve">Parents (including legal guardians or </w:t>
      </w:r>
      <w:proofErr w:type="gramStart"/>
      <w:r w:rsidRPr="00635AB8">
        <w:rPr>
          <w:rFonts w:ascii="Arial" w:eastAsia="Calibri" w:hAnsi="Arial" w:cs="Arial"/>
          <w:szCs w:val="24"/>
        </w:rPr>
        <w:t>persons</w:t>
      </w:r>
      <w:proofErr w:type="gramEnd"/>
      <w:r w:rsidRPr="00635AB8">
        <w:rPr>
          <w:rFonts w:ascii="Arial" w:eastAsia="Calibri" w:hAnsi="Arial" w:cs="Arial"/>
          <w:szCs w:val="24"/>
        </w:rPr>
        <w:t xml:space="preserve"> in parental relationships) and Eligible Students (students 18 years and older) can expect the following:</w:t>
      </w:r>
    </w:p>
    <w:p w14:paraId="4451B26A" w14:textId="77777777" w:rsidR="002447C1" w:rsidRPr="00635AB8" w:rsidRDefault="002447C1" w:rsidP="002447C1">
      <w:pPr>
        <w:numPr>
          <w:ilvl w:val="0"/>
          <w:numId w:val="26"/>
        </w:numPr>
        <w:spacing w:before="100" w:after="200" w:line="276" w:lineRule="auto"/>
        <w:ind w:left="1080"/>
        <w:contextualSpacing/>
        <w:rPr>
          <w:rFonts w:ascii="Arial" w:eastAsia="Calibri" w:hAnsi="Arial" w:cs="Arial"/>
          <w:szCs w:val="24"/>
        </w:rPr>
        <w:sectPr w:rsidR="002447C1" w:rsidRPr="00635AB8" w:rsidSect="002447C1">
          <w:headerReference w:type="default" r:id="rId76"/>
          <w:footerReference w:type="default" r:id="rId77"/>
          <w:pgSz w:w="12240" w:h="15840"/>
          <w:pgMar w:top="634" w:right="720" w:bottom="547" w:left="720" w:header="0" w:footer="720" w:gutter="0"/>
          <w:cols w:space="720"/>
          <w:docGrid w:linePitch="299"/>
        </w:sectPr>
      </w:pPr>
    </w:p>
    <w:p w14:paraId="0D36769C" w14:textId="77777777" w:rsidR="002447C1" w:rsidRPr="00635AB8" w:rsidRDefault="002447C1" w:rsidP="002447C1">
      <w:pPr>
        <w:numPr>
          <w:ilvl w:val="0"/>
          <w:numId w:val="26"/>
        </w:numPr>
        <w:spacing w:before="100" w:after="200" w:line="276" w:lineRule="auto"/>
        <w:ind w:left="763"/>
        <w:rPr>
          <w:rFonts w:ascii="Arial" w:eastAsia="Calibri" w:hAnsi="Arial" w:cs="Arial"/>
          <w:szCs w:val="24"/>
        </w:rPr>
      </w:pPr>
      <w:r w:rsidRPr="00635AB8">
        <w:rPr>
          <w:rFonts w:ascii="Arial" w:eastAsia="Calibri" w:hAnsi="Arial" w:cs="Arial"/>
          <w:szCs w:val="24"/>
        </w:rPr>
        <w:t xml:space="preserve">A Student’s Personally Identifiable Information (“Student PII”) cannot be sold or released </w:t>
      </w:r>
      <w:r w:rsidRPr="00635AB8">
        <w:rPr>
          <w:rFonts w:ascii="Arial" w:eastAsia="Calibri" w:hAnsi="Arial" w:cs="Arial"/>
          <w:spacing w:val="-3"/>
          <w:szCs w:val="24"/>
        </w:rPr>
        <w:t xml:space="preserve">for </w:t>
      </w:r>
      <w:r w:rsidRPr="00635AB8">
        <w:rPr>
          <w:rFonts w:ascii="Arial" w:eastAsia="Calibri" w:hAnsi="Arial" w:cs="Arial"/>
          <w:szCs w:val="24"/>
        </w:rPr>
        <w:t>any Commercial or Marketing</w:t>
      </w:r>
      <w:r w:rsidRPr="00635AB8">
        <w:rPr>
          <w:rFonts w:ascii="Arial" w:eastAsia="Calibri" w:hAnsi="Arial" w:cs="Arial"/>
          <w:spacing w:val="-41"/>
          <w:szCs w:val="24"/>
        </w:rPr>
        <w:t xml:space="preserve">      </w:t>
      </w:r>
      <w:r w:rsidRPr="00635AB8">
        <w:rPr>
          <w:rFonts w:ascii="Arial" w:eastAsia="Calibri" w:hAnsi="Arial" w:cs="Arial"/>
          <w:szCs w:val="24"/>
        </w:rPr>
        <w:t>purpose.</w:t>
      </w:r>
      <w:r w:rsidRPr="00635AB8">
        <w:rPr>
          <w:rFonts w:ascii="Arial" w:eastAsia="MS Mincho" w:hAnsi="Arial" w:cs="Arial"/>
          <w:szCs w:val="24"/>
        </w:rPr>
        <w:t xml:space="preserve"> Student </w:t>
      </w:r>
      <w:r w:rsidRPr="00635AB8">
        <w:rPr>
          <w:rFonts w:ascii="Arial" w:eastAsia="Calibri" w:hAnsi="Arial" w:cs="Arial"/>
          <w:szCs w:val="24"/>
        </w:rPr>
        <w:t>PII, as defined by Education Law § 2-d and the Family Educational Rights and Privacy Act ("FERPA"), includes direct identifiers such as a student’s name or identification number, parent’s name, or address; and indirect identifiers such as a student’s date of birth, which when linked to or combined with other information can be used to distinguish or trace a student’s identity. Please see FERPA’s regulations at 34 CFR § 99.3 for a more complete definition.</w:t>
      </w:r>
    </w:p>
    <w:p w14:paraId="7D70F9F0" w14:textId="77777777" w:rsidR="002447C1" w:rsidRPr="00635AB8" w:rsidRDefault="002447C1" w:rsidP="002447C1">
      <w:pPr>
        <w:numPr>
          <w:ilvl w:val="0"/>
          <w:numId w:val="26"/>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right</w:t>
      </w:r>
      <w:r w:rsidRPr="00635AB8">
        <w:rPr>
          <w:rFonts w:ascii="Arial" w:eastAsia="Calibri" w:hAnsi="Arial" w:cs="Arial"/>
          <w:spacing w:val="10"/>
          <w:szCs w:val="24"/>
        </w:rPr>
        <w:t xml:space="preserve"> </w:t>
      </w:r>
      <w:r w:rsidRPr="00635AB8">
        <w:rPr>
          <w:rFonts w:ascii="Arial" w:eastAsia="Calibri" w:hAnsi="Arial" w:cs="Arial"/>
          <w:szCs w:val="24"/>
        </w:rPr>
        <w:t>to</w:t>
      </w:r>
      <w:r w:rsidRPr="00635AB8">
        <w:rPr>
          <w:rFonts w:ascii="Arial" w:eastAsia="Calibri" w:hAnsi="Arial" w:cs="Arial"/>
          <w:spacing w:val="8"/>
          <w:szCs w:val="24"/>
        </w:rPr>
        <w:t xml:space="preserve"> </w:t>
      </w:r>
      <w:r w:rsidRPr="00635AB8">
        <w:rPr>
          <w:rFonts w:ascii="Arial" w:eastAsia="Calibri" w:hAnsi="Arial" w:cs="Arial"/>
          <w:szCs w:val="24"/>
        </w:rPr>
        <w:t>inspect</w:t>
      </w:r>
      <w:r w:rsidRPr="00635AB8">
        <w:rPr>
          <w:rFonts w:ascii="Arial" w:eastAsia="Calibri" w:hAnsi="Arial" w:cs="Arial"/>
          <w:spacing w:val="12"/>
          <w:szCs w:val="24"/>
        </w:rPr>
        <w:t xml:space="preserve"> </w:t>
      </w:r>
      <w:r w:rsidRPr="00635AB8">
        <w:rPr>
          <w:rFonts w:ascii="Arial" w:eastAsia="Calibri" w:hAnsi="Arial" w:cs="Arial"/>
          <w:szCs w:val="24"/>
        </w:rPr>
        <w:t>and</w:t>
      </w:r>
      <w:r w:rsidRPr="00635AB8">
        <w:rPr>
          <w:rFonts w:ascii="Arial" w:eastAsia="Calibri" w:hAnsi="Arial" w:cs="Arial"/>
          <w:spacing w:val="6"/>
          <w:szCs w:val="24"/>
        </w:rPr>
        <w:t xml:space="preserve"> </w:t>
      </w:r>
      <w:r w:rsidRPr="00635AB8">
        <w:rPr>
          <w:rFonts w:ascii="Arial" w:eastAsia="Calibri" w:hAnsi="Arial" w:cs="Arial"/>
          <w:szCs w:val="24"/>
        </w:rPr>
        <w:t>review</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8"/>
          <w:szCs w:val="24"/>
        </w:rPr>
        <w:t xml:space="preserve"> </w:t>
      </w:r>
      <w:r w:rsidRPr="00635AB8">
        <w:rPr>
          <w:rFonts w:ascii="Arial" w:eastAsia="Calibri" w:hAnsi="Arial" w:cs="Arial"/>
          <w:szCs w:val="24"/>
        </w:rPr>
        <w:t>complete</w:t>
      </w:r>
      <w:r w:rsidRPr="00635AB8">
        <w:rPr>
          <w:rFonts w:ascii="Arial" w:eastAsia="Calibri" w:hAnsi="Arial" w:cs="Arial"/>
          <w:spacing w:val="8"/>
          <w:szCs w:val="24"/>
        </w:rPr>
        <w:t xml:space="preserve"> </w:t>
      </w:r>
      <w:r w:rsidRPr="00635AB8">
        <w:rPr>
          <w:rFonts w:ascii="Arial" w:eastAsia="Calibri" w:hAnsi="Arial" w:cs="Arial"/>
          <w:szCs w:val="24"/>
        </w:rPr>
        <w:t>contents</w:t>
      </w:r>
      <w:r w:rsidRPr="00635AB8">
        <w:rPr>
          <w:rFonts w:ascii="Arial" w:eastAsia="Calibri" w:hAnsi="Arial" w:cs="Arial"/>
          <w:spacing w:val="8"/>
          <w:szCs w:val="24"/>
        </w:rPr>
        <w:t xml:space="preserve"> </w:t>
      </w:r>
      <w:r w:rsidRPr="00635AB8">
        <w:rPr>
          <w:rFonts w:ascii="Arial" w:eastAsia="Calibri" w:hAnsi="Arial" w:cs="Arial"/>
          <w:szCs w:val="24"/>
        </w:rPr>
        <w:t>of</w:t>
      </w:r>
      <w:r w:rsidRPr="00635AB8">
        <w:rPr>
          <w:rFonts w:ascii="Arial" w:eastAsia="Calibri" w:hAnsi="Arial" w:cs="Arial"/>
          <w:spacing w:val="8"/>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student’s</w:t>
      </w:r>
      <w:r w:rsidRPr="00635AB8">
        <w:rPr>
          <w:rFonts w:ascii="Arial" w:eastAsia="Calibri" w:hAnsi="Arial" w:cs="Arial"/>
          <w:spacing w:val="10"/>
          <w:szCs w:val="24"/>
        </w:rPr>
        <w:t xml:space="preserve"> </w:t>
      </w:r>
      <w:r w:rsidRPr="00635AB8">
        <w:rPr>
          <w:rFonts w:ascii="Arial" w:eastAsia="Calibri" w:hAnsi="Arial" w:cs="Arial"/>
          <w:szCs w:val="24"/>
        </w:rPr>
        <w:t>education</w:t>
      </w:r>
      <w:r w:rsidRPr="00635AB8">
        <w:rPr>
          <w:rFonts w:ascii="Arial" w:eastAsia="Calibri" w:hAnsi="Arial" w:cs="Arial"/>
          <w:spacing w:val="-1"/>
          <w:szCs w:val="24"/>
        </w:rPr>
        <w:t xml:space="preserve"> </w:t>
      </w:r>
      <w:r w:rsidRPr="00635AB8">
        <w:rPr>
          <w:rFonts w:ascii="Arial" w:eastAsia="Calibri" w:hAnsi="Arial" w:cs="Arial"/>
          <w:szCs w:val="24"/>
        </w:rPr>
        <w:t>record</w:t>
      </w:r>
      <w:r w:rsidRPr="00635AB8">
        <w:rPr>
          <w:rFonts w:ascii="Arial" w:eastAsia="Calibri" w:hAnsi="Arial" w:cs="Arial"/>
          <w:spacing w:val="-2"/>
          <w:szCs w:val="24"/>
        </w:rPr>
        <w:t xml:space="preserve"> </w:t>
      </w:r>
      <w:r w:rsidRPr="00635AB8">
        <w:rPr>
          <w:rFonts w:ascii="Arial" w:eastAsia="Calibri" w:hAnsi="Arial" w:cs="Arial"/>
          <w:szCs w:val="24"/>
        </w:rPr>
        <w:t>stored</w:t>
      </w:r>
      <w:r w:rsidRPr="00635AB8">
        <w:rPr>
          <w:rFonts w:ascii="Arial" w:eastAsia="Calibri" w:hAnsi="Arial" w:cs="Arial"/>
          <w:spacing w:val="-1"/>
          <w:szCs w:val="24"/>
        </w:rPr>
        <w:t xml:space="preserve"> </w:t>
      </w:r>
      <w:r w:rsidRPr="00635AB8">
        <w:rPr>
          <w:rFonts w:ascii="Arial" w:eastAsia="Calibri" w:hAnsi="Arial" w:cs="Arial"/>
          <w:szCs w:val="24"/>
        </w:rPr>
        <w:t>or</w:t>
      </w:r>
      <w:r w:rsidRPr="00635AB8">
        <w:rPr>
          <w:rFonts w:ascii="Arial" w:eastAsia="Calibri" w:hAnsi="Arial" w:cs="Arial"/>
          <w:spacing w:val="-1"/>
          <w:szCs w:val="24"/>
        </w:rPr>
        <w:t xml:space="preserve"> </w:t>
      </w:r>
      <w:r w:rsidRPr="00635AB8">
        <w:rPr>
          <w:rFonts w:ascii="Arial" w:eastAsia="Calibri" w:hAnsi="Arial" w:cs="Arial"/>
          <w:szCs w:val="24"/>
        </w:rPr>
        <w:t>maintained</w:t>
      </w:r>
      <w:r w:rsidRPr="00635AB8">
        <w:rPr>
          <w:rFonts w:ascii="Arial" w:eastAsia="Calibri" w:hAnsi="Arial" w:cs="Arial"/>
          <w:spacing w:val="-1"/>
          <w:szCs w:val="24"/>
        </w:rPr>
        <w:t xml:space="preserve"> </w:t>
      </w:r>
      <w:r w:rsidRPr="00635AB8">
        <w:rPr>
          <w:rFonts w:ascii="Arial" w:eastAsia="Calibri" w:hAnsi="Arial" w:cs="Arial"/>
          <w:szCs w:val="24"/>
        </w:rPr>
        <w:t>by an educational agency. This right may not apply to Parents of an Eligible Student.</w:t>
      </w:r>
    </w:p>
    <w:p w14:paraId="72316006" w14:textId="77777777" w:rsidR="002447C1" w:rsidRPr="00635AB8" w:rsidRDefault="002447C1" w:rsidP="002447C1">
      <w:pPr>
        <w:numPr>
          <w:ilvl w:val="0"/>
          <w:numId w:val="26"/>
        </w:numPr>
        <w:tabs>
          <w:tab w:val="left" w:pos="1080"/>
        </w:tabs>
        <w:kinsoku w:val="0"/>
        <w:overflowPunct w:val="0"/>
        <w:adjustRightInd w:val="0"/>
        <w:spacing w:before="100" w:after="200" w:line="276" w:lineRule="auto"/>
        <w:ind w:left="760" w:right="227"/>
        <w:rPr>
          <w:rFonts w:ascii="Arial" w:eastAsia="Calibri" w:hAnsi="Arial" w:cs="Arial"/>
          <w:szCs w:val="24"/>
        </w:rPr>
      </w:pPr>
      <w:r w:rsidRPr="00635AB8">
        <w:rPr>
          <w:rFonts w:ascii="Arial" w:eastAsia="Calibri" w:hAnsi="Arial" w:cs="Arial"/>
          <w:szCs w:val="24"/>
        </w:rPr>
        <w:t>State and federal laws such as</w:t>
      </w:r>
      <w:r w:rsidRPr="00635AB8">
        <w:rPr>
          <w:rFonts w:ascii="Arial" w:eastAsia="MS Mincho" w:hAnsi="Arial" w:cs="Arial"/>
          <w:szCs w:val="24"/>
        </w:rPr>
        <w:t xml:space="preserve"> </w:t>
      </w:r>
      <w:r w:rsidRPr="00635AB8">
        <w:rPr>
          <w:rFonts w:ascii="Arial" w:eastAsia="Calibri" w:hAnsi="Arial" w:cs="Arial"/>
          <w:szCs w:val="24"/>
        </w:rPr>
        <w:t xml:space="preserve">Education Law § 2-d; the Regulations of the Commissioner of Education at 8 NYCRR Part 121, </w:t>
      </w:r>
      <w:bookmarkStart w:id="13" w:name="_Hlk43303901"/>
      <w:r w:rsidRPr="00635AB8">
        <w:rPr>
          <w:rFonts w:ascii="Arial" w:eastAsia="Calibri" w:hAnsi="Arial" w:cs="Arial"/>
          <w:szCs w:val="24"/>
        </w:rPr>
        <w:t xml:space="preserve">FERPA </w:t>
      </w:r>
      <w:bookmarkEnd w:id="13"/>
      <w:r w:rsidRPr="00635AB8">
        <w:rPr>
          <w:rFonts w:ascii="Arial" w:eastAsia="Calibri" w:hAnsi="Arial" w:cs="Arial"/>
          <w:szCs w:val="24"/>
        </w:rPr>
        <w:t>at 12 U.S.C. § 1232g (34 CFR Part 99); Children's Online Privacy Protection Act ("COPPA") at 15 U.S.C. §§ 6501-6502 (16 CFR Part 312); Protection of Pupil Rights Amendment ("PPRA") at 20 U.S.C. § 1232h (34 CFR Part 98); and the Individuals with Disabilities Education Act (“IDEA”) at 20 U.S.C. § 1400 et seq. (34 CFR Part 300) protect</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confidentiality</w:t>
      </w:r>
      <w:r w:rsidRPr="00635AB8">
        <w:rPr>
          <w:rFonts w:ascii="Arial" w:eastAsia="Calibri" w:hAnsi="Arial" w:cs="Arial"/>
          <w:spacing w:val="11"/>
          <w:szCs w:val="24"/>
        </w:rPr>
        <w:t xml:space="preserve"> </w:t>
      </w:r>
      <w:r w:rsidRPr="00635AB8">
        <w:rPr>
          <w:rFonts w:ascii="Arial" w:eastAsia="Calibri" w:hAnsi="Arial" w:cs="Arial"/>
          <w:szCs w:val="24"/>
        </w:rPr>
        <w:t>of</w:t>
      </w:r>
      <w:r w:rsidRPr="00635AB8">
        <w:rPr>
          <w:rFonts w:ascii="Arial" w:eastAsia="Calibri" w:hAnsi="Arial" w:cs="Arial"/>
          <w:spacing w:val="12"/>
          <w:szCs w:val="24"/>
        </w:rPr>
        <w:t xml:space="preserve"> </w:t>
      </w:r>
      <w:r w:rsidRPr="00635AB8">
        <w:rPr>
          <w:rFonts w:ascii="Arial" w:eastAsia="Calibri" w:hAnsi="Arial" w:cs="Arial"/>
          <w:szCs w:val="24"/>
        </w:rPr>
        <w:t>Student PII</w:t>
      </w:r>
      <w:r w:rsidRPr="00635AB8">
        <w:rPr>
          <w:rFonts w:ascii="Arial" w:eastAsia="Calibri" w:hAnsi="Arial" w:cs="Arial"/>
          <w:spacing w:val="-1"/>
          <w:szCs w:val="24"/>
        </w:rPr>
        <w:t>.</w:t>
      </w:r>
    </w:p>
    <w:p w14:paraId="6B3DBF7C" w14:textId="77777777" w:rsidR="002447C1" w:rsidRPr="00635AB8" w:rsidRDefault="002447C1" w:rsidP="002447C1">
      <w:pPr>
        <w:numPr>
          <w:ilvl w:val="0"/>
          <w:numId w:val="26"/>
        </w:numPr>
        <w:tabs>
          <w:tab w:val="left" w:pos="1080"/>
        </w:tabs>
        <w:kinsoku w:val="0"/>
        <w:overflowPunct w:val="0"/>
        <w:adjustRightInd w:val="0"/>
        <w:spacing w:before="2" w:after="200" w:line="276" w:lineRule="auto"/>
        <w:ind w:left="760" w:right="680"/>
        <w:rPr>
          <w:rFonts w:ascii="Arial" w:eastAsia="Calibri" w:hAnsi="Arial" w:cs="Arial"/>
          <w:szCs w:val="24"/>
        </w:rPr>
      </w:pPr>
      <w:r w:rsidRPr="00635AB8">
        <w:rPr>
          <w:rFonts w:ascii="Arial" w:eastAsia="Calibri" w:hAnsi="Arial" w:cs="Arial"/>
          <w:szCs w:val="24"/>
        </w:rPr>
        <w:t>Safeguards associated with industry standards and best practices including, but not limited to, encryption, firewalls and password protection must be in place when Student PII is stored or transferred.</w:t>
      </w:r>
    </w:p>
    <w:p w14:paraId="3AE7FB3F" w14:textId="77777777" w:rsidR="002447C1" w:rsidRPr="00635AB8" w:rsidRDefault="002447C1" w:rsidP="002447C1">
      <w:pPr>
        <w:numPr>
          <w:ilvl w:val="0"/>
          <w:numId w:val="26"/>
        </w:numPr>
        <w:tabs>
          <w:tab w:val="left" w:pos="1080"/>
        </w:tabs>
        <w:kinsoku w:val="0"/>
        <w:overflowPunct w:val="0"/>
        <w:adjustRightInd w:val="0"/>
        <w:spacing w:before="2" w:after="200" w:line="276" w:lineRule="auto"/>
        <w:ind w:left="760" w:right="-90"/>
        <w:rPr>
          <w:rFonts w:ascii="Arial" w:eastAsia="Calibri" w:hAnsi="Arial" w:cs="Arial"/>
          <w:szCs w:val="24"/>
        </w:rPr>
      </w:pPr>
      <w:r w:rsidRPr="00635AB8">
        <w:rPr>
          <w:rFonts w:ascii="Arial" w:eastAsia="Calibri" w:hAnsi="Arial" w:cs="Arial"/>
          <w:szCs w:val="24"/>
        </w:rPr>
        <w:t>A complete list of all student data elements collected by New York State Education Department (“NYSED”) is available at</w:t>
      </w:r>
      <w:r w:rsidRPr="00635AB8">
        <w:rPr>
          <w:rFonts w:ascii="Arial" w:eastAsia="Calibri" w:hAnsi="Arial" w:cs="Arial"/>
          <w:color w:val="0000FF"/>
          <w:szCs w:val="24"/>
        </w:rPr>
        <w:t xml:space="preserve"> </w:t>
      </w:r>
      <w:hyperlink r:id="rId78" w:history="1">
        <w:r w:rsidRPr="00635AB8">
          <w:rPr>
            <w:rFonts w:ascii="Arial" w:eastAsia="Calibri" w:hAnsi="Arial" w:cs="Arial"/>
            <w:color w:val="0000FF"/>
            <w:szCs w:val="24"/>
            <w:u w:val="single"/>
          </w:rPr>
          <w:t>www.nysed.gov/data-privacy-security/student-data-inventory</w:t>
        </w:r>
      </w:hyperlink>
      <w:r w:rsidRPr="00635AB8">
        <w:rPr>
          <w:rFonts w:ascii="Arial" w:eastAsia="Calibri" w:hAnsi="Arial" w:cs="Arial"/>
          <w:color w:val="000000"/>
          <w:szCs w:val="24"/>
        </w:rPr>
        <w:t xml:space="preserve"> and by writing to: Chief Privacy Officer, New York State Education Department, 89 Washington Avenue, Albany, NY</w:t>
      </w:r>
      <w:r w:rsidRPr="00635AB8">
        <w:rPr>
          <w:rFonts w:ascii="Arial" w:eastAsia="Calibri" w:hAnsi="Arial" w:cs="Arial"/>
          <w:color w:val="000000"/>
          <w:spacing w:val="5"/>
          <w:szCs w:val="24"/>
        </w:rPr>
        <w:t xml:space="preserve"> </w:t>
      </w:r>
      <w:r w:rsidRPr="00635AB8">
        <w:rPr>
          <w:rFonts w:ascii="Arial" w:eastAsia="Calibri" w:hAnsi="Arial" w:cs="Arial"/>
          <w:color w:val="000000"/>
          <w:szCs w:val="24"/>
        </w:rPr>
        <w:t>12234.</w:t>
      </w:r>
    </w:p>
    <w:p w14:paraId="709E7BD2" w14:textId="77777777" w:rsidR="002447C1" w:rsidRPr="00635AB8" w:rsidRDefault="002447C1" w:rsidP="002447C1">
      <w:pPr>
        <w:numPr>
          <w:ilvl w:val="0"/>
          <w:numId w:val="26"/>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 right to have complaints about possible breaches and unauthorized disclosures of Student PII addressed. Complaints should be submitted to the NYS Education Department at</w:t>
      </w:r>
      <w:r w:rsidRPr="00635AB8">
        <w:rPr>
          <w:rFonts w:ascii="Arial" w:eastAsia="Calibri" w:hAnsi="Arial" w:cs="Arial"/>
          <w:color w:val="0000FF"/>
          <w:szCs w:val="24"/>
        </w:rPr>
        <w:t xml:space="preserve"> </w:t>
      </w:r>
      <w:hyperlink r:id="rId79" w:history="1">
        <w:r w:rsidRPr="00635AB8">
          <w:rPr>
            <w:rFonts w:ascii="Arial" w:eastAsia="Calibri" w:hAnsi="Arial" w:cs="Arial"/>
            <w:color w:val="0000FF"/>
            <w:szCs w:val="24"/>
            <w:u w:val="single"/>
          </w:rPr>
          <w:t>https://www.nysed.gov/data-privacy-security/parents-and-students-file-privacy-complaint</w:t>
        </w:r>
      </w:hyperlink>
      <w:r w:rsidRPr="00635AB8">
        <w:rPr>
          <w:rFonts w:ascii="Arial" w:eastAsia="Calibri" w:hAnsi="Arial" w:cs="Arial"/>
          <w:color w:val="0000FF"/>
          <w:szCs w:val="24"/>
        </w:rPr>
        <w:t xml:space="preserve">, </w:t>
      </w:r>
      <w:r w:rsidRPr="00635AB8">
        <w:rPr>
          <w:rFonts w:ascii="Arial" w:eastAsia="Calibri" w:hAnsi="Arial" w:cs="Arial"/>
          <w:color w:val="000000"/>
          <w:szCs w:val="24"/>
        </w:rPr>
        <w:t>by mail to: Chief Privacy Officer, New York State Education Department, 89 Washington Avenue, Albany, NY 12234; by email to</w:t>
      </w:r>
      <w:hyperlink r:id="rId80" w:history="1">
        <w:r w:rsidRPr="00635AB8">
          <w:rPr>
            <w:rFonts w:ascii="Arial" w:eastAsia="Calibri" w:hAnsi="Arial" w:cs="Arial"/>
            <w:color w:val="0000FF"/>
            <w:szCs w:val="24"/>
          </w:rPr>
          <w:t xml:space="preserve"> </w:t>
        </w:r>
        <w:r w:rsidRPr="00635AB8">
          <w:rPr>
            <w:rFonts w:ascii="Arial" w:eastAsia="Calibri" w:hAnsi="Arial" w:cs="Arial"/>
            <w:color w:val="0000FF"/>
            <w:szCs w:val="24"/>
            <w:u w:val="single"/>
          </w:rPr>
          <w:t>privacy@nysed.gov</w:t>
        </w:r>
        <w:r w:rsidRPr="00635AB8">
          <w:rPr>
            <w:rFonts w:ascii="Arial" w:eastAsia="Calibri" w:hAnsi="Arial" w:cs="Arial"/>
            <w:color w:val="000000"/>
            <w:szCs w:val="24"/>
          </w:rPr>
          <w:t xml:space="preserve">; </w:t>
        </w:r>
      </w:hyperlink>
      <w:r w:rsidRPr="00635AB8">
        <w:rPr>
          <w:rFonts w:ascii="Arial" w:eastAsia="Calibri" w:hAnsi="Arial" w:cs="Arial"/>
          <w:color w:val="000000"/>
          <w:szCs w:val="24"/>
        </w:rPr>
        <w:t>or by telephone at</w:t>
      </w:r>
      <w:r w:rsidRPr="00635AB8">
        <w:rPr>
          <w:rFonts w:ascii="Arial" w:eastAsia="Calibri" w:hAnsi="Arial" w:cs="Arial"/>
          <w:color w:val="000000"/>
          <w:spacing w:val="57"/>
          <w:szCs w:val="24"/>
        </w:rPr>
        <w:t xml:space="preserve"> </w:t>
      </w:r>
      <w:r w:rsidRPr="00635AB8">
        <w:rPr>
          <w:rFonts w:ascii="Arial" w:eastAsia="Calibri" w:hAnsi="Arial" w:cs="Arial"/>
          <w:color w:val="000000"/>
          <w:szCs w:val="24"/>
        </w:rPr>
        <w:t>518-474-0937.</w:t>
      </w:r>
    </w:p>
    <w:p w14:paraId="0B0122A0" w14:textId="77777777" w:rsidR="002447C1" w:rsidRPr="00635AB8" w:rsidRDefault="002447C1" w:rsidP="002447C1">
      <w:pPr>
        <w:numPr>
          <w:ilvl w:val="0"/>
          <w:numId w:val="26"/>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 xml:space="preserve">To be notified in accordance with applicable laws and regulations if Student PII is either unlawfully accessed or unlawfully disclosed. </w:t>
      </w:r>
    </w:p>
    <w:p w14:paraId="459A0700" w14:textId="77777777" w:rsidR="002447C1" w:rsidRPr="00635AB8" w:rsidRDefault="002447C1" w:rsidP="002447C1">
      <w:pPr>
        <w:numPr>
          <w:ilvl w:val="0"/>
          <w:numId w:val="26"/>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NYSED workers that have access to or receive disclosure of Student PII will receive training on applicable state and federal laws, policies, and safeguards associated with industry standards and best practices that protect</w:t>
      </w:r>
      <w:r w:rsidRPr="00635AB8">
        <w:rPr>
          <w:rFonts w:ascii="Arial" w:eastAsia="Calibri" w:hAnsi="Arial" w:cs="Arial"/>
          <w:spacing w:val="-6"/>
          <w:szCs w:val="24"/>
        </w:rPr>
        <w:t xml:space="preserve"> </w:t>
      </w:r>
      <w:r w:rsidRPr="00635AB8">
        <w:rPr>
          <w:rFonts w:ascii="Arial" w:eastAsia="Calibri" w:hAnsi="Arial" w:cs="Arial"/>
          <w:spacing w:val="-4"/>
          <w:szCs w:val="24"/>
        </w:rPr>
        <w:t>PII.</w:t>
      </w:r>
    </w:p>
    <w:p w14:paraId="410B71A7" w14:textId="77777777" w:rsidR="002447C1" w:rsidRPr="00635AB8" w:rsidRDefault="002447C1" w:rsidP="002447C1">
      <w:pPr>
        <w:numPr>
          <w:ilvl w:val="0"/>
          <w:numId w:val="26"/>
        </w:numPr>
        <w:spacing w:after="80"/>
        <w:ind w:left="760"/>
        <w:contextualSpacing/>
        <w:rPr>
          <w:rFonts w:ascii="Arial" w:eastAsia="Calibri" w:hAnsi="Arial" w:cs="Arial"/>
          <w:szCs w:val="24"/>
        </w:rPr>
      </w:pPr>
      <w:r w:rsidRPr="00635AB8">
        <w:rPr>
          <w:rFonts w:ascii="Arial" w:eastAsia="Calibri" w:hAnsi="Arial" w:cs="Arial"/>
          <w:szCs w:val="24"/>
        </w:rPr>
        <w:lastRenderedPageBreak/>
        <w:t>NYSED contracts with vendors that receive Student PII will address statutory and regulatory data privacy and security</w:t>
      </w:r>
      <w:r w:rsidRPr="00635AB8">
        <w:rPr>
          <w:rFonts w:ascii="Arial" w:eastAsia="Calibri" w:hAnsi="Arial" w:cs="Arial"/>
          <w:spacing w:val="-13"/>
          <w:szCs w:val="24"/>
        </w:rPr>
        <w:t xml:space="preserve"> </w:t>
      </w:r>
      <w:r w:rsidRPr="00635AB8">
        <w:rPr>
          <w:rFonts w:ascii="Arial" w:eastAsia="Calibri" w:hAnsi="Arial" w:cs="Arial"/>
          <w:szCs w:val="24"/>
        </w:rPr>
        <w:t>requirements.</w:t>
      </w:r>
    </w:p>
    <w:p w14:paraId="6F13E7A9" w14:textId="77777777" w:rsidR="002447C1" w:rsidRPr="004C620D" w:rsidRDefault="002447C1" w:rsidP="002447C1">
      <w:pPr>
        <w:ind w:left="360"/>
        <w:contextualSpacing/>
        <w:rPr>
          <w:rFonts w:ascii="Arial" w:eastAsia="Calibri" w:hAnsi="Arial" w:cs="Arial"/>
          <w:sz w:val="22"/>
          <w:szCs w:val="22"/>
        </w:rPr>
      </w:pPr>
    </w:p>
    <w:p w14:paraId="69AB2FFC" w14:textId="77777777" w:rsidR="002447C1" w:rsidRDefault="002447C1" w:rsidP="002447C1">
      <w:pPr>
        <w:kinsoku w:val="0"/>
        <w:overflowPunct w:val="0"/>
        <w:adjustRightInd w:val="0"/>
        <w:spacing w:after="80" w:line="276" w:lineRule="auto"/>
        <w:ind w:left="40" w:right="680"/>
        <w:rPr>
          <w:rFonts w:ascii="Arial" w:eastAsia="MS Mincho" w:hAnsi="Arial" w:cs="Arial"/>
          <w:b/>
          <w:bCs/>
          <w:sz w:val="22"/>
          <w:szCs w:val="22"/>
        </w:rPr>
      </w:pPr>
      <w:bookmarkStart w:id="14" w:name="_Hlk46833780"/>
    </w:p>
    <w:p w14:paraId="675CBE78" w14:textId="77777777" w:rsidR="002447C1" w:rsidRPr="007F5044" w:rsidRDefault="002447C1" w:rsidP="002447C1">
      <w:pPr>
        <w:rPr>
          <w:rFonts w:ascii="Arial" w:eastAsia="MS Mincho" w:hAnsi="Arial" w:cs="Arial"/>
          <w:sz w:val="22"/>
          <w:szCs w:val="22"/>
        </w:rPr>
      </w:pPr>
    </w:p>
    <w:p w14:paraId="6C03FF52" w14:textId="77777777" w:rsidR="002447C1" w:rsidRPr="007F5044" w:rsidRDefault="002447C1" w:rsidP="002447C1">
      <w:pPr>
        <w:rPr>
          <w:rFonts w:ascii="Arial" w:eastAsia="MS Mincho" w:hAnsi="Arial" w:cs="Arial"/>
          <w:sz w:val="22"/>
          <w:szCs w:val="22"/>
        </w:rPr>
      </w:pPr>
    </w:p>
    <w:p w14:paraId="7066E50C" w14:textId="77777777" w:rsidR="002447C1" w:rsidRPr="007F5044" w:rsidRDefault="002447C1" w:rsidP="002447C1">
      <w:pPr>
        <w:rPr>
          <w:rFonts w:ascii="Arial" w:eastAsia="MS Mincho" w:hAnsi="Arial" w:cs="Arial"/>
          <w:sz w:val="22"/>
          <w:szCs w:val="22"/>
        </w:rPr>
      </w:pPr>
    </w:p>
    <w:p w14:paraId="366DEBBB" w14:textId="77777777" w:rsidR="002447C1" w:rsidRPr="007F5044" w:rsidRDefault="002447C1" w:rsidP="002447C1">
      <w:pPr>
        <w:rPr>
          <w:rFonts w:ascii="Arial" w:eastAsia="MS Mincho" w:hAnsi="Arial" w:cs="Arial"/>
          <w:sz w:val="22"/>
          <w:szCs w:val="22"/>
        </w:rPr>
      </w:pPr>
    </w:p>
    <w:p w14:paraId="31F92DD7" w14:textId="77777777" w:rsidR="002447C1" w:rsidRPr="007F5044" w:rsidRDefault="002447C1" w:rsidP="002447C1">
      <w:pPr>
        <w:rPr>
          <w:rFonts w:ascii="Arial" w:eastAsia="MS Mincho" w:hAnsi="Arial" w:cs="Arial"/>
          <w:sz w:val="22"/>
          <w:szCs w:val="22"/>
        </w:rPr>
      </w:pPr>
    </w:p>
    <w:p w14:paraId="3F6060D4" w14:textId="77777777" w:rsidR="002447C1" w:rsidRPr="007F5044" w:rsidRDefault="002447C1" w:rsidP="002447C1">
      <w:pPr>
        <w:rPr>
          <w:rFonts w:ascii="Arial" w:eastAsia="MS Mincho" w:hAnsi="Arial" w:cs="Arial"/>
          <w:sz w:val="22"/>
          <w:szCs w:val="22"/>
        </w:rPr>
      </w:pPr>
    </w:p>
    <w:p w14:paraId="6F6F890B" w14:textId="77777777" w:rsidR="002447C1" w:rsidRPr="007F5044" w:rsidRDefault="002447C1" w:rsidP="002447C1">
      <w:pPr>
        <w:rPr>
          <w:rFonts w:ascii="Arial" w:eastAsia="MS Mincho" w:hAnsi="Arial" w:cs="Arial"/>
          <w:sz w:val="22"/>
          <w:szCs w:val="22"/>
        </w:rPr>
      </w:pPr>
    </w:p>
    <w:p w14:paraId="24E957A5" w14:textId="77777777" w:rsidR="002447C1" w:rsidRPr="007F5044" w:rsidRDefault="002447C1" w:rsidP="002447C1">
      <w:pPr>
        <w:rPr>
          <w:rFonts w:ascii="Arial" w:eastAsia="MS Mincho" w:hAnsi="Arial" w:cs="Arial"/>
          <w:sz w:val="22"/>
          <w:szCs w:val="22"/>
        </w:rPr>
      </w:pPr>
    </w:p>
    <w:p w14:paraId="26D4171B" w14:textId="77777777" w:rsidR="002447C1" w:rsidRPr="007F5044" w:rsidRDefault="002447C1" w:rsidP="002447C1">
      <w:pPr>
        <w:rPr>
          <w:rFonts w:ascii="Arial" w:eastAsia="MS Mincho" w:hAnsi="Arial" w:cs="Arial"/>
          <w:sz w:val="22"/>
          <w:szCs w:val="22"/>
        </w:rPr>
      </w:pPr>
    </w:p>
    <w:p w14:paraId="31872932" w14:textId="77777777" w:rsidR="002447C1" w:rsidRPr="007F5044" w:rsidRDefault="002447C1" w:rsidP="002447C1">
      <w:pPr>
        <w:rPr>
          <w:rFonts w:ascii="Arial" w:eastAsia="MS Mincho" w:hAnsi="Arial" w:cs="Arial"/>
          <w:sz w:val="22"/>
          <w:szCs w:val="22"/>
        </w:rPr>
      </w:pPr>
    </w:p>
    <w:p w14:paraId="29443A75" w14:textId="77777777" w:rsidR="002447C1" w:rsidRPr="007F5044" w:rsidRDefault="002447C1" w:rsidP="002447C1">
      <w:pPr>
        <w:rPr>
          <w:rFonts w:ascii="Arial" w:eastAsia="MS Mincho" w:hAnsi="Arial" w:cs="Arial"/>
          <w:sz w:val="22"/>
          <w:szCs w:val="22"/>
        </w:rPr>
      </w:pPr>
    </w:p>
    <w:p w14:paraId="3983656F" w14:textId="77777777" w:rsidR="002447C1" w:rsidRPr="007F5044" w:rsidRDefault="002447C1" w:rsidP="002447C1">
      <w:pPr>
        <w:rPr>
          <w:rFonts w:ascii="Arial" w:eastAsia="MS Mincho" w:hAnsi="Arial" w:cs="Arial"/>
          <w:sz w:val="22"/>
          <w:szCs w:val="22"/>
        </w:rPr>
      </w:pPr>
    </w:p>
    <w:p w14:paraId="00D71F61" w14:textId="77777777" w:rsidR="002447C1" w:rsidRPr="007F5044" w:rsidRDefault="002447C1" w:rsidP="002447C1">
      <w:pPr>
        <w:rPr>
          <w:rFonts w:ascii="Arial" w:eastAsia="MS Mincho" w:hAnsi="Arial" w:cs="Arial"/>
          <w:sz w:val="22"/>
          <w:szCs w:val="22"/>
        </w:rPr>
      </w:pPr>
    </w:p>
    <w:p w14:paraId="57DB8DB9" w14:textId="77777777" w:rsidR="002447C1" w:rsidRPr="007F5044" w:rsidRDefault="002447C1" w:rsidP="002447C1">
      <w:pPr>
        <w:rPr>
          <w:rFonts w:ascii="Arial" w:eastAsia="MS Mincho" w:hAnsi="Arial" w:cs="Arial"/>
          <w:sz w:val="22"/>
          <w:szCs w:val="22"/>
        </w:rPr>
      </w:pPr>
    </w:p>
    <w:p w14:paraId="1CD8E8F9" w14:textId="77777777" w:rsidR="002447C1" w:rsidRPr="007F5044" w:rsidRDefault="002447C1" w:rsidP="002447C1">
      <w:pPr>
        <w:rPr>
          <w:rFonts w:ascii="Arial" w:eastAsia="MS Mincho" w:hAnsi="Arial" w:cs="Arial"/>
          <w:sz w:val="22"/>
          <w:szCs w:val="22"/>
        </w:rPr>
      </w:pPr>
    </w:p>
    <w:p w14:paraId="486E5393" w14:textId="77777777" w:rsidR="002447C1" w:rsidRPr="007F5044" w:rsidRDefault="002447C1" w:rsidP="002447C1">
      <w:pPr>
        <w:rPr>
          <w:rFonts w:ascii="Arial" w:eastAsia="MS Mincho" w:hAnsi="Arial" w:cs="Arial"/>
          <w:sz w:val="22"/>
          <w:szCs w:val="22"/>
        </w:rPr>
      </w:pPr>
    </w:p>
    <w:p w14:paraId="4B89144E" w14:textId="77777777" w:rsidR="002447C1" w:rsidRPr="007F5044" w:rsidRDefault="002447C1" w:rsidP="002447C1">
      <w:pPr>
        <w:rPr>
          <w:rFonts w:ascii="Arial" w:eastAsia="MS Mincho" w:hAnsi="Arial" w:cs="Arial"/>
          <w:sz w:val="22"/>
          <w:szCs w:val="22"/>
        </w:rPr>
      </w:pPr>
    </w:p>
    <w:p w14:paraId="64DCCF5F" w14:textId="77777777" w:rsidR="002447C1" w:rsidRPr="007F5044" w:rsidRDefault="002447C1" w:rsidP="002447C1">
      <w:pPr>
        <w:rPr>
          <w:rFonts w:ascii="Arial" w:eastAsia="MS Mincho" w:hAnsi="Arial" w:cs="Arial"/>
          <w:sz w:val="22"/>
          <w:szCs w:val="22"/>
        </w:rPr>
      </w:pPr>
    </w:p>
    <w:p w14:paraId="060C63F4" w14:textId="77777777" w:rsidR="002447C1" w:rsidRPr="007F5044" w:rsidRDefault="002447C1" w:rsidP="002447C1">
      <w:pPr>
        <w:rPr>
          <w:rFonts w:ascii="Arial" w:eastAsia="MS Mincho" w:hAnsi="Arial" w:cs="Arial"/>
          <w:sz w:val="22"/>
          <w:szCs w:val="22"/>
        </w:rPr>
      </w:pPr>
    </w:p>
    <w:p w14:paraId="24634575" w14:textId="77777777" w:rsidR="002447C1" w:rsidRPr="007F5044" w:rsidRDefault="002447C1" w:rsidP="002447C1">
      <w:pPr>
        <w:rPr>
          <w:rFonts w:ascii="Arial" w:eastAsia="MS Mincho" w:hAnsi="Arial" w:cs="Arial"/>
          <w:sz w:val="22"/>
          <w:szCs w:val="22"/>
        </w:rPr>
      </w:pPr>
    </w:p>
    <w:p w14:paraId="0F6C6DBA" w14:textId="77777777" w:rsidR="002447C1" w:rsidRPr="007F5044" w:rsidRDefault="002447C1" w:rsidP="002447C1">
      <w:pPr>
        <w:rPr>
          <w:rFonts w:ascii="Arial" w:eastAsia="MS Mincho" w:hAnsi="Arial" w:cs="Arial"/>
          <w:sz w:val="22"/>
          <w:szCs w:val="22"/>
        </w:rPr>
      </w:pPr>
    </w:p>
    <w:p w14:paraId="4DBA3257" w14:textId="77777777" w:rsidR="002447C1" w:rsidRPr="007F5044" w:rsidRDefault="002447C1" w:rsidP="002447C1">
      <w:pPr>
        <w:rPr>
          <w:rFonts w:ascii="Arial" w:eastAsia="MS Mincho" w:hAnsi="Arial" w:cs="Arial"/>
          <w:sz w:val="22"/>
          <w:szCs w:val="22"/>
        </w:rPr>
      </w:pPr>
    </w:p>
    <w:p w14:paraId="7B2A0F2A" w14:textId="77777777" w:rsidR="002447C1" w:rsidRPr="007F5044" w:rsidRDefault="002447C1" w:rsidP="002447C1">
      <w:pPr>
        <w:rPr>
          <w:rFonts w:ascii="Arial" w:eastAsia="MS Mincho" w:hAnsi="Arial" w:cs="Arial"/>
          <w:sz w:val="22"/>
          <w:szCs w:val="22"/>
        </w:rPr>
      </w:pPr>
    </w:p>
    <w:p w14:paraId="1794BD1D" w14:textId="77777777" w:rsidR="002447C1" w:rsidRPr="007F5044" w:rsidRDefault="002447C1" w:rsidP="002447C1">
      <w:pPr>
        <w:rPr>
          <w:rFonts w:ascii="Arial" w:eastAsia="MS Mincho" w:hAnsi="Arial" w:cs="Arial"/>
          <w:sz w:val="22"/>
          <w:szCs w:val="22"/>
        </w:rPr>
      </w:pPr>
    </w:p>
    <w:p w14:paraId="4027C8F1" w14:textId="77777777" w:rsidR="002447C1" w:rsidRPr="007F5044" w:rsidRDefault="002447C1" w:rsidP="002447C1">
      <w:pPr>
        <w:rPr>
          <w:rFonts w:ascii="Arial" w:eastAsia="MS Mincho" w:hAnsi="Arial" w:cs="Arial"/>
          <w:sz w:val="22"/>
          <w:szCs w:val="22"/>
        </w:rPr>
      </w:pPr>
    </w:p>
    <w:p w14:paraId="5154A35C" w14:textId="77777777" w:rsidR="002447C1" w:rsidRPr="007F5044" w:rsidRDefault="002447C1" w:rsidP="002447C1">
      <w:pPr>
        <w:rPr>
          <w:rFonts w:ascii="Arial" w:eastAsia="MS Mincho" w:hAnsi="Arial" w:cs="Arial"/>
          <w:sz w:val="22"/>
          <w:szCs w:val="22"/>
        </w:rPr>
      </w:pPr>
    </w:p>
    <w:p w14:paraId="370BEA26" w14:textId="77777777" w:rsidR="002447C1" w:rsidRPr="007F5044" w:rsidRDefault="002447C1" w:rsidP="002447C1">
      <w:pPr>
        <w:rPr>
          <w:rFonts w:ascii="Arial" w:eastAsia="MS Mincho" w:hAnsi="Arial" w:cs="Arial"/>
          <w:sz w:val="22"/>
          <w:szCs w:val="22"/>
        </w:rPr>
      </w:pPr>
    </w:p>
    <w:p w14:paraId="5F227298" w14:textId="77777777" w:rsidR="002447C1" w:rsidRPr="007F5044" w:rsidRDefault="002447C1" w:rsidP="002447C1">
      <w:pPr>
        <w:rPr>
          <w:rFonts w:ascii="Arial" w:eastAsia="MS Mincho" w:hAnsi="Arial" w:cs="Arial"/>
          <w:sz w:val="22"/>
          <w:szCs w:val="22"/>
        </w:rPr>
      </w:pPr>
    </w:p>
    <w:p w14:paraId="4793134D" w14:textId="77777777" w:rsidR="002447C1" w:rsidRPr="007F5044" w:rsidRDefault="002447C1" w:rsidP="002447C1">
      <w:pPr>
        <w:rPr>
          <w:rFonts w:ascii="Arial" w:eastAsia="MS Mincho" w:hAnsi="Arial" w:cs="Arial"/>
          <w:sz w:val="22"/>
          <w:szCs w:val="22"/>
        </w:rPr>
      </w:pPr>
    </w:p>
    <w:p w14:paraId="705841E5" w14:textId="77777777" w:rsidR="002447C1" w:rsidRPr="007F5044" w:rsidRDefault="002447C1" w:rsidP="002447C1">
      <w:pPr>
        <w:rPr>
          <w:rFonts w:ascii="Arial" w:eastAsia="MS Mincho" w:hAnsi="Arial" w:cs="Arial"/>
          <w:sz w:val="22"/>
          <w:szCs w:val="22"/>
        </w:rPr>
      </w:pPr>
    </w:p>
    <w:p w14:paraId="04E4CEA1" w14:textId="77777777" w:rsidR="002447C1" w:rsidRPr="007F5044" w:rsidRDefault="002447C1" w:rsidP="002447C1">
      <w:pPr>
        <w:rPr>
          <w:rFonts w:ascii="Arial" w:eastAsia="MS Mincho" w:hAnsi="Arial" w:cs="Arial"/>
          <w:sz w:val="22"/>
          <w:szCs w:val="22"/>
        </w:rPr>
      </w:pPr>
    </w:p>
    <w:p w14:paraId="58D7A145" w14:textId="77777777" w:rsidR="002447C1" w:rsidRPr="007F5044" w:rsidRDefault="002447C1" w:rsidP="002447C1">
      <w:pPr>
        <w:rPr>
          <w:rFonts w:ascii="Arial" w:eastAsia="MS Mincho" w:hAnsi="Arial" w:cs="Arial"/>
          <w:sz w:val="22"/>
          <w:szCs w:val="22"/>
        </w:rPr>
      </w:pPr>
    </w:p>
    <w:p w14:paraId="6352C967" w14:textId="77777777" w:rsidR="002447C1" w:rsidRPr="007F5044" w:rsidRDefault="002447C1" w:rsidP="002447C1">
      <w:pPr>
        <w:rPr>
          <w:rFonts w:ascii="Arial" w:eastAsia="MS Mincho" w:hAnsi="Arial" w:cs="Arial"/>
          <w:sz w:val="22"/>
          <w:szCs w:val="22"/>
        </w:rPr>
      </w:pPr>
    </w:p>
    <w:p w14:paraId="7A055F7D" w14:textId="77777777" w:rsidR="002447C1" w:rsidRPr="007F5044" w:rsidRDefault="002447C1" w:rsidP="002447C1">
      <w:pPr>
        <w:rPr>
          <w:rFonts w:ascii="Arial" w:eastAsia="MS Mincho" w:hAnsi="Arial" w:cs="Arial"/>
          <w:sz w:val="22"/>
          <w:szCs w:val="22"/>
        </w:rPr>
      </w:pPr>
    </w:p>
    <w:p w14:paraId="3B2D2DE7" w14:textId="77777777" w:rsidR="002447C1" w:rsidRPr="007F5044" w:rsidRDefault="002447C1" w:rsidP="002447C1">
      <w:pPr>
        <w:rPr>
          <w:rFonts w:ascii="Arial" w:eastAsia="MS Mincho" w:hAnsi="Arial" w:cs="Arial"/>
          <w:sz w:val="22"/>
          <w:szCs w:val="22"/>
        </w:rPr>
      </w:pPr>
    </w:p>
    <w:p w14:paraId="4F46DB8C" w14:textId="77777777" w:rsidR="002447C1" w:rsidRPr="007F5044" w:rsidRDefault="002447C1" w:rsidP="002447C1">
      <w:pPr>
        <w:rPr>
          <w:rFonts w:ascii="Arial" w:eastAsia="MS Mincho" w:hAnsi="Arial" w:cs="Arial"/>
          <w:sz w:val="22"/>
          <w:szCs w:val="22"/>
        </w:rPr>
      </w:pPr>
    </w:p>
    <w:p w14:paraId="6C616186" w14:textId="77777777" w:rsidR="002447C1" w:rsidRPr="007F5044" w:rsidRDefault="002447C1" w:rsidP="002447C1">
      <w:pPr>
        <w:rPr>
          <w:rFonts w:ascii="Arial" w:eastAsia="MS Mincho" w:hAnsi="Arial" w:cs="Arial"/>
          <w:sz w:val="22"/>
          <w:szCs w:val="22"/>
        </w:rPr>
      </w:pPr>
    </w:p>
    <w:p w14:paraId="6EE73F72" w14:textId="77777777" w:rsidR="002447C1" w:rsidRPr="007F5044" w:rsidRDefault="002447C1" w:rsidP="002447C1">
      <w:pPr>
        <w:rPr>
          <w:rFonts w:ascii="Arial" w:eastAsia="MS Mincho" w:hAnsi="Arial" w:cs="Arial"/>
          <w:sz w:val="22"/>
          <w:szCs w:val="22"/>
        </w:rPr>
      </w:pPr>
    </w:p>
    <w:p w14:paraId="3879FCAA" w14:textId="77777777" w:rsidR="002447C1" w:rsidRPr="007F5044" w:rsidRDefault="002447C1" w:rsidP="002447C1">
      <w:pPr>
        <w:rPr>
          <w:rFonts w:ascii="Arial" w:eastAsia="MS Mincho" w:hAnsi="Arial" w:cs="Arial"/>
          <w:sz w:val="22"/>
          <w:szCs w:val="22"/>
        </w:rPr>
      </w:pPr>
    </w:p>
    <w:p w14:paraId="3ADED02A" w14:textId="77777777" w:rsidR="002447C1" w:rsidRPr="007F5044" w:rsidRDefault="002447C1" w:rsidP="002447C1">
      <w:pPr>
        <w:rPr>
          <w:rFonts w:ascii="Arial" w:eastAsia="MS Mincho" w:hAnsi="Arial" w:cs="Arial"/>
          <w:sz w:val="22"/>
          <w:szCs w:val="22"/>
        </w:rPr>
      </w:pPr>
    </w:p>
    <w:p w14:paraId="10E49CE6" w14:textId="77777777" w:rsidR="002447C1" w:rsidRPr="007F5044" w:rsidRDefault="002447C1" w:rsidP="002447C1">
      <w:pPr>
        <w:rPr>
          <w:rFonts w:ascii="Arial" w:eastAsia="MS Mincho" w:hAnsi="Arial" w:cs="Arial"/>
          <w:sz w:val="22"/>
          <w:szCs w:val="22"/>
        </w:rPr>
      </w:pPr>
    </w:p>
    <w:p w14:paraId="2D63DB87" w14:textId="77777777" w:rsidR="002447C1" w:rsidRPr="007F5044" w:rsidRDefault="002447C1" w:rsidP="002447C1">
      <w:pPr>
        <w:rPr>
          <w:rFonts w:ascii="Arial" w:eastAsia="MS Mincho" w:hAnsi="Arial" w:cs="Arial"/>
          <w:sz w:val="22"/>
          <w:szCs w:val="22"/>
        </w:rPr>
      </w:pPr>
    </w:p>
    <w:p w14:paraId="6AE997D1" w14:textId="77777777" w:rsidR="002447C1" w:rsidRPr="007F5044" w:rsidRDefault="002447C1" w:rsidP="002447C1">
      <w:pPr>
        <w:rPr>
          <w:rFonts w:ascii="Arial" w:eastAsia="MS Mincho" w:hAnsi="Arial" w:cs="Arial"/>
          <w:sz w:val="22"/>
          <w:szCs w:val="22"/>
        </w:rPr>
      </w:pPr>
    </w:p>
    <w:p w14:paraId="1E721B99" w14:textId="77777777" w:rsidR="002447C1" w:rsidRPr="007F5044" w:rsidRDefault="002447C1" w:rsidP="002447C1">
      <w:pPr>
        <w:rPr>
          <w:rFonts w:ascii="Arial" w:eastAsia="MS Mincho" w:hAnsi="Arial" w:cs="Arial"/>
          <w:sz w:val="22"/>
          <w:szCs w:val="22"/>
        </w:rPr>
      </w:pPr>
    </w:p>
    <w:p w14:paraId="1A997B00" w14:textId="77777777" w:rsidR="002447C1" w:rsidRPr="007F5044" w:rsidRDefault="002447C1" w:rsidP="002447C1">
      <w:pPr>
        <w:rPr>
          <w:rFonts w:ascii="Arial" w:eastAsia="MS Mincho" w:hAnsi="Arial" w:cs="Arial"/>
          <w:sz w:val="22"/>
          <w:szCs w:val="22"/>
        </w:rPr>
      </w:pPr>
    </w:p>
    <w:p w14:paraId="0D106E3E" w14:textId="77777777" w:rsidR="002447C1" w:rsidRPr="007F5044" w:rsidRDefault="002447C1" w:rsidP="002447C1">
      <w:pPr>
        <w:rPr>
          <w:rFonts w:ascii="Arial" w:eastAsia="MS Mincho" w:hAnsi="Arial" w:cs="Arial"/>
          <w:sz w:val="22"/>
          <w:szCs w:val="22"/>
        </w:rPr>
      </w:pPr>
    </w:p>
    <w:p w14:paraId="4A61FFB0" w14:textId="77777777" w:rsidR="002447C1" w:rsidRPr="007F5044" w:rsidRDefault="002447C1" w:rsidP="002447C1">
      <w:pPr>
        <w:rPr>
          <w:rFonts w:ascii="Arial" w:eastAsia="MS Mincho" w:hAnsi="Arial" w:cs="Arial"/>
          <w:sz w:val="22"/>
          <w:szCs w:val="22"/>
        </w:rPr>
      </w:pPr>
    </w:p>
    <w:p w14:paraId="2C9AE180" w14:textId="77777777" w:rsidR="002447C1" w:rsidRPr="007F5044" w:rsidRDefault="002447C1" w:rsidP="002447C1">
      <w:pPr>
        <w:rPr>
          <w:rFonts w:ascii="Arial" w:eastAsia="MS Mincho" w:hAnsi="Arial" w:cs="Arial"/>
          <w:sz w:val="22"/>
          <w:szCs w:val="22"/>
        </w:rPr>
      </w:pPr>
    </w:p>
    <w:p w14:paraId="4CC9A7D1" w14:textId="77777777" w:rsidR="002447C1" w:rsidRPr="007F5044" w:rsidRDefault="002447C1" w:rsidP="002447C1">
      <w:pPr>
        <w:rPr>
          <w:rFonts w:ascii="Arial" w:eastAsia="MS Mincho" w:hAnsi="Arial" w:cs="Arial"/>
          <w:sz w:val="22"/>
          <w:szCs w:val="22"/>
        </w:rPr>
      </w:pPr>
    </w:p>
    <w:p w14:paraId="6F37DF3B" w14:textId="77777777" w:rsidR="002447C1" w:rsidRPr="007F5044" w:rsidRDefault="002447C1" w:rsidP="002447C1">
      <w:pPr>
        <w:rPr>
          <w:rFonts w:ascii="Arial" w:eastAsia="MS Mincho" w:hAnsi="Arial" w:cs="Arial"/>
          <w:sz w:val="22"/>
          <w:szCs w:val="22"/>
        </w:rPr>
      </w:pPr>
    </w:p>
    <w:p w14:paraId="4D7BC043" w14:textId="77777777" w:rsidR="002447C1" w:rsidRPr="007F5044" w:rsidRDefault="002447C1" w:rsidP="002447C1">
      <w:pPr>
        <w:rPr>
          <w:rFonts w:ascii="Arial" w:eastAsia="MS Mincho" w:hAnsi="Arial" w:cs="Arial"/>
          <w:sz w:val="22"/>
          <w:szCs w:val="22"/>
        </w:rPr>
        <w:sectPr w:rsidR="002447C1" w:rsidRPr="007F5044" w:rsidSect="002447C1">
          <w:type w:val="continuous"/>
          <w:pgSz w:w="12240" w:h="15840"/>
          <w:pgMar w:top="634" w:right="432" w:bottom="274" w:left="720" w:header="0" w:footer="950" w:gutter="0"/>
          <w:cols w:space="720"/>
        </w:sectPr>
      </w:pPr>
    </w:p>
    <w:bookmarkEnd w:id="14"/>
    <w:p w14:paraId="1F8B9E7D" w14:textId="77777777" w:rsidR="002447C1" w:rsidRPr="00635AB8" w:rsidRDefault="002447C1" w:rsidP="002447C1">
      <w:pPr>
        <w:spacing w:before="100" w:line="276" w:lineRule="auto"/>
        <w:ind w:right="677"/>
        <w:rPr>
          <w:rFonts w:ascii="Arial" w:eastAsia="MS Mincho" w:hAnsi="Arial" w:cs="Arial"/>
          <w:b/>
          <w:bCs/>
          <w:i/>
          <w:iCs/>
          <w:szCs w:val="24"/>
        </w:rPr>
      </w:pPr>
      <w:r w:rsidRPr="00635AB8">
        <w:rPr>
          <w:rFonts w:ascii="Arial" w:eastAsia="MS Mincho" w:hAnsi="Arial" w:cs="Arial"/>
          <w:b/>
          <w:bCs/>
          <w:i/>
          <w:iCs/>
          <w:szCs w:val="24"/>
        </w:rPr>
        <w:lastRenderedPageBreak/>
        <w:t>Supplemental Information</w:t>
      </w:r>
    </w:p>
    <w:p w14:paraId="4A4BD436"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Pursuant to Education Law § 2-d and § 121.3 of the Regulations of the Commissioner of Education, NYSED is required to post information to its website about its contracts with third-party contractors that will be provided Access to or receive Disclosure of Student Data and/or APPR Data.</w:t>
      </w:r>
    </w:p>
    <w:p w14:paraId="5A18FB4D" w14:textId="77777777" w:rsidR="002447C1" w:rsidRPr="00635AB8" w:rsidRDefault="002447C1" w:rsidP="002447C1">
      <w:pPr>
        <w:spacing w:before="100" w:after="200" w:line="276" w:lineRule="auto"/>
        <w:ind w:right="680"/>
        <w:rPr>
          <w:rFonts w:ascii="Arial" w:eastAsia="MS Mincho" w:hAnsi="Arial" w:cs="Arial"/>
          <w:szCs w:val="24"/>
        </w:rPr>
      </w:pPr>
    </w:p>
    <w:p w14:paraId="0B6D9118" w14:textId="77777777" w:rsidR="002447C1" w:rsidRPr="00635AB8" w:rsidRDefault="002447C1" w:rsidP="002447C1">
      <w:pPr>
        <w:spacing w:after="80"/>
        <w:ind w:right="160"/>
        <w:rPr>
          <w:rFonts w:ascii="Arial" w:eastAsia="MS Mincho" w:hAnsi="Arial" w:cs="Arial"/>
          <w:b/>
          <w:bCs/>
          <w:szCs w:val="24"/>
        </w:rPr>
      </w:pPr>
      <w:r w:rsidRPr="00635AB8">
        <w:rPr>
          <w:rFonts w:ascii="Arial" w:eastAsia="MS Mincho" w:hAnsi="Arial" w:cs="Arial"/>
          <w:b/>
          <w:bCs/>
          <w:szCs w:val="24"/>
        </w:rPr>
        <w:t>1.</w:t>
      </w:r>
      <w:r w:rsidRPr="00635AB8">
        <w:rPr>
          <w:rFonts w:ascii="Arial" w:eastAsia="MS Mincho" w:hAnsi="Arial" w:cs="Arial"/>
          <w:szCs w:val="24"/>
        </w:rPr>
        <w:t xml:space="preserve"> </w:t>
      </w:r>
      <w:r w:rsidRPr="00635AB8">
        <w:rPr>
          <w:rFonts w:ascii="Arial" w:eastAsia="MS Mincho" w:hAnsi="Arial" w:cs="Arial"/>
          <w:b/>
          <w:bCs/>
          <w:szCs w:val="24"/>
        </w:rPr>
        <w:t>Name of Contractor:</w:t>
      </w:r>
    </w:p>
    <w:p w14:paraId="0563EA36" w14:textId="77777777" w:rsidR="002447C1" w:rsidRPr="00635AB8" w:rsidRDefault="002447C1" w:rsidP="002447C1">
      <w:pPr>
        <w:spacing w:after="80"/>
        <w:ind w:right="160"/>
        <w:rPr>
          <w:rFonts w:ascii="Arial" w:eastAsia="MS Mincho" w:hAnsi="Arial" w:cs="Arial"/>
          <w:b/>
          <w:bCs/>
          <w:szCs w:val="24"/>
        </w:rPr>
      </w:pPr>
    </w:p>
    <w:p w14:paraId="651CDEB3"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2. Purpose of Contract:</w:t>
      </w:r>
    </w:p>
    <w:p w14:paraId="1F986500" w14:textId="77777777" w:rsidR="002447C1" w:rsidRPr="00635AB8" w:rsidRDefault="002447C1" w:rsidP="002447C1">
      <w:pPr>
        <w:spacing w:before="100" w:after="200" w:line="276" w:lineRule="auto"/>
        <w:ind w:right="680"/>
        <w:rPr>
          <w:rFonts w:ascii="Arial" w:eastAsia="MS Mincho" w:hAnsi="Arial" w:cs="Arial"/>
          <w:b/>
          <w:bCs/>
          <w:szCs w:val="24"/>
        </w:rPr>
      </w:pPr>
    </w:p>
    <w:p w14:paraId="34678106"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3. Contract Term:</w:t>
      </w:r>
    </w:p>
    <w:p w14:paraId="01CD9CB9"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ab/>
        <w:t>Contract Start Date:</w:t>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t>Contract End Date:</w:t>
      </w:r>
    </w:p>
    <w:p w14:paraId="48021B01" w14:textId="77777777" w:rsidR="002447C1" w:rsidRPr="00635AB8" w:rsidRDefault="002447C1" w:rsidP="002447C1">
      <w:pPr>
        <w:spacing w:before="100" w:after="200" w:line="276" w:lineRule="auto"/>
        <w:ind w:right="680"/>
        <w:rPr>
          <w:rFonts w:ascii="Arial" w:eastAsia="MS Mincho" w:hAnsi="Arial" w:cs="Arial"/>
          <w:b/>
          <w:bCs/>
          <w:szCs w:val="24"/>
        </w:rPr>
      </w:pPr>
    </w:p>
    <w:p w14:paraId="13D2DF3E"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4. Type(s) of Data that Contractor will be provided Access to or Disclosure of:</w:t>
      </w:r>
    </w:p>
    <w:p w14:paraId="1BCB0AE4"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ab/>
        <w:t>Student Data</w:t>
      </w:r>
      <w:r w:rsidRPr="00635AB8">
        <w:rPr>
          <w:rFonts w:ascii="Arial" w:eastAsia="MS Mincho" w:hAnsi="Arial" w:cs="Arial"/>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576D9D9A"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ab/>
        <w:t>APPR Data</w:t>
      </w:r>
      <w:r w:rsidRPr="00635AB8">
        <w:rPr>
          <w:rFonts w:ascii="Arial" w:eastAsia="MS Mincho" w:hAnsi="Arial" w:cs="Arial"/>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2343EF72"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5. For what purpose is Student Data or APPR Data being used?</w:t>
      </w:r>
    </w:p>
    <w:p w14:paraId="00459B5F" w14:textId="77777777" w:rsidR="002447C1" w:rsidRPr="00635AB8" w:rsidDel="0089135C" w:rsidRDefault="002447C1" w:rsidP="002447C1">
      <w:pPr>
        <w:spacing w:before="100" w:after="200" w:line="276" w:lineRule="auto"/>
        <w:ind w:right="680"/>
        <w:rPr>
          <w:rFonts w:ascii="Arial" w:eastAsia="MS Mincho" w:hAnsi="Arial" w:cs="Arial"/>
          <w:b/>
          <w:bCs/>
          <w:szCs w:val="24"/>
        </w:rPr>
      </w:pPr>
    </w:p>
    <w:p w14:paraId="09662C69"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6. Subcontractor use and written agreement requirement:</w:t>
      </w:r>
    </w:p>
    <w:p w14:paraId="2FC261A8"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ab/>
        <w:t xml:space="preserve">Will Contractor be using Subcontractors? </w:t>
      </w:r>
      <w:r w:rsidRPr="00635AB8">
        <w:rPr>
          <w:rFonts w:ascii="Arial" w:eastAsia="MS Mincho" w:hAnsi="Arial" w:cs="Arial"/>
          <w:b/>
          <w:bCs/>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4F294403" w14:textId="77777777" w:rsidR="002447C1" w:rsidRPr="00635AB8" w:rsidRDefault="002447C1" w:rsidP="002447C1">
      <w:pPr>
        <w:spacing w:before="100" w:after="200" w:line="276" w:lineRule="auto"/>
        <w:ind w:right="680"/>
        <w:rPr>
          <w:rFonts w:ascii="Arial" w:eastAsia="MS Mincho" w:hAnsi="Arial" w:cs="Arial"/>
          <w:szCs w:val="24"/>
        </w:rPr>
      </w:pPr>
      <w:r>
        <w:rPr>
          <w:rFonts w:ascii="Arial" w:eastAsia="MS Mincho" w:hAnsi="Arial" w:cs="Arial"/>
          <w:szCs w:val="24"/>
        </w:rPr>
        <w:t>By certifying below,</w:t>
      </w:r>
      <w:r w:rsidRPr="00635AB8">
        <w:rPr>
          <w:rFonts w:ascii="Arial" w:eastAsia="MS Mincho" w:hAnsi="Arial" w:cs="Arial"/>
          <w:szCs w:val="24"/>
        </w:rPr>
        <w:t xml:space="preserve"> Contractor </w:t>
      </w:r>
      <w:r>
        <w:rPr>
          <w:rFonts w:ascii="Arial" w:eastAsia="MS Mincho" w:hAnsi="Arial" w:cs="Arial"/>
          <w:szCs w:val="24"/>
        </w:rPr>
        <w:t>agrees</w:t>
      </w:r>
      <w:r w:rsidRPr="00635AB8">
        <w:rPr>
          <w:rFonts w:ascii="Arial" w:eastAsia="MS Mincho" w:hAnsi="Arial" w:cs="Arial"/>
          <w:szCs w:val="24"/>
        </w:rPr>
        <w:t xml:space="preserve"> that it will not utilize Subcontractors without a written contract that requires the Subcontractors to adhere to, at a minimum, materially similar data protection obligations imposed on the Contractor by state and federal laws and regulations and this contract.</w:t>
      </w:r>
    </w:p>
    <w:p w14:paraId="7D22F772"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ab/>
      </w:r>
    </w:p>
    <w:p w14:paraId="417BDC88"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7.</w:t>
      </w:r>
      <w:r w:rsidRPr="00635AB8">
        <w:rPr>
          <w:rFonts w:ascii="Arial" w:eastAsia="MS Mincho" w:hAnsi="Arial" w:cs="Arial"/>
          <w:szCs w:val="24"/>
        </w:rPr>
        <w:t xml:space="preserve"> </w:t>
      </w:r>
      <w:r w:rsidRPr="00635AB8">
        <w:rPr>
          <w:rFonts w:ascii="Arial" w:eastAsia="MS Mincho" w:hAnsi="Arial" w:cs="Arial"/>
          <w:b/>
          <w:bCs/>
          <w:szCs w:val="24"/>
        </w:rPr>
        <w:t>Data Transition and Secure Destruction</w:t>
      </w:r>
    </w:p>
    <w:p w14:paraId="47C81AA8" w14:textId="77777777" w:rsidR="002447C1" w:rsidRPr="00635AB8" w:rsidRDefault="002447C1" w:rsidP="002447C1">
      <w:pPr>
        <w:spacing w:before="120" w:after="120"/>
        <w:ind w:right="677"/>
        <w:rPr>
          <w:rFonts w:ascii="Arial" w:eastAsia="MS Mincho" w:hAnsi="Arial" w:cs="Arial"/>
          <w:szCs w:val="24"/>
        </w:rPr>
      </w:pPr>
      <w:r w:rsidRPr="00635AB8">
        <w:rPr>
          <w:rFonts w:ascii="Arial" w:eastAsia="MS Mincho" w:hAnsi="Arial" w:cs="Arial"/>
          <w:szCs w:val="24"/>
        </w:rPr>
        <w:t>By certifying below, Contractor agrees that the confidentiality and data security obligations under this DPA will survive the expiration or termination of this Contract but shall terminate upon Contractor’s certifying, that Contractor and its Subcontractors:</w:t>
      </w:r>
    </w:p>
    <w:p w14:paraId="62B38349" w14:textId="77777777" w:rsidR="002447C1" w:rsidRPr="00635AB8" w:rsidRDefault="002447C1" w:rsidP="002447C1">
      <w:pPr>
        <w:pStyle w:val="ListParagraph"/>
        <w:numPr>
          <w:ilvl w:val="0"/>
          <w:numId w:val="35"/>
        </w:numPr>
        <w:spacing w:before="120" w:after="120"/>
        <w:ind w:right="677"/>
        <w:rPr>
          <w:rFonts w:ascii="Arial" w:eastAsia="MS Mincho" w:hAnsi="Arial" w:cs="Arial"/>
        </w:rPr>
      </w:pPr>
      <w:r w:rsidRPr="00635AB8">
        <w:rPr>
          <w:rFonts w:ascii="Arial" w:eastAsia="MS Mincho" w:hAnsi="Arial" w:cs="Arial"/>
        </w:rPr>
        <w:lastRenderedPageBreak/>
        <w:t>Are unable to Access any Disclosed Information</w:t>
      </w:r>
      <w:r w:rsidRPr="00635AB8" w:rsidDel="00BC26CF">
        <w:rPr>
          <w:rFonts w:ascii="Arial" w:eastAsia="MS Mincho" w:hAnsi="Arial" w:cs="Arial"/>
        </w:rPr>
        <w:t xml:space="preserve"> </w:t>
      </w:r>
      <w:r w:rsidRPr="00635AB8">
        <w:rPr>
          <w:rFonts w:ascii="Arial" w:eastAsia="MS Mincho" w:hAnsi="Arial" w:cs="Arial"/>
        </w:rPr>
        <w:t>provided to Contractor pursuant to this Contract; and</w:t>
      </w:r>
    </w:p>
    <w:p w14:paraId="1BC062B6" w14:textId="77777777" w:rsidR="002447C1" w:rsidRPr="00635AB8" w:rsidRDefault="002447C1" w:rsidP="002447C1">
      <w:pPr>
        <w:pStyle w:val="ListParagraph"/>
        <w:numPr>
          <w:ilvl w:val="0"/>
          <w:numId w:val="35"/>
        </w:numPr>
        <w:spacing w:before="120" w:after="120"/>
        <w:ind w:right="677"/>
        <w:rPr>
          <w:rFonts w:ascii="Arial" w:eastAsia="MS Mincho" w:hAnsi="Arial" w:cs="Arial"/>
        </w:rPr>
      </w:pPr>
      <w:r w:rsidRPr="00635AB8">
        <w:rPr>
          <w:rFonts w:ascii="Arial" w:eastAsia="MS Mincho" w:hAnsi="Arial" w:cs="Arial"/>
        </w:rPr>
        <w:t>Securely transfer Disclosed Student Data and/or APPR Data to NYSED, or at NYSED’s option and written discretion, a successor contractor in a format agreed to by the Parties</w:t>
      </w:r>
      <w:r w:rsidRPr="00635AB8">
        <w:rPr>
          <w:rFonts w:ascii="Arial" w:eastAsia="MS Mincho" w:hAnsi="Arial" w:cs="Arial"/>
          <w:b/>
          <w:bCs/>
        </w:rPr>
        <w:t>; and</w:t>
      </w:r>
    </w:p>
    <w:p w14:paraId="3E9795C4" w14:textId="77777777" w:rsidR="002447C1" w:rsidRPr="00635AB8" w:rsidRDefault="002447C1" w:rsidP="002447C1">
      <w:pPr>
        <w:pStyle w:val="ListParagraph"/>
        <w:numPr>
          <w:ilvl w:val="0"/>
          <w:numId w:val="35"/>
        </w:numPr>
        <w:spacing w:before="100" w:after="200" w:line="276" w:lineRule="auto"/>
        <w:ind w:right="677"/>
        <w:rPr>
          <w:rFonts w:ascii="Arial" w:eastAsia="MS Mincho" w:hAnsi="Arial" w:cs="Arial"/>
        </w:rPr>
      </w:pPr>
      <w:r w:rsidRPr="00635AB8">
        <w:rPr>
          <w:rFonts w:ascii="Arial" w:eastAsia="MS Mincho" w:hAnsi="Arial" w:cs="Arial"/>
        </w:rPr>
        <w:t>Securely destroy Disclosed Student Data and APPR Data.</w:t>
      </w:r>
    </w:p>
    <w:p w14:paraId="58595C24"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8. Challenges to Data Accuracy</w:t>
      </w:r>
    </w:p>
    <w:p w14:paraId="7730A60B"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By certifying below, Contractor agrees that parents, eligible students, teachers, or principals who seek to challenge the accuracy of Student Data or APPR Data will be referred to NYSED and if a correction to data is deemed necessary, NYSED will notify Contractor. Contractor further agrees to facilitate such corrections within 21 days of receiving NYSED’s written request.</w:t>
      </w:r>
    </w:p>
    <w:p w14:paraId="205EF374" w14:textId="77777777" w:rsidR="002447C1" w:rsidRPr="00635AB8" w:rsidRDefault="002447C1" w:rsidP="002447C1">
      <w:pPr>
        <w:spacing w:before="100" w:after="200" w:line="276" w:lineRule="auto"/>
        <w:ind w:right="680"/>
        <w:rPr>
          <w:rFonts w:ascii="Arial" w:eastAsia="MS Mincho" w:hAnsi="Arial" w:cs="Arial"/>
          <w:szCs w:val="24"/>
        </w:rPr>
      </w:pPr>
    </w:p>
    <w:p w14:paraId="75AE5B90" w14:textId="77777777" w:rsidR="002447C1" w:rsidRPr="00635AB8" w:rsidRDefault="002447C1" w:rsidP="002447C1">
      <w:pPr>
        <w:spacing w:before="120" w:after="80"/>
        <w:rPr>
          <w:rFonts w:ascii="Arial" w:eastAsia="MS Mincho" w:hAnsi="Arial" w:cs="Arial"/>
          <w:b/>
          <w:bCs/>
          <w:szCs w:val="24"/>
        </w:rPr>
      </w:pPr>
      <w:r w:rsidRPr="00635AB8">
        <w:rPr>
          <w:rFonts w:ascii="Arial" w:eastAsia="MS Mincho" w:hAnsi="Arial" w:cs="Arial"/>
          <w:b/>
          <w:bCs/>
          <w:szCs w:val="24"/>
        </w:rPr>
        <w:t xml:space="preserve">9. Secure Storage and Data Security </w:t>
      </w:r>
    </w:p>
    <w:p w14:paraId="3CFBACE2" w14:textId="77777777" w:rsidR="002447C1" w:rsidRPr="00635AB8" w:rsidRDefault="002447C1" w:rsidP="002447C1">
      <w:pPr>
        <w:spacing w:before="120" w:after="80"/>
        <w:rPr>
          <w:rFonts w:ascii="Arial" w:eastAsia="MS Mincho" w:hAnsi="Arial" w:cs="Arial"/>
          <w:szCs w:val="24"/>
        </w:rPr>
      </w:pPr>
      <w:r w:rsidRPr="00635AB8">
        <w:rPr>
          <w:rFonts w:ascii="Arial" w:eastAsia="MS Mincho" w:hAnsi="Arial" w:cs="Arial"/>
          <w:szCs w:val="24"/>
        </w:rPr>
        <w:t xml:space="preserve">Please indicate where Student Data and/or APPR Data will be stored: </w:t>
      </w:r>
    </w:p>
    <w:p w14:paraId="1E242076" w14:textId="77777777" w:rsidR="002447C1" w:rsidRPr="00635AB8" w:rsidRDefault="002447C1" w:rsidP="002447C1">
      <w:pPr>
        <w:spacing w:before="120" w:after="8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Using a cloud or infrastructure owned and hosted by a third party.</w:t>
      </w:r>
    </w:p>
    <w:p w14:paraId="6AFE17D8" w14:textId="77777777" w:rsidR="002447C1" w:rsidRPr="00635AB8" w:rsidRDefault="002447C1" w:rsidP="002447C1">
      <w:pPr>
        <w:spacing w:before="120" w:after="8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Using Contractor owned and hosted solution.</w:t>
      </w:r>
    </w:p>
    <w:p w14:paraId="30E5B686" w14:textId="77777777" w:rsidR="002447C1" w:rsidRPr="00635AB8" w:rsidRDefault="002447C1" w:rsidP="002447C1">
      <w:pPr>
        <w:spacing w:before="12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Other: </w:t>
      </w:r>
    </w:p>
    <w:p w14:paraId="779812A9" w14:textId="77777777" w:rsidR="002447C1" w:rsidRPr="00635AB8" w:rsidRDefault="002447C1" w:rsidP="002447C1">
      <w:pPr>
        <w:spacing w:before="100" w:after="200" w:line="276" w:lineRule="auto"/>
        <w:ind w:right="680"/>
        <w:rPr>
          <w:rFonts w:ascii="Arial" w:eastAsia="MS Mincho" w:hAnsi="Arial" w:cs="Arial"/>
          <w:szCs w:val="24"/>
        </w:rPr>
      </w:pPr>
    </w:p>
    <w:p w14:paraId="2010D163"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10</w:t>
      </w:r>
      <w:proofErr w:type="gramStart"/>
      <w:r w:rsidRPr="00635AB8">
        <w:rPr>
          <w:rFonts w:ascii="Arial" w:eastAsia="MS Mincho" w:hAnsi="Arial" w:cs="Arial"/>
          <w:b/>
          <w:bCs/>
          <w:szCs w:val="24"/>
        </w:rPr>
        <w:t>.  Encryption</w:t>
      </w:r>
      <w:proofErr w:type="gramEnd"/>
      <w:r w:rsidRPr="00635AB8">
        <w:rPr>
          <w:rFonts w:ascii="Arial" w:eastAsia="MS Mincho" w:hAnsi="Arial" w:cs="Arial"/>
          <w:b/>
          <w:bCs/>
          <w:szCs w:val="24"/>
        </w:rPr>
        <w:t xml:space="preserve"> Requirement</w:t>
      </w:r>
    </w:p>
    <w:p w14:paraId="403D7D56"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 xml:space="preserve">By certifying below, Contractor agrees that Student Data and APPR Data will be encrypted while in motion and at rest.  </w:t>
      </w:r>
    </w:p>
    <w:p w14:paraId="11FE12D4" w14:textId="77777777" w:rsidR="002447C1" w:rsidRDefault="002447C1" w:rsidP="002447C1">
      <w:pPr>
        <w:spacing w:before="100" w:after="200" w:line="276" w:lineRule="auto"/>
        <w:ind w:right="680"/>
        <w:rPr>
          <w:rFonts w:ascii="Arial" w:eastAsia="MS Mincho" w:hAnsi="Arial" w:cs="Arial"/>
          <w:b/>
          <w:bCs/>
          <w:szCs w:val="24"/>
        </w:rPr>
      </w:pPr>
    </w:p>
    <w:p w14:paraId="5B250689" w14:textId="77777777" w:rsidR="002447C1" w:rsidRPr="00635AB8" w:rsidRDefault="002447C1" w:rsidP="002447C1">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11</w:t>
      </w:r>
      <w:proofErr w:type="gramStart"/>
      <w:r w:rsidRPr="00635AB8">
        <w:rPr>
          <w:rFonts w:ascii="Arial" w:eastAsia="MS Mincho" w:hAnsi="Arial" w:cs="Arial"/>
          <w:b/>
          <w:bCs/>
          <w:szCs w:val="24"/>
        </w:rPr>
        <w:t>.  Contractor</w:t>
      </w:r>
      <w:proofErr w:type="gramEnd"/>
      <w:r w:rsidRPr="00635AB8">
        <w:rPr>
          <w:rFonts w:ascii="Arial" w:eastAsia="MS Mincho" w:hAnsi="Arial" w:cs="Arial"/>
          <w:b/>
          <w:bCs/>
          <w:szCs w:val="24"/>
        </w:rPr>
        <w:t xml:space="preserve"> Certification</w:t>
      </w:r>
    </w:p>
    <w:p w14:paraId="3678A676"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Contractor certifies that it will comply with</w:t>
      </w:r>
      <w:r>
        <w:rPr>
          <w:rFonts w:ascii="Arial" w:eastAsia="MS Mincho" w:hAnsi="Arial" w:cs="Arial"/>
          <w:szCs w:val="24"/>
        </w:rPr>
        <w:t xml:space="preserve"> the </w:t>
      </w:r>
      <w:proofErr w:type="gramStart"/>
      <w:r>
        <w:rPr>
          <w:rFonts w:ascii="Arial" w:eastAsia="MS Mincho" w:hAnsi="Arial" w:cs="Arial"/>
          <w:szCs w:val="24"/>
        </w:rPr>
        <w:t>above described</w:t>
      </w:r>
      <w:proofErr w:type="gramEnd"/>
      <w:r>
        <w:rPr>
          <w:rFonts w:ascii="Arial" w:eastAsia="MS Mincho" w:hAnsi="Arial" w:cs="Arial"/>
          <w:szCs w:val="24"/>
        </w:rPr>
        <w:t xml:space="preserve"> requirements</w:t>
      </w:r>
      <w:r w:rsidRPr="00635AB8">
        <w:rPr>
          <w:rFonts w:ascii="Arial" w:eastAsia="MS Mincho" w:hAnsi="Arial" w:cs="Arial"/>
          <w:szCs w:val="24"/>
        </w:rPr>
        <w:t>, and require its Subcontractors to comply with, applicable State and Federal laws, regulations and NYSED policies.</w:t>
      </w:r>
    </w:p>
    <w:p w14:paraId="4D96DDE6"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Contractor’s Name</w:t>
      </w:r>
      <w:r w:rsidRPr="00635AB8">
        <w:rPr>
          <w:rFonts w:ascii="Arial" w:eastAsia="MS Mincho" w:hAnsi="Arial" w:cs="Arial"/>
          <w:szCs w:val="24"/>
        </w:rPr>
        <w:tab/>
      </w:r>
    </w:p>
    <w:p w14:paraId="2FCBA303"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Signature</w:t>
      </w:r>
      <w:r w:rsidRPr="00635AB8">
        <w:rPr>
          <w:rFonts w:ascii="Arial" w:eastAsia="MS Mincho" w:hAnsi="Arial" w:cs="Arial"/>
          <w:szCs w:val="24"/>
        </w:rPr>
        <w:tab/>
      </w:r>
    </w:p>
    <w:p w14:paraId="3239777E"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Printed Name</w:t>
      </w:r>
      <w:r w:rsidRPr="00635AB8">
        <w:rPr>
          <w:rFonts w:ascii="Arial" w:eastAsia="MS Mincho" w:hAnsi="Arial" w:cs="Arial"/>
          <w:szCs w:val="24"/>
        </w:rPr>
        <w:tab/>
      </w:r>
    </w:p>
    <w:p w14:paraId="61A9E899" w14:textId="77777777" w:rsidR="002447C1" w:rsidRPr="00635AB8" w:rsidRDefault="002447C1" w:rsidP="002447C1">
      <w:pPr>
        <w:spacing w:before="100" w:after="200" w:line="276" w:lineRule="auto"/>
        <w:ind w:right="680"/>
        <w:rPr>
          <w:rFonts w:ascii="Arial" w:eastAsia="MS Mincho" w:hAnsi="Arial" w:cs="Arial"/>
          <w:szCs w:val="24"/>
        </w:rPr>
      </w:pPr>
      <w:r w:rsidRPr="00635AB8">
        <w:rPr>
          <w:rFonts w:ascii="Arial" w:eastAsia="MS Mincho" w:hAnsi="Arial" w:cs="Arial"/>
          <w:szCs w:val="24"/>
        </w:rPr>
        <w:t>Title</w:t>
      </w:r>
      <w:r w:rsidRPr="00635AB8">
        <w:rPr>
          <w:rFonts w:ascii="Arial" w:eastAsia="MS Mincho" w:hAnsi="Arial" w:cs="Arial"/>
          <w:szCs w:val="24"/>
        </w:rPr>
        <w:tab/>
      </w:r>
    </w:p>
    <w:p w14:paraId="43DAA5E9" w14:textId="2D774A69" w:rsidR="006A3791" w:rsidRPr="004C620D" w:rsidRDefault="002447C1" w:rsidP="00DE2586">
      <w:pPr>
        <w:spacing w:before="100" w:after="200" w:line="276" w:lineRule="auto"/>
        <w:ind w:right="680"/>
        <w:rPr>
          <w:rFonts w:ascii="Calibri" w:eastAsia="MS Mincho" w:hAnsi="Calibri"/>
          <w:sz w:val="22"/>
          <w:szCs w:val="22"/>
        </w:rPr>
      </w:pPr>
      <w:r w:rsidRPr="00635AB8">
        <w:rPr>
          <w:rFonts w:ascii="Arial" w:eastAsia="MS Mincho" w:hAnsi="Arial" w:cs="Arial"/>
          <w:szCs w:val="24"/>
        </w:rPr>
        <w:t>Date</w:t>
      </w:r>
      <w:r w:rsidRPr="004C620D">
        <w:rPr>
          <w:rFonts w:ascii="Calibri" w:eastAsia="MS Mincho" w:hAnsi="Calibri"/>
          <w:sz w:val="22"/>
          <w:szCs w:val="22"/>
        </w:rPr>
        <w:tab/>
      </w:r>
      <w:bookmarkEnd w:id="8"/>
    </w:p>
    <w:sectPr w:rsidR="006A3791" w:rsidRPr="004C620D" w:rsidSect="00E23B86">
      <w:headerReference w:type="even" r:id="rId81"/>
      <w:headerReference w:type="default" r:id="rId82"/>
      <w:footerReference w:type="default" r:id="rId83"/>
      <w:headerReference w:type="first" r:id="rId84"/>
      <w:pgSz w:w="12240" w:h="15840"/>
      <w:pgMar w:top="1382" w:right="605" w:bottom="864" w:left="878" w:header="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5975" w14:textId="77777777" w:rsidR="00E07788" w:rsidRDefault="00E07788">
      <w:r>
        <w:separator/>
      </w:r>
    </w:p>
  </w:endnote>
  <w:endnote w:type="continuationSeparator" w:id="0">
    <w:p w14:paraId="0CAAFE32" w14:textId="77777777" w:rsidR="00E07788" w:rsidRDefault="00E0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5F2" w14:textId="77777777" w:rsidR="006A3791" w:rsidRDefault="00650E53"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AA5F3" w14:textId="77777777" w:rsidR="006A3791" w:rsidRDefault="006A3791"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0364"/>
      <w:docPartObj>
        <w:docPartGallery w:val="Page Numbers (Bottom of Page)"/>
        <w:docPartUnique/>
      </w:docPartObj>
    </w:sdtPr>
    <w:sdtEndPr>
      <w:rPr>
        <w:noProof/>
      </w:rPr>
    </w:sdtEndPr>
    <w:sdtContent>
      <w:p w14:paraId="0EEF1D30" w14:textId="04F063A2" w:rsidR="00AD7E46" w:rsidRDefault="00AD7E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AA5F5" w14:textId="06192D65" w:rsidR="006A3791" w:rsidRDefault="006A3791" w:rsidP="00E5454B">
    <w:pPr>
      <w:pStyle w:val="Footer"/>
      <w:tabs>
        <w:tab w:val="clear" w:pos="4320"/>
        <w:tab w:val="center" w:pos="50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837843"/>
      <w:docPartObj>
        <w:docPartGallery w:val="Page Numbers (Bottom of Page)"/>
        <w:docPartUnique/>
      </w:docPartObj>
    </w:sdtPr>
    <w:sdtEndPr>
      <w:rPr>
        <w:noProof/>
      </w:rPr>
    </w:sdtEndPr>
    <w:sdtContent>
      <w:p w14:paraId="2BC8C77B" w14:textId="048EE0F4" w:rsidR="00AD7E46" w:rsidRDefault="00AD7E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AA5FC" w14:textId="67F7E2E8" w:rsidR="006A3791" w:rsidRDefault="006A3791" w:rsidP="00D47E37">
    <w:pPr>
      <w:pStyle w:val="Footer"/>
      <w:tabs>
        <w:tab w:val="clear" w:pos="4320"/>
        <w:tab w:val="center" w:pos="5040"/>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0" w14:textId="77777777" w:rsidR="006A3791" w:rsidRDefault="00650E53"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3DAA601" w14:textId="77777777" w:rsidR="006A3791" w:rsidRPr="00E96815" w:rsidRDefault="006A3791"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5" w14:textId="77777777" w:rsidR="006A3791" w:rsidRDefault="00650E53"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43DAA606" w14:textId="77777777" w:rsidR="006A3791" w:rsidRDefault="006A3791" w:rsidP="00E96815">
    <w:pPr>
      <w:pStyle w:val="Footer"/>
      <w:tabs>
        <w:tab w:val="clear" w:pos="4320"/>
        <w:tab w:val="clear" w:pos="8640"/>
        <w:tab w:val="left" w:pos="420"/>
        <w:tab w:val="right" w:pos="10800"/>
      </w:tabs>
      <w:ind w:right="360"/>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BD98" w14:textId="77777777" w:rsidR="002447C1" w:rsidRPr="000E2FC1" w:rsidRDefault="002447C1">
    <w:pPr>
      <w:pStyle w:val="Footer"/>
      <w:rPr>
        <w:noProof/>
        <w:sz w:val="20"/>
      </w:rPr>
    </w:pPr>
    <w:r w:rsidRPr="000E2FC1">
      <w:rPr>
        <w:sz w:val="20"/>
      </w:rPr>
      <w:t>Appendix R</w:t>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8719" w14:textId="77777777" w:rsidR="002447C1" w:rsidRPr="000E2FC1" w:rsidRDefault="002447C1">
    <w:pPr>
      <w:pStyle w:val="Footer"/>
      <w:rPr>
        <w:noProof/>
        <w:sz w:val="20"/>
      </w:rPr>
    </w:pPr>
    <w:r w:rsidRPr="000E2FC1">
      <w:rPr>
        <w:sz w:val="20"/>
      </w:rPr>
      <w:t>Appendix R</w:t>
    </w:r>
    <w:r w:rsidRPr="000E2FC1">
      <w:rPr>
        <w:noProof/>
        <w:sz w:val="20"/>
      </w:rPr>
      <w:ptab w:relativeTo="margin" w:alignment="right" w:leader="none"/>
    </w:r>
    <w:r w:rsidRPr="000E2FC1">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11" w14:textId="77777777" w:rsidR="006A3791" w:rsidRPr="000E2FC1" w:rsidRDefault="00650E53" w:rsidP="00B76321">
    <w:pPr>
      <w:pStyle w:val="Footer"/>
      <w:rPr>
        <w:sz w:val="20"/>
      </w:rPr>
    </w:pPr>
    <w:r w:rsidRPr="000E2FC1">
      <w:rPr>
        <w:b/>
        <w:bCs/>
        <w:noProof/>
        <w:sz w:val="20"/>
      </w:rPr>
      <w:tab/>
    </w:r>
    <w:r w:rsidRPr="000E2FC1">
      <w:rPr>
        <w:b/>
        <w:bCs/>
        <w:noProof/>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1010" w14:textId="77777777" w:rsidR="00E07788" w:rsidRDefault="00E07788">
      <w:r>
        <w:separator/>
      </w:r>
    </w:p>
  </w:footnote>
  <w:footnote w:type="continuationSeparator" w:id="0">
    <w:p w14:paraId="4EBE1378" w14:textId="77777777" w:rsidR="00E07788" w:rsidRDefault="00E07788">
      <w:r>
        <w:continuationSeparator/>
      </w:r>
    </w:p>
  </w:footnote>
  <w:footnote w:id="1">
    <w:p w14:paraId="43DAA625" w14:textId="77777777" w:rsidR="006A3791" w:rsidRDefault="00650E53"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5EF" w14:textId="4FE7CED7" w:rsidR="006A3791" w:rsidRDefault="006A3791">
    <w:pPr>
      <w:pStyle w:val="Header"/>
      <w:rPr>
        <w:sz w:val="28"/>
      </w:rPr>
    </w:pPr>
  </w:p>
  <w:p w14:paraId="43DAA5F0" w14:textId="77777777" w:rsidR="006A3791" w:rsidRDefault="00650E53" w:rsidP="00237061">
    <w:pPr>
      <w:pStyle w:val="Header"/>
      <w:rPr>
        <w:rFonts w:ascii="Arial" w:hAnsi="Arial"/>
      </w:rPr>
    </w:pPr>
    <w:r>
      <w:rPr>
        <w:rFonts w:ascii="Arial" w:hAnsi="Arial"/>
        <w:sz w:val="28"/>
      </w:rPr>
      <w:t>RFP #93</w:t>
    </w:r>
  </w:p>
  <w:p w14:paraId="43DAA5F1" w14:textId="77777777" w:rsidR="006A3791" w:rsidRDefault="006A37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7" w14:textId="6CDAC48E" w:rsidR="006A3791" w:rsidRDefault="006A37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8" w14:textId="07E34BA1" w:rsidR="006A3791" w:rsidRDefault="006A37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9" w14:textId="2BCF605B" w:rsidR="006A3791" w:rsidRPr="00D3584F" w:rsidRDefault="006A3791" w:rsidP="00D3584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A" w14:textId="7DC93C2C" w:rsidR="006A3791" w:rsidRDefault="006A37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7DE0" w14:textId="77777777" w:rsidR="002447C1" w:rsidRDefault="002447C1">
    <w:pPr>
      <w:spacing w:line="200" w:lineRule="exact"/>
    </w:pPr>
  </w:p>
  <w:p w14:paraId="31D3C7DA" w14:textId="77777777" w:rsidR="002447C1" w:rsidRDefault="002447C1">
    <w:pPr>
      <w:spacing w:line="200"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F" w14:textId="22CFA7F3" w:rsidR="006A3791" w:rsidRDefault="006A379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10" w14:textId="02BE5BA3" w:rsidR="006A3791" w:rsidRDefault="006A379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12" w14:textId="093C36E3" w:rsidR="006A3791" w:rsidRDefault="006A3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5F8" w14:textId="587051EF" w:rsidR="006A3791" w:rsidRDefault="006A3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5F9" w14:textId="37378187" w:rsidR="006A3791" w:rsidRDefault="006A3791">
    <w:pPr>
      <w:pStyle w:val="Header"/>
      <w:rPr>
        <w:sz w:val="28"/>
      </w:rPr>
    </w:pPr>
  </w:p>
  <w:p w14:paraId="43DAA5FA" w14:textId="77777777" w:rsidR="006A3791" w:rsidRDefault="00650E53">
    <w:pPr>
      <w:pStyle w:val="Header"/>
      <w:rPr>
        <w:rFonts w:ascii="Arial" w:hAnsi="Arial"/>
      </w:rPr>
    </w:pPr>
    <w:r>
      <w:rPr>
        <w:rFonts w:ascii="Arial" w:hAnsi="Arial"/>
        <w:sz w:val="28"/>
      </w:rPr>
      <w:t>RFP #93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5FD" w14:textId="3B27AE09" w:rsidR="006A3791" w:rsidRDefault="006A37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5FE" w14:textId="08789FB6" w:rsidR="006A3791" w:rsidRDefault="006A37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5FF" w14:textId="7F179F1A" w:rsidR="006A3791" w:rsidRDefault="006A37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2" w14:textId="5B43BC71" w:rsidR="006A3791" w:rsidRDefault="006A37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3" w14:textId="2D97C4F8" w:rsidR="006A3791" w:rsidRDefault="006A37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604" w14:textId="3E00759E" w:rsidR="006A3791" w:rsidRDefault="006A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C1B"/>
    <w:multiLevelType w:val="multilevel"/>
    <w:tmpl w:val="CC86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D5264"/>
    <w:multiLevelType w:val="multilevel"/>
    <w:tmpl w:val="0A3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94CDE"/>
    <w:multiLevelType w:val="multilevel"/>
    <w:tmpl w:val="484C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30FFF"/>
    <w:multiLevelType w:val="multilevel"/>
    <w:tmpl w:val="ADE6F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7486F"/>
    <w:multiLevelType w:val="hybridMultilevel"/>
    <w:tmpl w:val="2344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2E4AC0"/>
    <w:multiLevelType w:val="multilevel"/>
    <w:tmpl w:val="B9662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536C5"/>
    <w:multiLevelType w:val="multilevel"/>
    <w:tmpl w:val="D062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7267E"/>
    <w:multiLevelType w:val="multilevel"/>
    <w:tmpl w:val="1A50DC72"/>
    <w:lvl w:ilvl="0">
      <w:start w:val="1"/>
      <w:numFmt w:val="decimal"/>
      <w:lvlText w:val="%1."/>
      <w:lvlJc w:val="left"/>
      <w:pPr>
        <w:ind w:left="720" w:hanging="720"/>
      </w:pPr>
      <w:rPr>
        <w:rFonts w:hint="default"/>
        <w:b w:val="0"/>
        <w:bCs/>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9"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73CCF"/>
    <w:multiLevelType w:val="multilevel"/>
    <w:tmpl w:val="02A0F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CC789B"/>
    <w:multiLevelType w:val="multilevel"/>
    <w:tmpl w:val="2304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AD3D57"/>
    <w:multiLevelType w:val="multilevel"/>
    <w:tmpl w:val="07F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CB0387"/>
    <w:multiLevelType w:val="hybridMultilevel"/>
    <w:tmpl w:val="062E62EC"/>
    <w:lvl w:ilvl="0" w:tplc="FFFFFFFF">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FFFFFFFF">
      <w:start w:val="1"/>
      <w:numFmt w:val="lowerLetter"/>
      <w:lvlText w:val="(%2)"/>
      <w:lvlJc w:val="left"/>
      <w:pPr>
        <w:ind w:left="1904" w:hanging="360"/>
      </w:pPr>
      <w:rPr>
        <w:rFonts w:hint="default"/>
        <w:lang w:val="en-US" w:eastAsia="en-US" w:bidi="en-US"/>
      </w:rPr>
    </w:lvl>
    <w:lvl w:ilvl="2" w:tplc="FFFFFFFF">
      <w:numFmt w:val="bullet"/>
      <w:lvlText w:val="•"/>
      <w:lvlJc w:val="left"/>
      <w:pPr>
        <w:ind w:left="2888" w:hanging="360"/>
      </w:pPr>
      <w:rPr>
        <w:rFonts w:hint="default"/>
        <w:lang w:val="en-US" w:eastAsia="en-US" w:bidi="en-US"/>
      </w:rPr>
    </w:lvl>
    <w:lvl w:ilvl="3" w:tplc="FFFFFFFF">
      <w:numFmt w:val="bullet"/>
      <w:lvlText w:val="•"/>
      <w:lvlJc w:val="left"/>
      <w:pPr>
        <w:ind w:left="3872" w:hanging="360"/>
      </w:pPr>
      <w:rPr>
        <w:rFonts w:hint="default"/>
        <w:lang w:val="en-US" w:eastAsia="en-US" w:bidi="en-US"/>
      </w:rPr>
    </w:lvl>
    <w:lvl w:ilvl="4" w:tplc="FFFFFFFF">
      <w:numFmt w:val="bullet"/>
      <w:lvlText w:val="•"/>
      <w:lvlJc w:val="left"/>
      <w:pPr>
        <w:ind w:left="4856" w:hanging="360"/>
      </w:pPr>
      <w:rPr>
        <w:rFonts w:hint="default"/>
        <w:lang w:val="en-US" w:eastAsia="en-US" w:bidi="en-US"/>
      </w:rPr>
    </w:lvl>
    <w:lvl w:ilvl="5" w:tplc="FFFFFFFF">
      <w:numFmt w:val="bullet"/>
      <w:lvlText w:val="•"/>
      <w:lvlJc w:val="left"/>
      <w:pPr>
        <w:ind w:left="5840" w:hanging="360"/>
      </w:pPr>
      <w:rPr>
        <w:rFonts w:hint="default"/>
        <w:lang w:val="en-US" w:eastAsia="en-US" w:bidi="en-US"/>
      </w:rPr>
    </w:lvl>
    <w:lvl w:ilvl="6" w:tplc="FFFFFFFF">
      <w:numFmt w:val="bullet"/>
      <w:lvlText w:val="•"/>
      <w:lvlJc w:val="left"/>
      <w:pPr>
        <w:ind w:left="6824" w:hanging="360"/>
      </w:pPr>
      <w:rPr>
        <w:rFonts w:hint="default"/>
        <w:lang w:val="en-US" w:eastAsia="en-US" w:bidi="en-US"/>
      </w:rPr>
    </w:lvl>
    <w:lvl w:ilvl="7" w:tplc="FFFFFFFF">
      <w:numFmt w:val="bullet"/>
      <w:lvlText w:val="•"/>
      <w:lvlJc w:val="left"/>
      <w:pPr>
        <w:ind w:left="7808" w:hanging="360"/>
      </w:pPr>
      <w:rPr>
        <w:rFonts w:hint="default"/>
        <w:lang w:val="en-US" w:eastAsia="en-US" w:bidi="en-US"/>
      </w:rPr>
    </w:lvl>
    <w:lvl w:ilvl="8" w:tplc="FFFFFFFF">
      <w:numFmt w:val="bullet"/>
      <w:lvlText w:val="•"/>
      <w:lvlJc w:val="left"/>
      <w:pPr>
        <w:ind w:left="8792" w:hanging="360"/>
      </w:pPr>
      <w:rPr>
        <w:rFonts w:hint="default"/>
        <w:lang w:val="en-US" w:eastAsia="en-US" w:bidi="en-US"/>
      </w:rPr>
    </w:lvl>
  </w:abstractNum>
  <w:abstractNum w:abstractNumId="14"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17222407"/>
    <w:multiLevelType w:val="multilevel"/>
    <w:tmpl w:val="A65ECF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7276225"/>
    <w:multiLevelType w:val="multilevel"/>
    <w:tmpl w:val="BCB85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791F3E"/>
    <w:multiLevelType w:val="multilevel"/>
    <w:tmpl w:val="AF361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9" w15:restartNumberingAfterBreak="0">
    <w:nsid w:val="18873713"/>
    <w:multiLevelType w:val="multilevel"/>
    <w:tmpl w:val="00F8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B45899"/>
    <w:multiLevelType w:val="multilevel"/>
    <w:tmpl w:val="7068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22" w15:restartNumberingAfterBreak="0">
    <w:nsid w:val="1D2672E5"/>
    <w:multiLevelType w:val="multilevel"/>
    <w:tmpl w:val="F288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E276D97"/>
    <w:multiLevelType w:val="multilevel"/>
    <w:tmpl w:val="07DA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372819"/>
    <w:multiLevelType w:val="multilevel"/>
    <w:tmpl w:val="02A035D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0121319"/>
    <w:multiLevelType w:val="multilevel"/>
    <w:tmpl w:val="C648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E0339D"/>
    <w:multiLevelType w:val="hybridMultilevel"/>
    <w:tmpl w:val="C5A86A20"/>
    <w:lvl w:ilvl="0" w:tplc="DB84E7A0">
      <w:start w:val="1"/>
      <w:numFmt w:val="decimal"/>
      <w:lvlText w:val="%1."/>
      <w:lvlJc w:val="left"/>
      <w:pPr>
        <w:ind w:left="920" w:hanging="360"/>
      </w:pPr>
      <w:rPr>
        <w:rFonts w:ascii="Arial" w:eastAsia="Times New Roman" w:hAnsi="Arial"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9" w15:restartNumberingAfterBreak="0">
    <w:nsid w:val="2CAA2D31"/>
    <w:multiLevelType w:val="multilevel"/>
    <w:tmpl w:val="BBC61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862385"/>
    <w:multiLevelType w:val="multilevel"/>
    <w:tmpl w:val="DDA46A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AB3014"/>
    <w:multiLevelType w:val="multilevel"/>
    <w:tmpl w:val="6A8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2570E4"/>
    <w:multiLevelType w:val="multilevel"/>
    <w:tmpl w:val="5BFA0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49E423B"/>
    <w:multiLevelType w:val="multilevel"/>
    <w:tmpl w:val="384064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61C0BBD"/>
    <w:multiLevelType w:val="multilevel"/>
    <w:tmpl w:val="238E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38" w15:restartNumberingAfterBreak="0">
    <w:nsid w:val="3B317786"/>
    <w:multiLevelType w:val="hybridMultilevel"/>
    <w:tmpl w:val="EBD86D6C"/>
    <w:lvl w:ilvl="0" w:tplc="526ED22A">
      <w:start w:val="1"/>
      <w:numFmt w:val="decimal"/>
      <w:lvlText w:val="%1."/>
      <w:lvlJc w:val="left"/>
      <w:pPr>
        <w:ind w:left="920" w:hanging="360"/>
      </w:pPr>
      <w:rPr>
        <w:rFonts w:ascii="Arial Bold" w:eastAsia="Times New Roman" w:hAnsi="Arial Bold" w:cstheme="minorHAnsi" w:hint="default"/>
        <w:b/>
        <w:bCs/>
        <w:spacing w:val="-7"/>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3EE46E9B"/>
    <w:multiLevelType w:val="multilevel"/>
    <w:tmpl w:val="E796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B0464D"/>
    <w:multiLevelType w:val="multilevel"/>
    <w:tmpl w:val="6666E49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45" w15:restartNumberingAfterBreak="0">
    <w:nsid w:val="46B24EC9"/>
    <w:multiLevelType w:val="multilevel"/>
    <w:tmpl w:val="E69A6544"/>
    <w:lvl w:ilvl="0">
      <w:start w:val="6"/>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D04B0B"/>
    <w:multiLevelType w:val="multilevel"/>
    <w:tmpl w:val="49D872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49"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0"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A572F17"/>
    <w:multiLevelType w:val="multilevel"/>
    <w:tmpl w:val="7BF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930627"/>
    <w:multiLevelType w:val="multilevel"/>
    <w:tmpl w:val="6340F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54"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55" w15:restartNumberingAfterBreak="0">
    <w:nsid w:val="50B56D62"/>
    <w:multiLevelType w:val="multilevel"/>
    <w:tmpl w:val="4FD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18B06BB"/>
    <w:multiLevelType w:val="multilevel"/>
    <w:tmpl w:val="E140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DC7B59"/>
    <w:multiLevelType w:val="hybridMultilevel"/>
    <w:tmpl w:val="96F4A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41A202B"/>
    <w:multiLevelType w:val="multilevel"/>
    <w:tmpl w:val="7F94BA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56636A9B"/>
    <w:multiLevelType w:val="multilevel"/>
    <w:tmpl w:val="1EB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62" w15:restartNumberingAfterBreak="0">
    <w:nsid w:val="57CF5C90"/>
    <w:multiLevelType w:val="multilevel"/>
    <w:tmpl w:val="A2D2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C04576A"/>
    <w:multiLevelType w:val="multilevel"/>
    <w:tmpl w:val="834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47198F"/>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7" w15:restartNumberingAfterBreak="0">
    <w:nsid w:val="5EBD48ED"/>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8" w15:restartNumberingAfterBreak="0">
    <w:nsid w:val="5EDA08D4"/>
    <w:multiLevelType w:val="multilevel"/>
    <w:tmpl w:val="95C8A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2506D27"/>
    <w:multiLevelType w:val="multilevel"/>
    <w:tmpl w:val="9642D8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552ECF"/>
    <w:multiLevelType w:val="multilevel"/>
    <w:tmpl w:val="DA0443B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6695E99E"/>
    <w:multiLevelType w:val="hybridMultilevel"/>
    <w:tmpl w:val="E8441E60"/>
    <w:lvl w:ilvl="0" w:tplc="D404211E">
      <w:start w:val="1"/>
      <w:numFmt w:val="bullet"/>
      <w:lvlText w:val=""/>
      <w:lvlJc w:val="left"/>
      <w:pPr>
        <w:ind w:left="720" w:hanging="360"/>
      </w:pPr>
      <w:rPr>
        <w:rFonts w:ascii="Symbol" w:hAnsi="Symbol" w:hint="default"/>
      </w:rPr>
    </w:lvl>
    <w:lvl w:ilvl="1" w:tplc="BE320970">
      <w:start w:val="1"/>
      <w:numFmt w:val="bullet"/>
      <w:lvlText w:val="o"/>
      <w:lvlJc w:val="left"/>
      <w:pPr>
        <w:ind w:left="1440" w:hanging="360"/>
      </w:pPr>
      <w:rPr>
        <w:rFonts w:ascii="Courier New" w:hAnsi="Courier New" w:hint="default"/>
      </w:rPr>
    </w:lvl>
    <w:lvl w:ilvl="2" w:tplc="47DE652A">
      <w:start w:val="1"/>
      <w:numFmt w:val="bullet"/>
      <w:lvlText w:val=""/>
      <w:lvlJc w:val="left"/>
      <w:pPr>
        <w:ind w:left="2160" w:hanging="360"/>
      </w:pPr>
      <w:rPr>
        <w:rFonts w:ascii="Wingdings" w:hAnsi="Wingdings" w:hint="default"/>
      </w:rPr>
    </w:lvl>
    <w:lvl w:ilvl="3" w:tplc="8D627BC2">
      <w:start w:val="1"/>
      <w:numFmt w:val="bullet"/>
      <w:lvlText w:val=""/>
      <w:lvlJc w:val="left"/>
      <w:pPr>
        <w:ind w:left="2880" w:hanging="360"/>
      </w:pPr>
      <w:rPr>
        <w:rFonts w:ascii="Symbol" w:hAnsi="Symbol" w:hint="default"/>
      </w:rPr>
    </w:lvl>
    <w:lvl w:ilvl="4" w:tplc="405087FC">
      <w:start w:val="1"/>
      <w:numFmt w:val="bullet"/>
      <w:lvlText w:val="o"/>
      <w:lvlJc w:val="left"/>
      <w:pPr>
        <w:ind w:left="3600" w:hanging="360"/>
      </w:pPr>
      <w:rPr>
        <w:rFonts w:ascii="Courier New" w:hAnsi="Courier New" w:hint="default"/>
      </w:rPr>
    </w:lvl>
    <w:lvl w:ilvl="5" w:tplc="4802E024">
      <w:start w:val="1"/>
      <w:numFmt w:val="bullet"/>
      <w:lvlText w:val=""/>
      <w:lvlJc w:val="left"/>
      <w:pPr>
        <w:ind w:left="4320" w:hanging="360"/>
      </w:pPr>
      <w:rPr>
        <w:rFonts w:ascii="Wingdings" w:hAnsi="Wingdings" w:hint="default"/>
      </w:rPr>
    </w:lvl>
    <w:lvl w:ilvl="6" w:tplc="6530719C">
      <w:start w:val="1"/>
      <w:numFmt w:val="bullet"/>
      <w:lvlText w:val=""/>
      <w:lvlJc w:val="left"/>
      <w:pPr>
        <w:ind w:left="5040" w:hanging="360"/>
      </w:pPr>
      <w:rPr>
        <w:rFonts w:ascii="Symbol" w:hAnsi="Symbol" w:hint="default"/>
      </w:rPr>
    </w:lvl>
    <w:lvl w:ilvl="7" w:tplc="E35C0532">
      <w:start w:val="1"/>
      <w:numFmt w:val="bullet"/>
      <w:lvlText w:val="o"/>
      <w:lvlJc w:val="left"/>
      <w:pPr>
        <w:ind w:left="5760" w:hanging="360"/>
      </w:pPr>
      <w:rPr>
        <w:rFonts w:ascii="Courier New" w:hAnsi="Courier New" w:hint="default"/>
      </w:rPr>
    </w:lvl>
    <w:lvl w:ilvl="8" w:tplc="CA7EE786">
      <w:start w:val="1"/>
      <w:numFmt w:val="bullet"/>
      <w:lvlText w:val=""/>
      <w:lvlJc w:val="left"/>
      <w:pPr>
        <w:ind w:left="6480" w:hanging="360"/>
      </w:pPr>
      <w:rPr>
        <w:rFonts w:ascii="Wingdings" w:hAnsi="Wingdings" w:hint="default"/>
      </w:rPr>
    </w:lvl>
  </w:abstractNum>
  <w:abstractNum w:abstractNumId="75"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9CB4EE8"/>
    <w:multiLevelType w:val="multilevel"/>
    <w:tmpl w:val="DF94E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B86767"/>
    <w:multiLevelType w:val="multilevel"/>
    <w:tmpl w:val="6C30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D267A8F"/>
    <w:multiLevelType w:val="hybridMultilevel"/>
    <w:tmpl w:val="29365562"/>
    <w:lvl w:ilvl="0" w:tplc="F48C455E">
      <w:start w:val="1"/>
      <w:numFmt w:val="bullet"/>
      <w:lvlText w:val=""/>
      <w:lvlJc w:val="left"/>
      <w:pPr>
        <w:ind w:left="720" w:hanging="360"/>
      </w:pPr>
      <w:rPr>
        <w:rFonts w:ascii="Symbol" w:hAnsi="Symbol" w:hint="default"/>
      </w:rPr>
    </w:lvl>
    <w:lvl w:ilvl="1" w:tplc="B8D2C452">
      <w:start w:val="1"/>
      <w:numFmt w:val="bullet"/>
      <w:lvlText w:val="o"/>
      <w:lvlJc w:val="left"/>
      <w:pPr>
        <w:ind w:left="1440" w:hanging="360"/>
      </w:pPr>
      <w:rPr>
        <w:rFonts w:ascii="Courier New" w:hAnsi="Courier New" w:hint="default"/>
      </w:rPr>
    </w:lvl>
    <w:lvl w:ilvl="2" w:tplc="F3721FEC">
      <w:start w:val="1"/>
      <w:numFmt w:val="bullet"/>
      <w:lvlText w:val=""/>
      <w:lvlJc w:val="left"/>
      <w:pPr>
        <w:ind w:left="2160" w:hanging="360"/>
      </w:pPr>
      <w:rPr>
        <w:rFonts w:ascii="Wingdings" w:hAnsi="Wingdings" w:hint="default"/>
      </w:rPr>
    </w:lvl>
    <w:lvl w:ilvl="3" w:tplc="E6F01078">
      <w:start w:val="1"/>
      <w:numFmt w:val="bullet"/>
      <w:lvlText w:val=""/>
      <w:lvlJc w:val="left"/>
      <w:pPr>
        <w:ind w:left="2880" w:hanging="360"/>
      </w:pPr>
      <w:rPr>
        <w:rFonts w:ascii="Symbol" w:hAnsi="Symbol" w:hint="default"/>
      </w:rPr>
    </w:lvl>
    <w:lvl w:ilvl="4" w:tplc="484CF184">
      <w:start w:val="1"/>
      <w:numFmt w:val="bullet"/>
      <w:lvlText w:val="o"/>
      <w:lvlJc w:val="left"/>
      <w:pPr>
        <w:ind w:left="3600" w:hanging="360"/>
      </w:pPr>
      <w:rPr>
        <w:rFonts w:ascii="Courier New" w:hAnsi="Courier New" w:hint="default"/>
      </w:rPr>
    </w:lvl>
    <w:lvl w:ilvl="5" w:tplc="0ED456CA">
      <w:start w:val="1"/>
      <w:numFmt w:val="bullet"/>
      <w:lvlText w:val=""/>
      <w:lvlJc w:val="left"/>
      <w:pPr>
        <w:ind w:left="4320" w:hanging="360"/>
      </w:pPr>
      <w:rPr>
        <w:rFonts w:ascii="Wingdings" w:hAnsi="Wingdings" w:hint="default"/>
      </w:rPr>
    </w:lvl>
    <w:lvl w:ilvl="6" w:tplc="DAAEFCF0">
      <w:start w:val="1"/>
      <w:numFmt w:val="bullet"/>
      <w:lvlText w:val=""/>
      <w:lvlJc w:val="left"/>
      <w:pPr>
        <w:ind w:left="5040" w:hanging="360"/>
      </w:pPr>
      <w:rPr>
        <w:rFonts w:ascii="Symbol" w:hAnsi="Symbol" w:hint="default"/>
      </w:rPr>
    </w:lvl>
    <w:lvl w:ilvl="7" w:tplc="44BC50DA">
      <w:start w:val="1"/>
      <w:numFmt w:val="bullet"/>
      <w:lvlText w:val="o"/>
      <w:lvlJc w:val="left"/>
      <w:pPr>
        <w:ind w:left="5760" w:hanging="360"/>
      </w:pPr>
      <w:rPr>
        <w:rFonts w:ascii="Courier New" w:hAnsi="Courier New" w:hint="default"/>
      </w:rPr>
    </w:lvl>
    <w:lvl w:ilvl="8" w:tplc="1840C5C2">
      <w:start w:val="1"/>
      <w:numFmt w:val="bullet"/>
      <w:lvlText w:val=""/>
      <w:lvlJc w:val="left"/>
      <w:pPr>
        <w:ind w:left="6480" w:hanging="360"/>
      </w:pPr>
      <w:rPr>
        <w:rFonts w:ascii="Wingdings" w:hAnsi="Wingdings" w:hint="default"/>
      </w:rPr>
    </w:lvl>
  </w:abstractNum>
  <w:abstractNum w:abstractNumId="79" w15:restartNumberingAfterBreak="0">
    <w:nsid w:val="6D872611"/>
    <w:multiLevelType w:val="hybridMultilevel"/>
    <w:tmpl w:val="9DAE8E5E"/>
    <w:lvl w:ilvl="0" w:tplc="146E39CE">
      <w:start w:val="1"/>
      <w:numFmt w:val="decimal"/>
      <w:lvlText w:val="%1."/>
      <w:lvlJc w:val="left"/>
      <w:pPr>
        <w:ind w:left="920" w:hanging="360"/>
      </w:pPr>
      <w:rPr>
        <w:rFonts w:ascii="Arial Bold" w:eastAsia="Times New Roman" w:hAnsi="Arial Bold"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80" w15:restartNumberingAfterBreak="0">
    <w:nsid w:val="6D92594F"/>
    <w:multiLevelType w:val="multilevel"/>
    <w:tmpl w:val="DCC4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82" w15:restartNumberingAfterBreak="0">
    <w:nsid w:val="709A0357"/>
    <w:multiLevelType w:val="multilevel"/>
    <w:tmpl w:val="88B0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1830D5C"/>
    <w:multiLevelType w:val="multilevel"/>
    <w:tmpl w:val="8EA27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6C5F44"/>
    <w:multiLevelType w:val="multilevel"/>
    <w:tmpl w:val="F4A2795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73097FB0"/>
    <w:multiLevelType w:val="multilevel"/>
    <w:tmpl w:val="D522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0D647D"/>
    <w:multiLevelType w:val="multilevel"/>
    <w:tmpl w:val="9310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4B33F02"/>
    <w:multiLevelType w:val="multilevel"/>
    <w:tmpl w:val="C5C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6605E0A"/>
    <w:multiLevelType w:val="hybridMultilevel"/>
    <w:tmpl w:val="C16AB878"/>
    <w:lvl w:ilvl="0" w:tplc="7EC02632">
      <w:start w:val="1"/>
      <w:numFmt w:val="bullet"/>
      <w:lvlText w:val=""/>
      <w:lvlJc w:val="left"/>
      <w:pPr>
        <w:ind w:left="720" w:hanging="360"/>
      </w:pPr>
      <w:rPr>
        <w:rFonts w:ascii="Symbol" w:hAnsi="Symbol" w:hint="default"/>
      </w:rPr>
    </w:lvl>
    <w:lvl w:ilvl="1" w:tplc="D9ECD89C">
      <w:start w:val="1"/>
      <w:numFmt w:val="bullet"/>
      <w:lvlText w:val="o"/>
      <w:lvlJc w:val="left"/>
      <w:pPr>
        <w:ind w:left="1440" w:hanging="360"/>
      </w:pPr>
      <w:rPr>
        <w:rFonts w:ascii="Courier New" w:hAnsi="Courier New" w:hint="default"/>
      </w:rPr>
    </w:lvl>
    <w:lvl w:ilvl="2" w:tplc="86226504">
      <w:start w:val="1"/>
      <w:numFmt w:val="bullet"/>
      <w:lvlText w:val=""/>
      <w:lvlJc w:val="left"/>
      <w:pPr>
        <w:ind w:left="2160" w:hanging="360"/>
      </w:pPr>
      <w:rPr>
        <w:rFonts w:ascii="Wingdings" w:hAnsi="Wingdings" w:hint="default"/>
      </w:rPr>
    </w:lvl>
    <w:lvl w:ilvl="3" w:tplc="E0CA2668">
      <w:start w:val="1"/>
      <w:numFmt w:val="bullet"/>
      <w:lvlText w:val=""/>
      <w:lvlJc w:val="left"/>
      <w:pPr>
        <w:ind w:left="2880" w:hanging="360"/>
      </w:pPr>
      <w:rPr>
        <w:rFonts w:ascii="Symbol" w:hAnsi="Symbol" w:hint="default"/>
      </w:rPr>
    </w:lvl>
    <w:lvl w:ilvl="4" w:tplc="E5FCA5DA">
      <w:start w:val="1"/>
      <w:numFmt w:val="bullet"/>
      <w:lvlText w:val="o"/>
      <w:lvlJc w:val="left"/>
      <w:pPr>
        <w:ind w:left="3600" w:hanging="360"/>
      </w:pPr>
      <w:rPr>
        <w:rFonts w:ascii="Courier New" w:hAnsi="Courier New" w:hint="default"/>
      </w:rPr>
    </w:lvl>
    <w:lvl w:ilvl="5" w:tplc="3F4EE386">
      <w:start w:val="1"/>
      <w:numFmt w:val="bullet"/>
      <w:lvlText w:val=""/>
      <w:lvlJc w:val="left"/>
      <w:pPr>
        <w:ind w:left="4320" w:hanging="360"/>
      </w:pPr>
      <w:rPr>
        <w:rFonts w:ascii="Wingdings" w:hAnsi="Wingdings" w:hint="default"/>
      </w:rPr>
    </w:lvl>
    <w:lvl w:ilvl="6" w:tplc="1EDC643C">
      <w:start w:val="1"/>
      <w:numFmt w:val="bullet"/>
      <w:lvlText w:val=""/>
      <w:lvlJc w:val="left"/>
      <w:pPr>
        <w:ind w:left="5040" w:hanging="360"/>
      </w:pPr>
      <w:rPr>
        <w:rFonts w:ascii="Symbol" w:hAnsi="Symbol" w:hint="default"/>
      </w:rPr>
    </w:lvl>
    <w:lvl w:ilvl="7" w:tplc="D87CA382">
      <w:start w:val="1"/>
      <w:numFmt w:val="bullet"/>
      <w:lvlText w:val="o"/>
      <w:lvlJc w:val="left"/>
      <w:pPr>
        <w:ind w:left="5760" w:hanging="360"/>
      </w:pPr>
      <w:rPr>
        <w:rFonts w:ascii="Courier New" w:hAnsi="Courier New" w:hint="default"/>
      </w:rPr>
    </w:lvl>
    <w:lvl w:ilvl="8" w:tplc="1C6012EC">
      <w:start w:val="1"/>
      <w:numFmt w:val="bullet"/>
      <w:lvlText w:val=""/>
      <w:lvlJc w:val="left"/>
      <w:pPr>
        <w:ind w:left="6480" w:hanging="360"/>
      </w:pPr>
      <w:rPr>
        <w:rFonts w:ascii="Wingdings" w:hAnsi="Wingdings" w:hint="default"/>
      </w:rPr>
    </w:lvl>
  </w:abstractNum>
  <w:abstractNum w:abstractNumId="90" w15:restartNumberingAfterBreak="0">
    <w:nsid w:val="7A5C6203"/>
    <w:multiLevelType w:val="multilevel"/>
    <w:tmpl w:val="93A6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20430E"/>
    <w:multiLevelType w:val="multilevel"/>
    <w:tmpl w:val="51F8F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3" w15:restartNumberingAfterBreak="0">
    <w:nsid w:val="7BA81F93"/>
    <w:multiLevelType w:val="multilevel"/>
    <w:tmpl w:val="18EE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CD37D72"/>
    <w:multiLevelType w:val="hybridMultilevel"/>
    <w:tmpl w:val="A3569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290021">
    <w:abstractNumId w:val="78"/>
  </w:num>
  <w:num w:numId="2" w16cid:durableId="1706322587">
    <w:abstractNumId w:val="74"/>
  </w:num>
  <w:num w:numId="3" w16cid:durableId="305664794">
    <w:abstractNumId w:val="89"/>
  </w:num>
  <w:num w:numId="4" w16cid:durableId="1480532271">
    <w:abstractNumId w:val="81"/>
  </w:num>
  <w:num w:numId="5" w16cid:durableId="1134762226">
    <w:abstractNumId w:val="59"/>
  </w:num>
  <w:num w:numId="6" w16cid:durableId="2040353804">
    <w:abstractNumId w:val="92"/>
  </w:num>
  <w:num w:numId="7" w16cid:durableId="767578767">
    <w:abstractNumId w:val="48"/>
  </w:num>
  <w:num w:numId="8" w16cid:durableId="1741977903">
    <w:abstractNumId w:val="44"/>
  </w:num>
  <w:num w:numId="9" w16cid:durableId="499466784">
    <w:abstractNumId w:val="53"/>
  </w:num>
  <w:num w:numId="10" w16cid:durableId="1421832423">
    <w:abstractNumId w:val="14"/>
  </w:num>
  <w:num w:numId="11" w16cid:durableId="29040108">
    <w:abstractNumId w:val="65"/>
  </w:num>
  <w:num w:numId="12" w16cid:durableId="1925842673">
    <w:abstractNumId w:val="95"/>
  </w:num>
  <w:num w:numId="13" w16cid:durableId="425350558">
    <w:abstractNumId w:val="39"/>
  </w:num>
  <w:num w:numId="14" w16cid:durableId="108741985">
    <w:abstractNumId w:val="86"/>
  </w:num>
  <w:num w:numId="15" w16cid:durableId="803541786">
    <w:abstractNumId w:val="31"/>
  </w:num>
  <w:num w:numId="16" w16cid:durableId="2007172630">
    <w:abstractNumId w:val="43"/>
  </w:num>
  <w:num w:numId="17" w16cid:durableId="568030560">
    <w:abstractNumId w:val="61"/>
  </w:num>
  <w:num w:numId="18" w16cid:durableId="1293290793">
    <w:abstractNumId w:val="21"/>
  </w:num>
  <w:num w:numId="19" w16cid:durableId="554002357">
    <w:abstractNumId w:val="18"/>
  </w:num>
  <w:num w:numId="20" w16cid:durableId="960963148">
    <w:abstractNumId w:val="37"/>
  </w:num>
  <w:num w:numId="21" w16cid:durableId="557857210">
    <w:abstractNumId w:val="54"/>
  </w:num>
  <w:num w:numId="22" w16cid:durableId="173228940">
    <w:abstractNumId w:val="50"/>
  </w:num>
  <w:num w:numId="23" w16cid:durableId="1500005193">
    <w:abstractNumId w:val="4"/>
  </w:num>
  <w:num w:numId="24" w16cid:durableId="448816404">
    <w:abstractNumId w:val="94"/>
  </w:num>
  <w:num w:numId="25" w16cid:durableId="648903095">
    <w:abstractNumId w:val="28"/>
  </w:num>
  <w:num w:numId="26" w16cid:durableId="1569850259">
    <w:abstractNumId w:val="8"/>
  </w:num>
  <w:num w:numId="27" w16cid:durableId="208079771">
    <w:abstractNumId w:val="47"/>
  </w:num>
  <w:num w:numId="28" w16cid:durableId="1527020535">
    <w:abstractNumId w:val="79"/>
  </w:num>
  <w:num w:numId="29" w16cid:durableId="1533953604">
    <w:abstractNumId w:val="49"/>
  </w:num>
  <w:num w:numId="30" w16cid:durableId="715809962">
    <w:abstractNumId w:val="66"/>
  </w:num>
  <w:num w:numId="31" w16cid:durableId="2072389504">
    <w:abstractNumId w:val="67"/>
  </w:num>
  <w:num w:numId="32" w16cid:durableId="2138982652">
    <w:abstractNumId w:val="13"/>
  </w:num>
  <w:num w:numId="33" w16cid:durableId="355471700">
    <w:abstractNumId w:val="9"/>
  </w:num>
  <w:num w:numId="34" w16cid:durableId="1071847065">
    <w:abstractNumId w:val="6"/>
  </w:num>
  <w:num w:numId="35" w16cid:durableId="540821847">
    <w:abstractNumId w:val="72"/>
  </w:num>
  <w:num w:numId="36" w16cid:durableId="1712025982">
    <w:abstractNumId w:val="38"/>
  </w:num>
  <w:num w:numId="37" w16cid:durableId="880362974">
    <w:abstractNumId w:val="82"/>
  </w:num>
  <w:num w:numId="38" w16cid:durableId="2081512413">
    <w:abstractNumId w:val="85"/>
  </w:num>
  <w:num w:numId="39" w16cid:durableId="1027632969">
    <w:abstractNumId w:val="70"/>
  </w:num>
  <w:num w:numId="40" w16cid:durableId="1997607756">
    <w:abstractNumId w:val="73"/>
  </w:num>
  <w:num w:numId="41" w16cid:durableId="1834681508">
    <w:abstractNumId w:val="42"/>
  </w:num>
  <w:num w:numId="42" w16cid:durableId="7609859">
    <w:abstractNumId w:val="84"/>
  </w:num>
  <w:num w:numId="43" w16cid:durableId="837312915">
    <w:abstractNumId w:val="25"/>
  </w:num>
  <w:num w:numId="44" w16cid:durableId="659894472">
    <w:abstractNumId w:val="24"/>
  </w:num>
  <w:num w:numId="45" w16cid:durableId="26755625">
    <w:abstractNumId w:val="51"/>
  </w:num>
  <w:num w:numId="46" w16cid:durableId="178324206">
    <w:abstractNumId w:val="20"/>
  </w:num>
  <w:num w:numId="47" w16cid:durableId="366370018">
    <w:abstractNumId w:val="88"/>
  </w:num>
  <w:num w:numId="48" w16cid:durableId="1680808805">
    <w:abstractNumId w:val="7"/>
  </w:num>
  <w:num w:numId="49" w16cid:durableId="1765606934">
    <w:abstractNumId w:val="36"/>
  </w:num>
  <w:num w:numId="50" w16cid:durableId="1279024866">
    <w:abstractNumId w:val="2"/>
  </w:num>
  <w:num w:numId="51" w16cid:durableId="1238133358">
    <w:abstractNumId w:val="64"/>
  </w:num>
  <w:num w:numId="52" w16cid:durableId="1628048856">
    <w:abstractNumId w:val="0"/>
  </w:num>
  <w:num w:numId="53" w16cid:durableId="1203446355">
    <w:abstractNumId w:val="77"/>
  </w:num>
  <w:num w:numId="54" w16cid:durableId="272596091">
    <w:abstractNumId w:val="60"/>
  </w:num>
  <w:num w:numId="55" w16cid:durableId="1398939323">
    <w:abstractNumId w:val="55"/>
  </w:num>
  <w:num w:numId="56" w16cid:durableId="169568127">
    <w:abstractNumId w:val="57"/>
  </w:num>
  <w:num w:numId="57" w16cid:durableId="1802259217">
    <w:abstractNumId w:val="87"/>
  </w:num>
  <w:num w:numId="58" w16cid:durableId="1208833159">
    <w:abstractNumId w:val="27"/>
  </w:num>
  <w:num w:numId="59" w16cid:durableId="713237527">
    <w:abstractNumId w:val="1"/>
  </w:num>
  <w:num w:numId="60" w16cid:durableId="1681588676">
    <w:abstractNumId w:val="41"/>
  </w:num>
  <w:num w:numId="61" w16cid:durableId="998577459">
    <w:abstractNumId w:val="32"/>
  </w:num>
  <w:num w:numId="62" w16cid:durableId="1477838882">
    <w:abstractNumId w:val="62"/>
  </w:num>
  <w:num w:numId="63" w16cid:durableId="1037463558">
    <w:abstractNumId w:val="90"/>
  </w:num>
  <w:num w:numId="64" w16cid:durableId="208958925">
    <w:abstractNumId w:val="3"/>
  </w:num>
  <w:num w:numId="65" w16cid:durableId="1231235236">
    <w:abstractNumId w:val="29"/>
  </w:num>
  <w:num w:numId="66" w16cid:durableId="1204824171">
    <w:abstractNumId w:val="30"/>
  </w:num>
  <w:num w:numId="67" w16cid:durableId="594360859">
    <w:abstractNumId w:val="91"/>
  </w:num>
  <w:num w:numId="68" w16cid:durableId="550773464">
    <w:abstractNumId w:val="34"/>
  </w:num>
  <w:num w:numId="69" w16cid:durableId="1344161241">
    <w:abstractNumId w:val="45"/>
  </w:num>
  <w:num w:numId="70" w16cid:durableId="614598120">
    <w:abstractNumId w:val="33"/>
  </w:num>
  <w:num w:numId="71" w16cid:durableId="1029333003">
    <w:abstractNumId w:val="58"/>
  </w:num>
  <w:num w:numId="72" w16cid:durableId="1722898724">
    <w:abstractNumId w:val="15"/>
  </w:num>
  <w:num w:numId="73" w16cid:durableId="1257249165">
    <w:abstractNumId w:val="93"/>
  </w:num>
  <w:num w:numId="74" w16cid:durableId="163588898">
    <w:abstractNumId w:val="52"/>
  </w:num>
  <w:num w:numId="75" w16cid:durableId="122357487">
    <w:abstractNumId w:val="46"/>
  </w:num>
  <w:num w:numId="76" w16cid:durableId="650980744">
    <w:abstractNumId w:val="11"/>
  </w:num>
  <w:num w:numId="77" w16cid:durableId="733626585">
    <w:abstractNumId w:val="19"/>
  </w:num>
  <w:num w:numId="78" w16cid:durableId="1908570811">
    <w:abstractNumId w:val="12"/>
  </w:num>
  <w:num w:numId="79" w16cid:durableId="1360623616">
    <w:abstractNumId w:val="22"/>
  </w:num>
  <w:num w:numId="80" w16cid:durableId="217596325">
    <w:abstractNumId w:val="80"/>
  </w:num>
  <w:num w:numId="81" w16cid:durableId="2030065913">
    <w:abstractNumId w:val="56"/>
  </w:num>
  <w:num w:numId="82" w16cid:durableId="735667751">
    <w:abstractNumId w:val="5"/>
  </w:num>
  <w:num w:numId="83" w16cid:durableId="767971501">
    <w:abstractNumId w:val="76"/>
  </w:num>
  <w:num w:numId="84" w16cid:durableId="280963866">
    <w:abstractNumId w:val="10"/>
  </w:num>
  <w:num w:numId="85" w16cid:durableId="1505241276">
    <w:abstractNumId w:val="16"/>
  </w:num>
  <w:num w:numId="86" w16cid:durableId="1750273937">
    <w:abstractNumId w:val="17"/>
  </w:num>
  <w:num w:numId="87" w16cid:durableId="2037995711">
    <w:abstractNumId w:val="68"/>
  </w:num>
  <w:num w:numId="88" w16cid:durableId="543449655">
    <w:abstractNumId w:val="83"/>
  </w:num>
  <w:num w:numId="89" w16cid:durableId="710425543">
    <w:abstractNumId w:val="23"/>
  </w:num>
  <w:num w:numId="90" w16cid:durableId="1764260515">
    <w:abstractNumId w:val="63"/>
  </w:num>
  <w:num w:numId="91" w16cid:durableId="2086292047">
    <w:abstractNumId w:val="26"/>
  </w:num>
  <w:num w:numId="92" w16cid:durableId="1847092578">
    <w:abstractNumId w:val="35"/>
  </w:num>
  <w:num w:numId="93" w16cid:durableId="1950121472">
    <w:abstractNumId w:val="40"/>
  </w:num>
  <w:num w:numId="94" w16cid:durableId="1054162023">
    <w:abstractNumId w:val="71"/>
  </w:num>
  <w:num w:numId="95" w16cid:durableId="1286423510">
    <w:abstractNumId w:val="75"/>
  </w:num>
  <w:num w:numId="96" w16cid:durableId="1478036893">
    <w:abstractNumId w:val="6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9B"/>
    <w:rsid w:val="00003A21"/>
    <w:rsid w:val="00007E8B"/>
    <w:rsid w:val="00011B42"/>
    <w:rsid w:val="00070E44"/>
    <w:rsid w:val="000864DD"/>
    <w:rsid w:val="000A061A"/>
    <w:rsid w:val="000E28D6"/>
    <w:rsid w:val="00131319"/>
    <w:rsid w:val="00151704"/>
    <w:rsid w:val="00187712"/>
    <w:rsid w:val="001C55A2"/>
    <w:rsid w:val="001C6C08"/>
    <w:rsid w:val="001D33E2"/>
    <w:rsid w:val="001E28F1"/>
    <w:rsid w:val="001F779D"/>
    <w:rsid w:val="0020600A"/>
    <w:rsid w:val="00212EC9"/>
    <w:rsid w:val="00224821"/>
    <w:rsid w:val="00237B46"/>
    <w:rsid w:val="002447C1"/>
    <w:rsid w:val="0024657A"/>
    <w:rsid w:val="00262B86"/>
    <w:rsid w:val="0026610C"/>
    <w:rsid w:val="00277D97"/>
    <w:rsid w:val="00286B1A"/>
    <w:rsid w:val="002B2A30"/>
    <w:rsid w:val="002B628B"/>
    <w:rsid w:val="002E4437"/>
    <w:rsid w:val="002F21CE"/>
    <w:rsid w:val="00302D33"/>
    <w:rsid w:val="003464FC"/>
    <w:rsid w:val="00397B62"/>
    <w:rsid w:val="003A7993"/>
    <w:rsid w:val="003C7303"/>
    <w:rsid w:val="003E0D76"/>
    <w:rsid w:val="00415F6C"/>
    <w:rsid w:val="00424FCF"/>
    <w:rsid w:val="004537B7"/>
    <w:rsid w:val="00464D8A"/>
    <w:rsid w:val="00465637"/>
    <w:rsid w:val="0047515F"/>
    <w:rsid w:val="004843BD"/>
    <w:rsid w:val="004F0EF5"/>
    <w:rsid w:val="004F3380"/>
    <w:rsid w:val="00501E0A"/>
    <w:rsid w:val="00560F22"/>
    <w:rsid w:val="00565795"/>
    <w:rsid w:val="005945BA"/>
    <w:rsid w:val="005C03E1"/>
    <w:rsid w:val="005D4667"/>
    <w:rsid w:val="005E085C"/>
    <w:rsid w:val="005F1ADD"/>
    <w:rsid w:val="00650E53"/>
    <w:rsid w:val="006A3791"/>
    <w:rsid w:val="006A7293"/>
    <w:rsid w:val="006C6939"/>
    <w:rsid w:val="00711E1F"/>
    <w:rsid w:val="0073601C"/>
    <w:rsid w:val="007711F8"/>
    <w:rsid w:val="00793BC6"/>
    <w:rsid w:val="007C61A6"/>
    <w:rsid w:val="007F4ECC"/>
    <w:rsid w:val="00831F73"/>
    <w:rsid w:val="008460A5"/>
    <w:rsid w:val="0084721F"/>
    <w:rsid w:val="008E0848"/>
    <w:rsid w:val="00916672"/>
    <w:rsid w:val="00964E90"/>
    <w:rsid w:val="009B6AA3"/>
    <w:rsid w:val="009C1D84"/>
    <w:rsid w:val="009F416F"/>
    <w:rsid w:val="00A71ABF"/>
    <w:rsid w:val="00A725D8"/>
    <w:rsid w:val="00AA4A30"/>
    <w:rsid w:val="00AD7E46"/>
    <w:rsid w:val="00B10768"/>
    <w:rsid w:val="00B710A1"/>
    <w:rsid w:val="00B77377"/>
    <w:rsid w:val="00BB7877"/>
    <w:rsid w:val="00BD078C"/>
    <w:rsid w:val="00BDD598"/>
    <w:rsid w:val="00BF3291"/>
    <w:rsid w:val="00C33F49"/>
    <w:rsid w:val="00C37249"/>
    <w:rsid w:val="00C77A9B"/>
    <w:rsid w:val="00C878DD"/>
    <w:rsid w:val="00C90CB0"/>
    <w:rsid w:val="00CD34FA"/>
    <w:rsid w:val="00CE5CCF"/>
    <w:rsid w:val="00CE6DB8"/>
    <w:rsid w:val="00CF4649"/>
    <w:rsid w:val="00D11381"/>
    <w:rsid w:val="00D276E8"/>
    <w:rsid w:val="00D33770"/>
    <w:rsid w:val="00D71ADA"/>
    <w:rsid w:val="00DA2BC5"/>
    <w:rsid w:val="00DA3035"/>
    <w:rsid w:val="00DD1138"/>
    <w:rsid w:val="00DF7CB4"/>
    <w:rsid w:val="00E07788"/>
    <w:rsid w:val="00E509FE"/>
    <w:rsid w:val="00E64D28"/>
    <w:rsid w:val="00EF3F9B"/>
    <w:rsid w:val="00F27022"/>
    <w:rsid w:val="00FA601D"/>
    <w:rsid w:val="00FC668C"/>
    <w:rsid w:val="029386CD"/>
    <w:rsid w:val="03240B79"/>
    <w:rsid w:val="04444C85"/>
    <w:rsid w:val="071A954E"/>
    <w:rsid w:val="088882CA"/>
    <w:rsid w:val="09E1F6EB"/>
    <w:rsid w:val="0A6CC77E"/>
    <w:rsid w:val="0DA22EDA"/>
    <w:rsid w:val="0ECE55B4"/>
    <w:rsid w:val="0F693207"/>
    <w:rsid w:val="0FBE119F"/>
    <w:rsid w:val="101D4E68"/>
    <w:rsid w:val="105196A9"/>
    <w:rsid w:val="10A20556"/>
    <w:rsid w:val="13ABBF8C"/>
    <w:rsid w:val="14CEFB02"/>
    <w:rsid w:val="1534396D"/>
    <w:rsid w:val="1644FBAF"/>
    <w:rsid w:val="1A99990E"/>
    <w:rsid w:val="1B019C87"/>
    <w:rsid w:val="1B9C74BC"/>
    <w:rsid w:val="1C00323F"/>
    <w:rsid w:val="1D284634"/>
    <w:rsid w:val="1DDF87C3"/>
    <w:rsid w:val="1ECA6EAC"/>
    <w:rsid w:val="1F35B409"/>
    <w:rsid w:val="1F3CB574"/>
    <w:rsid w:val="1FBF71D5"/>
    <w:rsid w:val="20007F74"/>
    <w:rsid w:val="2000DE8C"/>
    <w:rsid w:val="2099B8D9"/>
    <w:rsid w:val="20C7EC39"/>
    <w:rsid w:val="221F4A8F"/>
    <w:rsid w:val="234B30B8"/>
    <w:rsid w:val="23F15AD0"/>
    <w:rsid w:val="24A7F43F"/>
    <w:rsid w:val="25486897"/>
    <w:rsid w:val="26EA58D3"/>
    <w:rsid w:val="277FDE15"/>
    <w:rsid w:val="27B5B149"/>
    <w:rsid w:val="27F9B465"/>
    <w:rsid w:val="28481376"/>
    <w:rsid w:val="2A4AFD0D"/>
    <w:rsid w:val="2ACEF6DC"/>
    <w:rsid w:val="2ADD05DC"/>
    <w:rsid w:val="2B028941"/>
    <w:rsid w:val="2DA6450D"/>
    <w:rsid w:val="2DC0626C"/>
    <w:rsid w:val="2E83958C"/>
    <w:rsid w:val="2EC9671F"/>
    <w:rsid w:val="307248F8"/>
    <w:rsid w:val="30BE9848"/>
    <w:rsid w:val="311EF4E8"/>
    <w:rsid w:val="3188530A"/>
    <w:rsid w:val="32E84CD7"/>
    <w:rsid w:val="32FC0515"/>
    <w:rsid w:val="345C2040"/>
    <w:rsid w:val="346D8BB3"/>
    <w:rsid w:val="34F36D55"/>
    <w:rsid w:val="356EACE1"/>
    <w:rsid w:val="35E5ED93"/>
    <w:rsid w:val="35EE9463"/>
    <w:rsid w:val="367A5140"/>
    <w:rsid w:val="369AE7A4"/>
    <w:rsid w:val="36E2260B"/>
    <w:rsid w:val="373358D1"/>
    <w:rsid w:val="3787FA2F"/>
    <w:rsid w:val="39E97981"/>
    <w:rsid w:val="3B2A8876"/>
    <w:rsid w:val="3B4295E8"/>
    <w:rsid w:val="3BFA3BE5"/>
    <w:rsid w:val="3C226407"/>
    <w:rsid w:val="3C70845B"/>
    <w:rsid w:val="3D4EB505"/>
    <w:rsid w:val="3E0717F8"/>
    <w:rsid w:val="3EBA068E"/>
    <w:rsid w:val="3F467626"/>
    <w:rsid w:val="41521A8D"/>
    <w:rsid w:val="41798BBD"/>
    <w:rsid w:val="41EBC2D3"/>
    <w:rsid w:val="431FA231"/>
    <w:rsid w:val="43246CFE"/>
    <w:rsid w:val="433082E3"/>
    <w:rsid w:val="4361E4D0"/>
    <w:rsid w:val="43726C79"/>
    <w:rsid w:val="43966558"/>
    <w:rsid w:val="43F16173"/>
    <w:rsid w:val="4424D416"/>
    <w:rsid w:val="4484C64A"/>
    <w:rsid w:val="44ADE056"/>
    <w:rsid w:val="47DB159E"/>
    <w:rsid w:val="487E2BBA"/>
    <w:rsid w:val="49E6274F"/>
    <w:rsid w:val="4A83A49A"/>
    <w:rsid w:val="4B25E47E"/>
    <w:rsid w:val="4C11E2BE"/>
    <w:rsid w:val="4D1EF438"/>
    <w:rsid w:val="4DDB027D"/>
    <w:rsid w:val="4E07193F"/>
    <w:rsid w:val="4E10A549"/>
    <w:rsid w:val="4E1A52ED"/>
    <w:rsid w:val="4E240163"/>
    <w:rsid w:val="50D77BE7"/>
    <w:rsid w:val="52359D0C"/>
    <w:rsid w:val="54414335"/>
    <w:rsid w:val="54A56C89"/>
    <w:rsid w:val="54E1B601"/>
    <w:rsid w:val="558A67CE"/>
    <w:rsid w:val="5678ACA2"/>
    <w:rsid w:val="56C7BEDC"/>
    <w:rsid w:val="56DC84C8"/>
    <w:rsid w:val="58BFED1F"/>
    <w:rsid w:val="5A018C6D"/>
    <w:rsid w:val="5AD56F53"/>
    <w:rsid w:val="5B2C8BF5"/>
    <w:rsid w:val="5B5E817A"/>
    <w:rsid w:val="5B66A0FB"/>
    <w:rsid w:val="5B9A789D"/>
    <w:rsid w:val="5B9D07C3"/>
    <w:rsid w:val="5BA62538"/>
    <w:rsid w:val="5E8F0311"/>
    <w:rsid w:val="5F2ACB32"/>
    <w:rsid w:val="5F4B2BF6"/>
    <w:rsid w:val="5F6073A7"/>
    <w:rsid w:val="600FAE08"/>
    <w:rsid w:val="602F54AC"/>
    <w:rsid w:val="60AFDB98"/>
    <w:rsid w:val="60F1184F"/>
    <w:rsid w:val="6113DE8B"/>
    <w:rsid w:val="6135878B"/>
    <w:rsid w:val="61979F7E"/>
    <w:rsid w:val="635F2361"/>
    <w:rsid w:val="63E12DE7"/>
    <w:rsid w:val="65CB17B3"/>
    <w:rsid w:val="65E38B57"/>
    <w:rsid w:val="6640E3E1"/>
    <w:rsid w:val="66D9FFE4"/>
    <w:rsid w:val="67B34519"/>
    <w:rsid w:val="681D59DE"/>
    <w:rsid w:val="68CEA701"/>
    <w:rsid w:val="68DB5E2F"/>
    <w:rsid w:val="6A0F24BD"/>
    <w:rsid w:val="6A7AF228"/>
    <w:rsid w:val="6A840F30"/>
    <w:rsid w:val="6B418136"/>
    <w:rsid w:val="6B79FCB0"/>
    <w:rsid w:val="6CE3EE38"/>
    <w:rsid w:val="6E9F1F77"/>
    <w:rsid w:val="6F52A165"/>
    <w:rsid w:val="6F85232C"/>
    <w:rsid w:val="704A8F08"/>
    <w:rsid w:val="71FD97C3"/>
    <w:rsid w:val="7207366E"/>
    <w:rsid w:val="730F682A"/>
    <w:rsid w:val="734083A4"/>
    <w:rsid w:val="73C366D4"/>
    <w:rsid w:val="754D754B"/>
    <w:rsid w:val="7619A49E"/>
    <w:rsid w:val="7702B108"/>
    <w:rsid w:val="77165E1E"/>
    <w:rsid w:val="788A8CEA"/>
    <w:rsid w:val="7B8B431E"/>
    <w:rsid w:val="7C25A9CC"/>
    <w:rsid w:val="7D07F8AD"/>
    <w:rsid w:val="7E53F6C6"/>
    <w:rsid w:val="7F54F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AA1F8"/>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0F1"/>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uiPriority w:val="99"/>
    <w:semiHidden/>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B0A7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129253806">
      <w:bodyDiv w:val="1"/>
      <w:marLeft w:val="0"/>
      <w:marRight w:val="0"/>
      <w:marTop w:val="0"/>
      <w:marBottom w:val="0"/>
      <w:divBdr>
        <w:top w:val="none" w:sz="0" w:space="0" w:color="auto"/>
        <w:left w:val="none" w:sz="0" w:space="0" w:color="auto"/>
        <w:bottom w:val="none" w:sz="0" w:space="0" w:color="auto"/>
        <w:right w:val="none" w:sz="0" w:space="0" w:color="auto"/>
      </w:divBdr>
    </w:div>
    <w:div w:id="230702792">
      <w:bodyDiv w:val="1"/>
      <w:marLeft w:val="0"/>
      <w:marRight w:val="0"/>
      <w:marTop w:val="0"/>
      <w:marBottom w:val="0"/>
      <w:divBdr>
        <w:top w:val="none" w:sz="0" w:space="0" w:color="auto"/>
        <w:left w:val="none" w:sz="0" w:space="0" w:color="auto"/>
        <w:bottom w:val="none" w:sz="0" w:space="0" w:color="auto"/>
        <w:right w:val="none" w:sz="0" w:space="0" w:color="auto"/>
      </w:divBdr>
      <w:divsChild>
        <w:div w:id="1810631420">
          <w:marLeft w:val="0"/>
          <w:marRight w:val="0"/>
          <w:marTop w:val="0"/>
          <w:marBottom w:val="0"/>
          <w:divBdr>
            <w:top w:val="none" w:sz="0" w:space="0" w:color="auto"/>
            <w:left w:val="none" w:sz="0" w:space="0" w:color="auto"/>
            <w:bottom w:val="none" w:sz="0" w:space="0" w:color="auto"/>
            <w:right w:val="none" w:sz="0" w:space="0" w:color="auto"/>
          </w:divBdr>
        </w:div>
        <w:div w:id="25448784">
          <w:marLeft w:val="0"/>
          <w:marRight w:val="0"/>
          <w:marTop w:val="0"/>
          <w:marBottom w:val="0"/>
          <w:divBdr>
            <w:top w:val="none" w:sz="0" w:space="0" w:color="auto"/>
            <w:left w:val="none" w:sz="0" w:space="0" w:color="auto"/>
            <w:bottom w:val="none" w:sz="0" w:space="0" w:color="auto"/>
            <w:right w:val="none" w:sz="0" w:space="0" w:color="auto"/>
          </w:divBdr>
        </w:div>
      </w:divsChild>
    </w:div>
    <w:div w:id="275716261">
      <w:bodyDiv w:val="1"/>
      <w:marLeft w:val="0"/>
      <w:marRight w:val="0"/>
      <w:marTop w:val="0"/>
      <w:marBottom w:val="0"/>
      <w:divBdr>
        <w:top w:val="none" w:sz="0" w:space="0" w:color="auto"/>
        <w:left w:val="none" w:sz="0" w:space="0" w:color="auto"/>
        <w:bottom w:val="none" w:sz="0" w:space="0" w:color="auto"/>
        <w:right w:val="none" w:sz="0" w:space="0" w:color="auto"/>
      </w:divBdr>
      <w:divsChild>
        <w:div w:id="1160735729">
          <w:marLeft w:val="0"/>
          <w:marRight w:val="0"/>
          <w:marTop w:val="0"/>
          <w:marBottom w:val="0"/>
          <w:divBdr>
            <w:top w:val="none" w:sz="0" w:space="0" w:color="auto"/>
            <w:left w:val="none" w:sz="0" w:space="0" w:color="auto"/>
            <w:bottom w:val="none" w:sz="0" w:space="0" w:color="auto"/>
            <w:right w:val="none" w:sz="0" w:space="0" w:color="auto"/>
          </w:divBdr>
        </w:div>
        <w:div w:id="626010192">
          <w:marLeft w:val="0"/>
          <w:marRight w:val="0"/>
          <w:marTop w:val="0"/>
          <w:marBottom w:val="0"/>
          <w:divBdr>
            <w:top w:val="none" w:sz="0" w:space="0" w:color="auto"/>
            <w:left w:val="none" w:sz="0" w:space="0" w:color="auto"/>
            <w:bottom w:val="none" w:sz="0" w:space="0" w:color="auto"/>
            <w:right w:val="none" w:sz="0" w:space="0" w:color="auto"/>
          </w:divBdr>
        </w:div>
      </w:divsChild>
    </w:div>
    <w:div w:id="313607610">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391193911">
      <w:bodyDiv w:val="1"/>
      <w:marLeft w:val="0"/>
      <w:marRight w:val="0"/>
      <w:marTop w:val="0"/>
      <w:marBottom w:val="0"/>
      <w:divBdr>
        <w:top w:val="none" w:sz="0" w:space="0" w:color="auto"/>
        <w:left w:val="none" w:sz="0" w:space="0" w:color="auto"/>
        <w:bottom w:val="none" w:sz="0" w:space="0" w:color="auto"/>
        <w:right w:val="none" w:sz="0" w:space="0" w:color="auto"/>
      </w:divBdr>
      <w:divsChild>
        <w:div w:id="1581018145">
          <w:marLeft w:val="0"/>
          <w:marRight w:val="0"/>
          <w:marTop w:val="0"/>
          <w:marBottom w:val="0"/>
          <w:divBdr>
            <w:top w:val="none" w:sz="0" w:space="0" w:color="auto"/>
            <w:left w:val="none" w:sz="0" w:space="0" w:color="auto"/>
            <w:bottom w:val="none" w:sz="0" w:space="0" w:color="auto"/>
            <w:right w:val="none" w:sz="0" w:space="0" w:color="auto"/>
          </w:divBdr>
        </w:div>
        <w:div w:id="1498573430">
          <w:marLeft w:val="0"/>
          <w:marRight w:val="0"/>
          <w:marTop w:val="0"/>
          <w:marBottom w:val="0"/>
          <w:divBdr>
            <w:top w:val="none" w:sz="0" w:space="0" w:color="auto"/>
            <w:left w:val="none" w:sz="0" w:space="0" w:color="auto"/>
            <w:bottom w:val="none" w:sz="0" w:space="0" w:color="auto"/>
            <w:right w:val="none" w:sz="0" w:space="0" w:color="auto"/>
          </w:divBdr>
        </w:div>
        <w:div w:id="1741562871">
          <w:marLeft w:val="0"/>
          <w:marRight w:val="0"/>
          <w:marTop w:val="0"/>
          <w:marBottom w:val="0"/>
          <w:divBdr>
            <w:top w:val="none" w:sz="0" w:space="0" w:color="auto"/>
            <w:left w:val="none" w:sz="0" w:space="0" w:color="auto"/>
            <w:bottom w:val="none" w:sz="0" w:space="0" w:color="auto"/>
            <w:right w:val="none" w:sz="0" w:space="0" w:color="auto"/>
          </w:divBdr>
        </w:div>
        <w:div w:id="1612471849">
          <w:marLeft w:val="0"/>
          <w:marRight w:val="0"/>
          <w:marTop w:val="0"/>
          <w:marBottom w:val="0"/>
          <w:divBdr>
            <w:top w:val="none" w:sz="0" w:space="0" w:color="auto"/>
            <w:left w:val="none" w:sz="0" w:space="0" w:color="auto"/>
            <w:bottom w:val="none" w:sz="0" w:space="0" w:color="auto"/>
            <w:right w:val="none" w:sz="0" w:space="0" w:color="auto"/>
          </w:divBdr>
        </w:div>
        <w:div w:id="1713192556">
          <w:marLeft w:val="0"/>
          <w:marRight w:val="0"/>
          <w:marTop w:val="0"/>
          <w:marBottom w:val="0"/>
          <w:divBdr>
            <w:top w:val="none" w:sz="0" w:space="0" w:color="auto"/>
            <w:left w:val="none" w:sz="0" w:space="0" w:color="auto"/>
            <w:bottom w:val="none" w:sz="0" w:space="0" w:color="auto"/>
            <w:right w:val="none" w:sz="0" w:space="0" w:color="auto"/>
          </w:divBdr>
        </w:div>
        <w:div w:id="1046444803">
          <w:marLeft w:val="0"/>
          <w:marRight w:val="0"/>
          <w:marTop w:val="0"/>
          <w:marBottom w:val="0"/>
          <w:divBdr>
            <w:top w:val="none" w:sz="0" w:space="0" w:color="auto"/>
            <w:left w:val="none" w:sz="0" w:space="0" w:color="auto"/>
            <w:bottom w:val="none" w:sz="0" w:space="0" w:color="auto"/>
            <w:right w:val="none" w:sz="0" w:space="0" w:color="auto"/>
          </w:divBdr>
        </w:div>
        <w:div w:id="1236403966">
          <w:marLeft w:val="0"/>
          <w:marRight w:val="0"/>
          <w:marTop w:val="0"/>
          <w:marBottom w:val="0"/>
          <w:divBdr>
            <w:top w:val="none" w:sz="0" w:space="0" w:color="auto"/>
            <w:left w:val="none" w:sz="0" w:space="0" w:color="auto"/>
            <w:bottom w:val="none" w:sz="0" w:space="0" w:color="auto"/>
            <w:right w:val="none" w:sz="0" w:space="0" w:color="auto"/>
          </w:divBdr>
        </w:div>
        <w:div w:id="1509516624">
          <w:marLeft w:val="0"/>
          <w:marRight w:val="0"/>
          <w:marTop w:val="0"/>
          <w:marBottom w:val="0"/>
          <w:divBdr>
            <w:top w:val="none" w:sz="0" w:space="0" w:color="auto"/>
            <w:left w:val="none" w:sz="0" w:space="0" w:color="auto"/>
            <w:bottom w:val="none" w:sz="0" w:space="0" w:color="auto"/>
            <w:right w:val="none" w:sz="0" w:space="0" w:color="auto"/>
          </w:divBdr>
        </w:div>
        <w:div w:id="1591280029">
          <w:marLeft w:val="0"/>
          <w:marRight w:val="0"/>
          <w:marTop w:val="0"/>
          <w:marBottom w:val="0"/>
          <w:divBdr>
            <w:top w:val="none" w:sz="0" w:space="0" w:color="auto"/>
            <w:left w:val="none" w:sz="0" w:space="0" w:color="auto"/>
            <w:bottom w:val="none" w:sz="0" w:space="0" w:color="auto"/>
            <w:right w:val="none" w:sz="0" w:space="0" w:color="auto"/>
          </w:divBdr>
        </w:div>
        <w:div w:id="1721903656">
          <w:marLeft w:val="0"/>
          <w:marRight w:val="0"/>
          <w:marTop w:val="0"/>
          <w:marBottom w:val="0"/>
          <w:divBdr>
            <w:top w:val="none" w:sz="0" w:space="0" w:color="auto"/>
            <w:left w:val="none" w:sz="0" w:space="0" w:color="auto"/>
            <w:bottom w:val="none" w:sz="0" w:space="0" w:color="auto"/>
            <w:right w:val="none" w:sz="0" w:space="0" w:color="auto"/>
          </w:divBdr>
        </w:div>
        <w:div w:id="1116676188">
          <w:marLeft w:val="0"/>
          <w:marRight w:val="0"/>
          <w:marTop w:val="0"/>
          <w:marBottom w:val="0"/>
          <w:divBdr>
            <w:top w:val="none" w:sz="0" w:space="0" w:color="auto"/>
            <w:left w:val="none" w:sz="0" w:space="0" w:color="auto"/>
            <w:bottom w:val="none" w:sz="0" w:space="0" w:color="auto"/>
            <w:right w:val="none" w:sz="0" w:space="0" w:color="auto"/>
          </w:divBdr>
        </w:div>
        <w:div w:id="1751387207">
          <w:marLeft w:val="0"/>
          <w:marRight w:val="0"/>
          <w:marTop w:val="0"/>
          <w:marBottom w:val="0"/>
          <w:divBdr>
            <w:top w:val="none" w:sz="0" w:space="0" w:color="auto"/>
            <w:left w:val="none" w:sz="0" w:space="0" w:color="auto"/>
            <w:bottom w:val="none" w:sz="0" w:space="0" w:color="auto"/>
            <w:right w:val="none" w:sz="0" w:space="0" w:color="auto"/>
          </w:divBdr>
        </w:div>
        <w:div w:id="304361982">
          <w:marLeft w:val="0"/>
          <w:marRight w:val="0"/>
          <w:marTop w:val="0"/>
          <w:marBottom w:val="0"/>
          <w:divBdr>
            <w:top w:val="none" w:sz="0" w:space="0" w:color="auto"/>
            <w:left w:val="none" w:sz="0" w:space="0" w:color="auto"/>
            <w:bottom w:val="none" w:sz="0" w:space="0" w:color="auto"/>
            <w:right w:val="none" w:sz="0" w:space="0" w:color="auto"/>
          </w:divBdr>
        </w:div>
        <w:div w:id="1642465893">
          <w:marLeft w:val="0"/>
          <w:marRight w:val="0"/>
          <w:marTop w:val="0"/>
          <w:marBottom w:val="0"/>
          <w:divBdr>
            <w:top w:val="none" w:sz="0" w:space="0" w:color="auto"/>
            <w:left w:val="none" w:sz="0" w:space="0" w:color="auto"/>
            <w:bottom w:val="none" w:sz="0" w:space="0" w:color="auto"/>
            <w:right w:val="none" w:sz="0" w:space="0" w:color="auto"/>
          </w:divBdr>
        </w:div>
        <w:div w:id="1369334099">
          <w:marLeft w:val="0"/>
          <w:marRight w:val="0"/>
          <w:marTop w:val="0"/>
          <w:marBottom w:val="0"/>
          <w:divBdr>
            <w:top w:val="none" w:sz="0" w:space="0" w:color="auto"/>
            <w:left w:val="none" w:sz="0" w:space="0" w:color="auto"/>
            <w:bottom w:val="none" w:sz="0" w:space="0" w:color="auto"/>
            <w:right w:val="none" w:sz="0" w:space="0" w:color="auto"/>
          </w:divBdr>
        </w:div>
        <w:div w:id="1939867570">
          <w:marLeft w:val="0"/>
          <w:marRight w:val="0"/>
          <w:marTop w:val="0"/>
          <w:marBottom w:val="0"/>
          <w:divBdr>
            <w:top w:val="none" w:sz="0" w:space="0" w:color="auto"/>
            <w:left w:val="none" w:sz="0" w:space="0" w:color="auto"/>
            <w:bottom w:val="none" w:sz="0" w:space="0" w:color="auto"/>
            <w:right w:val="none" w:sz="0" w:space="0" w:color="auto"/>
          </w:divBdr>
        </w:div>
        <w:div w:id="735978012">
          <w:marLeft w:val="0"/>
          <w:marRight w:val="0"/>
          <w:marTop w:val="0"/>
          <w:marBottom w:val="0"/>
          <w:divBdr>
            <w:top w:val="none" w:sz="0" w:space="0" w:color="auto"/>
            <w:left w:val="none" w:sz="0" w:space="0" w:color="auto"/>
            <w:bottom w:val="none" w:sz="0" w:space="0" w:color="auto"/>
            <w:right w:val="none" w:sz="0" w:space="0" w:color="auto"/>
          </w:divBdr>
        </w:div>
      </w:divsChild>
    </w:div>
    <w:div w:id="596794709">
      <w:bodyDiv w:val="1"/>
      <w:marLeft w:val="0"/>
      <w:marRight w:val="0"/>
      <w:marTop w:val="0"/>
      <w:marBottom w:val="0"/>
      <w:divBdr>
        <w:top w:val="none" w:sz="0" w:space="0" w:color="auto"/>
        <w:left w:val="none" w:sz="0" w:space="0" w:color="auto"/>
        <w:bottom w:val="none" w:sz="0" w:space="0" w:color="auto"/>
        <w:right w:val="none" w:sz="0" w:space="0" w:color="auto"/>
      </w:divBdr>
    </w:div>
    <w:div w:id="614555237">
      <w:bodyDiv w:val="1"/>
      <w:marLeft w:val="0"/>
      <w:marRight w:val="0"/>
      <w:marTop w:val="0"/>
      <w:marBottom w:val="0"/>
      <w:divBdr>
        <w:top w:val="none" w:sz="0" w:space="0" w:color="auto"/>
        <w:left w:val="none" w:sz="0" w:space="0" w:color="auto"/>
        <w:bottom w:val="none" w:sz="0" w:space="0" w:color="auto"/>
        <w:right w:val="none" w:sz="0" w:space="0" w:color="auto"/>
      </w:divBdr>
      <w:divsChild>
        <w:div w:id="613444677">
          <w:marLeft w:val="0"/>
          <w:marRight w:val="0"/>
          <w:marTop w:val="0"/>
          <w:marBottom w:val="0"/>
          <w:divBdr>
            <w:top w:val="none" w:sz="0" w:space="0" w:color="auto"/>
            <w:left w:val="none" w:sz="0" w:space="0" w:color="auto"/>
            <w:bottom w:val="none" w:sz="0" w:space="0" w:color="auto"/>
            <w:right w:val="none" w:sz="0" w:space="0" w:color="auto"/>
          </w:divBdr>
        </w:div>
        <w:div w:id="1238780286">
          <w:marLeft w:val="0"/>
          <w:marRight w:val="0"/>
          <w:marTop w:val="0"/>
          <w:marBottom w:val="0"/>
          <w:divBdr>
            <w:top w:val="none" w:sz="0" w:space="0" w:color="auto"/>
            <w:left w:val="none" w:sz="0" w:space="0" w:color="auto"/>
            <w:bottom w:val="none" w:sz="0" w:space="0" w:color="auto"/>
            <w:right w:val="none" w:sz="0" w:space="0" w:color="auto"/>
          </w:divBdr>
        </w:div>
        <w:div w:id="2103453725">
          <w:marLeft w:val="0"/>
          <w:marRight w:val="0"/>
          <w:marTop w:val="0"/>
          <w:marBottom w:val="0"/>
          <w:divBdr>
            <w:top w:val="none" w:sz="0" w:space="0" w:color="auto"/>
            <w:left w:val="none" w:sz="0" w:space="0" w:color="auto"/>
            <w:bottom w:val="none" w:sz="0" w:space="0" w:color="auto"/>
            <w:right w:val="none" w:sz="0" w:space="0" w:color="auto"/>
          </w:divBdr>
        </w:div>
        <w:div w:id="450562248">
          <w:marLeft w:val="0"/>
          <w:marRight w:val="0"/>
          <w:marTop w:val="0"/>
          <w:marBottom w:val="0"/>
          <w:divBdr>
            <w:top w:val="none" w:sz="0" w:space="0" w:color="auto"/>
            <w:left w:val="none" w:sz="0" w:space="0" w:color="auto"/>
            <w:bottom w:val="none" w:sz="0" w:space="0" w:color="auto"/>
            <w:right w:val="none" w:sz="0" w:space="0" w:color="auto"/>
          </w:divBdr>
        </w:div>
        <w:div w:id="2090496987">
          <w:marLeft w:val="0"/>
          <w:marRight w:val="0"/>
          <w:marTop w:val="0"/>
          <w:marBottom w:val="0"/>
          <w:divBdr>
            <w:top w:val="none" w:sz="0" w:space="0" w:color="auto"/>
            <w:left w:val="none" w:sz="0" w:space="0" w:color="auto"/>
            <w:bottom w:val="none" w:sz="0" w:space="0" w:color="auto"/>
            <w:right w:val="none" w:sz="0" w:space="0" w:color="auto"/>
          </w:divBdr>
        </w:div>
        <w:div w:id="1179466662">
          <w:marLeft w:val="0"/>
          <w:marRight w:val="0"/>
          <w:marTop w:val="0"/>
          <w:marBottom w:val="0"/>
          <w:divBdr>
            <w:top w:val="none" w:sz="0" w:space="0" w:color="auto"/>
            <w:left w:val="none" w:sz="0" w:space="0" w:color="auto"/>
            <w:bottom w:val="none" w:sz="0" w:space="0" w:color="auto"/>
            <w:right w:val="none" w:sz="0" w:space="0" w:color="auto"/>
          </w:divBdr>
        </w:div>
        <w:div w:id="1718579035">
          <w:marLeft w:val="0"/>
          <w:marRight w:val="0"/>
          <w:marTop w:val="0"/>
          <w:marBottom w:val="0"/>
          <w:divBdr>
            <w:top w:val="none" w:sz="0" w:space="0" w:color="auto"/>
            <w:left w:val="none" w:sz="0" w:space="0" w:color="auto"/>
            <w:bottom w:val="none" w:sz="0" w:space="0" w:color="auto"/>
            <w:right w:val="none" w:sz="0" w:space="0" w:color="auto"/>
          </w:divBdr>
        </w:div>
        <w:div w:id="298847749">
          <w:marLeft w:val="0"/>
          <w:marRight w:val="0"/>
          <w:marTop w:val="0"/>
          <w:marBottom w:val="0"/>
          <w:divBdr>
            <w:top w:val="none" w:sz="0" w:space="0" w:color="auto"/>
            <w:left w:val="none" w:sz="0" w:space="0" w:color="auto"/>
            <w:bottom w:val="none" w:sz="0" w:space="0" w:color="auto"/>
            <w:right w:val="none" w:sz="0" w:space="0" w:color="auto"/>
          </w:divBdr>
        </w:div>
        <w:div w:id="453985364">
          <w:marLeft w:val="0"/>
          <w:marRight w:val="0"/>
          <w:marTop w:val="0"/>
          <w:marBottom w:val="0"/>
          <w:divBdr>
            <w:top w:val="none" w:sz="0" w:space="0" w:color="auto"/>
            <w:left w:val="none" w:sz="0" w:space="0" w:color="auto"/>
            <w:bottom w:val="none" w:sz="0" w:space="0" w:color="auto"/>
            <w:right w:val="none" w:sz="0" w:space="0" w:color="auto"/>
          </w:divBdr>
        </w:div>
        <w:div w:id="105927230">
          <w:marLeft w:val="0"/>
          <w:marRight w:val="0"/>
          <w:marTop w:val="0"/>
          <w:marBottom w:val="0"/>
          <w:divBdr>
            <w:top w:val="none" w:sz="0" w:space="0" w:color="auto"/>
            <w:left w:val="none" w:sz="0" w:space="0" w:color="auto"/>
            <w:bottom w:val="none" w:sz="0" w:space="0" w:color="auto"/>
            <w:right w:val="none" w:sz="0" w:space="0" w:color="auto"/>
          </w:divBdr>
        </w:div>
        <w:div w:id="689260315">
          <w:marLeft w:val="0"/>
          <w:marRight w:val="0"/>
          <w:marTop w:val="0"/>
          <w:marBottom w:val="0"/>
          <w:divBdr>
            <w:top w:val="none" w:sz="0" w:space="0" w:color="auto"/>
            <w:left w:val="none" w:sz="0" w:space="0" w:color="auto"/>
            <w:bottom w:val="none" w:sz="0" w:space="0" w:color="auto"/>
            <w:right w:val="none" w:sz="0" w:space="0" w:color="auto"/>
          </w:divBdr>
        </w:div>
        <w:div w:id="346835564">
          <w:marLeft w:val="0"/>
          <w:marRight w:val="0"/>
          <w:marTop w:val="0"/>
          <w:marBottom w:val="0"/>
          <w:divBdr>
            <w:top w:val="none" w:sz="0" w:space="0" w:color="auto"/>
            <w:left w:val="none" w:sz="0" w:space="0" w:color="auto"/>
            <w:bottom w:val="none" w:sz="0" w:space="0" w:color="auto"/>
            <w:right w:val="none" w:sz="0" w:space="0" w:color="auto"/>
          </w:divBdr>
        </w:div>
        <w:div w:id="567377176">
          <w:marLeft w:val="0"/>
          <w:marRight w:val="0"/>
          <w:marTop w:val="0"/>
          <w:marBottom w:val="0"/>
          <w:divBdr>
            <w:top w:val="none" w:sz="0" w:space="0" w:color="auto"/>
            <w:left w:val="none" w:sz="0" w:space="0" w:color="auto"/>
            <w:bottom w:val="none" w:sz="0" w:space="0" w:color="auto"/>
            <w:right w:val="none" w:sz="0" w:space="0" w:color="auto"/>
          </w:divBdr>
        </w:div>
        <w:div w:id="1049572175">
          <w:marLeft w:val="0"/>
          <w:marRight w:val="0"/>
          <w:marTop w:val="0"/>
          <w:marBottom w:val="0"/>
          <w:divBdr>
            <w:top w:val="none" w:sz="0" w:space="0" w:color="auto"/>
            <w:left w:val="none" w:sz="0" w:space="0" w:color="auto"/>
            <w:bottom w:val="none" w:sz="0" w:space="0" w:color="auto"/>
            <w:right w:val="none" w:sz="0" w:space="0" w:color="auto"/>
          </w:divBdr>
        </w:div>
        <w:div w:id="2103067903">
          <w:marLeft w:val="0"/>
          <w:marRight w:val="0"/>
          <w:marTop w:val="0"/>
          <w:marBottom w:val="0"/>
          <w:divBdr>
            <w:top w:val="none" w:sz="0" w:space="0" w:color="auto"/>
            <w:left w:val="none" w:sz="0" w:space="0" w:color="auto"/>
            <w:bottom w:val="none" w:sz="0" w:space="0" w:color="auto"/>
            <w:right w:val="none" w:sz="0" w:space="0" w:color="auto"/>
          </w:divBdr>
        </w:div>
        <w:div w:id="381635540">
          <w:marLeft w:val="0"/>
          <w:marRight w:val="0"/>
          <w:marTop w:val="0"/>
          <w:marBottom w:val="0"/>
          <w:divBdr>
            <w:top w:val="none" w:sz="0" w:space="0" w:color="auto"/>
            <w:left w:val="none" w:sz="0" w:space="0" w:color="auto"/>
            <w:bottom w:val="none" w:sz="0" w:space="0" w:color="auto"/>
            <w:right w:val="none" w:sz="0" w:space="0" w:color="auto"/>
          </w:divBdr>
        </w:div>
        <w:div w:id="565534527">
          <w:marLeft w:val="0"/>
          <w:marRight w:val="0"/>
          <w:marTop w:val="0"/>
          <w:marBottom w:val="0"/>
          <w:divBdr>
            <w:top w:val="none" w:sz="0" w:space="0" w:color="auto"/>
            <w:left w:val="none" w:sz="0" w:space="0" w:color="auto"/>
            <w:bottom w:val="none" w:sz="0" w:space="0" w:color="auto"/>
            <w:right w:val="none" w:sz="0" w:space="0" w:color="auto"/>
          </w:divBdr>
        </w:div>
      </w:divsChild>
    </w:div>
    <w:div w:id="684484211">
      <w:bodyDiv w:val="1"/>
      <w:marLeft w:val="0"/>
      <w:marRight w:val="0"/>
      <w:marTop w:val="0"/>
      <w:marBottom w:val="0"/>
      <w:divBdr>
        <w:top w:val="none" w:sz="0" w:space="0" w:color="auto"/>
        <w:left w:val="none" w:sz="0" w:space="0" w:color="auto"/>
        <w:bottom w:val="none" w:sz="0" w:space="0" w:color="auto"/>
        <w:right w:val="none" w:sz="0" w:space="0" w:color="auto"/>
      </w:divBdr>
      <w:divsChild>
        <w:div w:id="1012999146">
          <w:marLeft w:val="0"/>
          <w:marRight w:val="0"/>
          <w:marTop w:val="0"/>
          <w:marBottom w:val="0"/>
          <w:divBdr>
            <w:top w:val="none" w:sz="0" w:space="0" w:color="auto"/>
            <w:left w:val="none" w:sz="0" w:space="0" w:color="auto"/>
            <w:bottom w:val="none" w:sz="0" w:space="0" w:color="auto"/>
            <w:right w:val="none" w:sz="0" w:space="0" w:color="auto"/>
          </w:divBdr>
          <w:divsChild>
            <w:div w:id="2049405180">
              <w:marLeft w:val="0"/>
              <w:marRight w:val="0"/>
              <w:marTop w:val="0"/>
              <w:marBottom w:val="0"/>
              <w:divBdr>
                <w:top w:val="none" w:sz="0" w:space="0" w:color="auto"/>
                <w:left w:val="none" w:sz="0" w:space="0" w:color="auto"/>
                <w:bottom w:val="none" w:sz="0" w:space="0" w:color="auto"/>
                <w:right w:val="none" w:sz="0" w:space="0" w:color="auto"/>
              </w:divBdr>
            </w:div>
            <w:div w:id="177892719">
              <w:marLeft w:val="0"/>
              <w:marRight w:val="0"/>
              <w:marTop w:val="0"/>
              <w:marBottom w:val="0"/>
              <w:divBdr>
                <w:top w:val="none" w:sz="0" w:space="0" w:color="auto"/>
                <w:left w:val="none" w:sz="0" w:space="0" w:color="auto"/>
                <w:bottom w:val="none" w:sz="0" w:space="0" w:color="auto"/>
                <w:right w:val="none" w:sz="0" w:space="0" w:color="auto"/>
              </w:divBdr>
            </w:div>
            <w:div w:id="1788160281">
              <w:marLeft w:val="0"/>
              <w:marRight w:val="0"/>
              <w:marTop w:val="0"/>
              <w:marBottom w:val="0"/>
              <w:divBdr>
                <w:top w:val="none" w:sz="0" w:space="0" w:color="auto"/>
                <w:left w:val="none" w:sz="0" w:space="0" w:color="auto"/>
                <w:bottom w:val="none" w:sz="0" w:space="0" w:color="auto"/>
                <w:right w:val="none" w:sz="0" w:space="0" w:color="auto"/>
              </w:divBdr>
            </w:div>
            <w:div w:id="1154954869">
              <w:marLeft w:val="0"/>
              <w:marRight w:val="0"/>
              <w:marTop w:val="0"/>
              <w:marBottom w:val="0"/>
              <w:divBdr>
                <w:top w:val="none" w:sz="0" w:space="0" w:color="auto"/>
                <w:left w:val="none" w:sz="0" w:space="0" w:color="auto"/>
                <w:bottom w:val="none" w:sz="0" w:space="0" w:color="auto"/>
                <w:right w:val="none" w:sz="0" w:space="0" w:color="auto"/>
              </w:divBdr>
            </w:div>
            <w:div w:id="2004620451">
              <w:marLeft w:val="0"/>
              <w:marRight w:val="0"/>
              <w:marTop w:val="0"/>
              <w:marBottom w:val="0"/>
              <w:divBdr>
                <w:top w:val="none" w:sz="0" w:space="0" w:color="auto"/>
                <w:left w:val="none" w:sz="0" w:space="0" w:color="auto"/>
                <w:bottom w:val="none" w:sz="0" w:space="0" w:color="auto"/>
                <w:right w:val="none" w:sz="0" w:space="0" w:color="auto"/>
              </w:divBdr>
            </w:div>
            <w:div w:id="139421769">
              <w:marLeft w:val="0"/>
              <w:marRight w:val="0"/>
              <w:marTop w:val="0"/>
              <w:marBottom w:val="0"/>
              <w:divBdr>
                <w:top w:val="none" w:sz="0" w:space="0" w:color="auto"/>
                <w:left w:val="none" w:sz="0" w:space="0" w:color="auto"/>
                <w:bottom w:val="none" w:sz="0" w:space="0" w:color="auto"/>
                <w:right w:val="none" w:sz="0" w:space="0" w:color="auto"/>
              </w:divBdr>
            </w:div>
            <w:div w:id="938871243">
              <w:marLeft w:val="0"/>
              <w:marRight w:val="0"/>
              <w:marTop w:val="0"/>
              <w:marBottom w:val="0"/>
              <w:divBdr>
                <w:top w:val="none" w:sz="0" w:space="0" w:color="auto"/>
                <w:left w:val="none" w:sz="0" w:space="0" w:color="auto"/>
                <w:bottom w:val="none" w:sz="0" w:space="0" w:color="auto"/>
                <w:right w:val="none" w:sz="0" w:space="0" w:color="auto"/>
              </w:divBdr>
            </w:div>
            <w:div w:id="936671289">
              <w:marLeft w:val="0"/>
              <w:marRight w:val="0"/>
              <w:marTop w:val="0"/>
              <w:marBottom w:val="0"/>
              <w:divBdr>
                <w:top w:val="none" w:sz="0" w:space="0" w:color="auto"/>
                <w:left w:val="none" w:sz="0" w:space="0" w:color="auto"/>
                <w:bottom w:val="none" w:sz="0" w:space="0" w:color="auto"/>
                <w:right w:val="none" w:sz="0" w:space="0" w:color="auto"/>
              </w:divBdr>
            </w:div>
          </w:divsChild>
        </w:div>
        <w:div w:id="796459376">
          <w:marLeft w:val="0"/>
          <w:marRight w:val="0"/>
          <w:marTop w:val="0"/>
          <w:marBottom w:val="0"/>
          <w:divBdr>
            <w:top w:val="none" w:sz="0" w:space="0" w:color="auto"/>
            <w:left w:val="none" w:sz="0" w:space="0" w:color="auto"/>
            <w:bottom w:val="none" w:sz="0" w:space="0" w:color="auto"/>
            <w:right w:val="none" w:sz="0" w:space="0" w:color="auto"/>
          </w:divBdr>
          <w:divsChild>
            <w:div w:id="482091241">
              <w:marLeft w:val="-75"/>
              <w:marRight w:val="0"/>
              <w:marTop w:val="30"/>
              <w:marBottom w:val="30"/>
              <w:divBdr>
                <w:top w:val="none" w:sz="0" w:space="0" w:color="auto"/>
                <w:left w:val="none" w:sz="0" w:space="0" w:color="auto"/>
                <w:bottom w:val="none" w:sz="0" w:space="0" w:color="auto"/>
                <w:right w:val="none" w:sz="0" w:space="0" w:color="auto"/>
              </w:divBdr>
              <w:divsChild>
                <w:div w:id="451747689">
                  <w:marLeft w:val="0"/>
                  <w:marRight w:val="0"/>
                  <w:marTop w:val="0"/>
                  <w:marBottom w:val="0"/>
                  <w:divBdr>
                    <w:top w:val="none" w:sz="0" w:space="0" w:color="auto"/>
                    <w:left w:val="none" w:sz="0" w:space="0" w:color="auto"/>
                    <w:bottom w:val="none" w:sz="0" w:space="0" w:color="auto"/>
                    <w:right w:val="none" w:sz="0" w:space="0" w:color="auto"/>
                  </w:divBdr>
                  <w:divsChild>
                    <w:div w:id="1463770179">
                      <w:marLeft w:val="0"/>
                      <w:marRight w:val="0"/>
                      <w:marTop w:val="0"/>
                      <w:marBottom w:val="0"/>
                      <w:divBdr>
                        <w:top w:val="none" w:sz="0" w:space="0" w:color="auto"/>
                        <w:left w:val="none" w:sz="0" w:space="0" w:color="auto"/>
                        <w:bottom w:val="none" w:sz="0" w:space="0" w:color="auto"/>
                        <w:right w:val="none" w:sz="0" w:space="0" w:color="auto"/>
                      </w:divBdr>
                    </w:div>
                  </w:divsChild>
                </w:div>
                <w:div w:id="2081561738">
                  <w:marLeft w:val="0"/>
                  <w:marRight w:val="0"/>
                  <w:marTop w:val="0"/>
                  <w:marBottom w:val="0"/>
                  <w:divBdr>
                    <w:top w:val="none" w:sz="0" w:space="0" w:color="auto"/>
                    <w:left w:val="none" w:sz="0" w:space="0" w:color="auto"/>
                    <w:bottom w:val="none" w:sz="0" w:space="0" w:color="auto"/>
                    <w:right w:val="none" w:sz="0" w:space="0" w:color="auto"/>
                  </w:divBdr>
                  <w:divsChild>
                    <w:div w:id="562764174">
                      <w:marLeft w:val="0"/>
                      <w:marRight w:val="0"/>
                      <w:marTop w:val="0"/>
                      <w:marBottom w:val="0"/>
                      <w:divBdr>
                        <w:top w:val="none" w:sz="0" w:space="0" w:color="auto"/>
                        <w:left w:val="none" w:sz="0" w:space="0" w:color="auto"/>
                        <w:bottom w:val="none" w:sz="0" w:space="0" w:color="auto"/>
                        <w:right w:val="none" w:sz="0" w:space="0" w:color="auto"/>
                      </w:divBdr>
                    </w:div>
                  </w:divsChild>
                </w:div>
                <w:div w:id="823815943">
                  <w:marLeft w:val="0"/>
                  <w:marRight w:val="0"/>
                  <w:marTop w:val="0"/>
                  <w:marBottom w:val="0"/>
                  <w:divBdr>
                    <w:top w:val="none" w:sz="0" w:space="0" w:color="auto"/>
                    <w:left w:val="none" w:sz="0" w:space="0" w:color="auto"/>
                    <w:bottom w:val="none" w:sz="0" w:space="0" w:color="auto"/>
                    <w:right w:val="none" w:sz="0" w:space="0" w:color="auto"/>
                  </w:divBdr>
                  <w:divsChild>
                    <w:div w:id="1625581259">
                      <w:marLeft w:val="0"/>
                      <w:marRight w:val="0"/>
                      <w:marTop w:val="0"/>
                      <w:marBottom w:val="0"/>
                      <w:divBdr>
                        <w:top w:val="none" w:sz="0" w:space="0" w:color="auto"/>
                        <w:left w:val="none" w:sz="0" w:space="0" w:color="auto"/>
                        <w:bottom w:val="none" w:sz="0" w:space="0" w:color="auto"/>
                        <w:right w:val="none" w:sz="0" w:space="0" w:color="auto"/>
                      </w:divBdr>
                    </w:div>
                  </w:divsChild>
                </w:div>
                <w:div w:id="875462253">
                  <w:marLeft w:val="0"/>
                  <w:marRight w:val="0"/>
                  <w:marTop w:val="0"/>
                  <w:marBottom w:val="0"/>
                  <w:divBdr>
                    <w:top w:val="none" w:sz="0" w:space="0" w:color="auto"/>
                    <w:left w:val="none" w:sz="0" w:space="0" w:color="auto"/>
                    <w:bottom w:val="none" w:sz="0" w:space="0" w:color="auto"/>
                    <w:right w:val="none" w:sz="0" w:space="0" w:color="auto"/>
                  </w:divBdr>
                  <w:divsChild>
                    <w:div w:id="419067653">
                      <w:marLeft w:val="0"/>
                      <w:marRight w:val="0"/>
                      <w:marTop w:val="0"/>
                      <w:marBottom w:val="0"/>
                      <w:divBdr>
                        <w:top w:val="none" w:sz="0" w:space="0" w:color="auto"/>
                        <w:left w:val="none" w:sz="0" w:space="0" w:color="auto"/>
                        <w:bottom w:val="none" w:sz="0" w:space="0" w:color="auto"/>
                        <w:right w:val="none" w:sz="0" w:space="0" w:color="auto"/>
                      </w:divBdr>
                    </w:div>
                  </w:divsChild>
                </w:div>
                <w:div w:id="1480147265">
                  <w:marLeft w:val="0"/>
                  <w:marRight w:val="0"/>
                  <w:marTop w:val="0"/>
                  <w:marBottom w:val="0"/>
                  <w:divBdr>
                    <w:top w:val="none" w:sz="0" w:space="0" w:color="auto"/>
                    <w:left w:val="none" w:sz="0" w:space="0" w:color="auto"/>
                    <w:bottom w:val="none" w:sz="0" w:space="0" w:color="auto"/>
                    <w:right w:val="none" w:sz="0" w:space="0" w:color="auto"/>
                  </w:divBdr>
                  <w:divsChild>
                    <w:div w:id="1441342112">
                      <w:marLeft w:val="0"/>
                      <w:marRight w:val="0"/>
                      <w:marTop w:val="0"/>
                      <w:marBottom w:val="0"/>
                      <w:divBdr>
                        <w:top w:val="none" w:sz="0" w:space="0" w:color="auto"/>
                        <w:left w:val="none" w:sz="0" w:space="0" w:color="auto"/>
                        <w:bottom w:val="none" w:sz="0" w:space="0" w:color="auto"/>
                        <w:right w:val="none" w:sz="0" w:space="0" w:color="auto"/>
                      </w:divBdr>
                    </w:div>
                  </w:divsChild>
                </w:div>
                <w:div w:id="443425464">
                  <w:marLeft w:val="0"/>
                  <w:marRight w:val="0"/>
                  <w:marTop w:val="0"/>
                  <w:marBottom w:val="0"/>
                  <w:divBdr>
                    <w:top w:val="none" w:sz="0" w:space="0" w:color="auto"/>
                    <w:left w:val="none" w:sz="0" w:space="0" w:color="auto"/>
                    <w:bottom w:val="none" w:sz="0" w:space="0" w:color="auto"/>
                    <w:right w:val="none" w:sz="0" w:space="0" w:color="auto"/>
                  </w:divBdr>
                  <w:divsChild>
                    <w:div w:id="2031491331">
                      <w:marLeft w:val="0"/>
                      <w:marRight w:val="0"/>
                      <w:marTop w:val="0"/>
                      <w:marBottom w:val="0"/>
                      <w:divBdr>
                        <w:top w:val="none" w:sz="0" w:space="0" w:color="auto"/>
                        <w:left w:val="none" w:sz="0" w:space="0" w:color="auto"/>
                        <w:bottom w:val="none" w:sz="0" w:space="0" w:color="auto"/>
                        <w:right w:val="none" w:sz="0" w:space="0" w:color="auto"/>
                      </w:divBdr>
                    </w:div>
                  </w:divsChild>
                </w:div>
                <w:div w:id="1428768132">
                  <w:marLeft w:val="0"/>
                  <w:marRight w:val="0"/>
                  <w:marTop w:val="0"/>
                  <w:marBottom w:val="0"/>
                  <w:divBdr>
                    <w:top w:val="none" w:sz="0" w:space="0" w:color="auto"/>
                    <w:left w:val="none" w:sz="0" w:space="0" w:color="auto"/>
                    <w:bottom w:val="none" w:sz="0" w:space="0" w:color="auto"/>
                    <w:right w:val="none" w:sz="0" w:space="0" w:color="auto"/>
                  </w:divBdr>
                  <w:divsChild>
                    <w:div w:id="84763200">
                      <w:marLeft w:val="0"/>
                      <w:marRight w:val="0"/>
                      <w:marTop w:val="0"/>
                      <w:marBottom w:val="0"/>
                      <w:divBdr>
                        <w:top w:val="none" w:sz="0" w:space="0" w:color="auto"/>
                        <w:left w:val="none" w:sz="0" w:space="0" w:color="auto"/>
                        <w:bottom w:val="none" w:sz="0" w:space="0" w:color="auto"/>
                        <w:right w:val="none" w:sz="0" w:space="0" w:color="auto"/>
                      </w:divBdr>
                    </w:div>
                  </w:divsChild>
                </w:div>
                <w:div w:id="1665623881">
                  <w:marLeft w:val="0"/>
                  <w:marRight w:val="0"/>
                  <w:marTop w:val="0"/>
                  <w:marBottom w:val="0"/>
                  <w:divBdr>
                    <w:top w:val="none" w:sz="0" w:space="0" w:color="auto"/>
                    <w:left w:val="none" w:sz="0" w:space="0" w:color="auto"/>
                    <w:bottom w:val="none" w:sz="0" w:space="0" w:color="auto"/>
                    <w:right w:val="none" w:sz="0" w:space="0" w:color="auto"/>
                  </w:divBdr>
                  <w:divsChild>
                    <w:div w:id="62684051">
                      <w:marLeft w:val="0"/>
                      <w:marRight w:val="0"/>
                      <w:marTop w:val="0"/>
                      <w:marBottom w:val="0"/>
                      <w:divBdr>
                        <w:top w:val="none" w:sz="0" w:space="0" w:color="auto"/>
                        <w:left w:val="none" w:sz="0" w:space="0" w:color="auto"/>
                        <w:bottom w:val="none" w:sz="0" w:space="0" w:color="auto"/>
                        <w:right w:val="none" w:sz="0" w:space="0" w:color="auto"/>
                      </w:divBdr>
                    </w:div>
                  </w:divsChild>
                </w:div>
                <w:div w:id="715546972">
                  <w:marLeft w:val="0"/>
                  <w:marRight w:val="0"/>
                  <w:marTop w:val="0"/>
                  <w:marBottom w:val="0"/>
                  <w:divBdr>
                    <w:top w:val="none" w:sz="0" w:space="0" w:color="auto"/>
                    <w:left w:val="none" w:sz="0" w:space="0" w:color="auto"/>
                    <w:bottom w:val="none" w:sz="0" w:space="0" w:color="auto"/>
                    <w:right w:val="none" w:sz="0" w:space="0" w:color="auto"/>
                  </w:divBdr>
                  <w:divsChild>
                    <w:div w:id="2099981086">
                      <w:marLeft w:val="0"/>
                      <w:marRight w:val="0"/>
                      <w:marTop w:val="0"/>
                      <w:marBottom w:val="0"/>
                      <w:divBdr>
                        <w:top w:val="none" w:sz="0" w:space="0" w:color="auto"/>
                        <w:left w:val="none" w:sz="0" w:space="0" w:color="auto"/>
                        <w:bottom w:val="none" w:sz="0" w:space="0" w:color="auto"/>
                        <w:right w:val="none" w:sz="0" w:space="0" w:color="auto"/>
                      </w:divBdr>
                    </w:div>
                  </w:divsChild>
                </w:div>
                <w:div w:id="1800798815">
                  <w:marLeft w:val="0"/>
                  <w:marRight w:val="0"/>
                  <w:marTop w:val="0"/>
                  <w:marBottom w:val="0"/>
                  <w:divBdr>
                    <w:top w:val="none" w:sz="0" w:space="0" w:color="auto"/>
                    <w:left w:val="none" w:sz="0" w:space="0" w:color="auto"/>
                    <w:bottom w:val="none" w:sz="0" w:space="0" w:color="auto"/>
                    <w:right w:val="none" w:sz="0" w:space="0" w:color="auto"/>
                  </w:divBdr>
                  <w:divsChild>
                    <w:div w:id="633561965">
                      <w:marLeft w:val="0"/>
                      <w:marRight w:val="0"/>
                      <w:marTop w:val="0"/>
                      <w:marBottom w:val="0"/>
                      <w:divBdr>
                        <w:top w:val="none" w:sz="0" w:space="0" w:color="auto"/>
                        <w:left w:val="none" w:sz="0" w:space="0" w:color="auto"/>
                        <w:bottom w:val="none" w:sz="0" w:space="0" w:color="auto"/>
                        <w:right w:val="none" w:sz="0" w:space="0" w:color="auto"/>
                      </w:divBdr>
                    </w:div>
                  </w:divsChild>
                </w:div>
                <w:div w:id="1470248047">
                  <w:marLeft w:val="0"/>
                  <w:marRight w:val="0"/>
                  <w:marTop w:val="0"/>
                  <w:marBottom w:val="0"/>
                  <w:divBdr>
                    <w:top w:val="none" w:sz="0" w:space="0" w:color="auto"/>
                    <w:left w:val="none" w:sz="0" w:space="0" w:color="auto"/>
                    <w:bottom w:val="none" w:sz="0" w:space="0" w:color="auto"/>
                    <w:right w:val="none" w:sz="0" w:space="0" w:color="auto"/>
                  </w:divBdr>
                  <w:divsChild>
                    <w:div w:id="2027124293">
                      <w:marLeft w:val="0"/>
                      <w:marRight w:val="0"/>
                      <w:marTop w:val="0"/>
                      <w:marBottom w:val="0"/>
                      <w:divBdr>
                        <w:top w:val="none" w:sz="0" w:space="0" w:color="auto"/>
                        <w:left w:val="none" w:sz="0" w:space="0" w:color="auto"/>
                        <w:bottom w:val="none" w:sz="0" w:space="0" w:color="auto"/>
                        <w:right w:val="none" w:sz="0" w:space="0" w:color="auto"/>
                      </w:divBdr>
                    </w:div>
                  </w:divsChild>
                </w:div>
                <w:div w:id="2090693945">
                  <w:marLeft w:val="0"/>
                  <w:marRight w:val="0"/>
                  <w:marTop w:val="0"/>
                  <w:marBottom w:val="0"/>
                  <w:divBdr>
                    <w:top w:val="none" w:sz="0" w:space="0" w:color="auto"/>
                    <w:left w:val="none" w:sz="0" w:space="0" w:color="auto"/>
                    <w:bottom w:val="none" w:sz="0" w:space="0" w:color="auto"/>
                    <w:right w:val="none" w:sz="0" w:space="0" w:color="auto"/>
                  </w:divBdr>
                  <w:divsChild>
                    <w:div w:id="591938464">
                      <w:marLeft w:val="0"/>
                      <w:marRight w:val="0"/>
                      <w:marTop w:val="0"/>
                      <w:marBottom w:val="0"/>
                      <w:divBdr>
                        <w:top w:val="none" w:sz="0" w:space="0" w:color="auto"/>
                        <w:left w:val="none" w:sz="0" w:space="0" w:color="auto"/>
                        <w:bottom w:val="none" w:sz="0" w:space="0" w:color="auto"/>
                        <w:right w:val="none" w:sz="0" w:space="0" w:color="auto"/>
                      </w:divBdr>
                    </w:div>
                  </w:divsChild>
                </w:div>
                <w:div w:id="1904217346">
                  <w:marLeft w:val="0"/>
                  <w:marRight w:val="0"/>
                  <w:marTop w:val="0"/>
                  <w:marBottom w:val="0"/>
                  <w:divBdr>
                    <w:top w:val="none" w:sz="0" w:space="0" w:color="auto"/>
                    <w:left w:val="none" w:sz="0" w:space="0" w:color="auto"/>
                    <w:bottom w:val="none" w:sz="0" w:space="0" w:color="auto"/>
                    <w:right w:val="none" w:sz="0" w:space="0" w:color="auto"/>
                  </w:divBdr>
                  <w:divsChild>
                    <w:div w:id="681786739">
                      <w:marLeft w:val="0"/>
                      <w:marRight w:val="0"/>
                      <w:marTop w:val="0"/>
                      <w:marBottom w:val="0"/>
                      <w:divBdr>
                        <w:top w:val="none" w:sz="0" w:space="0" w:color="auto"/>
                        <w:left w:val="none" w:sz="0" w:space="0" w:color="auto"/>
                        <w:bottom w:val="none" w:sz="0" w:space="0" w:color="auto"/>
                        <w:right w:val="none" w:sz="0" w:space="0" w:color="auto"/>
                      </w:divBdr>
                    </w:div>
                  </w:divsChild>
                </w:div>
                <w:div w:id="243029716">
                  <w:marLeft w:val="0"/>
                  <w:marRight w:val="0"/>
                  <w:marTop w:val="0"/>
                  <w:marBottom w:val="0"/>
                  <w:divBdr>
                    <w:top w:val="none" w:sz="0" w:space="0" w:color="auto"/>
                    <w:left w:val="none" w:sz="0" w:space="0" w:color="auto"/>
                    <w:bottom w:val="none" w:sz="0" w:space="0" w:color="auto"/>
                    <w:right w:val="none" w:sz="0" w:space="0" w:color="auto"/>
                  </w:divBdr>
                  <w:divsChild>
                    <w:div w:id="220797767">
                      <w:marLeft w:val="0"/>
                      <w:marRight w:val="0"/>
                      <w:marTop w:val="0"/>
                      <w:marBottom w:val="0"/>
                      <w:divBdr>
                        <w:top w:val="none" w:sz="0" w:space="0" w:color="auto"/>
                        <w:left w:val="none" w:sz="0" w:space="0" w:color="auto"/>
                        <w:bottom w:val="none" w:sz="0" w:space="0" w:color="auto"/>
                        <w:right w:val="none" w:sz="0" w:space="0" w:color="auto"/>
                      </w:divBdr>
                    </w:div>
                  </w:divsChild>
                </w:div>
                <w:div w:id="331569549">
                  <w:marLeft w:val="0"/>
                  <w:marRight w:val="0"/>
                  <w:marTop w:val="0"/>
                  <w:marBottom w:val="0"/>
                  <w:divBdr>
                    <w:top w:val="none" w:sz="0" w:space="0" w:color="auto"/>
                    <w:left w:val="none" w:sz="0" w:space="0" w:color="auto"/>
                    <w:bottom w:val="none" w:sz="0" w:space="0" w:color="auto"/>
                    <w:right w:val="none" w:sz="0" w:space="0" w:color="auto"/>
                  </w:divBdr>
                  <w:divsChild>
                    <w:div w:id="856383308">
                      <w:marLeft w:val="0"/>
                      <w:marRight w:val="0"/>
                      <w:marTop w:val="0"/>
                      <w:marBottom w:val="0"/>
                      <w:divBdr>
                        <w:top w:val="none" w:sz="0" w:space="0" w:color="auto"/>
                        <w:left w:val="none" w:sz="0" w:space="0" w:color="auto"/>
                        <w:bottom w:val="none" w:sz="0" w:space="0" w:color="auto"/>
                        <w:right w:val="none" w:sz="0" w:space="0" w:color="auto"/>
                      </w:divBdr>
                    </w:div>
                  </w:divsChild>
                </w:div>
                <w:div w:id="1334648759">
                  <w:marLeft w:val="0"/>
                  <w:marRight w:val="0"/>
                  <w:marTop w:val="0"/>
                  <w:marBottom w:val="0"/>
                  <w:divBdr>
                    <w:top w:val="none" w:sz="0" w:space="0" w:color="auto"/>
                    <w:left w:val="none" w:sz="0" w:space="0" w:color="auto"/>
                    <w:bottom w:val="none" w:sz="0" w:space="0" w:color="auto"/>
                    <w:right w:val="none" w:sz="0" w:space="0" w:color="auto"/>
                  </w:divBdr>
                  <w:divsChild>
                    <w:div w:id="432093610">
                      <w:marLeft w:val="0"/>
                      <w:marRight w:val="0"/>
                      <w:marTop w:val="0"/>
                      <w:marBottom w:val="0"/>
                      <w:divBdr>
                        <w:top w:val="none" w:sz="0" w:space="0" w:color="auto"/>
                        <w:left w:val="none" w:sz="0" w:space="0" w:color="auto"/>
                        <w:bottom w:val="none" w:sz="0" w:space="0" w:color="auto"/>
                        <w:right w:val="none" w:sz="0" w:space="0" w:color="auto"/>
                      </w:divBdr>
                    </w:div>
                  </w:divsChild>
                </w:div>
                <w:div w:id="256669869">
                  <w:marLeft w:val="0"/>
                  <w:marRight w:val="0"/>
                  <w:marTop w:val="0"/>
                  <w:marBottom w:val="0"/>
                  <w:divBdr>
                    <w:top w:val="none" w:sz="0" w:space="0" w:color="auto"/>
                    <w:left w:val="none" w:sz="0" w:space="0" w:color="auto"/>
                    <w:bottom w:val="none" w:sz="0" w:space="0" w:color="auto"/>
                    <w:right w:val="none" w:sz="0" w:space="0" w:color="auto"/>
                  </w:divBdr>
                  <w:divsChild>
                    <w:div w:id="1231307170">
                      <w:marLeft w:val="0"/>
                      <w:marRight w:val="0"/>
                      <w:marTop w:val="0"/>
                      <w:marBottom w:val="0"/>
                      <w:divBdr>
                        <w:top w:val="none" w:sz="0" w:space="0" w:color="auto"/>
                        <w:left w:val="none" w:sz="0" w:space="0" w:color="auto"/>
                        <w:bottom w:val="none" w:sz="0" w:space="0" w:color="auto"/>
                        <w:right w:val="none" w:sz="0" w:space="0" w:color="auto"/>
                      </w:divBdr>
                    </w:div>
                  </w:divsChild>
                </w:div>
                <w:div w:id="883835430">
                  <w:marLeft w:val="0"/>
                  <w:marRight w:val="0"/>
                  <w:marTop w:val="0"/>
                  <w:marBottom w:val="0"/>
                  <w:divBdr>
                    <w:top w:val="none" w:sz="0" w:space="0" w:color="auto"/>
                    <w:left w:val="none" w:sz="0" w:space="0" w:color="auto"/>
                    <w:bottom w:val="none" w:sz="0" w:space="0" w:color="auto"/>
                    <w:right w:val="none" w:sz="0" w:space="0" w:color="auto"/>
                  </w:divBdr>
                  <w:divsChild>
                    <w:div w:id="885795451">
                      <w:marLeft w:val="0"/>
                      <w:marRight w:val="0"/>
                      <w:marTop w:val="0"/>
                      <w:marBottom w:val="0"/>
                      <w:divBdr>
                        <w:top w:val="none" w:sz="0" w:space="0" w:color="auto"/>
                        <w:left w:val="none" w:sz="0" w:space="0" w:color="auto"/>
                        <w:bottom w:val="none" w:sz="0" w:space="0" w:color="auto"/>
                        <w:right w:val="none" w:sz="0" w:space="0" w:color="auto"/>
                      </w:divBdr>
                    </w:div>
                  </w:divsChild>
                </w:div>
                <w:div w:id="1172337512">
                  <w:marLeft w:val="0"/>
                  <w:marRight w:val="0"/>
                  <w:marTop w:val="0"/>
                  <w:marBottom w:val="0"/>
                  <w:divBdr>
                    <w:top w:val="none" w:sz="0" w:space="0" w:color="auto"/>
                    <w:left w:val="none" w:sz="0" w:space="0" w:color="auto"/>
                    <w:bottom w:val="none" w:sz="0" w:space="0" w:color="auto"/>
                    <w:right w:val="none" w:sz="0" w:space="0" w:color="auto"/>
                  </w:divBdr>
                  <w:divsChild>
                    <w:div w:id="1451124785">
                      <w:marLeft w:val="0"/>
                      <w:marRight w:val="0"/>
                      <w:marTop w:val="0"/>
                      <w:marBottom w:val="0"/>
                      <w:divBdr>
                        <w:top w:val="none" w:sz="0" w:space="0" w:color="auto"/>
                        <w:left w:val="none" w:sz="0" w:space="0" w:color="auto"/>
                        <w:bottom w:val="none" w:sz="0" w:space="0" w:color="auto"/>
                        <w:right w:val="none" w:sz="0" w:space="0" w:color="auto"/>
                      </w:divBdr>
                    </w:div>
                  </w:divsChild>
                </w:div>
                <w:div w:id="1369066669">
                  <w:marLeft w:val="0"/>
                  <w:marRight w:val="0"/>
                  <w:marTop w:val="0"/>
                  <w:marBottom w:val="0"/>
                  <w:divBdr>
                    <w:top w:val="none" w:sz="0" w:space="0" w:color="auto"/>
                    <w:left w:val="none" w:sz="0" w:space="0" w:color="auto"/>
                    <w:bottom w:val="none" w:sz="0" w:space="0" w:color="auto"/>
                    <w:right w:val="none" w:sz="0" w:space="0" w:color="auto"/>
                  </w:divBdr>
                  <w:divsChild>
                    <w:div w:id="2042825701">
                      <w:marLeft w:val="0"/>
                      <w:marRight w:val="0"/>
                      <w:marTop w:val="0"/>
                      <w:marBottom w:val="0"/>
                      <w:divBdr>
                        <w:top w:val="none" w:sz="0" w:space="0" w:color="auto"/>
                        <w:left w:val="none" w:sz="0" w:space="0" w:color="auto"/>
                        <w:bottom w:val="none" w:sz="0" w:space="0" w:color="auto"/>
                        <w:right w:val="none" w:sz="0" w:space="0" w:color="auto"/>
                      </w:divBdr>
                    </w:div>
                  </w:divsChild>
                </w:div>
                <w:div w:id="1946384404">
                  <w:marLeft w:val="0"/>
                  <w:marRight w:val="0"/>
                  <w:marTop w:val="0"/>
                  <w:marBottom w:val="0"/>
                  <w:divBdr>
                    <w:top w:val="none" w:sz="0" w:space="0" w:color="auto"/>
                    <w:left w:val="none" w:sz="0" w:space="0" w:color="auto"/>
                    <w:bottom w:val="none" w:sz="0" w:space="0" w:color="auto"/>
                    <w:right w:val="none" w:sz="0" w:space="0" w:color="auto"/>
                  </w:divBdr>
                  <w:divsChild>
                    <w:div w:id="509569284">
                      <w:marLeft w:val="0"/>
                      <w:marRight w:val="0"/>
                      <w:marTop w:val="0"/>
                      <w:marBottom w:val="0"/>
                      <w:divBdr>
                        <w:top w:val="none" w:sz="0" w:space="0" w:color="auto"/>
                        <w:left w:val="none" w:sz="0" w:space="0" w:color="auto"/>
                        <w:bottom w:val="none" w:sz="0" w:space="0" w:color="auto"/>
                        <w:right w:val="none" w:sz="0" w:space="0" w:color="auto"/>
                      </w:divBdr>
                    </w:div>
                  </w:divsChild>
                </w:div>
                <w:div w:id="118845546">
                  <w:marLeft w:val="0"/>
                  <w:marRight w:val="0"/>
                  <w:marTop w:val="0"/>
                  <w:marBottom w:val="0"/>
                  <w:divBdr>
                    <w:top w:val="none" w:sz="0" w:space="0" w:color="auto"/>
                    <w:left w:val="none" w:sz="0" w:space="0" w:color="auto"/>
                    <w:bottom w:val="none" w:sz="0" w:space="0" w:color="auto"/>
                    <w:right w:val="none" w:sz="0" w:space="0" w:color="auto"/>
                  </w:divBdr>
                  <w:divsChild>
                    <w:div w:id="1077168183">
                      <w:marLeft w:val="0"/>
                      <w:marRight w:val="0"/>
                      <w:marTop w:val="0"/>
                      <w:marBottom w:val="0"/>
                      <w:divBdr>
                        <w:top w:val="none" w:sz="0" w:space="0" w:color="auto"/>
                        <w:left w:val="none" w:sz="0" w:space="0" w:color="auto"/>
                        <w:bottom w:val="none" w:sz="0" w:space="0" w:color="auto"/>
                        <w:right w:val="none" w:sz="0" w:space="0" w:color="auto"/>
                      </w:divBdr>
                    </w:div>
                  </w:divsChild>
                </w:div>
                <w:div w:id="277374574">
                  <w:marLeft w:val="0"/>
                  <w:marRight w:val="0"/>
                  <w:marTop w:val="0"/>
                  <w:marBottom w:val="0"/>
                  <w:divBdr>
                    <w:top w:val="none" w:sz="0" w:space="0" w:color="auto"/>
                    <w:left w:val="none" w:sz="0" w:space="0" w:color="auto"/>
                    <w:bottom w:val="none" w:sz="0" w:space="0" w:color="auto"/>
                    <w:right w:val="none" w:sz="0" w:space="0" w:color="auto"/>
                  </w:divBdr>
                  <w:divsChild>
                    <w:div w:id="1097941574">
                      <w:marLeft w:val="0"/>
                      <w:marRight w:val="0"/>
                      <w:marTop w:val="0"/>
                      <w:marBottom w:val="0"/>
                      <w:divBdr>
                        <w:top w:val="none" w:sz="0" w:space="0" w:color="auto"/>
                        <w:left w:val="none" w:sz="0" w:space="0" w:color="auto"/>
                        <w:bottom w:val="none" w:sz="0" w:space="0" w:color="auto"/>
                        <w:right w:val="none" w:sz="0" w:space="0" w:color="auto"/>
                      </w:divBdr>
                    </w:div>
                  </w:divsChild>
                </w:div>
                <w:div w:id="521556382">
                  <w:marLeft w:val="0"/>
                  <w:marRight w:val="0"/>
                  <w:marTop w:val="0"/>
                  <w:marBottom w:val="0"/>
                  <w:divBdr>
                    <w:top w:val="none" w:sz="0" w:space="0" w:color="auto"/>
                    <w:left w:val="none" w:sz="0" w:space="0" w:color="auto"/>
                    <w:bottom w:val="none" w:sz="0" w:space="0" w:color="auto"/>
                    <w:right w:val="none" w:sz="0" w:space="0" w:color="auto"/>
                  </w:divBdr>
                  <w:divsChild>
                    <w:div w:id="840388514">
                      <w:marLeft w:val="0"/>
                      <w:marRight w:val="0"/>
                      <w:marTop w:val="0"/>
                      <w:marBottom w:val="0"/>
                      <w:divBdr>
                        <w:top w:val="none" w:sz="0" w:space="0" w:color="auto"/>
                        <w:left w:val="none" w:sz="0" w:space="0" w:color="auto"/>
                        <w:bottom w:val="none" w:sz="0" w:space="0" w:color="auto"/>
                        <w:right w:val="none" w:sz="0" w:space="0" w:color="auto"/>
                      </w:divBdr>
                    </w:div>
                  </w:divsChild>
                </w:div>
                <w:div w:id="327295086">
                  <w:marLeft w:val="0"/>
                  <w:marRight w:val="0"/>
                  <w:marTop w:val="0"/>
                  <w:marBottom w:val="0"/>
                  <w:divBdr>
                    <w:top w:val="none" w:sz="0" w:space="0" w:color="auto"/>
                    <w:left w:val="none" w:sz="0" w:space="0" w:color="auto"/>
                    <w:bottom w:val="none" w:sz="0" w:space="0" w:color="auto"/>
                    <w:right w:val="none" w:sz="0" w:space="0" w:color="auto"/>
                  </w:divBdr>
                  <w:divsChild>
                    <w:div w:id="1081759117">
                      <w:marLeft w:val="0"/>
                      <w:marRight w:val="0"/>
                      <w:marTop w:val="0"/>
                      <w:marBottom w:val="0"/>
                      <w:divBdr>
                        <w:top w:val="none" w:sz="0" w:space="0" w:color="auto"/>
                        <w:left w:val="none" w:sz="0" w:space="0" w:color="auto"/>
                        <w:bottom w:val="none" w:sz="0" w:space="0" w:color="auto"/>
                        <w:right w:val="none" w:sz="0" w:space="0" w:color="auto"/>
                      </w:divBdr>
                    </w:div>
                  </w:divsChild>
                </w:div>
                <w:div w:id="1418209727">
                  <w:marLeft w:val="0"/>
                  <w:marRight w:val="0"/>
                  <w:marTop w:val="0"/>
                  <w:marBottom w:val="0"/>
                  <w:divBdr>
                    <w:top w:val="none" w:sz="0" w:space="0" w:color="auto"/>
                    <w:left w:val="none" w:sz="0" w:space="0" w:color="auto"/>
                    <w:bottom w:val="none" w:sz="0" w:space="0" w:color="auto"/>
                    <w:right w:val="none" w:sz="0" w:space="0" w:color="auto"/>
                  </w:divBdr>
                  <w:divsChild>
                    <w:div w:id="694232536">
                      <w:marLeft w:val="0"/>
                      <w:marRight w:val="0"/>
                      <w:marTop w:val="0"/>
                      <w:marBottom w:val="0"/>
                      <w:divBdr>
                        <w:top w:val="none" w:sz="0" w:space="0" w:color="auto"/>
                        <w:left w:val="none" w:sz="0" w:space="0" w:color="auto"/>
                        <w:bottom w:val="none" w:sz="0" w:space="0" w:color="auto"/>
                        <w:right w:val="none" w:sz="0" w:space="0" w:color="auto"/>
                      </w:divBdr>
                    </w:div>
                  </w:divsChild>
                </w:div>
                <w:div w:id="474026048">
                  <w:marLeft w:val="0"/>
                  <w:marRight w:val="0"/>
                  <w:marTop w:val="0"/>
                  <w:marBottom w:val="0"/>
                  <w:divBdr>
                    <w:top w:val="none" w:sz="0" w:space="0" w:color="auto"/>
                    <w:left w:val="none" w:sz="0" w:space="0" w:color="auto"/>
                    <w:bottom w:val="none" w:sz="0" w:space="0" w:color="auto"/>
                    <w:right w:val="none" w:sz="0" w:space="0" w:color="auto"/>
                  </w:divBdr>
                  <w:divsChild>
                    <w:div w:id="2107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3634">
          <w:marLeft w:val="0"/>
          <w:marRight w:val="0"/>
          <w:marTop w:val="0"/>
          <w:marBottom w:val="0"/>
          <w:divBdr>
            <w:top w:val="none" w:sz="0" w:space="0" w:color="auto"/>
            <w:left w:val="none" w:sz="0" w:space="0" w:color="auto"/>
            <w:bottom w:val="none" w:sz="0" w:space="0" w:color="auto"/>
            <w:right w:val="none" w:sz="0" w:space="0" w:color="auto"/>
          </w:divBdr>
        </w:div>
      </w:divsChild>
    </w:div>
    <w:div w:id="730690243">
      <w:bodyDiv w:val="1"/>
      <w:marLeft w:val="0"/>
      <w:marRight w:val="0"/>
      <w:marTop w:val="0"/>
      <w:marBottom w:val="0"/>
      <w:divBdr>
        <w:top w:val="none" w:sz="0" w:space="0" w:color="auto"/>
        <w:left w:val="none" w:sz="0" w:space="0" w:color="auto"/>
        <w:bottom w:val="none" w:sz="0" w:space="0" w:color="auto"/>
        <w:right w:val="none" w:sz="0" w:space="0" w:color="auto"/>
      </w:divBdr>
      <w:divsChild>
        <w:div w:id="230585860">
          <w:marLeft w:val="0"/>
          <w:marRight w:val="0"/>
          <w:marTop w:val="0"/>
          <w:marBottom w:val="0"/>
          <w:divBdr>
            <w:top w:val="none" w:sz="0" w:space="0" w:color="auto"/>
            <w:left w:val="none" w:sz="0" w:space="0" w:color="auto"/>
            <w:bottom w:val="none" w:sz="0" w:space="0" w:color="auto"/>
            <w:right w:val="none" w:sz="0" w:space="0" w:color="auto"/>
          </w:divBdr>
        </w:div>
        <w:div w:id="639962942">
          <w:marLeft w:val="0"/>
          <w:marRight w:val="0"/>
          <w:marTop w:val="0"/>
          <w:marBottom w:val="0"/>
          <w:divBdr>
            <w:top w:val="none" w:sz="0" w:space="0" w:color="auto"/>
            <w:left w:val="none" w:sz="0" w:space="0" w:color="auto"/>
            <w:bottom w:val="none" w:sz="0" w:space="0" w:color="auto"/>
            <w:right w:val="none" w:sz="0" w:space="0" w:color="auto"/>
          </w:divBdr>
        </w:div>
        <w:div w:id="1071077154">
          <w:marLeft w:val="0"/>
          <w:marRight w:val="0"/>
          <w:marTop w:val="0"/>
          <w:marBottom w:val="0"/>
          <w:divBdr>
            <w:top w:val="none" w:sz="0" w:space="0" w:color="auto"/>
            <w:left w:val="none" w:sz="0" w:space="0" w:color="auto"/>
            <w:bottom w:val="none" w:sz="0" w:space="0" w:color="auto"/>
            <w:right w:val="none" w:sz="0" w:space="0" w:color="auto"/>
          </w:divBdr>
        </w:div>
        <w:div w:id="1641304639">
          <w:marLeft w:val="0"/>
          <w:marRight w:val="0"/>
          <w:marTop w:val="0"/>
          <w:marBottom w:val="0"/>
          <w:divBdr>
            <w:top w:val="none" w:sz="0" w:space="0" w:color="auto"/>
            <w:left w:val="none" w:sz="0" w:space="0" w:color="auto"/>
            <w:bottom w:val="none" w:sz="0" w:space="0" w:color="auto"/>
            <w:right w:val="none" w:sz="0" w:space="0" w:color="auto"/>
          </w:divBdr>
        </w:div>
        <w:div w:id="1422797936">
          <w:marLeft w:val="0"/>
          <w:marRight w:val="0"/>
          <w:marTop w:val="0"/>
          <w:marBottom w:val="0"/>
          <w:divBdr>
            <w:top w:val="none" w:sz="0" w:space="0" w:color="auto"/>
            <w:left w:val="none" w:sz="0" w:space="0" w:color="auto"/>
            <w:bottom w:val="none" w:sz="0" w:space="0" w:color="auto"/>
            <w:right w:val="none" w:sz="0" w:space="0" w:color="auto"/>
          </w:divBdr>
        </w:div>
        <w:div w:id="1562518642">
          <w:marLeft w:val="0"/>
          <w:marRight w:val="0"/>
          <w:marTop w:val="0"/>
          <w:marBottom w:val="0"/>
          <w:divBdr>
            <w:top w:val="none" w:sz="0" w:space="0" w:color="auto"/>
            <w:left w:val="none" w:sz="0" w:space="0" w:color="auto"/>
            <w:bottom w:val="none" w:sz="0" w:space="0" w:color="auto"/>
            <w:right w:val="none" w:sz="0" w:space="0" w:color="auto"/>
          </w:divBdr>
        </w:div>
        <w:div w:id="939603459">
          <w:marLeft w:val="0"/>
          <w:marRight w:val="0"/>
          <w:marTop w:val="0"/>
          <w:marBottom w:val="0"/>
          <w:divBdr>
            <w:top w:val="none" w:sz="0" w:space="0" w:color="auto"/>
            <w:left w:val="none" w:sz="0" w:space="0" w:color="auto"/>
            <w:bottom w:val="none" w:sz="0" w:space="0" w:color="auto"/>
            <w:right w:val="none" w:sz="0" w:space="0" w:color="auto"/>
          </w:divBdr>
        </w:div>
        <w:div w:id="500047746">
          <w:marLeft w:val="0"/>
          <w:marRight w:val="0"/>
          <w:marTop w:val="0"/>
          <w:marBottom w:val="0"/>
          <w:divBdr>
            <w:top w:val="none" w:sz="0" w:space="0" w:color="auto"/>
            <w:left w:val="none" w:sz="0" w:space="0" w:color="auto"/>
            <w:bottom w:val="none" w:sz="0" w:space="0" w:color="auto"/>
            <w:right w:val="none" w:sz="0" w:space="0" w:color="auto"/>
          </w:divBdr>
        </w:div>
        <w:div w:id="1403210750">
          <w:marLeft w:val="0"/>
          <w:marRight w:val="0"/>
          <w:marTop w:val="0"/>
          <w:marBottom w:val="0"/>
          <w:divBdr>
            <w:top w:val="none" w:sz="0" w:space="0" w:color="auto"/>
            <w:left w:val="none" w:sz="0" w:space="0" w:color="auto"/>
            <w:bottom w:val="none" w:sz="0" w:space="0" w:color="auto"/>
            <w:right w:val="none" w:sz="0" w:space="0" w:color="auto"/>
          </w:divBdr>
        </w:div>
        <w:div w:id="2126538993">
          <w:marLeft w:val="0"/>
          <w:marRight w:val="0"/>
          <w:marTop w:val="0"/>
          <w:marBottom w:val="0"/>
          <w:divBdr>
            <w:top w:val="none" w:sz="0" w:space="0" w:color="auto"/>
            <w:left w:val="none" w:sz="0" w:space="0" w:color="auto"/>
            <w:bottom w:val="none" w:sz="0" w:space="0" w:color="auto"/>
            <w:right w:val="none" w:sz="0" w:space="0" w:color="auto"/>
          </w:divBdr>
        </w:div>
        <w:div w:id="31080493">
          <w:marLeft w:val="0"/>
          <w:marRight w:val="0"/>
          <w:marTop w:val="0"/>
          <w:marBottom w:val="0"/>
          <w:divBdr>
            <w:top w:val="none" w:sz="0" w:space="0" w:color="auto"/>
            <w:left w:val="none" w:sz="0" w:space="0" w:color="auto"/>
            <w:bottom w:val="none" w:sz="0" w:space="0" w:color="auto"/>
            <w:right w:val="none" w:sz="0" w:space="0" w:color="auto"/>
          </w:divBdr>
        </w:div>
        <w:div w:id="582371456">
          <w:marLeft w:val="0"/>
          <w:marRight w:val="0"/>
          <w:marTop w:val="0"/>
          <w:marBottom w:val="0"/>
          <w:divBdr>
            <w:top w:val="none" w:sz="0" w:space="0" w:color="auto"/>
            <w:left w:val="none" w:sz="0" w:space="0" w:color="auto"/>
            <w:bottom w:val="none" w:sz="0" w:space="0" w:color="auto"/>
            <w:right w:val="none" w:sz="0" w:space="0" w:color="auto"/>
          </w:divBdr>
        </w:div>
        <w:div w:id="2117405375">
          <w:marLeft w:val="0"/>
          <w:marRight w:val="0"/>
          <w:marTop w:val="0"/>
          <w:marBottom w:val="0"/>
          <w:divBdr>
            <w:top w:val="none" w:sz="0" w:space="0" w:color="auto"/>
            <w:left w:val="none" w:sz="0" w:space="0" w:color="auto"/>
            <w:bottom w:val="none" w:sz="0" w:space="0" w:color="auto"/>
            <w:right w:val="none" w:sz="0" w:space="0" w:color="auto"/>
          </w:divBdr>
        </w:div>
        <w:div w:id="463818322">
          <w:marLeft w:val="0"/>
          <w:marRight w:val="0"/>
          <w:marTop w:val="0"/>
          <w:marBottom w:val="0"/>
          <w:divBdr>
            <w:top w:val="none" w:sz="0" w:space="0" w:color="auto"/>
            <w:left w:val="none" w:sz="0" w:space="0" w:color="auto"/>
            <w:bottom w:val="none" w:sz="0" w:space="0" w:color="auto"/>
            <w:right w:val="none" w:sz="0" w:space="0" w:color="auto"/>
          </w:divBdr>
        </w:div>
        <w:div w:id="1065180091">
          <w:marLeft w:val="0"/>
          <w:marRight w:val="0"/>
          <w:marTop w:val="0"/>
          <w:marBottom w:val="0"/>
          <w:divBdr>
            <w:top w:val="none" w:sz="0" w:space="0" w:color="auto"/>
            <w:left w:val="none" w:sz="0" w:space="0" w:color="auto"/>
            <w:bottom w:val="none" w:sz="0" w:space="0" w:color="auto"/>
            <w:right w:val="none" w:sz="0" w:space="0" w:color="auto"/>
          </w:divBdr>
        </w:div>
        <w:div w:id="586305532">
          <w:marLeft w:val="0"/>
          <w:marRight w:val="0"/>
          <w:marTop w:val="0"/>
          <w:marBottom w:val="0"/>
          <w:divBdr>
            <w:top w:val="none" w:sz="0" w:space="0" w:color="auto"/>
            <w:left w:val="none" w:sz="0" w:space="0" w:color="auto"/>
            <w:bottom w:val="none" w:sz="0" w:space="0" w:color="auto"/>
            <w:right w:val="none" w:sz="0" w:space="0" w:color="auto"/>
          </w:divBdr>
        </w:div>
        <w:div w:id="2077701849">
          <w:marLeft w:val="0"/>
          <w:marRight w:val="0"/>
          <w:marTop w:val="0"/>
          <w:marBottom w:val="0"/>
          <w:divBdr>
            <w:top w:val="none" w:sz="0" w:space="0" w:color="auto"/>
            <w:left w:val="none" w:sz="0" w:space="0" w:color="auto"/>
            <w:bottom w:val="none" w:sz="0" w:space="0" w:color="auto"/>
            <w:right w:val="none" w:sz="0" w:space="0" w:color="auto"/>
          </w:divBdr>
        </w:div>
      </w:divsChild>
    </w:div>
    <w:div w:id="747310313">
      <w:bodyDiv w:val="1"/>
      <w:marLeft w:val="0"/>
      <w:marRight w:val="0"/>
      <w:marTop w:val="0"/>
      <w:marBottom w:val="0"/>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26364717">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091002884">
      <w:bodyDiv w:val="1"/>
      <w:marLeft w:val="0"/>
      <w:marRight w:val="0"/>
      <w:marTop w:val="0"/>
      <w:marBottom w:val="0"/>
      <w:divBdr>
        <w:top w:val="none" w:sz="0" w:space="0" w:color="auto"/>
        <w:left w:val="none" w:sz="0" w:space="0" w:color="auto"/>
        <w:bottom w:val="none" w:sz="0" w:space="0" w:color="auto"/>
        <w:right w:val="none" w:sz="0" w:space="0" w:color="auto"/>
      </w:divBdr>
      <w:divsChild>
        <w:div w:id="2003122738">
          <w:marLeft w:val="0"/>
          <w:marRight w:val="0"/>
          <w:marTop w:val="0"/>
          <w:marBottom w:val="0"/>
          <w:divBdr>
            <w:top w:val="none" w:sz="0" w:space="0" w:color="auto"/>
            <w:left w:val="none" w:sz="0" w:space="0" w:color="auto"/>
            <w:bottom w:val="none" w:sz="0" w:space="0" w:color="auto"/>
            <w:right w:val="none" w:sz="0" w:space="0" w:color="auto"/>
          </w:divBdr>
        </w:div>
        <w:div w:id="482427139">
          <w:marLeft w:val="0"/>
          <w:marRight w:val="0"/>
          <w:marTop w:val="0"/>
          <w:marBottom w:val="0"/>
          <w:divBdr>
            <w:top w:val="none" w:sz="0" w:space="0" w:color="auto"/>
            <w:left w:val="none" w:sz="0" w:space="0" w:color="auto"/>
            <w:bottom w:val="none" w:sz="0" w:space="0" w:color="auto"/>
            <w:right w:val="none" w:sz="0" w:space="0" w:color="auto"/>
          </w:divBdr>
        </w:div>
        <w:div w:id="665091124">
          <w:marLeft w:val="0"/>
          <w:marRight w:val="0"/>
          <w:marTop w:val="0"/>
          <w:marBottom w:val="0"/>
          <w:divBdr>
            <w:top w:val="none" w:sz="0" w:space="0" w:color="auto"/>
            <w:left w:val="none" w:sz="0" w:space="0" w:color="auto"/>
            <w:bottom w:val="none" w:sz="0" w:space="0" w:color="auto"/>
            <w:right w:val="none" w:sz="0" w:space="0" w:color="auto"/>
          </w:divBdr>
        </w:div>
        <w:div w:id="162934810">
          <w:marLeft w:val="0"/>
          <w:marRight w:val="0"/>
          <w:marTop w:val="0"/>
          <w:marBottom w:val="0"/>
          <w:divBdr>
            <w:top w:val="none" w:sz="0" w:space="0" w:color="auto"/>
            <w:left w:val="none" w:sz="0" w:space="0" w:color="auto"/>
            <w:bottom w:val="none" w:sz="0" w:space="0" w:color="auto"/>
            <w:right w:val="none" w:sz="0" w:space="0" w:color="auto"/>
          </w:divBdr>
        </w:div>
        <w:div w:id="1636370750">
          <w:marLeft w:val="0"/>
          <w:marRight w:val="0"/>
          <w:marTop w:val="0"/>
          <w:marBottom w:val="0"/>
          <w:divBdr>
            <w:top w:val="none" w:sz="0" w:space="0" w:color="auto"/>
            <w:left w:val="none" w:sz="0" w:space="0" w:color="auto"/>
            <w:bottom w:val="none" w:sz="0" w:space="0" w:color="auto"/>
            <w:right w:val="none" w:sz="0" w:space="0" w:color="auto"/>
          </w:divBdr>
        </w:div>
        <w:div w:id="336155574">
          <w:marLeft w:val="0"/>
          <w:marRight w:val="0"/>
          <w:marTop w:val="0"/>
          <w:marBottom w:val="0"/>
          <w:divBdr>
            <w:top w:val="none" w:sz="0" w:space="0" w:color="auto"/>
            <w:left w:val="none" w:sz="0" w:space="0" w:color="auto"/>
            <w:bottom w:val="none" w:sz="0" w:space="0" w:color="auto"/>
            <w:right w:val="none" w:sz="0" w:space="0" w:color="auto"/>
          </w:divBdr>
        </w:div>
        <w:div w:id="38289100">
          <w:marLeft w:val="0"/>
          <w:marRight w:val="0"/>
          <w:marTop w:val="0"/>
          <w:marBottom w:val="0"/>
          <w:divBdr>
            <w:top w:val="none" w:sz="0" w:space="0" w:color="auto"/>
            <w:left w:val="none" w:sz="0" w:space="0" w:color="auto"/>
            <w:bottom w:val="none" w:sz="0" w:space="0" w:color="auto"/>
            <w:right w:val="none" w:sz="0" w:space="0" w:color="auto"/>
          </w:divBdr>
        </w:div>
        <w:div w:id="868953558">
          <w:marLeft w:val="0"/>
          <w:marRight w:val="0"/>
          <w:marTop w:val="0"/>
          <w:marBottom w:val="0"/>
          <w:divBdr>
            <w:top w:val="none" w:sz="0" w:space="0" w:color="auto"/>
            <w:left w:val="none" w:sz="0" w:space="0" w:color="auto"/>
            <w:bottom w:val="none" w:sz="0" w:space="0" w:color="auto"/>
            <w:right w:val="none" w:sz="0" w:space="0" w:color="auto"/>
          </w:divBdr>
        </w:div>
        <w:div w:id="10188924">
          <w:marLeft w:val="0"/>
          <w:marRight w:val="0"/>
          <w:marTop w:val="0"/>
          <w:marBottom w:val="0"/>
          <w:divBdr>
            <w:top w:val="none" w:sz="0" w:space="0" w:color="auto"/>
            <w:left w:val="none" w:sz="0" w:space="0" w:color="auto"/>
            <w:bottom w:val="none" w:sz="0" w:space="0" w:color="auto"/>
            <w:right w:val="none" w:sz="0" w:space="0" w:color="auto"/>
          </w:divBdr>
        </w:div>
        <w:div w:id="1722555915">
          <w:marLeft w:val="0"/>
          <w:marRight w:val="0"/>
          <w:marTop w:val="0"/>
          <w:marBottom w:val="0"/>
          <w:divBdr>
            <w:top w:val="none" w:sz="0" w:space="0" w:color="auto"/>
            <w:left w:val="none" w:sz="0" w:space="0" w:color="auto"/>
            <w:bottom w:val="none" w:sz="0" w:space="0" w:color="auto"/>
            <w:right w:val="none" w:sz="0" w:space="0" w:color="auto"/>
          </w:divBdr>
        </w:div>
        <w:div w:id="301498365">
          <w:marLeft w:val="0"/>
          <w:marRight w:val="0"/>
          <w:marTop w:val="0"/>
          <w:marBottom w:val="0"/>
          <w:divBdr>
            <w:top w:val="none" w:sz="0" w:space="0" w:color="auto"/>
            <w:left w:val="none" w:sz="0" w:space="0" w:color="auto"/>
            <w:bottom w:val="none" w:sz="0" w:space="0" w:color="auto"/>
            <w:right w:val="none" w:sz="0" w:space="0" w:color="auto"/>
          </w:divBdr>
        </w:div>
        <w:div w:id="1209415628">
          <w:marLeft w:val="0"/>
          <w:marRight w:val="0"/>
          <w:marTop w:val="0"/>
          <w:marBottom w:val="0"/>
          <w:divBdr>
            <w:top w:val="none" w:sz="0" w:space="0" w:color="auto"/>
            <w:left w:val="none" w:sz="0" w:space="0" w:color="auto"/>
            <w:bottom w:val="none" w:sz="0" w:space="0" w:color="auto"/>
            <w:right w:val="none" w:sz="0" w:space="0" w:color="auto"/>
          </w:divBdr>
        </w:div>
        <w:div w:id="823163417">
          <w:marLeft w:val="0"/>
          <w:marRight w:val="0"/>
          <w:marTop w:val="0"/>
          <w:marBottom w:val="0"/>
          <w:divBdr>
            <w:top w:val="none" w:sz="0" w:space="0" w:color="auto"/>
            <w:left w:val="none" w:sz="0" w:space="0" w:color="auto"/>
            <w:bottom w:val="none" w:sz="0" w:space="0" w:color="auto"/>
            <w:right w:val="none" w:sz="0" w:space="0" w:color="auto"/>
          </w:divBdr>
        </w:div>
        <w:div w:id="711073952">
          <w:marLeft w:val="0"/>
          <w:marRight w:val="0"/>
          <w:marTop w:val="0"/>
          <w:marBottom w:val="0"/>
          <w:divBdr>
            <w:top w:val="none" w:sz="0" w:space="0" w:color="auto"/>
            <w:left w:val="none" w:sz="0" w:space="0" w:color="auto"/>
            <w:bottom w:val="none" w:sz="0" w:space="0" w:color="auto"/>
            <w:right w:val="none" w:sz="0" w:space="0" w:color="auto"/>
          </w:divBdr>
        </w:div>
        <w:div w:id="625548233">
          <w:marLeft w:val="0"/>
          <w:marRight w:val="0"/>
          <w:marTop w:val="0"/>
          <w:marBottom w:val="0"/>
          <w:divBdr>
            <w:top w:val="none" w:sz="0" w:space="0" w:color="auto"/>
            <w:left w:val="none" w:sz="0" w:space="0" w:color="auto"/>
            <w:bottom w:val="none" w:sz="0" w:space="0" w:color="auto"/>
            <w:right w:val="none" w:sz="0" w:space="0" w:color="auto"/>
          </w:divBdr>
        </w:div>
        <w:div w:id="2095272243">
          <w:marLeft w:val="0"/>
          <w:marRight w:val="0"/>
          <w:marTop w:val="0"/>
          <w:marBottom w:val="0"/>
          <w:divBdr>
            <w:top w:val="none" w:sz="0" w:space="0" w:color="auto"/>
            <w:left w:val="none" w:sz="0" w:space="0" w:color="auto"/>
            <w:bottom w:val="none" w:sz="0" w:space="0" w:color="auto"/>
            <w:right w:val="none" w:sz="0" w:space="0" w:color="auto"/>
          </w:divBdr>
        </w:div>
        <w:div w:id="858467383">
          <w:marLeft w:val="0"/>
          <w:marRight w:val="0"/>
          <w:marTop w:val="0"/>
          <w:marBottom w:val="0"/>
          <w:divBdr>
            <w:top w:val="none" w:sz="0" w:space="0" w:color="auto"/>
            <w:left w:val="none" w:sz="0" w:space="0" w:color="auto"/>
            <w:bottom w:val="none" w:sz="0" w:space="0" w:color="auto"/>
            <w:right w:val="none" w:sz="0" w:space="0" w:color="auto"/>
          </w:divBdr>
        </w:div>
        <w:div w:id="1590382124">
          <w:marLeft w:val="0"/>
          <w:marRight w:val="0"/>
          <w:marTop w:val="0"/>
          <w:marBottom w:val="0"/>
          <w:divBdr>
            <w:top w:val="none" w:sz="0" w:space="0" w:color="auto"/>
            <w:left w:val="none" w:sz="0" w:space="0" w:color="auto"/>
            <w:bottom w:val="none" w:sz="0" w:space="0" w:color="auto"/>
            <w:right w:val="none" w:sz="0" w:space="0" w:color="auto"/>
          </w:divBdr>
        </w:div>
        <w:div w:id="215315014">
          <w:marLeft w:val="0"/>
          <w:marRight w:val="0"/>
          <w:marTop w:val="0"/>
          <w:marBottom w:val="0"/>
          <w:divBdr>
            <w:top w:val="none" w:sz="0" w:space="0" w:color="auto"/>
            <w:left w:val="none" w:sz="0" w:space="0" w:color="auto"/>
            <w:bottom w:val="none" w:sz="0" w:space="0" w:color="auto"/>
            <w:right w:val="none" w:sz="0" w:space="0" w:color="auto"/>
          </w:divBdr>
        </w:div>
        <w:div w:id="206990294">
          <w:marLeft w:val="0"/>
          <w:marRight w:val="0"/>
          <w:marTop w:val="0"/>
          <w:marBottom w:val="0"/>
          <w:divBdr>
            <w:top w:val="none" w:sz="0" w:space="0" w:color="auto"/>
            <w:left w:val="none" w:sz="0" w:space="0" w:color="auto"/>
            <w:bottom w:val="none" w:sz="0" w:space="0" w:color="auto"/>
            <w:right w:val="none" w:sz="0" w:space="0" w:color="auto"/>
          </w:divBdr>
        </w:div>
        <w:div w:id="1242056461">
          <w:marLeft w:val="0"/>
          <w:marRight w:val="0"/>
          <w:marTop w:val="0"/>
          <w:marBottom w:val="0"/>
          <w:divBdr>
            <w:top w:val="none" w:sz="0" w:space="0" w:color="auto"/>
            <w:left w:val="none" w:sz="0" w:space="0" w:color="auto"/>
            <w:bottom w:val="none" w:sz="0" w:space="0" w:color="auto"/>
            <w:right w:val="none" w:sz="0" w:space="0" w:color="auto"/>
          </w:divBdr>
        </w:div>
        <w:div w:id="1790972311">
          <w:marLeft w:val="0"/>
          <w:marRight w:val="0"/>
          <w:marTop w:val="0"/>
          <w:marBottom w:val="0"/>
          <w:divBdr>
            <w:top w:val="none" w:sz="0" w:space="0" w:color="auto"/>
            <w:left w:val="none" w:sz="0" w:space="0" w:color="auto"/>
            <w:bottom w:val="none" w:sz="0" w:space="0" w:color="auto"/>
            <w:right w:val="none" w:sz="0" w:space="0" w:color="auto"/>
          </w:divBdr>
        </w:div>
        <w:div w:id="1504054493">
          <w:marLeft w:val="0"/>
          <w:marRight w:val="0"/>
          <w:marTop w:val="0"/>
          <w:marBottom w:val="0"/>
          <w:divBdr>
            <w:top w:val="none" w:sz="0" w:space="0" w:color="auto"/>
            <w:left w:val="none" w:sz="0" w:space="0" w:color="auto"/>
            <w:bottom w:val="none" w:sz="0" w:space="0" w:color="auto"/>
            <w:right w:val="none" w:sz="0" w:space="0" w:color="auto"/>
          </w:divBdr>
        </w:div>
        <w:div w:id="38288895">
          <w:marLeft w:val="0"/>
          <w:marRight w:val="0"/>
          <w:marTop w:val="0"/>
          <w:marBottom w:val="0"/>
          <w:divBdr>
            <w:top w:val="none" w:sz="0" w:space="0" w:color="auto"/>
            <w:left w:val="none" w:sz="0" w:space="0" w:color="auto"/>
            <w:bottom w:val="none" w:sz="0" w:space="0" w:color="auto"/>
            <w:right w:val="none" w:sz="0" w:space="0" w:color="auto"/>
          </w:divBdr>
        </w:div>
        <w:div w:id="76754522">
          <w:marLeft w:val="0"/>
          <w:marRight w:val="0"/>
          <w:marTop w:val="0"/>
          <w:marBottom w:val="0"/>
          <w:divBdr>
            <w:top w:val="none" w:sz="0" w:space="0" w:color="auto"/>
            <w:left w:val="none" w:sz="0" w:space="0" w:color="auto"/>
            <w:bottom w:val="none" w:sz="0" w:space="0" w:color="auto"/>
            <w:right w:val="none" w:sz="0" w:space="0" w:color="auto"/>
          </w:divBdr>
        </w:div>
        <w:div w:id="987977175">
          <w:marLeft w:val="0"/>
          <w:marRight w:val="0"/>
          <w:marTop w:val="0"/>
          <w:marBottom w:val="0"/>
          <w:divBdr>
            <w:top w:val="none" w:sz="0" w:space="0" w:color="auto"/>
            <w:left w:val="none" w:sz="0" w:space="0" w:color="auto"/>
            <w:bottom w:val="none" w:sz="0" w:space="0" w:color="auto"/>
            <w:right w:val="none" w:sz="0" w:space="0" w:color="auto"/>
          </w:divBdr>
        </w:div>
        <w:div w:id="1089929365">
          <w:marLeft w:val="0"/>
          <w:marRight w:val="0"/>
          <w:marTop w:val="0"/>
          <w:marBottom w:val="0"/>
          <w:divBdr>
            <w:top w:val="none" w:sz="0" w:space="0" w:color="auto"/>
            <w:left w:val="none" w:sz="0" w:space="0" w:color="auto"/>
            <w:bottom w:val="none" w:sz="0" w:space="0" w:color="auto"/>
            <w:right w:val="none" w:sz="0" w:space="0" w:color="auto"/>
          </w:divBdr>
        </w:div>
        <w:div w:id="1577933061">
          <w:marLeft w:val="0"/>
          <w:marRight w:val="0"/>
          <w:marTop w:val="0"/>
          <w:marBottom w:val="0"/>
          <w:divBdr>
            <w:top w:val="none" w:sz="0" w:space="0" w:color="auto"/>
            <w:left w:val="none" w:sz="0" w:space="0" w:color="auto"/>
            <w:bottom w:val="none" w:sz="0" w:space="0" w:color="auto"/>
            <w:right w:val="none" w:sz="0" w:space="0" w:color="auto"/>
          </w:divBdr>
        </w:div>
        <w:div w:id="916675209">
          <w:marLeft w:val="0"/>
          <w:marRight w:val="0"/>
          <w:marTop w:val="0"/>
          <w:marBottom w:val="0"/>
          <w:divBdr>
            <w:top w:val="none" w:sz="0" w:space="0" w:color="auto"/>
            <w:left w:val="none" w:sz="0" w:space="0" w:color="auto"/>
            <w:bottom w:val="none" w:sz="0" w:space="0" w:color="auto"/>
            <w:right w:val="none" w:sz="0" w:space="0" w:color="auto"/>
          </w:divBdr>
        </w:div>
        <w:div w:id="1735934982">
          <w:marLeft w:val="0"/>
          <w:marRight w:val="0"/>
          <w:marTop w:val="0"/>
          <w:marBottom w:val="0"/>
          <w:divBdr>
            <w:top w:val="none" w:sz="0" w:space="0" w:color="auto"/>
            <w:left w:val="none" w:sz="0" w:space="0" w:color="auto"/>
            <w:bottom w:val="none" w:sz="0" w:space="0" w:color="auto"/>
            <w:right w:val="none" w:sz="0" w:space="0" w:color="auto"/>
          </w:divBdr>
        </w:div>
        <w:div w:id="796341383">
          <w:marLeft w:val="0"/>
          <w:marRight w:val="0"/>
          <w:marTop w:val="0"/>
          <w:marBottom w:val="0"/>
          <w:divBdr>
            <w:top w:val="none" w:sz="0" w:space="0" w:color="auto"/>
            <w:left w:val="none" w:sz="0" w:space="0" w:color="auto"/>
            <w:bottom w:val="none" w:sz="0" w:space="0" w:color="auto"/>
            <w:right w:val="none" w:sz="0" w:space="0" w:color="auto"/>
          </w:divBdr>
        </w:div>
        <w:div w:id="872502757">
          <w:marLeft w:val="0"/>
          <w:marRight w:val="0"/>
          <w:marTop w:val="0"/>
          <w:marBottom w:val="0"/>
          <w:divBdr>
            <w:top w:val="none" w:sz="0" w:space="0" w:color="auto"/>
            <w:left w:val="none" w:sz="0" w:space="0" w:color="auto"/>
            <w:bottom w:val="none" w:sz="0" w:space="0" w:color="auto"/>
            <w:right w:val="none" w:sz="0" w:space="0" w:color="auto"/>
          </w:divBdr>
        </w:div>
        <w:div w:id="1220825518">
          <w:marLeft w:val="0"/>
          <w:marRight w:val="0"/>
          <w:marTop w:val="0"/>
          <w:marBottom w:val="0"/>
          <w:divBdr>
            <w:top w:val="none" w:sz="0" w:space="0" w:color="auto"/>
            <w:left w:val="none" w:sz="0" w:space="0" w:color="auto"/>
            <w:bottom w:val="none" w:sz="0" w:space="0" w:color="auto"/>
            <w:right w:val="none" w:sz="0" w:space="0" w:color="auto"/>
          </w:divBdr>
        </w:div>
        <w:div w:id="357438847">
          <w:marLeft w:val="0"/>
          <w:marRight w:val="0"/>
          <w:marTop w:val="0"/>
          <w:marBottom w:val="0"/>
          <w:divBdr>
            <w:top w:val="none" w:sz="0" w:space="0" w:color="auto"/>
            <w:left w:val="none" w:sz="0" w:space="0" w:color="auto"/>
            <w:bottom w:val="none" w:sz="0" w:space="0" w:color="auto"/>
            <w:right w:val="none" w:sz="0" w:space="0" w:color="auto"/>
          </w:divBdr>
        </w:div>
        <w:div w:id="1164012624">
          <w:marLeft w:val="0"/>
          <w:marRight w:val="0"/>
          <w:marTop w:val="0"/>
          <w:marBottom w:val="0"/>
          <w:divBdr>
            <w:top w:val="none" w:sz="0" w:space="0" w:color="auto"/>
            <w:left w:val="none" w:sz="0" w:space="0" w:color="auto"/>
            <w:bottom w:val="none" w:sz="0" w:space="0" w:color="auto"/>
            <w:right w:val="none" w:sz="0" w:space="0" w:color="auto"/>
          </w:divBdr>
        </w:div>
        <w:div w:id="1888832084">
          <w:marLeft w:val="0"/>
          <w:marRight w:val="0"/>
          <w:marTop w:val="0"/>
          <w:marBottom w:val="0"/>
          <w:divBdr>
            <w:top w:val="none" w:sz="0" w:space="0" w:color="auto"/>
            <w:left w:val="none" w:sz="0" w:space="0" w:color="auto"/>
            <w:bottom w:val="none" w:sz="0" w:space="0" w:color="auto"/>
            <w:right w:val="none" w:sz="0" w:space="0" w:color="auto"/>
          </w:divBdr>
        </w:div>
        <w:div w:id="1237280412">
          <w:marLeft w:val="0"/>
          <w:marRight w:val="0"/>
          <w:marTop w:val="0"/>
          <w:marBottom w:val="0"/>
          <w:divBdr>
            <w:top w:val="none" w:sz="0" w:space="0" w:color="auto"/>
            <w:left w:val="none" w:sz="0" w:space="0" w:color="auto"/>
            <w:bottom w:val="none" w:sz="0" w:space="0" w:color="auto"/>
            <w:right w:val="none" w:sz="0" w:space="0" w:color="auto"/>
          </w:divBdr>
        </w:div>
        <w:div w:id="337777595">
          <w:marLeft w:val="0"/>
          <w:marRight w:val="0"/>
          <w:marTop w:val="0"/>
          <w:marBottom w:val="0"/>
          <w:divBdr>
            <w:top w:val="none" w:sz="0" w:space="0" w:color="auto"/>
            <w:left w:val="none" w:sz="0" w:space="0" w:color="auto"/>
            <w:bottom w:val="none" w:sz="0" w:space="0" w:color="auto"/>
            <w:right w:val="none" w:sz="0" w:space="0" w:color="auto"/>
          </w:divBdr>
        </w:div>
        <w:div w:id="1998798364">
          <w:marLeft w:val="0"/>
          <w:marRight w:val="0"/>
          <w:marTop w:val="0"/>
          <w:marBottom w:val="0"/>
          <w:divBdr>
            <w:top w:val="none" w:sz="0" w:space="0" w:color="auto"/>
            <w:left w:val="none" w:sz="0" w:space="0" w:color="auto"/>
            <w:bottom w:val="none" w:sz="0" w:space="0" w:color="auto"/>
            <w:right w:val="none" w:sz="0" w:space="0" w:color="auto"/>
          </w:divBdr>
        </w:div>
        <w:div w:id="94449676">
          <w:marLeft w:val="0"/>
          <w:marRight w:val="0"/>
          <w:marTop w:val="0"/>
          <w:marBottom w:val="0"/>
          <w:divBdr>
            <w:top w:val="none" w:sz="0" w:space="0" w:color="auto"/>
            <w:left w:val="none" w:sz="0" w:space="0" w:color="auto"/>
            <w:bottom w:val="none" w:sz="0" w:space="0" w:color="auto"/>
            <w:right w:val="none" w:sz="0" w:space="0" w:color="auto"/>
          </w:divBdr>
        </w:div>
        <w:div w:id="1574660947">
          <w:marLeft w:val="0"/>
          <w:marRight w:val="0"/>
          <w:marTop w:val="0"/>
          <w:marBottom w:val="0"/>
          <w:divBdr>
            <w:top w:val="none" w:sz="0" w:space="0" w:color="auto"/>
            <w:left w:val="none" w:sz="0" w:space="0" w:color="auto"/>
            <w:bottom w:val="none" w:sz="0" w:space="0" w:color="auto"/>
            <w:right w:val="none" w:sz="0" w:space="0" w:color="auto"/>
          </w:divBdr>
        </w:div>
        <w:div w:id="151676654">
          <w:marLeft w:val="0"/>
          <w:marRight w:val="0"/>
          <w:marTop w:val="0"/>
          <w:marBottom w:val="0"/>
          <w:divBdr>
            <w:top w:val="none" w:sz="0" w:space="0" w:color="auto"/>
            <w:left w:val="none" w:sz="0" w:space="0" w:color="auto"/>
            <w:bottom w:val="none" w:sz="0" w:space="0" w:color="auto"/>
            <w:right w:val="none" w:sz="0" w:space="0" w:color="auto"/>
          </w:divBdr>
        </w:div>
        <w:div w:id="2044672049">
          <w:marLeft w:val="0"/>
          <w:marRight w:val="0"/>
          <w:marTop w:val="0"/>
          <w:marBottom w:val="0"/>
          <w:divBdr>
            <w:top w:val="none" w:sz="0" w:space="0" w:color="auto"/>
            <w:left w:val="none" w:sz="0" w:space="0" w:color="auto"/>
            <w:bottom w:val="none" w:sz="0" w:space="0" w:color="auto"/>
            <w:right w:val="none" w:sz="0" w:space="0" w:color="auto"/>
          </w:divBdr>
        </w:div>
      </w:divsChild>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146358379">
      <w:bodyDiv w:val="1"/>
      <w:marLeft w:val="0"/>
      <w:marRight w:val="0"/>
      <w:marTop w:val="0"/>
      <w:marBottom w:val="0"/>
      <w:divBdr>
        <w:top w:val="none" w:sz="0" w:space="0" w:color="auto"/>
        <w:left w:val="none" w:sz="0" w:space="0" w:color="auto"/>
        <w:bottom w:val="none" w:sz="0" w:space="0" w:color="auto"/>
        <w:right w:val="none" w:sz="0" w:space="0" w:color="auto"/>
      </w:divBdr>
      <w:divsChild>
        <w:div w:id="284776465">
          <w:marLeft w:val="0"/>
          <w:marRight w:val="0"/>
          <w:marTop w:val="0"/>
          <w:marBottom w:val="0"/>
          <w:divBdr>
            <w:top w:val="none" w:sz="0" w:space="0" w:color="auto"/>
            <w:left w:val="none" w:sz="0" w:space="0" w:color="auto"/>
            <w:bottom w:val="none" w:sz="0" w:space="0" w:color="auto"/>
            <w:right w:val="none" w:sz="0" w:space="0" w:color="auto"/>
          </w:divBdr>
        </w:div>
        <w:div w:id="301273948">
          <w:marLeft w:val="0"/>
          <w:marRight w:val="0"/>
          <w:marTop w:val="0"/>
          <w:marBottom w:val="0"/>
          <w:divBdr>
            <w:top w:val="none" w:sz="0" w:space="0" w:color="auto"/>
            <w:left w:val="none" w:sz="0" w:space="0" w:color="auto"/>
            <w:bottom w:val="none" w:sz="0" w:space="0" w:color="auto"/>
            <w:right w:val="none" w:sz="0" w:space="0" w:color="auto"/>
          </w:divBdr>
          <w:divsChild>
            <w:div w:id="1065370502">
              <w:marLeft w:val="0"/>
              <w:marRight w:val="0"/>
              <w:marTop w:val="30"/>
              <w:marBottom w:val="30"/>
              <w:divBdr>
                <w:top w:val="none" w:sz="0" w:space="0" w:color="auto"/>
                <w:left w:val="none" w:sz="0" w:space="0" w:color="auto"/>
                <w:bottom w:val="none" w:sz="0" w:space="0" w:color="auto"/>
                <w:right w:val="none" w:sz="0" w:space="0" w:color="auto"/>
              </w:divBdr>
              <w:divsChild>
                <w:div w:id="866333597">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
                  </w:divsChild>
                </w:div>
                <w:div w:id="2043701600">
                  <w:marLeft w:val="0"/>
                  <w:marRight w:val="0"/>
                  <w:marTop w:val="0"/>
                  <w:marBottom w:val="0"/>
                  <w:divBdr>
                    <w:top w:val="none" w:sz="0" w:space="0" w:color="auto"/>
                    <w:left w:val="none" w:sz="0" w:space="0" w:color="auto"/>
                    <w:bottom w:val="none" w:sz="0" w:space="0" w:color="auto"/>
                    <w:right w:val="none" w:sz="0" w:space="0" w:color="auto"/>
                  </w:divBdr>
                  <w:divsChild>
                    <w:div w:id="380372992">
                      <w:marLeft w:val="0"/>
                      <w:marRight w:val="0"/>
                      <w:marTop w:val="0"/>
                      <w:marBottom w:val="0"/>
                      <w:divBdr>
                        <w:top w:val="none" w:sz="0" w:space="0" w:color="auto"/>
                        <w:left w:val="none" w:sz="0" w:space="0" w:color="auto"/>
                        <w:bottom w:val="none" w:sz="0" w:space="0" w:color="auto"/>
                        <w:right w:val="none" w:sz="0" w:space="0" w:color="auto"/>
                      </w:divBdr>
                    </w:div>
                  </w:divsChild>
                </w:div>
                <w:div w:id="946080348">
                  <w:marLeft w:val="0"/>
                  <w:marRight w:val="0"/>
                  <w:marTop w:val="0"/>
                  <w:marBottom w:val="0"/>
                  <w:divBdr>
                    <w:top w:val="none" w:sz="0" w:space="0" w:color="auto"/>
                    <w:left w:val="none" w:sz="0" w:space="0" w:color="auto"/>
                    <w:bottom w:val="none" w:sz="0" w:space="0" w:color="auto"/>
                    <w:right w:val="none" w:sz="0" w:space="0" w:color="auto"/>
                  </w:divBdr>
                  <w:divsChild>
                    <w:div w:id="526649813">
                      <w:marLeft w:val="0"/>
                      <w:marRight w:val="0"/>
                      <w:marTop w:val="0"/>
                      <w:marBottom w:val="0"/>
                      <w:divBdr>
                        <w:top w:val="none" w:sz="0" w:space="0" w:color="auto"/>
                        <w:left w:val="none" w:sz="0" w:space="0" w:color="auto"/>
                        <w:bottom w:val="none" w:sz="0" w:space="0" w:color="auto"/>
                        <w:right w:val="none" w:sz="0" w:space="0" w:color="auto"/>
                      </w:divBdr>
                    </w:div>
                  </w:divsChild>
                </w:div>
                <w:div w:id="406146873">
                  <w:marLeft w:val="0"/>
                  <w:marRight w:val="0"/>
                  <w:marTop w:val="0"/>
                  <w:marBottom w:val="0"/>
                  <w:divBdr>
                    <w:top w:val="none" w:sz="0" w:space="0" w:color="auto"/>
                    <w:left w:val="none" w:sz="0" w:space="0" w:color="auto"/>
                    <w:bottom w:val="none" w:sz="0" w:space="0" w:color="auto"/>
                    <w:right w:val="none" w:sz="0" w:space="0" w:color="auto"/>
                  </w:divBdr>
                  <w:divsChild>
                    <w:div w:id="2030907029">
                      <w:marLeft w:val="0"/>
                      <w:marRight w:val="0"/>
                      <w:marTop w:val="0"/>
                      <w:marBottom w:val="0"/>
                      <w:divBdr>
                        <w:top w:val="none" w:sz="0" w:space="0" w:color="auto"/>
                        <w:left w:val="none" w:sz="0" w:space="0" w:color="auto"/>
                        <w:bottom w:val="none" w:sz="0" w:space="0" w:color="auto"/>
                        <w:right w:val="none" w:sz="0" w:space="0" w:color="auto"/>
                      </w:divBdr>
                    </w:div>
                  </w:divsChild>
                </w:div>
                <w:div w:id="702822673">
                  <w:marLeft w:val="0"/>
                  <w:marRight w:val="0"/>
                  <w:marTop w:val="0"/>
                  <w:marBottom w:val="0"/>
                  <w:divBdr>
                    <w:top w:val="none" w:sz="0" w:space="0" w:color="auto"/>
                    <w:left w:val="none" w:sz="0" w:space="0" w:color="auto"/>
                    <w:bottom w:val="none" w:sz="0" w:space="0" w:color="auto"/>
                    <w:right w:val="none" w:sz="0" w:space="0" w:color="auto"/>
                  </w:divBdr>
                  <w:divsChild>
                    <w:div w:id="1586954575">
                      <w:marLeft w:val="0"/>
                      <w:marRight w:val="0"/>
                      <w:marTop w:val="0"/>
                      <w:marBottom w:val="0"/>
                      <w:divBdr>
                        <w:top w:val="none" w:sz="0" w:space="0" w:color="auto"/>
                        <w:left w:val="none" w:sz="0" w:space="0" w:color="auto"/>
                        <w:bottom w:val="none" w:sz="0" w:space="0" w:color="auto"/>
                        <w:right w:val="none" w:sz="0" w:space="0" w:color="auto"/>
                      </w:divBdr>
                    </w:div>
                  </w:divsChild>
                </w:div>
                <w:div w:id="1538155383">
                  <w:marLeft w:val="0"/>
                  <w:marRight w:val="0"/>
                  <w:marTop w:val="0"/>
                  <w:marBottom w:val="0"/>
                  <w:divBdr>
                    <w:top w:val="none" w:sz="0" w:space="0" w:color="auto"/>
                    <w:left w:val="none" w:sz="0" w:space="0" w:color="auto"/>
                    <w:bottom w:val="none" w:sz="0" w:space="0" w:color="auto"/>
                    <w:right w:val="none" w:sz="0" w:space="0" w:color="auto"/>
                  </w:divBdr>
                  <w:divsChild>
                    <w:div w:id="1525630267">
                      <w:marLeft w:val="0"/>
                      <w:marRight w:val="0"/>
                      <w:marTop w:val="0"/>
                      <w:marBottom w:val="0"/>
                      <w:divBdr>
                        <w:top w:val="none" w:sz="0" w:space="0" w:color="auto"/>
                        <w:left w:val="none" w:sz="0" w:space="0" w:color="auto"/>
                        <w:bottom w:val="none" w:sz="0" w:space="0" w:color="auto"/>
                        <w:right w:val="none" w:sz="0" w:space="0" w:color="auto"/>
                      </w:divBdr>
                    </w:div>
                    <w:div w:id="2018843038">
                      <w:marLeft w:val="0"/>
                      <w:marRight w:val="0"/>
                      <w:marTop w:val="0"/>
                      <w:marBottom w:val="0"/>
                      <w:divBdr>
                        <w:top w:val="none" w:sz="0" w:space="0" w:color="auto"/>
                        <w:left w:val="none" w:sz="0" w:space="0" w:color="auto"/>
                        <w:bottom w:val="none" w:sz="0" w:space="0" w:color="auto"/>
                        <w:right w:val="none" w:sz="0" w:space="0" w:color="auto"/>
                      </w:divBdr>
                    </w:div>
                  </w:divsChild>
                </w:div>
                <w:div w:id="230584500">
                  <w:marLeft w:val="0"/>
                  <w:marRight w:val="0"/>
                  <w:marTop w:val="0"/>
                  <w:marBottom w:val="0"/>
                  <w:divBdr>
                    <w:top w:val="none" w:sz="0" w:space="0" w:color="auto"/>
                    <w:left w:val="none" w:sz="0" w:space="0" w:color="auto"/>
                    <w:bottom w:val="none" w:sz="0" w:space="0" w:color="auto"/>
                    <w:right w:val="none" w:sz="0" w:space="0" w:color="auto"/>
                  </w:divBdr>
                  <w:divsChild>
                    <w:div w:id="80761986">
                      <w:marLeft w:val="0"/>
                      <w:marRight w:val="0"/>
                      <w:marTop w:val="0"/>
                      <w:marBottom w:val="0"/>
                      <w:divBdr>
                        <w:top w:val="none" w:sz="0" w:space="0" w:color="auto"/>
                        <w:left w:val="none" w:sz="0" w:space="0" w:color="auto"/>
                        <w:bottom w:val="none" w:sz="0" w:space="0" w:color="auto"/>
                        <w:right w:val="none" w:sz="0" w:space="0" w:color="auto"/>
                      </w:divBdr>
                    </w:div>
                  </w:divsChild>
                </w:div>
                <w:div w:id="1637907481">
                  <w:marLeft w:val="0"/>
                  <w:marRight w:val="0"/>
                  <w:marTop w:val="0"/>
                  <w:marBottom w:val="0"/>
                  <w:divBdr>
                    <w:top w:val="none" w:sz="0" w:space="0" w:color="auto"/>
                    <w:left w:val="none" w:sz="0" w:space="0" w:color="auto"/>
                    <w:bottom w:val="none" w:sz="0" w:space="0" w:color="auto"/>
                    <w:right w:val="none" w:sz="0" w:space="0" w:color="auto"/>
                  </w:divBdr>
                  <w:divsChild>
                    <w:div w:id="147325183">
                      <w:marLeft w:val="0"/>
                      <w:marRight w:val="0"/>
                      <w:marTop w:val="0"/>
                      <w:marBottom w:val="0"/>
                      <w:divBdr>
                        <w:top w:val="none" w:sz="0" w:space="0" w:color="auto"/>
                        <w:left w:val="none" w:sz="0" w:space="0" w:color="auto"/>
                        <w:bottom w:val="none" w:sz="0" w:space="0" w:color="auto"/>
                        <w:right w:val="none" w:sz="0" w:space="0" w:color="auto"/>
                      </w:divBdr>
                    </w:div>
                    <w:div w:id="322903369">
                      <w:marLeft w:val="0"/>
                      <w:marRight w:val="0"/>
                      <w:marTop w:val="0"/>
                      <w:marBottom w:val="0"/>
                      <w:divBdr>
                        <w:top w:val="none" w:sz="0" w:space="0" w:color="auto"/>
                        <w:left w:val="none" w:sz="0" w:space="0" w:color="auto"/>
                        <w:bottom w:val="none" w:sz="0" w:space="0" w:color="auto"/>
                        <w:right w:val="none" w:sz="0" w:space="0" w:color="auto"/>
                      </w:divBdr>
                    </w:div>
                    <w:div w:id="226039715">
                      <w:marLeft w:val="0"/>
                      <w:marRight w:val="0"/>
                      <w:marTop w:val="0"/>
                      <w:marBottom w:val="0"/>
                      <w:divBdr>
                        <w:top w:val="none" w:sz="0" w:space="0" w:color="auto"/>
                        <w:left w:val="none" w:sz="0" w:space="0" w:color="auto"/>
                        <w:bottom w:val="none" w:sz="0" w:space="0" w:color="auto"/>
                        <w:right w:val="none" w:sz="0" w:space="0" w:color="auto"/>
                      </w:divBdr>
                    </w:div>
                  </w:divsChild>
                </w:div>
                <w:div w:id="878393741">
                  <w:marLeft w:val="0"/>
                  <w:marRight w:val="0"/>
                  <w:marTop w:val="0"/>
                  <w:marBottom w:val="0"/>
                  <w:divBdr>
                    <w:top w:val="none" w:sz="0" w:space="0" w:color="auto"/>
                    <w:left w:val="none" w:sz="0" w:space="0" w:color="auto"/>
                    <w:bottom w:val="none" w:sz="0" w:space="0" w:color="auto"/>
                    <w:right w:val="none" w:sz="0" w:space="0" w:color="auto"/>
                  </w:divBdr>
                  <w:divsChild>
                    <w:div w:id="61410126">
                      <w:marLeft w:val="0"/>
                      <w:marRight w:val="0"/>
                      <w:marTop w:val="0"/>
                      <w:marBottom w:val="0"/>
                      <w:divBdr>
                        <w:top w:val="none" w:sz="0" w:space="0" w:color="auto"/>
                        <w:left w:val="none" w:sz="0" w:space="0" w:color="auto"/>
                        <w:bottom w:val="none" w:sz="0" w:space="0" w:color="auto"/>
                        <w:right w:val="none" w:sz="0" w:space="0" w:color="auto"/>
                      </w:divBdr>
                    </w:div>
                  </w:divsChild>
                </w:div>
                <w:div w:id="2000886065">
                  <w:marLeft w:val="0"/>
                  <w:marRight w:val="0"/>
                  <w:marTop w:val="0"/>
                  <w:marBottom w:val="0"/>
                  <w:divBdr>
                    <w:top w:val="none" w:sz="0" w:space="0" w:color="auto"/>
                    <w:left w:val="none" w:sz="0" w:space="0" w:color="auto"/>
                    <w:bottom w:val="none" w:sz="0" w:space="0" w:color="auto"/>
                    <w:right w:val="none" w:sz="0" w:space="0" w:color="auto"/>
                  </w:divBdr>
                  <w:divsChild>
                    <w:div w:id="1769615189">
                      <w:marLeft w:val="0"/>
                      <w:marRight w:val="0"/>
                      <w:marTop w:val="0"/>
                      <w:marBottom w:val="0"/>
                      <w:divBdr>
                        <w:top w:val="none" w:sz="0" w:space="0" w:color="auto"/>
                        <w:left w:val="none" w:sz="0" w:space="0" w:color="auto"/>
                        <w:bottom w:val="none" w:sz="0" w:space="0" w:color="auto"/>
                        <w:right w:val="none" w:sz="0" w:space="0" w:color="auto"/>
                      </w:divBdr>
                    </w:div>
                  </w:divsChild>
                </w:div>
                <w:div w:id="970865475">
                  <w:marLeft w:val="0"/>
                  <w:marRight w:val="0"/>
                  <w:marTop w:val="0"/>
                  <w:marBottom w:val="0"/>
                  <w:divBdr>
                    <w:top w:val="none" w:sz="0" w:space="0" w:color="auto"/>
                    <w:left w:val="none" w:sz="0" w:space="0" w:color="auto"/>
                    <w:bottom w:val="none" w:sz="0" w:space="0" w:color="auto"/>
                    <w:right w:val="none" w:sz="0" w:space="0" w:color="auto"/>
                  </w:divBdr>
                  <w:divsChild>
                    <w:div w:id="1774089055">
                      <w:marLeft w:val="0"/>
                      <w:marRight w:val="0"/>
                      <w:marTop w:val="0"/>
                      <w:marBottom w:val="0"/>
                      <w:divBdr>
                        <w:top w:val="none" w:sz="0" w:space="0" w:color="auto"/>
                        <w:left w:val="none" w:sz="0" w:space="0" w:color="auto"/>
                        <w:bottom w:val="none" w:sz="0" w:space="0" w:color="auto"/>
                        <w:right w:val="none" w:sz="0" w:space="0" w:color="auto"/>
                      </w:divBdr>
                    </w:div>
                  </w:divsChild>
                </w:div>
                <w:div w:id="1329821599">
                  <w:marLeft w:val="0"/>
                  <w:marRight w:val="0"/>
                  <w:marTop w:val="0"/>
                  <w:marBottom w:val="0"/>
                  <w:divBdr>
                    <w:top w:val="none" w:sz="0" w:space="0" w:color="auto"/>
                    <w:left w:val="none" w:sz="0" w:space="0" w:color="auto"/>
                    <w:bottom w:val="none" w:sz="0" w:space="0" w:color="auto"/>
                    <w:right w:val="none" w:sz="0" w:space="0" w:color="auto"/>
                  </w:divBdr>
                  <w:divsChild>
                    <w:div w:id="656497328">
                      <w:marLeft w:val="0"/>
                      <w:marRight w:val="0"/>
                      <w:marTop w:val="0"/>
                      <w:marBottom w:val="0"/>
                      <w:divBdr>
                        <w:top w:val="none" w:sz="0" w:space="0" w:color="auto"/>
                        <w:left w:val="none" w:sz="0" w:space="0" w:color="auto"/>
                        <w:bottom w:val="none" w:sz="0" w:space="0" w:color="auto"/>
                        <w:right w:val="none" w:sz="0" w:space="0" w:color="auto"/>
                      </w:divBdr>
                    </w:div>
                    <w:div w:id="1454401662">
                      <w:marLeft w:val="0"/>
                      <w:marRight w:val="0"/>
                      <w:marTop w:val="0"/>
                      <w:marBottom w:val="0"/>
                      <w:divBdr>
                        <w:top w:val="none" w:sz="0" w:space="0" w:color="auto"/>
                        <w:left w:val="none" w:sz="0" w:space="0" w:color="auto"/>
                        <w:bottom w:val="none" w:sz="0" w:space="0" w:color="auto"/>
                        <w:right w:val="none" w:sz="0" w:space="0" w:color="auto"/>
                      </w:divBdr>
                    </w:div>
                  </w:divsChild>
                </w:div>
                <w:div w:id="1837919344">
                  <w:marLeft w:val="0"/>
                  <w:marRight w:val="0"/>
                  <w:marTop w:val="0"/>
                  <w:marBottom w:val="0"/>
                  <w:divBdr>
                    <w:top w:val="none" w:sz="0" w:space="0" w:color="auto"/>
                    <w:left w:val="none" w:sz="0" w:space="0" w:color="auto"/>
                    <w:bottom w:val="none" w:sz="0" w:space="0" w:color="auto"/>
                    <w:right w:val="none" w:sz="0" w:space="0" w:color="auto"/>
                  </w:divBdr>
                  <w:divsChild>
                    <w:div w:id="1006053672">
                      <w:marLeft w:val="0"/>
                      <w:marRight w:val="0"/>
                      <w:marTop w:val="0"/>
                      <w:marBottom w:val="0"/>
                      <w:divBdr>
                        <w:top w:val="none" w:sz="0" w:space="0" w:color="auto"/>
                        <w:left w:val="none" w:sz="0" w:space="0" w:color="auto"/>
                        <w:bottom w:val="none" w:sz="0" w:space="0" w:color="auto"/>
                        <w:right w:val="none" w:sz="0" w:space="0" w:color="auto"/>
                      </w:divBdr>
                    </w:div>
                  </w:divsChild>
                </w:div>
                <w:div w:id="1428846403">
                  <w:marLeft w:val="0"/>
                  <w:marRight w:val="0"/>
                  <w:marTop w:val="0"/>
                  <w:marBottom w:val="0"/>
                  <w:divBdr>
                    <w:top w:val="none" w:sz="0" w:space="0" w:color="auto"/>
                    <w:left w:val="none" w:sz="0" w:space="0" w:color="auto"/>
                    <w:bottom w:val="none" w:sz="0" w:space="0" w:color="auto"/>
                    <w:right w:val="none" w:sz="0" w:space="0" w:color="auto"/>
                  </w:divBdr>
                  <w:divsChild>
                    <w:div w:id="876896546">
                      <w:marLeft w:val="0"/>
                      <w:marRight w:val="0"/>
                      <w:marTop w:val="0"/>
                      <w:marBottom w:val="0"/>
                      <w:divBdr>
                        <w:top w:val="none" w:sz="0" w:space="0" w:color="auto"/>
                        <w:left w:val="none" w:sz="0" w:space="0" w:color="auto"/>
                        <w:bottom w:val="none" w:sz="0" w:space="0" w:color="auto"/>
                        <w:right w:val="none" w:sz="0" w:space="0" w:color="auto"/>
                      </w:divBdr>
                    </w:div>
                    <w:div w:id="83377705">
                      <w:marLeft w:val="0"/>
                      <w:marRight w:val="0"/>
                      <w:marTop w:val="0"/>
                      <w:marBottom w:val="0"/>
                      <w:divBdr>
                        <w:top w:val="none" w:sz="0" w:space="0" w:color="auto"/>
                        <w:left w:val="none" w:sz="0" w:space="0" w:color="auto"/>
                        <w:bottom w:val="none" w:sz="0" w:space="0" w:color="auto"/>
                        <w:right w:val="none" w:sz="0" w:space="0" w:color="auto"/>
                      </w:divBdr>
                    </w:div>
                  </w:divsChild>
                </w:div>
                <w:div w:id="179008423">
                  <w:marLeft w:val="0"/>
                  <w:marRight w:val="0"/>
                  <w:marTop w:val="0"/>
                  <w:marBottom w:val="0"/>
                  <w:divBdr>
                    <w:top w:val="none" w:sz="0" w:space="0" w:color="auto"/>
                    <w:left w:val="none" w:sz="0" w:space="0" w:color="auto"/>
                    <w:bottom w:val="none" w:sz="0" w:space="0" w:color="auto"/>
                    <w:right w:val="none" w:sz="0" w:space="0" w:color="auto"/>
                  </w:divBdr>
                  <w:divsChild>
                    <w:div w:id="1683166119">
                      <w:marLeft w:val="0"/>
                      <w:marRight w:val="0"/>
                      <w:marTop w:val="0"/>
                      <w:marBottom w:val="0"/>
                      <w:divBdr>
                        <w:top w:val="none" w:sz="0" w:space="0" w:color="auto"/>
                        <w:left w:val="none" w:sz="0" w:space="0" w:color="auto"/>
                        <w:bottom w:val="none" w:sz="0" w:space="0" w:color="auto"/>
                        <w:right w:val="none" w:sz="0" w:space="0" w:color="auto"/>
                      </w:divBdr>
                    </w:div>
                  </w:divsChild>
                </w:div>
                <w:div w:id="205916296">
                  <w:marLeft w:val="0"/>
                  <w:marRight w:val="0"/>
                  <w:marTop w:val="0"/>
                  <w:marBottom w:val="0"/>
                  <w:divBdr>
                    <w:top w:val="none" w:sz="0" w:space="0" w:color="auto"/>
                    <w:left w:val="none" w:sz="0" w:space="0" w:color="auto"/>
                    <w:bottom w:val="none" w:sz="0" w:space="0" w:color="auto"/>
                    <w:right w:val="none" w:sz="0" w:space="0" w:color="auto"/>
                  </w:divBdr>
                  <w:divsChild>
                    <w:div w:id="1225264517">
                      <w:marLeft w:val="0"/>
                      <w:marRight w:val="0"/>
                      <w:marTop w:val="0"/>
                      <w:marBottom w:val="0"/>
                      <w:divBdr>
                        <w:top w:val="none" w:sz="0" w:space="0" w:color="auto"/>
                        <w:left w:val="none" w:sz="0" w:space="0" w:color="auto"/>
                        <w:bottom w:val="none" w:sz="0" w:space="0" w:color="auto"/>
                        <w:right w:val="none" w:sz="0" w:space="0" w:color="auto"/>
                      </w:divBdr>
                    </w:div>
                    <w:div w:id="1262764025">
                      <w:marLeft w:val="0"/>
                      <w:marRight w:val="0"/>
                      <w:marTop w:val="0"/>
                      <w:marBottom w:val="0"/>
                      <w:divBdr>
                        <w:top w:val="none" w:sz="0" w:space="0" w:color="auto"/>
                        <w:left w:val="none" w:sz="0" w:space="0" w:color="auto"/>
                        <w:bottom w:val="none" w:sz="0" w:space="0" w:color="auto"/>
                        <w:right w:val="none" w:sz="0" w:space="0" w:color="auto"/>
                      </w:divBdr>
                    </w:div>
                    <w:div w:id="118844771">
                      <w:marLeft w:val="0"/>
                      <w:marRight w:val="0"/>
                      <w:marTop w:val="0"/>
                      <w:marBottom w:val="0"/>
                      <w:divBdr>
                        <w:top w:val="none" w:sz="0" w:space="0" w:color="auto"/>
                        <w:left w:val="none" w:sz="0" w:space="0" w:color="auto"/>
                        <w:bottom w:val="none" w:sz="0" w:space="0" w:color="auto"/>
                        <w:right w:val="none" w:sz="0" w:space="0" w:color="auto"/>
                      </w:divBdr>
                    </w:div>
                  </w:divsChild>
                </w:div>
                <w:div w:id="2051684836">
                  <w:marLeft w:val="0"/>
                  <w:marRight w:val="0"/>
                  <w:marTop w:val="0"/>
                  <w:marBottom w:val="0"/>
                  <w:divBdr>
                    <w:top w:val="none" w:sz="0" w:space="0" w:color="auto"/>
                    <w:left w:val="none" w:sz="0" w:space="0" w:color="auto"/>
                    <w:bottom w:val="none" w:sz="0" w:space="0" w:color="auto"/>
                    <w:right w:val="none" w:sz="0" w:space="0" w:color="auto"/>
                  </w:divBdr>
                  <w:divsChild>
                    <w:div w:id="1579636498">
                      <w:marLeft w:val="0"/>
                      <w:marRight w:val="0"/>
                      <w:marTop w:val="0"/>
                      <w:marBottom w:val="0"/>
                      <w:divBdr>
                        <w:top w:val="none" w:sz="0" w:space="0" w:color="auto"/>
                        <w:left w:val="none" w:sz="0" w:space="0" w:color="auto"/>
                        <w:bottom w:val="none" w:sz="0" w:space="0" w:color="auto"/>
                        <w:right w:val="none" w:sz="0" w:space="0" w:color="auto"/>
                      </w:divBdr>
                    </w:div>
                  </w:divsChild>
                </w:div>
                <w:div w:id="832257233">
                  <w:marLeft w:val="0"/>
                  <w:marRight w:val="0"/>
                  <w:marTop w:val="0"/>
                  <w:marBottom w:val="0"/>
                  <w:divBdr>
                    <w:top w:val="none" w:sz="0" w:space="0" w:color="auto"/>
                    <w:left w:val="none" w:sz="0" w:space="0" w:color="auto"/>
                    <w:bottom w:val="none" w:sz="0" w:space="0" w:color="auto"/>
                    <w:right w:val="none" w:sz="0" w:space="0" w:color="auto"/>
                  </w:divBdr>
                  <w:divsChild>
                    <w:div w:id="123547119">
                      <w:marLeft w:val="0"/>
                      <w:marRight w:val="0"/>
                      <w:marTop w:val="0"/>
                      <w:marBottom w:val="0"/>
                      <w:divBdr>
                        <w:top w:val="none" w:sz="0" w:space="0" w:color="auto"/>
                        <w:left w:val="none" w:sz="0" w:space="0" w:color="auto"/>
                        <w:bottom w:val="none" w:sz="0" w:space="0" w:color="auto"/>
                        <w:right w:val="none" w:sz="0" w:space="0" w:color="auto"/>
                      </w:divBdr>
                    </w:div>
                  </w:divsChild>
                </w:div>
                <w:div w:id="695077002">
                  <w:marLeft w:val="0"/>
                  <w:marRight w:val="0"/>
                  <w:marTop w:val="0"/>
                  <w:marBottom w:val="0"/>
                  <w:divBdr>
                    <w:top w:val="none" w:sz="0" w:space="0" w:color="auto"/>
                    <w:left w:val="none" w:sz="0" w:space="0" w:color="auto"/>
                    <w:bottom w:val="none" w:sz="0" w:space="0" w:color="auto"/>
                    <w:right w:val="none" w:sz="0" w:space="0" w:color="auto"/>
                  </w:divBdr>
                  <w:divsChild>
                    <w:div w:id="799803223">
                      <w:marLeft w:val="0"/>
                      <w:marRight w:val="0"/>
                      <w:marTop w:val="0"/>
                      <w:marBottom w:val="0"/>
                      <w:divBdr>
                        <w:top w:val="none" w:sz="0" w:space="0" w:color="auto"/>
                        <w:left w:val="none" w:sz="0" w:space="0" w:color="auto"/>
                        <w:bottom w:val="none" w:sz="0" w:space="0" w:color="auto"/>
                        <w:right w:val="none" w:sz="0" w:space="0" w:color="auto"/>
                      </w:divBdr>
                    </w:div>
                  </w:divsChild>
                </w:div>
                <w:div w:id="5333671">
                  <w:marLeft w:val="0"/>
                  <w:marRight w:val="0"/>
                  <w:marTop w:val="0"/>
                  <w:marBottom w:val="0"/>
                  <w:divBdr>
                    <w:top w:val="none" w:sz="0" w:space="0" w:color="auto"/>
                    <w:left w:val="none" w:sz="0" w:space="0" w:color="auto"/>
                    <w:bottom w:val="none" w:sz="0" w:space="0" w:color="auto"/>
                    <w:right w:val="none" w:sz="0" w:space="0" w:color="auto"/>
                  </w:divBdr>
                  <w:divsChild>
                    <w:div w:id="1123114949">
                      <w:marLeft w:val="0"/>
                      <w:marRight w:val="0"/>
                      <w:marTop w:val="0"/>
                      <w:marBottom w:val="0"/>
                      <w:divBdr>
                        <w:top w:val="none" w:sz="0" w:space="0" w:color="auto"/>
                        <w:left w:val="none" w:sz="0" w:space="0" w:color="auto"/>
                        <w:bottom w:val="none" w:sz="0" w:space="0" w:color="auto"/>
                        <w:right w:val="none" w:sz="0" w:space="0" w:color="auto"/>
                      </w:divBdr>
                    </w:div>
                    <w:div w:id="2095197217">
                      <w:marLeft w:val="0"/>
                      <w:marRight w:val="0"/>
                      <w:marTop w:val="0"/>
                      <w:marBottom w:val="0"/>
                      <w:divBdr>
                        <w:top w:val="none" w:sz="0" w:space="0" w:color="auto"/>
                        <w:left w:val="none" w:sz="0" w:space="0" w:color="auto"/>
                        <w:bottom w:val="none" w:sz="0" w:space="0" w:color="auto"/>
                        <w:right w:val="none" w:sz="0" w:space="0" w:color="auto"/>
                      </w:divBdr>
                    </w:div>
                    <w:div w:id="21905306">
                      <w:marLeft w:val="0"/>
                      <w:marRight w:val="0"/>
                      <w:marTop w:val="0"/>
                      <w:marBottom w:val="0"/>
                      <w:divBdr>
                        <w:top w:val="none" w:sz="0" w:space="0" w:color="auto"/>
                        <w:left w:val="none" w:sz="0" w:space="0" w:color="auto"/>
                        <w:bottom w:val="none" w:sz="0" w:space="0" w:color="auto"/>
                        <w:right w:val="none" w:sz="0" w:space="0" w:color="auto"/>
                      </w:divBdr>
                    </w:div>
                  </w:divsChild>
                </w:div>
                <w:div w:id="1792439397">
                  <w:marLeft w:val="0"/>
                  <w:marRight w:val="0"/>
                  <w:marTop w:val="0"/>
                  <w:marBottom w:val="0"/>
                  <w:divBdr>
                    <w:top w:val="none" w:sz="0" w:space="0" w:color="auto"/>
                    <w:left w:val="none" w:sz="0" w:space="0" w:color="auto"/>
                    <w:bottom w:val="none" w:sz="0" w:space="0" w:color="auto"/>
                    <w:right w:val="none" w:sz="0" w:space="0" w:color="auto"/>
                  </w:divBdr>
                  <w:divsChild>
                    <w:div w:id="1088692289">
                      <w:marLeft w:val="0"/>
                      <w:marRight w:val="0"/>
                      <w:marTop w:val="0"/>
                      <w:marBottom w:val="0"/>
                      <w:divBdr>
                        <w:top w:val="none" w:sz="0" w:space="0" w:color="auto"/>
                        <w:left w:val="none" w:sz="0" w:space="0" w:color="auto"/>
                        <w:bottom w:val="none" w:sz="0" w:space="0" w:color="auto"/>
                        <w:right w:val="none" w:sz="0" w:space="0" w:color="auto"/>
                      </w:divBdr>
                    </w:div>
                  </w:divsChild>
                </w:div>
                <w:div w:id="1477335873">
                  <w:marLeft w:val="0"/>
                  <w:marRight w:val="0"/>
                  <w:marTop w:val="0"/>
                  <w:marBottom w:val="0"/>
                  <w:divBdr>
                    <w:top w:val="none" w:sz="0" w:space="0" w:color="auto"/>
                    <w:left w:val="none" w:sz="0" w:space="0" w:color="auto"/>
                    <w:bottom w:val="none" w:sz="0" w:space="0" w:color="auto"/>
                    <w:right w:val="none" w:sz="0" w:space="0" w:color="auto"/>
                  </w:divBdr>
                  <w:divsChild>
                    <w:div w:id="2045128102">
                      <w:marLeft w:val="0"/>
                      <w:marRight w:val="0"/>
                      <w:marTop w:val="0"/>
                      <w:marBottom w:val="0"/>
                      <w:divBdr>
                        <w:top w:val="none" w:sz="0" w:space="0" w:color="auto"/>
                        <w:left w:val="none" w:sz="0" w:space="0" w:color="auto"/>
                        <w:bottom w:val="none" w:sz="0" w:space="0" w:color="auto"/>
                        <w:right w:val="none" w:sz="0" w:space="0" w:color="auto"/>
                      </w:divBdr>
                    </w:div>
                  </w:divsChild>
                </w:div>
                <w:div w:id="1946575899">
                  <w:marLeft w:val="0"/>
                  <w:marRight w:val="0"/>
                  <w:marTop w:val="0"/>
                  <w:marBottom w:val="0"/>
                  <w:divBdr>
                    <w:top w:val="none" w:sz="0" w:space="0" w:color="auto"/>
                    <w:left w:val="none" w:sz="0" w:space="0" w:color="auto"/>
                    <w:bottom w:val="none" w:sz="0" w:space="0" w:color="auto"/>
                    <w:right w:val="none" w:sz="0" w:space="0" w:color="auto"/>
                  </w:divBdr>
                  <w:divsChild>
                    <w:div w:id="1562447826">
                      <w:marLeft w:val="0"/>
                      <w:marRight w:val="0"/>
                      <w:marTop w:val="0"/>
                      <w:marBottom w:val="0"/>
                      <w:divBdr>
                        <w:top w:val="none" w:sz="0" w:space="0" w:color="auto"/>
                        <w:left w:val="none" w:sz="0" w:space="0" w:color="auto"/>
                        <w:bottom w:val="none" w:sz="0" w:space="0" w:color="auto"/>
                        <w:right w:val="none" w:sz="0" w:space="0" w:color="auto"/>
                      </w:divBdr>
                    </w:div>
                  </w:divsChild>
                </w:div>
                <w:div w:id="292101026">
                  <w:marLeft w:val="0"/>
                  <w:marRight w:val="0"/>
                  <w:marTop w:val="0"/>
                  <w:marBottom w:val="0"/>
                  <w:divBdr>
                    <w:top w:val="none" w:sz="0" w:space="0" w:color="auto"/>
                    <w:left w:val="none" w:sz="0" w:space="0" w:color="auto"/>
                    <w:bottom w:val="none" w:sz="0" w:space="0" w:color="auto"/>
                    <w:right w:val="none" w:sz="0" w:space="0" w:color="auto"/>
                  </w:divBdr>
                  <w:divsChild>
                    <w:div w:id="539126278">
                      <w:marLeft w:val="0"/>
                      <w:marRight w:val="0"/>
                      <w:marTop w:val="0"/>
                      <w:marBottom w:val="0"/>
                      <w:divBdr>
                        <w:top w:val="none" w:sz="0" w:space="0" w:color="auto"/>
                        <w:left w:val="none" w:sz="0" w:space="0" w:color="auto"/>
                        <w:bottom w:val="none" w:sz="0" w:space="0" w:color="auto"/>
                        <w:right w:val="none" w:sz="0" w:space="0" w:color="auto"/>
                      </w:divBdr>
                    </w:div>
                  </w:divsChild>
                </w:div>
                <w:div w:id="404378117">
                  <w:marLeft w:val="0"/>
                  <w:marRight w:val="0"/>
                  <w:marTop w:val="0"/>
                  <w:marBottom w:val="0"/>
                  <w:divBdr>
                    <w:top w:val="none" w:sz="0" w:space="0" w:color="auto"/>
                    <w:left w:val="none" w:sz="0" w:space="0" w:color="auto"/>
                    <w:bottom w:val="none" w:sz="0" w:space="0" w:color="auto"/>
                    <w:right w:val="none" w:sz="0" w:space="0" w:color="auto"/>
                  </w:divBdr>
                  <w:divsChild>
                    <w:div w:id="946157919">
                      <w:marLeft w:val="0"/>
                      <w:marRight w:val="0"/>
                      <w:marTop w:val="0"/>
                      <w:marBottom w:val="0"/>
                      <w:divBdr>
                        <w:top w:val="none" w:sz="0" w:space="0" w:color="auto"/>
                        <w:left w:val="none" w:sz="0" w:space="0" w:color="auto"/>
                        <w:bottom w:val="none" w:sz="0" w:space="0" w:color="auto"/>
                        <w:right w:val="none" w:sz="0" w:space="0" w:color="auto"/>
                      </w:divBdr>
                    </w:div>
                  </w:divsChild>
                </w:div>
                <w:div w:id="378627603">
                  <w:marLeft w:val="0"/>
                  <w:marRight w:val="0"/>
                  <w:marTop w:val="0"/>
                  <w:marBottom w:val="0"/>
                  <w:divBdr>
                    <w:top w:val="none" w:sz="0" w:space="0" w:color="auto"/>
                    <w:left w:val="none" w:sz="0" w:space="0" w:color="auto"/>
                    <w:bottom w:val="none" w:sz="0" w:space="0" w:color="auto"/>
                    <w:right w:val="none" w:sz="0" w:space="0" w:color="auto"/>
                  </w:divBdr>
                  <w:divsChild>
                    <w:div w:id="859464688">
                      <w:marLeft w:val="0"/>
                      <w:marRight w:val="0"/>
                      <w:marTop w:val="0"/>
                      <w:marBottom w:val="0"/>
                      <w:divBdr>
                        <w:top w:val="none" w:sz="0" w:space="0" w:color="auto"/>
                        <w:left w:val="none" w:sz="0" w:space="0" w:color="auto"/>
                        <w:bottom w:val="none" w:sz="0" w:space="0" w:color="auto"/>
                        <w:right w:val="none" w:sz="0" w:space="0" w:color="auto"/>
                      </w:divBdr>
                    </w:div>
                  </w:divsChild>
                </w:div>
                <w:div w:id="1771122868">
                  <w:marLeft w:val="0"/>
                  <w:marRight w:val="0"/>
                  <w:marTop w:val="0"/>
                  <w:marBottom w:val="0"/>
                  <w:divBdr>
                    <w:top w:val="none" w:sz="0" w:space="0" w:color="auto"/>
                    <w:left w:val="none" w:sz="0" w:space="0" w:color="auto"/>
                    <w:bottom w:val="none" w:sz="0" w:space="0" w:color="auto"/>
                    <w:right w:val="none" w:sz="0" w:space="0" w:color="auto"/>
                  </w:divBdr>
                  <w:divsChild>
                    <w:div w:id="477653689">
                      <w:marLeft w:val="0"/>
                      <w:marRight w:val="0"/>
                      <w:marTop w:val="0"/>
                      <w:marBottom w:val="0"/>
                      <w:divBdr>
                        <w:top w:val="none" w:sz="0" w:space="0" w:color="auto"/>
                        <w:left w:val="none" w:sz="0" w:space="0" w:color="auto"/>
                        <w:bottom w:val="none" w:sz="0" w:space="0" w:color="auto"/>
                        <w:right w:val="none" w:sz="0" w:space="0" w:color="auto"/>
                      </w:divBdr>
                    </w:div>
                  </w:divsChild>
                </w:div>
                <w:div w:id="267977017">
                  <w:marLeft w:val="0"/>
                  <w:marRight w:val="0"/>
                  <w:marTop w:val="0"/>
                  <w:marBottom w:val="0"/>
                  <w:divBdr>
                    <w:top w:val="none" w:sz="0" w:space="0" w:color="auto"/>
                    <w:left w:val="none" w:sz="0" w:space="0" w:color="auto"/>
                    <w:bottom w:val="none" w:sz="0" w:space="0" w:color="auto"/>
                    <w:right w:val="none" w:sz="0" w:space="0" w:color="auto"/>
                  </w:divBdr>
                  <w:divsChild>
                    <w:div w:id="497960388">
                      <w:marLeft w:val="0"/>
                      <w:marRight w:val="0"/>
                      <w:marTop w:val="0"/>
                      <w:marBottom w:val="0"/>
                      <w:divBdr>
                        <w:top w:val="none" w:sz="0" w:space="0" w:color="auto"/>
                        <w:left w:val="none" w:sz="0" w:space="0" w:color="auto"/>
                        <w:bottom w:val="none" w:sz="0" w:space="0" w:color="auto"/>
                        <w:right w:val="none" w:sz="0" w:space="0" w:color="auto"/>
                      </w:divBdr>
                    </w:div>
                  </w:divsChild>
                </w:div>
                <w:div w:id="958757273">
                  <w:marLeft w:val="0"/>
                  <w:marRight w:val="0"/>
                  <w:marTop w:val="0"/>
                  <w:marBottom w:val="0"/>
                  <w:divBdr>
                    <w:top w:val="none" w:sz="0" w:space="0" w:color="auto"/>
                    <w:left w:val="none" w:sz="0" w:space="0" w:color="auto"/>
                    <w:bottom w:val="none" w:sz="0" w:space="0" w:color="auto"/>
                    <w:right w:val="none" w:sz="0" w:space="0" w:color="auto"/>
                  </w:divBdr>
                  <w:divsChild>
                    <w:div w:id="1742370162">
                      <w:marLeft w:val="0"/>
                      <w:marRight w:val="0"/>
                      <w:marTop w:val="0"/>
                      <w:marBottom w:val="0"/>
                      <w:divBdr>
                        <w:top w:val="none" w:sz="0" w:space="0" w:color="auto"/>
                        <w:left w:val="none" w:sz="0" w:space="0" w:color="auto"/>
                        <w:bottom w:val="none" w:sz="0" w:space="0" w:color="auto"/>
                        <w:right w:val="none" w:sz="0" w:space="0" w:color="auto"/>
                      </w:divBdr>
                    </w:div>
                  </w:divsChild>
                </w:div>
                <w:div w:id="224099457">
                  <w:marLeft w:val="0"/>
                  <w:marRight w:val="0"/>
                  <w:marTop w:val="0"/>
                  <w:marBottom w:val="0"/>
                  <w:divBdr>
                    <w:top w:val="none" w:sz="0" w:space="0" w:color="auto"/>
                    <w:left w:val="none" w:sz="0" w:space="0" w:color="auto"/>
                    <w:bottom w:val="none" w:sz="0" w:space="0" w:color="auto"/>
                    <w:right w:val="none" w:sz="0" w:space="0" w:color="auto"/>
                  </w:divBdr>
                  <w:divsChild>
                    <w:div w:id="331688199">
                      <w:marLeft w:val="0"/>
                      <w:marRight w:val="0"/>
                      <w:marTop w:val="0"/>
                      <w:marBottom w:val="0"/>
                      <w:divBdr>
                        <w:top w:val="none" w:sz="0" w:space="0" w:color="auto"/>
                        <w:left w:val="none" w:sz="0" w:space="0" w:color="auto"/>
                        <w:bottom w:val="none" w:sz="0" w:space="0" w:color="auto"/>
                        <w:right w:val="none" w:sz="0" w:space="0" w:color="auto"/>
                      </w:divBdr>
                    </w:div>
                  </w:divsChild>
                </w:div>
                <w:div w:id="2061593212">
                  <w:marLeft w:val="0"/>
                  <w:marRight w:val="0"/>
                  <w:marTop w:val="0"/>
                  <w:marBottom w:val="0"/>
                  <w:divBdr>
                    <w:top w:val="none" w:sz="0" w:space="0" w:color="auto"/>
                    <w:left w:val="none" w:sz="0" w:space="0" w:color="auto"/>
                    <w:bottom w:val="none" w:sz="0" w:space="0" w:color="auto"/>
                    <w:right w:val="none" w:sz="0" w:space="0" w:color="auto"/>
                  </w:divBdr>
                  <w:divsChild>
                    <w:div w:id="205610010">
                      <w:marLeft w:val="0"/>
                      <w:marRight w:val="0"/>
                      <w:marTop w:val="0"/>
                      <w:marBottom w:val="0"/>
                      <w:divBdr>
                        <w:top w:val="none" w:sz="0" w:space="0" w:color="auto"/>
                        <w:left w:val="none" w:sz="0" w:space="0" w:color="auto"/>
                        <w:bottom w:val="none" w:sz="0" w:space="0" w:color="auto"/>
                        <w:right w:val="none" w:sz="0" w:space="0" w:color="auto"/>
                      </w:divBdr>
                    </w:div>
                  </w:divsChild>
                </w:div>
                <w:div w:id="11032581">
                  <w:marLeft w:val="0"/>
                  <w:marRight w:val="0"/>
                  <w:marTop w:val="0"/>
                  <w:marBottom w:val="0"/>
                  <w:divBdr>
                    <w:top w:val="none" w:sz="0" w:space="0" w:color="auto"/>
                    <w:left w:val="none" w:sz="0" w:space="0" w:color="auto"/>
                    <w:bottom w:val="none" w:sz="0" w:space="0" w:color="auto"/>
                    <w:right w:val="none" w:sz="0" w:space="0" w:color="auto"/>
                  </w:divBdr>
                  <w:divsChild>
                    <w:div w:id="11541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357196483">
      <w:bodyDiv w:val="1"/>
      <w:marLeft w:val="0"/>
      <w:marRight w:val="0"/>
      <w:marTop w:val="0"/>
      <w:marBottom w:val="0"/>
      <w:divBdr>
        <w:top w:val="none" w:sz="0" w:space="0" w:color="auto"/>
        <w:left w:val="none" w:sz="0" w:space="0" w:color="auto"/>
        <w:bottom w:val="none" w:sz="0" w:space="0" w:color="auto"/>
        <w:right w:val="none" w:sz="0" w:space="0" w:color="auto"/>
      </w:divBdr>
      <w:divsChild>
        <w:div w:id="1861158287">
          <w:marLeft w:val="0"/>
          <w:marRight w:val="0"/>
          <w:marTop w:val="0"/>
          <w:marBottom w:val="0"/>
          <w:divBdr>
            <w:top w:val="none" w:sz="0" w:space="0" w:color="auto"/>
            <w:left w:val="none" w:sz="0" w:space="0" w:color="auto"/>
            <w:bottom w:val="none" w:sz="0" w:space="0" w:color="auto"/>
            <w:right w:val="none" w:sz="0" w:space="0" w:color="auto"/>
          </w:divBdr>
        </w:div>
        <w:div w:id="1319310841">
          <w:marLeft w:val="0"/>
          <w:marRight w:val="0"/>
          <w:marTop w:val="0"/>
          <w:marBottom w:val="0"/>
          <w:divBdr>
            <w:top w:val="none" w:sz="0" w:space="0" w:color="auto"/>
            <w:left w:val="none" w:sz="0" w:space="0" w:color="auto"/>
            <w:bottom w:val="none" w:sz="0" w:space="0" w:color="auto"/>
            <w:right w:val="none" w:sz="0" w:space="0" w:color="auto"/>
          </w:divBdr>
        </w:div>
        <w:div w:id="1590038208">
          <w:marLeft w:val="0"/>
          <w:marRight w:val="0"/>
          <w:marTop w:val="0"/>
          <w:marBottom w:val="0"/>
          <w:divBdr>
            <w:top w:val="none" w:sz="0" w:space="0" w:color="auto"/>
            <w:left w:val="none" w:sz="0" w:space="0" w:color="auto"/>
            <w:bottom w:val="none" w:sz="0" w:space="0" w:color="auto"/>
            <w:right w:val="none" w:sz="0" w:space="0" w:color="auto"/>
          </w:divBdr>
        </w:div>
        <w:div w:id="1487622021">
          <w:marLeft w:val="0"/>
          <w:marRight w:val="0"/>
          <w:marTop w:val="0"/>
          <w:marBottom w:val="0"/>
          <w:divBdr>
            <w:top w:val="none" w:sz="0" w:space="0" w:color="auto"/>
            <w:left w:val="none" w:sz="0" w:space="0" w:color="auto"/>
            <w:bottom w:val="none" w:sz="0" w:space="0" w:color="auto"/>
            <w:right w:val="none" w:sz="0" w:space="0" w:color="auto"/>
          </w:divBdr>
        </w:div>
        <w:div w:id="1199589108">
          <w:marLeft w:val="0"/>
          <w:marRight w:val="0"/>
          <w:marTop w:val="0"/>
          <w:marBottom w:val="0"/>
          <w:divBdr>
            <w:top w:val="none" w:sz="0" w:space="0" w:color="auto"/>
            <w:left w:val="none" w:sz="0" w:space="0" w:color="auto"/>
            <w:bottom w:val="none" w:sz="0" w:space="0" w:color="auto"/>
            <w:right w:val="none" w:sz="0" w:space="0" w:color="auto"/>
          </w:divBdr>
        </w:div>
        <w:div w:id="414713521">
          <w:marLeft w:val="0"/>
          <w:marRight w:val="0"/>
          <w:marTop w:val="0"/>
          <w:marBottom w:val="0"/>
          <w:divBdr>
            <w:top w:val="none" w:sz="0" w:space="0" w:color="auto"/>
            <w:left w:val="none" w:sz="0" w:space="0" w:color="auto"/>
            <w:bottom w:val="none" w:sz="0" w:space="0" w:color="auto"/>
            <w:right w:val="none" w:sz="0" w:space="0" w:color="auto"/>
          </w:divBdr>
        </w:div>
        <w:div w:id="1226144985">
          <w:marLeft w:val="0"/>
          <w:marRight w:val="0"/>
          <w:marTop w:val="0"/>
          <w:marBottom w:val="0"/>
          <w:divBdr>
            <w:top w:val="none" w:sz="0" w:space="0" w:color="auto"/>
            <w:left w:val="none" w:sz="0" w:space="0" w:color="auto"/>
            <w:bottom w:val="none" w:sz="0" w:space="0" w:color="auto"/>
            <w:right w:val="none" w:sz="0" w:space="0" w:color="auto"/>
          </w:divBdr>
        </w:div>
        <w:div w:id="722219836">
          <w:marLeft w:val="0"/>
          <w:marRight w:val="0"/>
          <w:marTop w:val="0"/>
          <w:marBottom w:val="0"/>
          <w:divBdr>
            <w:top w:val="none" w:sz="0" w:space="0" w:color="auto"/>
            <w:left w:val="none" w:sz="0" w:space="0" w:color="auto"/>
            <w:bottom w:val="none" w:sz="0" w:space="0" w:color="auto"/>
            <w:right w:val="none" w:sz="0" w:space="0" w:color="auto"/>
          </w:divBdr>
        </w:div>
        <w:div w:id="1266117074">
          <w:marLeft w:val="0"/>
          <w:marRight w:val="0"/>
          <w:marTop w:val="0"/>
          <w:marBottom w:val="0"/>
          <w:divBdr>
            <w:top w:val="none" w:sz="0" w:space="0" w:color="auto"/>
            <w:left w:val="none" w:sz="0" w:space="0" w:color="auto"/>
            <w:bottom w:val="none" w:sz="0" w:space="0" w:color="auto"/>
            <w:right w:val="none" w:sz="0" w:space="0" w:color="auto"/>
          </w:divBdr>
        </w:div>
        <w:div w:id="877737660">
          <w:marLeft w:val="0"/>
          <w:marRight w:val="0"/>
          <w:marTop w:val="0"/>
          <w:marBottom w:val="0"/>
          <w:divBdr>
            <w:top w:val="none" w:sz="0" w:space="0" w:color="auto"/>
            <w:left w:val="none" w:sz="0" w:space="0" w:color="auto"/>
            <w:bottom w:val="none" w:sz="0" w:space="0" w:color="auto"/>
            <w:right w:val="none" w:sz="0" w:space="0" w:color="auto"/>
          </w:divBdr>
        </w:div>
        <w:div w:id="1443920355">
          <w:marLeft w:val="0"/>
          <w:marRight w:val="0"/>
          <w:marTop w:val="0"/>
          <w:marBottom w:val="0"/>
          <w:divBdr>
            <w:top w:val="none" w:sz="0" w:space="0" w:color="auto"/>
            <w:left w:val="none" w:sz="0" w:space="0" w:color="auto"/>
            <w:bottom w:val="none" w:sz="0" w:space="0" w:color="auto"/>
            <w:right w:val="none" w:sz="0" w:space="0" w:color="auto"/>
          </w:divBdr>
        </w:div>
        <w:div w:id="1342466813">
          <w:marLeft w:val="0"/>
          <w:marRight w:val="0"/>
          <w:marTop w:val="0"/>
          <w:marBottom w:val="0"/>
          <w:divBdr>
            <w:top w:val="none" w:sz="0" w:space="0" w:color="auto"/>
            <w:left w:val="none" w:sz="0" w:space="0" w:color="auto"/>
            <w:bottom w:val="none" w:sz="0" w:space="0" w:color="auto"/>
            <w:right w:val="none" w:sz="0" w:space="0" w:color="auto"/>
          </w:divBdr>
        </w:div>
        <w:div w:id="235633173">
          <w:marLeft w:val="0"/>
          <w:marRight w:val="0"/>
          <w:marTop w:val="0"/>
          <w:marBottom w:val="0"/>
          <w:divBdr>
            <w:top w:val="none" w:sz="0" w:space="0" w:color="auto"/>
            <w:left w:val="none" w:sz="0" w:space="0" w:color="auto"/>
            <w:bottom w:val="none" w:sz="0" w:space="0" w:color="auto"/>
            <w:right w:val="none" w:sz="0" w:space="0" w:color="auto"/>
          </w:divBdr>
        </w:div>
        <w:div w:id="350303727">
          <w:marLeft w:val="0"/>
          <w:marRight w:val="0"/>
          <w:marTop w:val="0"/>
          <w:marBottom w:val="0"/>
          <w:divBdr>
            <w:top w:val="none" w:sz="0" w:space="0" w:color="auto"/>
            <w:left w:val="none" w:sz="0" w:space="0" w:color="auto"/>
            <w:bottom w:val="none" w:sz="0" w:space="0" w:color="auto"/>
            <w:right w:val="none" w:sz="0" w:space="0" w:color="auto"/>
          </w:divBdr>
        </w:div>
        <w:div w:id="657153631">
          <w:marLeft w:val="0"/>
          <w:marRight w:val="0"/>
          <w:marTop w:val="0"/>
          <w:marBottom w:val="0"/>
          <w:divBdr>
            <w:top w:val="none" w:sz="0" w:space="0" w:color="auto"/>
            <w:left w:val="none" w:sz="0" w:space="0" w:color="auto"/>
            <w:bottom w:val="none" w:sz="0" w:space="0" w:color="auto"/>
            <w:right w:val="none" w:sz="0" w:space="0" w:color="auto"/>
          </w:divBdr>
        </w:div>
        <w:div w:id="394083192">
          <w:marLeft w:val="0"/>
          <w:marRight w:val="0"/>
          <w:marTop w:val="0"/>
          <w:marBottom w:val="0"/>
          <w:divBdr>
            <w:top w:val="none" w:sz="0" w:space="0" w:color="auto"/>
            <w:left w:val="none" w:sz="0" w:space="0" w:color="auto"/>
            <w:bottom w:val="none" w:sz="0" w:space="0" w:color="auto"/>
            <w:right w:val="none" w:sz="0" w:space="0" w:color="auto"/>
          </w:divBdr>
        </w:div>
        <w:div w:id="1989046831">
          <w:marLeft w:val="0"/>
          <w:marRight w:val="0"/>
          <w:marTop w:val="0"/>
          <w:marBottom w:val="0"/>
          <w:divBdr>
            <w:top w:val="none" w:sz="0" w:space="0" w:color="auto"/>
            <w:left w:val="none" w:sz="0" w:space="0" w:color="auto"/>
            <w:bottom w:val="none" w:sz="0" w:space="0" w:color="auto"/>
            <w:right w:val="none" w:sz="0" w:space="0" w:color="auto"/>
          </w:divBdr>
        </w:div>
        <w:div w:id="610671525">
          <w:marLeft w:val="0"/>
          <w:marRight w:val="0"/>
          <w:marTop w:val="0"/>
          <w:marBottom w:val="0"/>
          <w:divBdr>
            <w:top w:val="none" w:sz="0" w:space="0" w:color="auto"/>
            <w:left w:val="none" w:sz="0" w:space="0" w:color="auto"/>
            <w:bottom w:val="none" w:sz="0" w:space="0" w:color="auto"/>
            <w:right w:val="none" w:sz="0" w:space="0" w:color="auto"/>
          </w:divBdr>
        </w:div>
        <w:div w:id="184635150">
          <w:marLeft w:val="0"/>
          <w:marRight w:val="0"/>
          <w:marTop w:val="0"/>
          <w:marBottom w:val="0"/>
          <w:divBdr>
            <w:top w:val="none" w:sz="0" w:space="0" w:color="auto"/>
            <w:left w:val="none" w:sz="0" w:space="0" w:color="auto"/>
            <w:bottom w:val="none" w:sz="0" w:space="0" w:color="auto"/>
            <w:right w:val="none" w:sz="0" w:space="0" w:color="auto"/>
          </w:divBdr>
        </w:div>
        <w:div w:id="1476483920">
          <w:marLeft w:val="0"/>
          <w:marRight w:val="0"/>
          <w:marTop w:val="0"/>
          <w:marBottom w:val="0"/>
          <w:divBdr>
            <w:top w:val="none" w:sz="0" w:space="0" w:color="auto"/>
            <w:left w:val="none" w:sz="0" w:space="0" w:color="auto"/>
            <w:bottom w:val="none" w:sz="0" w:space="0" w:color="auto"/>
            <w:right w:val="none" w:sz="0" w:space="0" w:color="auto"/>
          </w:divBdr>
        </w:div>
        <w:div w:id="1624537280">
          <w:marLeft w:val="0"/>
          <w:marRight w:val="0"/>
          <w:marTop w:val="0"/>
          <w:marBottom w:val="0"/>
          <w:divBdr>
            <w:top w:val="none" w:sz="0" w:space="0" w:color="auto"/>
            <w:left w:val="none" w:sz="0" w:space="0" w:color="auto"/>
            <w:bottom w:val="none" w:sz="0" w:space="0" w:color="auto"/>
            <w:right w:val="none" w:sz="0" w:space="0" w:color="auto"/>
          </w:divBdr>
        </w:div>
        <w:div w:id="21824620">
          <w:marLeft w:val="0"/>
          <w:marRight w:val="0"/>
          <w:marTop w:val="0"/>
          <w:marBottom w:val="0"/>
          <w:divBdr>
            <w:top w:val="none" w:sz="0" w:space="0" w:color="auto"/>
            <w:left w:val="none" w:sz="0" w:space="0" w:color="auto"/>
            <w:bottom w:val="none" w:sz="0" w:space="0" w:color="auto"/>
            <w:right w:val="none" w:sz="0" w:space="0" w:color="auto"/>
          </w:divBdr>
        </w:div>
        <w:div w:id="474880298">
          <w:marLeft w:val="0"/>
          <w:marRight w:val="0"/>
          <w:marTop w:val="0"/>
          <w:marBottom w:val="0"/>
          <w:divBdr>
            <w:top w:val="none" w:sz="0" w:space="0" w:color="auto"/>
            <w:left w:val="none" w:sz="0" w:space="0" w:color="auto"/>
            <w:bottom w:val="none" w:sz="0" w:space="0" w:color="auto"/>
            <w:right w:val="none" w:sz="0" w:space="0" w:color="auto"/>
          </w:divBdr>
        </w:div>
        <w:div w:id="1873306009">
          <w:marLeft w:val="0"/>
          <w:marRight w:val="0"/>
          <w:marTop w:val="0"/>
          <w:marBottom w:val="0"/>
          <w:divBdr>
            <w:top w:val="none" w:sz="0" w:space="0" w:color="auto"/>
            <w:left w:val="none" w:sz="0" w:space="0" w:color="auto"/>
            <w:bottom w:val="none" w:sz="0" w:space="0" w:color="auto"/>
            <w:right w:val="none" w:sz="0" w:space="0" w:color="auto"/>
          </w:divBdr>
        </w:div>
        <w:div w:id="1021395301">
          <w:marLeft w:val="0"/>
          <w:marRight w:val="0"/>
          <w:marTop w:val="0"/>
          <w:marBottom w:val="0"/>
          <w:divBdr>
            <w:top w:val="none" w:sz="0" w:space="0" w:color="auto"/>
            <w:left w:val="none" w:sz="0" w:space="0" w:color="auto"/>
            <w:bottom w:val="none" w:sz="0" w:space="0" w:color="auto"/>
            <w:right w:val="none" w:sz="0" w:space="0" w:color="auto"/>
          </w:divBdr>
        </w:div>
        <w:div w:id="1690568105">
          <w:marLeft w:val="0"/>
          <w:marRight w:val="0"/>
          <w:marTop w:val="0"/>
          <w:marBottom w:val="0"/>
          <w:divBdr>
            <w:top w:val="none" w:sz="0" w:space="0" w:color="auto"/>
            <w:left w:val="none" w:sz="0" w:space="0" w:color="auto"/>
            <w:bottom w:val="none" w:sz="0" w:space="0" w:color="auto"/>
            <w:right w:val="none" w:sz="0" w:space="0" w:color="auto"/>
          </w:divBdr>
        </w:div>
        <w:div w:id="559948823">
          <w:marLeft w:val="0"/>
          <w:marRight w:val="0"/>
          <w:marTop w:val="0"/>
          <w:marBottom w:val="0"/>
          <w:divBdr>
            <w:top w:val="none" w:sz="0" w:space="0" w:color="auto"/>
            <w:left w:val="none" w:sz="0" w:space="0" w:color="auto"/>
            <w:bottom w:val="none" w:sz="0" w:space="0" w:color="auto"/>
            <w:right w:val="none" w:sz="0" w:space="0" w:color="auto"/>
          </w:divBdr>
        </w:div>
        <w:div w:id="703796013">
          <w:marLeft w:val="0"/>
          <w:marRight w:val="0"/>
          <w:marTop w:val="0"/>
          <w:marBottom w:val="0"/>
          <w:divBdr>
            <w:top w:val="none" w:sz="0" w:space="0" w:color="auto"/>
            <w:left w:val="none" w:sz="0" w:space="0" w:color="auto"/>
            <w:bottom w:val="none" w:sz="0" w:space="0" w:color="auto"/>
            <w:right w:val="none" w:sz="0" w:space="0" w:color="auto"/>
          </w:divBdr>
        </w:div>
        <w:div w:id="773671252">
          <w:marLeft w:val="0"/>
          <w:marRight w:val="0"/>
          <w:marTop w:val="0"/>
          <w:marBottom w:val="0"/>
          <w:divBdr>
            <w:top w:val="none" w:sz="0" w:space="0" w:color="auto"/>
            <w:left w:val="none" w:sz="0" w:space="0" w:color="auto"/>
            <w:bottom w:val="none" w:sz="0" w:space="0" w:color="auto"/>
            <w:right w:val="none" w:sz="0" w:space="0" w:color="auto"/>
          </w:divBdr>
        </w:div>
        <w:div w:id="798845275">
          <w:marLeft w:val="0"/>
          <w:marRight w:val="0"/>
          <w:marTop w:val="0"/>
          <w:marBottom w:val="0"/>
          <w:divBdr>
            <w:top w:val="none" w:sz="0" w:space="0" w:color="auto"/>
            <w:left w:val="none" w:sz="0" w:space="0" w:color="auto"/>
            <w:bottom w:val="none" w:sz="0" w:space="0" w:color="auto"/>
            <w:right w:val="none" w:sz="0" w:space="0" w:color="auto"/>
          </w:divBdr>
        </w:div>
        <w:div w:id="2005626531">
          <w:marLeft w:val="0"/>
          <w:marRight w:val="0"/>
          <w:marTop w:val="0"/>
          <w:marBottom w:val="0"/>
          <w:divBdr>
            <w:top w:val="none" w:sz="0" w:space="0" w:color="auto"/>
            <w:left w:val="none" w:sz="0" w:space="0" w:color="auto"/>
            <w:bottom w:val="none" w:sz="0" w:space="0" w:color="auto"/>
            <w:right w:val="none" w:sz="0" w:space="0" w:color="auto"/>
          </w:divBdr>
        </w:div>
        <w:div w:id="368536030">
          <w:marLeft w:val="0"/>
          <w:marRight w:val="0"/>
          <w:marTop w:val="0"/>
          <w:marBottom w:val="0"/>
          <w:divBdr>
            <w:top w:val="none" w:sz="0" w:space="0" w:color="auto"/>
            <w:left w:val="none" w:sz="0" w:space="0" w:color="auto"/>
            <w:bottom w:val="none" w:sz="0" w:space="0" w:color="auto"/>
            <w:right w:val="none" w:sz="0" w:space="0" w:color="auto"/>
          </w:divBdr>
        </w:div>
        <w:div w:id="468863121">
          <w:marLeft w:val="0"/>
          <w:marRight w:val="0"/>
          <w:marTop w:val="0"/>
          <w:marBottom w:val="0"/>
          <w:divBdr>
            <w:top w:val="none" w:sz="0" w:space="0" w:color="auto"/>
            <w:left w:val="none" w:sz="0" w:space="0" w:color="auto"/>
            <w:bottom w:val="none" w:sz="0" w:space="0" w:color="auto"/>
            <w:right w:val="none" w:sz="0" w:space="0" w:color="auto"/>
          </w:divBdr>
        </w:div>
        <w:div w:id="1879538707">
          <w:marLeft w:val="0"/>
          <w:marRight w:val="0"/>
          <w:marTop w:val="0"/>
          <w:marBottom w:val="0"/>
          <w:divBdr>
            <w:top w:val="none" w:sz="0" w:space="0" w:color="auto"/>
            <w:left w:val="none" w:sz="0" w:space="0" w:color="auto"/>
            <w:bottom w:val="none" w:sz="0" w:space="0" w:color="auto"/>
            <w:right w:val="none" w:sz="0" w:space="0" w:color="auto"/>
          </w:divBdr>
        </w:div>
        <w:div w:id="264459165">
          <w:marLeft w:val="0"/>
          <w:marRight w:val="0"/>
          <w:marTop w:val="0"/>
          <w:marBottom w:val="0"/>
          <w:divBdr>
            <w:top w:val="none" w:sz="0" w:space="0" w:color="auto"/>
            <w:left w:val="none" w:sz="0" w:space="0" w:color="auto"/>
            <w:bottom w:val="none" w:sz="0" w:space="0" w:color="auto"/>
            <w:right w:val="none" w:sz="0" w:space="0" w:color="auto"/>
          </w:divBdr>
        </w:div>
        <w:div w:id="1559438343">
          <w:marLeft w:val="0"/>
          <w:marRight w:val="0"/>
          <w:marTop w:val="0"/>
          <w:marBottom w:val="0"/>
          <w:divBdr>
            <w:top w:val="none" w:sz="0" w:space="0" w:color="auto"/>
            <w:left w:val="none" w:sz="0" w:space="0" w:color="auto"/>
            <w:bottom w:val="none" w:sz="0" w:space="0" w:color="auto"/>
            <w:right w:val="none" w:sz="0" w:space="0" w:color="auto"/>
          </w:divBdr>
        </w:div>
        <w:div w:id="1255626250">
          <w:marLeft w:val="0"/>
          <w:marRight w:val="0"/>
          <w:marTop w:val="0"/>
          <w:marBottom w:val="0"/>
          <w:divBdr>
            <w:top w:val="none" w:sz="0" w:space="0" w:color="auto"/>
            <w:left w:val="none" w:sz="0" w:space="0" w:color="auto"/>
            <w:bottom w:val="none" w:sz="0" w:space="0" w:color="auto"/>
            <w:right w:val="none" w:sz="0" w:space="0" w:color="auto"/>
          </w:divBdr>
        </w:div>
        <w:div w:id="1828394652">
          <w:marLeft w:val="0"/>
          <w:marRight w:val="0"/>
          <w:marTop w:val="0"/>
          <w:marBottom w:val="0"/>
          <w:divBdr>
            <w:top w:val="none" w:sz="0" w:space="0" w:color="auto"/>
            <w:left w:val="none" w:sz="0" w:space="0" w:color="auto"/>
            <w:bottom w:val="none" w:sz="0" w:space="0" w:color="auto"/>
            <w:right w:val="none" w:sz="0" w:space="0" w:color="auto"/>
          </w:divBdr>
        </w:div>
        <w:div w:id="1749108633">
          <w:marLeft w:val="0"/>
          <w:marRight w:val="0"/>
          <w:marTop w:val="0"/>
          <w:marBottom w:val="0"/>
          <w:divBdr>
            <w:top w:val="none" w:sz="0" w:space="0" w:color="auto"/>
            <w:left w:val="none" w:sz="0" w:space="0" w:color="auto"/>
            <w:bottom w:val="none" w:sz="0" w:space="0" w:color="auto"/>
            <w:right w:val="none" w:sz="0" w:space="0" w:color="auto"/>
          </w:divBdr>
        </w:div>
        <w:div w:id="1545563089">
          <w:marLeft w:val="0"/>
          <w:marRight w:val="0"/>
          <w:marTop w:val="0"/>
          <w:marBottom w:val="0"/>
          <w:divBdr>
            <w:top w:val="none" w:sz="0" w:space="0" w:color="auto"/>
            <w:left w:val="none" w:sz="0" w:space="0" w:color="auto"/>
            <w:bottom w:val="none" w:sz="0" w:space="0" w:color="auto"/>
            <w:right w:val="none" w:sz="0" w:space="0" w:color="auto"/>
          </w:divBdr>
        </w:div>
        <w:div w:id="1293054965">
          <w:marLeft w:val="0"/>
          <w:marRight w:val="0"/>
          <w:marTop w:val="0"/>
          <w:marBottom w:val="0"/>
          <w:divBdr>
            <w:top w:val="none" w:sz="0" w:space="0" w:color="auto"/>
            <w:left w:val="none" w:sz="0" w:space="0" w:color="auto"/>
            <w:bottom w:val="none" w:sz="0" w:space="0" w:color="auto"/>
            <w:right w:val="none" w:sz="0" w:space="0" w:color="auto"/>
          </w:divBdr>
        </w:div>
        <w:div w:id="770007217">
          <w:marLeft w:val="0"/>
          <w:marRight w:val="0"/>
          <w:marTop w:val="0"/>
          <w:marBottom w:val="0"/>
          <w:divBdr>
            <w:top w:val="none" w:sz="0" w:space="0" w:color="auto"/>
            <w:left w:val="none" w:sz="0" w:space="0" w:color="auto"/>
            <w:bottom w:val="none" w:sz="0" w:space="0" w:color="auto"/>
            <w:right w:val="none" w:sz="0" w:space="0" w:color="auto"/>
          </w:divBdr>
        </w:div>
        <w:div w:id="2021614688">
          <w:marLeft w:val="0"/>
          <w:marRight w:val="0"/>
          <w:marTop w:val="0"/>
          <w:marBottom w:val="0"/>
          <w:divBdr>
            <w:top w:val="none" w:sz="0" w:space="0" w:color="auto"/>
            <w:left w:val="none" w:sz="0" w:space="0" w:color="auto"/>
            <w:bottom w:val="none" w:sz="0" w:space="0" w:color="auto"/>
            <w:right w:val="none" w:sz="0" w:space="0" w:color="auto"/>
          </w:divBdr>
        </w:div>
      </w:divsChild>
    </w:div>
    <w:div w:id="1392344859">
      <w:bodyDiv w:val="1"/>
      <w:marLeft w:val="0"/>
      <w:marRight w:val="0"/>
      <w:marTop w:val="0"/>
      <w:marBottom w:val="0"/>
      <w:divBdr>
        <w:top w:val="none" w:sz="0" w:space="0" w:color="auto"/>
        <w:left w:val="none" w:sz="0" w:space="0" w:color="auto"/>
        <w:bottom w:val="none" w:sz="0" w:space="0" w:color="auto"/>
        <w:right w:val="none" w:sz="0" w:space="0" w:color="auto"/>
      </w:divBdr>
      <w:divsChild>
        <w:div w:id="1889104523">
          <w:marLeft w:val="0"/>
          <w:marRight w:val="0"/>
          <w:marTop w:val="0"/>
          <w:marBottom w:val="0"/>
          <w:divBdr>
            <w:top w:val="none" w:sz="0" w:space="0" w:color="auto"/>
            <w:left w:val="none" w:sz="0" w:space="0" w:color="auto"/>
            <w:bottom w:val="none" w:sz="0" w:space="0" w:color="auto"/>
            <w:right w:val="none" w:sz="0" w:space="0" w:color="auto"/>
          </w:divBdr>
        </w:div>
        <w:div w:id="1807579485">
          <w:marLeft w:val="0"/>
          <w:marRight w:val="0"/>
          <w:marTop w:val="0"/>
          <w:marBottom w:val="0"/>
          <w:divBdr>
            <w:top w:val="none" w:sz="0" w:space="0" w:color="auto"/>
            <w:left w:val="none" w:sz="0" w:space="0" w:color="auto"/>
            <w:bottom w:val="none" w:sz="0" w:space="0" w:color="auto"/>
            <w:right w:val="none" w:sz="0" w:space="0" w:color="auto"/>
          </w:divBdr>
        </w:div>
        <w:div w:id="250816516">
          <w:marLeft w:val="0"/>
          <w:marRight w:val="0"/>
          <w:marTop w:val="0"/>
          <w:marBottom w:val="0"/>
          <w:divBdr>
            <w:top w:val="none" w:sz="0" w:space="0" w:color="auto"/>
            <w:left w:val="none" w:sz="0" w:space="0" w:color="auto"/>
            <w:bottom w:val="none" w:sz="0" w:space="0" w:color="auto"/>
            <w:right w:val="none" w:sz="0" w:space="0" w:color="auto"/>
          </w:divBdr>
        </w:div>
        <w:div w:id="416678190">
          <w:marLeft w:val="0"/>
          <w:marRight w:val="0"/>
          <w:marTop w:val="0"/>
          <w:marBottom w:val="0"/>
          <w:divBdr>
            <w:top w:val="none" w:sz="0" w:space="0" w:color="auto"/>
            <w:left w:val="none" w:sz="0" w:space="0" w:color="auto"/>
            <w:bottom w:val="none" w:sz="0" w:space="0" w:color="auto"/>
            <w:right w:val="none" w:sz="0" w:space="0" w:color="auto"/>
          </w:divBdr>
        </w:div>
        <w:div w:id="370542634">
          <w:marLeft w:val="0"/>
          <w:marRight w:val="0"/>
          <w:marTop w:val="0"/>
          <w:marBottom w:val="0"/>
          <w:divBdr>
            <w:top w:val="none" w:sz="0" w:space="0" w:color="auto"/>
            <w:left w:val="none" w:sz="0" w:space="0" w:color="auto"/>
            <w:bottom w:val="none" w:sz="0" w:space="0" w:color="auto"/>
            <w:right w:val="none" w:sz="0" w:space="0" w:color="auto"/>
          </w:divBdr>
        </w:div>
        <w:div w:id="1211071670">
          <w:marLeft w:val="0"/>
          <w:marRight w:val="0"/>
          <w:marTop w:val="0"/>
          <w:marBottom w:val="0"/>
          <w:divBdr>
            <w:top w:val="none" w:sz="0" w:space="0" w:color="auto"/>
            <w:left w:val="none" w:sz="0" w:space="0" w:color="auto"/>
            <w:bottom w:val="none" w:sz="0" w:space="0" w:color="auto"/>
            <w:right w:val="none" w:sz="0" w:space="0" w:color="auto"/>
          </w:divBdr>
        </w:div>
        <w:div w:id="1994021922">
          <w:marLeft w:val="0"/>
          <w:marRight w:val="0"/>
          <w:marTop w:val="0"/>
          <w:marBottom w:val="0"/>
          <w:divBdr>
            <w:top w:val="none" w:sz="0" w:space="0" w:color="auto"/>
            <w:left w:val="none" w:sz="0" w:space="0" w:color="auto"/>
            <w:bottom w:val="none" w:sz="0" w:space="0" w:color="auto"/>
            <w:right w:val="none" w:sz="0" w:space="0" w:color="auto"/>
          </w:divBdr>
        </w:div>
        <w:div w:id="836771461">
          <w:marLeft w:val="0"/>
          <w:marRight w:val="0"/>
          <w:marTop w:val="0"/>
          <w:marBottom w:val="0"/>
          <w:divBdr>
            <w:top w:val="none" w:sz="0" w:space="0" w:color="auto"/>
            <w:left w:val="none" w:sz="0" w:space="0" w:color="auto"/>
            <w:bottom w:val="none" w:sz="0" w:space="0" w:color="auto"/>
            <w:right w:val="none" w:sz="0" w:space="0" w:color="auto"/>
          </w:divBdr>
        </w:div>
        <w:div w:id="1253202146">
          <w:marLeft w:val="0"/>
          <w:marRight w:val="0"/>
          <w:marTop w:val="0"/>
          <w:marBottom w:val="0"/>
          <w:divBdr>
            <w:top w:val="none" w:sz="0" w:space="0" w:color="auto"/>
            <w:left w:val="none" w:sz="0" w:space="0" w:color="auto"/>
            <w:bottom w:val="none" w:sz="0" w:space="0" w:color="auto"/>
            <w:right w:val="none" w:sz="0" w:space="0" w:color="auto"/>
          </w:divBdr>
        </w:div>
        <w:div w:id="1380547095">
          <w:marLeft w:val="0"/>
          <w:marRight w:val="0"/>
          <w:marTop w:val="0"/>
          <w:marBottom w:val="0"/>
          <w:divBdr>
            <w:top w:val="none" w:sz="0" w:space="0" w:color="auto"/>
            <w:left w:val="none" w:sz="0" w:space="0" w:color="auto"/>
            <w:bottom w:val="none" w:sz="0" w:space="0" w:color="auto"/>
            <w:right w:val="none" w:sz="0" w:space="0" w:color="auto"/>
          </w:divBdr>
        </w:div>
        <w:div w:id="24794259">
          <w:marLeft w:val="0"/>
          <w:marRight w:val="0"/>
          <w:marTop w:val="0"/>
          <w:marBottom w:val="0"/>
          <w:divBdr>
            <w:top w:val="none" w:sz="0" w:space="0" w:color="auto"/>
            <w:left w:val="none" w:sz="0" w:space="0" w:color="auto"/>
            <w:bottom w:val="none" w:sz="0" w:space="0" w:color="auto"/>
            <w:right w:val="none" w:sz="0" w:space="0" w:color="auto"/>
          </w:divBdr>
        </w:div>
        <w:div w:id="1230459151">
          <w:marLeft w:val="0"/>
          <w:marRight w:val="0"/>
          <w:marTop w:val="0"/>
          <w:marBottom w:val="0"/>
          <w:divBdr>
            <w:top w:val="none" w:sz="0" w:space="0" w:color="auto"/>
            <w:left w:val="none" w:sz="0" w:space="0" w:color="auto"/>
            <w:bottom w:val="none" w:sz="0" w:space="0" w:color="auto"/>
            <w:right w:val="none" w:sz="0" w:space="0" w:color="auto"/>
          </w:divBdr>
        </w:div>
        <w:div w:id="1051879287">
          <w:marLeft w:val="0"/>
          <w:marRight w:val="0"/>
          <w:marTop w:val="0"/>
          <w:marBottom w:val="0"/>
          <w:divBdr>
            <w:top w:val="none" w:sz="0" w:space="0" w:color="auto"/>
            <w:left w:val="none" w:sz="0" w:space="0" w:color="auto"/>
            <w:bottom w:val="none" w:sz="0" w:space="0" w:color="auto"/>
            <w:right w:val="none" w:sz="0" w:space="0" w:color="auto"/>
          </w:divBdr>
        </w:div>
        <w:div w:id="1873880715">
          <w:marLeft w:val="0"/>
          <w:marRight w:val="0"/>
          <w:marTop w:val="0"/>
          <w:marBottom w:val="0"/>
          <w:divBdr>
            <w:top w:val="none" w:sz="0" w:space="0" w:color="auto"/>
            <w:left w:val="none" w:sz="0" w:space="0" w:color="auto"/>
            <w:bottom w:val="none" w:sz="0" w:space="0" w:color="auto"/>
            <w:right w:val="none" w:sz="0" w:space="0" w:color="auto"/>
          </w:divBdr>
        </w:div>
        <w:div w:id="729579150">
          <w:marLeft w:val="0"/>
          <w:marRight w:val="0"/>
          <w:marTop w:val="0"/>
          <w:marBottom w:val="0"/>
          <w:divBdr>
            <w:top w:val="none" w:sz="0" w:space="0" w:color="auto"/>
            <w:left w:val="none" w:sz="0" w:space="0" w:color="auto"/>
            <w:bottom w:val="none" w:sz="0" w:space="0" w:color="auto"/>
            <w:right w:val="none" w:sz="0" w:space="0" w:color="auto"/>
          </w:divBdr>
        </w:div>
        <w:div w:id="990644221">
          <w:marLeft w:val="0"/>
          <w:marRight w:val="0"/>
          <w:marTop w:val="0"/>
          <w:marBottom w:val="0"/>
          <w:divBdr>
            <w:top w:val="none" w:sz="0" w:space="0" w:color="auto"/>
            <w:left w:val="none" w:sz="0" w:space="0" w:color="auto"/>
            <w:bottom w:val="none" w:sz="0" w:space="0" w:color="auto"/>
            <w:right w:val="none" w:sz="0" w:space="0" w:color="auto"/>
          </w:divBdr>
        </w:div>
        <w:div w:id="2104181059">
          <w:marLeft w:val="0"/>
          <w:marRight w:val="0"/>
          <w:marTop w:val="0"/>
          <w:marBottom w:val="0"/>
          <w:divBdr>
            <w:top w:val="none" w:sz="0" w:space="0" w:color="auto"/>
            <w:left w:val="none" w:sz="0" w:space="0" w:color="auto"/>
            <w:bottom w:val="none" w:sz="0" w:space="0" w:color="auto"/>
            <w:right w:val="none" w:sz="0" w:space="0" w:color="auto"/>
          </w:divBdr>
        </w:div>
      </w:divsChild>
    </w:div>
    <w:div w:id="1534735296">
      <w:bodyDiv w:val="1"/>
      <w:marLeft w:val="0"/>
      <w:marRight w:val="0"/>
      <w:marTop w:val="0"/>
      <w:marBottom w:val="0"/>
      <w:divBdr>
        <w:top w:val="none" w:sz="0" w:space="0" w:color="auto"/>
        <w:left w:val="none" w:sz="0" w:space="0" w:color="auto"/>
        <w:bottom w:val="none" w:sz="0" w:space="0" w:color="auto"/>
        <w:right w:val="none" w:sz="0" w:space="0" w:color="auto"/>
      </w:divBdr>
      <w:divsChild>
        <w:div w:id="628979128">
          <w:marLeft w:val="0"/>
          <w:marRight w:val="0"/>
          <w:marTop w:val="0"/>
          <w:marBottom w:val="0"/>
          <w:divBdr>
            <w:top w:val="none" w:sz="0" w:space="0" w:color="auto"/>
            <w:left w:val="none" w:sz="0" w:space="0" w:color="auto"/>
            <w:bottom w:val="none" w:sz="0" w:space="0" w:color="auto"/>
            <w:right w:val="none" w:sz="0" w:space="0" w:color="auto"/>
          </w:divBdr>
        </w:div>
        <w:div w:id="1258706857">
          <w:marLeft w:val="0"/>
          <w:marRight w:val="0"/>
          <w:marTop w:val="0"/>
          <w:marBottom w:val="0"/>
          <w:divBdr>
            <w:top w:val="none" w:sz="0" w:space="0" w:color="auto"/>
            <w:left w:val="none" w:sz="0" w:space="0" w:color="auto"/>
            <w:bottom w:val="none" w:sz="0" w:space="0" w:color="auto"/>
            <w:right w:val="none" w:sz="0" w:space="0" w:color="auto"/>
          </w:divBdr>
        </w:div>
        <w:div w:id="345252874">
          <w:marLeft w:val="0"/>
          <w:marRight w:val="0"/>
          <w:marTop w:val="0"/>
          <w:marBottom w:val="0"/>
          <w:divBdr>
            <w:top w:val="none" w:sz="0" w:space="0" w:color="auto"/>
            <w:left w:val="none" w:sz="0" w:space="0" w:color="auto"/>
            <w:bottom w:val="none" w:sz="0" w:space="0" w:color="auto"/>
            <w:right w:val="none" w:sz="0" w:space="0" w:color="auto"/>
          </w:divBdr>
        </w:div>
        <w:div w:id="120080520">
          <w:marLeft w:val="0"/>
          <w:marRight w:val="0"/>
          <w:marTop w:val="0"/>
          <w:marBottom w:val="0"/>
          <w:divBdr>
            <w:top w:val="none" w:sz="0" w:space="0" w:color="auto"/>
            <w:left w:val="none" w:sz="0" w:space="0" w:color="auto"/>
            <w:bottom w:val="none" w:sz="0" w:space="0" w:color="auto"/>
            <w:right w:val="none" w:sz="0" w:space="0" w:color="auto"/>
          </w:divBdr>
        </w:div>
        <w:div w:id="523176774">
          <w:marLeft w:val="0"/>
          <w:marRight w:val="0"/>
          <w:marTop w:val="0"/>
          <w:marBottom w:val="0"/>
          <w:divBdr>
            <w:top w:val="none" w:sz="0" w:space="0" w:color="auto"/>
            <w:left w:val="none" w:sz="0" w:space="0" w:color="auto"/>
            <w:bottom w:val="none" w:sz="0" w:space="0" w:color="auto"/>
            <w:right w:val="none" w:sz="0" w:space="0" w:color="auto"/>
          </w:divBdr>
        </w:div>
        <w:div w:id="181672764">
          <w:marLeft w:val="0"/>
          <w:marRight w:val="0"/>
          <w:marTop w:val="0"/>
          <w:marBottom w:val="0"/>
          <w:divBdr>
            <w:top w:val="none" w:sz="0" w:space="0" w:color="auto"/>
            <w:left w:val="none" w:sz="0" w:space="0" w:color="auto"/>
            <w:bottom w:val="none" w:sz="0" w:space="0" w:color="auto"/>
            <w:right w:val="none" w:sz="0" w:space="0" w:color="auto"/>
          </w:divBdr>
        </w:div>
        <w:div w:id="826364535">
          <w:marLeft w:val="0"/>
          <w:marRight w:val="0"/>
          <w:marTop w:val="0"/>
          <w:marBottom w:val="0"/>
          <w:divBdr>
            <w:top w:val="none" w:sz="0" w:space="0" w:color="auto"/>
            <w:left w:val="none" w:sz="0" w:space="0" w:color="auto"/>
            <w:bottom w:val="none" w:sz="0" w:space="0" w:color="auto"/>
            <w:right w:val="none" w:sz="0" w:space="0" w:color="auto"/>
          </w:divBdr>
        </w:div>
        <w:div w:id="1510753804">
          <w:marLeft w:val="0"/>
          <w:marRight w:val="0"/>
          <w:marTop w:val="0"/>
          <w:marBottom w:val="0"/>
          <w:divBdr>
            <w:top w:val="none" w:sz="0" w:space="0" w:color="auto"/>
            <w:left w:val="none" w:sz="0" w:space="0" w:color="auto"/>
            <w:bottom w:val="none" w:sz="0" w:space="0" w:color="auto"/>
            <w:right w:val="none" w:sz="0" w:space="0" w:color="auto"/>
          </w:divBdr>
        </w:div>
        <w:div w:id="1359889235">
          <w:marLeft w:val="0"/>
          <w:marRight w:val="0"/>
          <w:marTop w:val="0"/>
          <w:marBottom w:val="0"/>
          <w:divBdr>
            <w:top w:val="none" w:sz="0" w:space="0" w:color="auto"/>
            <w:left w:val="none" w:sz="0" w:space="0" w:color="auto"/>
            <w:bottom w:val="none" w:sz="0" w:space="0" w:color="auto"/>
            <w:right w:val="none" w:sz="0" w:space="0" w:color="auto"/>
          </w:divBdr>
        </w:div>
        <w:div w:id="1798134735">
          <w:marLeft w:val="0"/>
          <w:marRight w:val="0"/>
          <w:marTop w:val="0"/>
          <w:marBottom w:val="0"/>
          <w:divBdr>
            <w:top w:val="none" w:sz="0" w:space="0" w:color="auto"/>
            <w:left w:val="none" w:sz="0" w:space="0" w:color="auto"/>
            <w:bottom w:val="none" w:sz="0" w:space="0" w:color="auto"/>
            <w:right w:val="none" w:sz="0" w:space="0" w:color="auto"/>
          </w:divBdr>
        </w:div>
        <w:div w:id="1390956528">
          <w:marLeft w:val="0"/>
          <w:marRight w:val="0"/>
          <w:marTop w:val="0"/>
          <w:marBottom w:val="0"/>
          <w:divBdr>
            <w:top w:val="none" w:sz="0" w:space="0" w:color="auto"/>
            <w:left w:val="none" w:sz="0" w:space="0" w:color="auto"/>
            <w:bottom w:val="none" w:sz="0" w:space="0" w:color="auto"/>
            <w:right w:val="none" w:sz="0" w:space="0" w:color="auto"/>
          </w:divBdr>
        </w:div>
        <w:div w:id="2086492979">
          <w:marLeft w:val="0"/>
          <w:marRight w:val="0"/>
          <w:marTop w:val="0"/>
          <w:marBottom w:val="0"/>
          <w:divBdr>
            <w:top w:val="none" w:sz="0" w:space="0" w:color="auto"/>
            <w:left w:val="none" w:sz="0" w:space="0" w:color="auto"/>
            <w:bottom w:val="none" w:sz="0" w:space="0" w:color="auto"/>
            <w:right w:val="none" w:sz="0" w:space="0" w:color="auto"/>
          </w:divBdr>
        </w:div>
        <w:div w:id="1263996523">
          <w:marLeft w:val="0"/>
          <w:marRight w:val="0"/>
          <w:marTop w:val="0"/>
          <w:marBottom w:val="0"/>
          <w:divBdr>
            <w:top w:val="none" w:sz="0" w:space="0" w:color="auto"/>
            <w:left w:val="none" w:sz="0" w:space="0" w:color="auto"/>
            <w:bottom w:val="none" w:sz="0" w:space="0" w:color="auto"/>
            <w:right w:val="none" w:sz="0" w:space="0" w:color="auto"/>
          </w:divBdr>
        </w:div>
        <w:div w:id="2028367679">
          <w:marLeft w:val="0"/>
          <w:marRight w:val="0"/>
          <w:marTop w:val="0"/>
          <w:marBottom w:val="0"/>
          <w:divBdr>
            <w:top w:val="none" w:sz="0" w:space="0" w:color="auto"/>
            <w:left w:val="none" w:sz="0" w:space="0" w:color="auto"/>
            <w:bottom w:val="none" w:sz="0" w:space="0" w:color="auto"/>
            <w:right w:val="none" w:sz="0" w:space="0" w:color="auto"/>
          </w:divBdr>
        </w:div>
      </w:divsChild>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788423037">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1949507622">
      <w:bodyDiv w:val="1"/>
      <w:marLeft w:val="0"/>
      <w:marRight w:val="0"/>
      <w:marTop w:val="0"/>
      <w:marBottom w:val="0"/>
      <w:divBdr>
        <w:top w:val="none" w:sz="0" w:space="0" w:color="auto"/>
        <w:left w:val="none" w:sz="0" w:space="0" w:color="auto"/>
        <w:bottom w:val="none" w:sz="0" w:space="0" w:color="auto"/>
        <w:right w:val="none" w:sz="0" w:space="0" w:color="auto"/>
      </w:divBdr>
      <w:divsChild>
        <w:div w:id="375011765">
          <w:marLeft w:val="0"/>
          <w:marRight w:val="0"/>
          <w:marTop w:val="0"/>
          <w:marBottom w:val="0"/>
          <w:divBdr>
            <w:top w:val="none" w:sz="0" w:space="0" w:color="auto"/>
            <w:left w:val="none" w:sz="0" w:space="0" w:color="auto"/>
            <w:bottom w:val="none" w:sz="0" w:space="0" w:color="auto"/>
            <w:right w:val="none" w:sz="0" w:space="0" w:color="auto"/>
          </w:divBdr>
          <w:divsChild>
            <w:div w:id="888346208">
              <w:marLeft w:val="0"/>
              <w:marRight w:val="0"/>
              <w:marTop w:val="0"/>
              <w:marBottom w:val="0"/>
              <w:divBdr>
                <w:top w:val="none" w:sz="0" w:space="0" w:color="auto"/>
                <w:left w:val="none" w:sz="0" w:space="0" w:color="auto"/>
                <w:bottom w:val="none" w:sz="0" w:space="0" w:color="auto"/>
                <w:right w:val="none" w:sz="0" w:space="0" w:color="auto"/>
              </w:divBdr>
            </w:div>
            <w:div w:id="1593859035">
              <w:marLeft w:val="0"/>
              <w:marRight w:val="0"/>
              <w:marTop w:val="0"/>
              <w:marBottom w:val="0"/>
              <w:divBdr>
                <w:top w:val="none" w:sz="0" w:space="0" w:color="auto"/>
                <w:left w:val="none" w:sz="0" w:space="0" w:color="auto"/>
                <w:bottom w:val="none" w:sz="0" w:space="0" w:color="auto"/>
                <w:right w:val="none" w:sz="0" w:space="0" w:color="auto"/>
              </w:divBdr>
            </w:div>
            <w:div w:id="1962766196">
              <w:marLeft w:val="0"/>
              <w:marRight w:val="0"/>
              <w:marTop w:val="0"/>
              <w:marBottom w:val="0"/>
              <w:divBdr>
                <w:top w:val="none" w:sz="0" w:space="0" w:color="auto"/>
                <w:left w:val="none" w:sz="0" w:space="0" w:color="auto"/>
                <w:bottom w:val="none" w:sz="0" w:space="0" w:color="auto"/>
                <w:right w:val="none" w:sz="0" w:space="0" w:color="auto"/>
              </w:divBdr>
            </w:div>
            <w:div w:id="1830171863">
              <w:marLeft w:val="0"/>
              <w:marRight w:val="0"/>
              <w:marTop w:val="0"/>
              <w:marBottom w:val="0"/>
              <w:divBdr>
                <w:top w:val="none" w:sz="0" w:space="0" w:color="auto"/>
                <w:left w:val="none" w:sz="0" w:space="0" w:color="auto"/>
                <w:bottom w:val="none" w:sz="0" w:space="0" w:color="auto"/>
                <w:right w:val="none" w:sz="0" w:space="0" w:color="auto"/>
              </w:divBdr>
            </w:div>
            <w:div w:id="759718542">
              <w:marLeft w:val="0"/>
              <w:marRight w:val="0"/>
              <w:marTop w:val="0"/>
              <w:marBottom w:val="0"/>
              <w:divBdr>
                <w:top w:val="none" w:sz="0" w:space="0" w:color="auto"/>
                <w:left w:val="none" w:sz="0" w:space="0" w:color="auto"/>
                <w:bottom w:val="none" w:sz="0" w:space="0" w:color="auto"/>
                <w:right w:val="none" w:sz="0" w:space="0" w:color="auto"/>
              </w:divBdr>
            </w:div>
            <w:div w:id="1923835195">
              <w:marLeft w:val="0"/>
              <w:marRight w:val="0"/>
              <w:marTop w:val="0"/>
              <w:marBottom w:val="0"/>
              <w:divBdr>
                <w:top w:val="none" w:sz="0" w:space="0" w:color="auto"/>
                <w:left w:val="none" w:sz="0" w:space="0" w:color="auto"/>
                <w:bottom w:val="none" w:sz="0" w:space="0" w:color="auto"/>
                <w:right w:val="none" w:sz="0" w:space="0" w:color="auto"/>
              </w:divBdr>
            </w:div>
            <w:div w:id="366225706">
              <w:marLeft w:val="0"/>
              <w:marRight w:val="0"/>
              <w:marTop w:val="0"/>
              <w:marBottom w:val="0"/>
              <w:divBdr>
                <w:top w:val="none" w:sz="0" w:space="0" w:color="auto"/>
                <w:left w:val="none" w:sz="0" w:space="0" w:color="auto"/>
                <w:bottom w:val="none" w:sz="0" w:space="0" w:color="auto"/>
                <w:right w:val="none" w:sz="0" w:space="0" w:color="auto"/>
              </w:divBdr>
            </w:div>
            <w:div w:id="1454057856">
              <w:marLeft w:val="0"/>
              <w:marRight w:val="0"/>
              <w:marTop w:val="0"/>
              <w:marBottom w:val="0"/>
              <w:divBdr>
                <w:top w:val="none" w:sz="0" w:space="0" w:color="auto"/>
                <w:left w:val="none" w:sz="0" w:space="0" w:color="auto"/>
                <w:bottom w:val="none" w:sz="0" w:space="0" w:color="auto"/>
                <w:right w:val="none" w:sz="0" w:space="0" w:color="auto"/>
              </w:divBdr>
            </w:div>
          </w:divsChild>
        </w:div>
        <w:div w:id="1260135539">
          <w:marLeft w:val="0"/>
          <w:marRight w:val="0"/>
          <w:marTop w:val="0"/>
          <w:marBottom w:val="0"/>
          <w:divBdr>
            <w:top w:val="none" w:sz="0" w:space="0" w:color="auto"/>
            <w:left w:val="none" w:sz="0" w:space="0" w:color="auto"/>
            <w:bottom w:val="none" w:sz="0" w:space="0" w:color="auto"/>
            <w:right w:val="none" w:sz="0" w:space="0" w:color="auto"/>
          </w:divBdr>
          <w:divsChild>
            <w:div w:id="23799222">
              <w:marLeft w:val="-75"/>
              <w:marRight w:val="0"/>
              <w:marTop w:val="30"/>
              <w:marBottom w:val="30"/>
              <w:divBdr>
                <w:top w:val="none" w:sz="0" w:space="0" w:color="auto"/>
                <w:left w:val="none" w:sz="0" w:space="0" w:color="auto"/>
                <w:bottom w:val="none" w:sz="0" w:space="0" w:color="auto"/>
                <w:right w:val="none" w:sz="0" w:space="0" w:color="auto"/>
              </w:divBdr>
              <w:divsChild>
                <w:div w:id="1065371455">
                  <w:marLeft w:val="0"/>
                  <w:marRight w:val="0"/>
                  <w:marTop w:val="0"/>
                  <w:marBottom w:val="0"/>
                  <w:divBdr>
                    <w:top w:val="none" w:sz="0" w:space="0" w:color="auto"/>
                    <w:left w:val="none" w:sz="0" w:space="0" w:color="auto"/>
                    <w:bottom w:val="none" w:sz="0" w:space="0" w:color="auto"/>
                    <w:right w:val="none" w:sz="0" w:space="0" w:color="auto"/>
                  </w:divBdr>
                  <w:divsChild>
                    <w:div w:id="2140145593">
                      <w:marLeft w:val="0"/>
                      <w:marRight w:val="0"/>
                      <w:marTop w:val="0"/>
                      <w:marBottom w:val="0"/>
                      <w:divBdr>
                        <w:top w:val="none" w:sz="0" w:space="0" w:color="auto"/>
                        <w:left w:val="none" w:sz="0" w:space="0" w:color="auto"/>
                        <w:bottom w:val="none" w:sz="0" w:space="0" w:color="auto"/>
                        <w:right w:val="none" w:sz="0" w:space="0" w:color="auto"/>
                      </w:divBdr>
                    </w:div>
                  </w:divsChild>
                </w:div>
                <w:div w:id="12584182">
                  <w:marLeft w:val="0"/>
                  <w:marRight w:val="0"/>
                  <w:marTop w:val="0"/>
                  <w:marBottom w:val="0"/>
                  <w:divBdr>
                    <w:top w:val="none" w:sz="0" w:space="0" w:color="auto"/>
                    <w:left w:val="none" w:sz="0" w:space="0" w:color="auto"/>
                    <w:bottom w:val="none" w:sz="0" w:space="0" w:color="auto"/>
                    <w:right w:val="none" w:sz="0" w:space="0" w:color="auto"/>
                  </w:divBdr>
                  <w:divsChild>
                    <w:div w:id="1460952270">
                      <w:marLeft w:val="0"/>
                      <w:marRight w:val="0"/>
                      <w:marTop w:val="0"/>
                      <w:marBottom w:val="0"/>
                      <w:divBdr>
                        <w:top w:val="none" w:sz="0" w:space="0" w:color="auto"/>
                        <w:left w:val="none" w:sz="0" w:space="0" w:color="auto"/>
                        <w:bottom w:val="none" w:sz="0" w:space="0" w:color="auto"/>
                        <w:right w:val="none" w:sz="0" w:space="0" w:color="auto"/>
                      </w:divBdr>
                    </w:div>
                  </w:divsChild>
                </w:div>
                <w:div w:id="1423598757">
                  <w:marLeft w:val="0"/>
                  <w:marRight w:val="0"/>
                  <w:marTop w:val="0"/>
                  <w:marBottom w:val="0"/>
                  <w:divBdr>
                    <w:top w:val="none" w:sz="0" w:space="0" w:color="auto"/>
                    <w:left w:val="none" w:sz="0" w:space="0" w:color="auto"/>
                    <w:bottom w:val="none" w:sz="0" w:space="0" w:color="auto"/>
                    <w:right w:val="none" w:sz="0" w:space="0" w:color="auto"/>
                  </w:divBdr>
                  <w:divsChild>
                    <w:div w:id="1218009427">
                      <w:marLeft w:val="0"/>
                      <w:marRight w:val="0"/>
                      <w:marTop w:val="0"/>
                      <w:marBottom w:val="0"/>
                      <w:divBdr>
                        <w:top w:val="none" w:sz="0" w:space="0" w:color="auto"/>
                        <w:left w:val="none" w:sz="0" w:space="0" w:color="auto"/>
                        <w:bottom w:val="none" w:sz="0" w:space="0" w:color="auto"/>
                        <w:right w:val="none" w:sz="0" w:space="0" w:color="auto"/>
                      </w:divBdr>
                    </w:div>
                  </w:divsChild>
                </w:div>
                <w:div w:id="375586858">
                  <w:marLeft w:val="0"/>
                  <w:marRight w:val="0"/>
                  <w:marTop w:val="0"/>
                  <w:marBottom w:val="0"/>
                  <w:divBdr>
                    <w:top w:val="none" w:sz="0" w:space="0" w:color="auto"/>
                    <w:left w:val="none" w:sz="0" w:space="0" w:color="auto"/>
                    <w:bottom w:val="none" w:sz="0" w:space="0" w:color="auto"/>
                    <w:right w:val="none" w:sz="0" w:space="0" w:color="auto"/>
                  </w:divBdr>
                  <w:divsChild>
                    <w:div w:id="1117261442">
                      <w:marLeft w:val="0"/>
                      <w:marRight w:val="0"/>
                      <w:marTop w:val="0"/>
                      <w:marBottom w:val="0"/>
                      <w:divBdr>
                        <w:top w:val="none" w:sz="0" w:space="0" w:color="auto"/>
                        <w:left w:val="none" w:sz="0" w:space="0" w:color="auto"/>
                        <w:bottom w:val="none" w:sz="0" w:space="0" w:color="auto"/>
                        <w:right w:val="none" w:sz="0" w:space="0" w:color="auto"/>
                      </w:divBdr>
                    </w:div>
                  </w:divsChild>
                </w:div>
                <w:div w:id="971251690">
                  <w:marLeft w:val="0"/>
                  <w:marRight w:val="0"/>
                  <w:marTop w:val="0"/>
                  <w:marBottom w:val="0"/>
                  <w:divBdr>
                    <w:top w:val="none" w:sz="0" w:space="0" w:color="auto"/>
                    <w:left w:val="none" w:sz="0" w:space="0" w:color="auto"/>
                    <w:bottom w:val="none" w:sz="0" w:space="0" w:color="auto"/>
                    <w:right w:val="none" w:sz="0" w:space="0" w:color="auto"/>
                  </w:divBdr>
                  <w:divsChild>
                    <w:div w:id="1278220828">
                      <w:marLeft w:val="0"/>
                      <w:marRight w:val="0"/>
                      <w:marTop w:val="0"/>
                      <w:marBottom w:val="0"/>
                      <w:divBdr>
                        <w:top w:val="none" w:sz="0" w:space="0" w:color="auto"/>
                        <w:left w:val="none" w:sz="0" w:space="0" w:color="auto"/>
                        <w:bottom w:val="none" w:sz="0" w:space="0" w:color="auto"/>
                        <w:right w:val="none" w:sz="0" w:space="0" w:color="auto"/>
                      </w:divBdr>
                    </w:div>
                  </w:divsChild>
                </w:div>
                <w:div w:id="985285382">
                  <w:marLeft w:val="0"/>
                  <w:marRight w:val="0"/>
                  <w:marTop w:val="0"/>
                  <w:marBottom w:val="0"/>
                  <w:divBdr>
                    <w:top w:val="none" w:sz="0" w:space="0" w:color="auto"/>
                    <w:left w:val="none" w:sz="0" w:space="0" w:color="auto"/>
                    <w:bottom w:val="none" w:sz="0" w:space="0" w:color="auto"/>
                    <w:right w:val="none" w:sz="0" w:space="0" w:color="auto"/>
                  </w:divBdr>
                  <w:divsChild>
                    <w:div w:id="1496535144">
                      <w:marLeft w:val="0"/>
                      <w:marRight w:val="0"/>
                      <w:marTop w:val="0"/>
                      <w:marBottom w:val="0"/>
                      <w:divBdr>
                        <w:top w:val="none" w:sz="0" w:space="0" w:color="auto"/>
                        <w:left w:val="none" w:sz="0" w:space="0" w:color="auto"/>
                        <w:bottom w:val="none" w:sz="0" w:space="0" w:color="auto"/>
                        <w:right w:val="none" w:sz="0" w:space="0" w:color="auto"/>
                      </w:divBdr>
                    </w:div>
                  </w:divsChild>
                </w:div>
                <w:div w:id="1871529468">
                  <w:marLeft w:val="0"/>
                  <w:marRight w:val="0"/>
                  <w:marTop w:val="0"/>
                  <w:marBottom w:val="0"/>
                  <w:divBdr>
                    <w:top w:val="none" w:sz="0" w:space="0" w:color="auto"/>
                    <w:left w:val="none" w:sz="0" w:space="0" w:color="auto"/>
                    <w:bottom w:val="none" w:sz="0" w:space="0" w:color="auto"/>
                    <w:right w:val="none" w:sz="0" w:space="0" w:color="auto"/>
                  </w:divBdr>
                  <w:divsChild>
                    <w:div w:id="1413240230">
                      <w:marLeft w:val="0"/>
                      <w:marRight w:val="0"/>
                      <w:marTop w:val="0"/>
                      <w:marBottom w:val="0"/>
                      <w:divBdr>
                        <w:top w:val="none" w:sz="0" w:space="0" w:color="auto"/>
                        <w:left w:val="none" w:sz="0" w:space="0" w:color="auto"/>
                        <w:bottom w:val="none" w:sz="0" w:space="0" w:color="auto"/>
                        <w:right w:val="none" w:sz="0" w:space="0" w:color="auto"/>
                      </w:divBdr>
                    </w:div>
                  </w:divsChild>
                </w:div>
                <w:div w:id="335813083">
                  <w:marLeft w:val="0"/>
                  <w:marRight w:val="0"/>
                  <w:marTop w:val="0"/>
                  <w:marBottom w:val="0"/>
                  <w:divBdr>
                    <w:top w:val="none" w:sz="0" w:space="0" w:color="auto"/>
                    <w:left w:val="none" w:sz="0" w:space="0" w:color="auto"/>
                    <w:bottom w:val="none" w:sz="0" w:space="0" w:color="auto"/>
                    <w:right w:val="none" w:sz="0" w:space="0" w:color="auto"/>
                  </w:divBdr>
                  <w:divsChild>
                    <w:div w:id="1943295823">
                      <w:marLeft w:val="0"/>
                      <w:marRight w:val="0"/>
                      <w:marTop w:val="0"/>
                      <w:marBottom w:val="0"/>
                      <w:divBdr>
                        <w:top w:val="none" w:sz="0" w:space="0" w:color="auto"/>
                        <w:left w:val="none" w:sz="0" w:space="0" w:color="auto"/>
                        <w:bottom w:val="none" w:sz="0" w:space="0" w:color="auto"/>
                        <w:right w:val="none" w:sz="0" w:space="0" w:color="auto"/>
                      </w:divBdr>
                    </w:div>
                  </w:divsChild>
                </w:div>
                <w:div w:id="1941983454">
                  <w:marLeft w:val="0"/>
                  <w:marRight w:val="0"/>
                  <w:marTop w:val="0"/>
                  <w:marBottom w:val="0"/>
                  <w:divBdr>
                    <w:top w:val="none" w:sz="0" w:space="0" w:color="auto"/>
                    <w:left w:val="none" w:sz="0" w:space="0" w:color="auto"/>
                    <w:bottom w:val="none" w:sz="0" w:space="0" w:color="auto"/>
                    <w:right w:val="none" w:sz="0" w:space="0" w:color="auto"/>
                  </w:divBdr>
                  <w:divsChild>
                    <w:div w:id="1698893464">
                      <w:marLeft w:val="0"/>
                      <w:marRight w:val="0"/>
                      <w:marTop w:val="0"/>
                      <w:marBottom w:val="0"/>
                      <w:divBdr>
                        <w:top w:val="none" w:sz="0" w:space="0" w:color="auto"/>
                        <w:left w:val="none" w:sz="0" w:space="0" w:color="auto"/>
                        <w:bottom w:val="none" w:sz="0" w:space="0" w:color="auto"/>
                        <w:right w:val="none" w:sz="0" w:space="0" w:color="auto"/>
                      </w:divBdr>
                    </w:div>
                  </w:divsChild>
                </w:div>
                <w:div w:id="1428651379">
                  <w:marLeft w:val="0"/>
                  <w:marRight w:val="0"/>
                  <w:marTop w:val="0"/>
                  <w:marBottom w:val="0"/>
                  <w:divBdr>
                    <w:top w:val="none" w:sz="0" w:space="0" w:color="auto"/>
                    <w:left w:val="none" w:sz="0" w:space="0" w:color="auto"/>
                    <w:bottom w:val="none" w:sz="0" w:space="0" w:color="auto"/>
                    <w:right w:val="none" w:sz="0" w:space="0" w:color="auto"/>
                  </w:divBdr>
                  <w:divsChild>
                    <w:div w:id="1707829628">
                      <w:marLeft w:val="0"/>
                      <w:marRight w:val="0"/>
                      <w:marTop w:val="0"/>
                      <w:marBottom w:val="0"/>
                      <w:divBdr>
                        <w:top w:val="none" w:sz="0" w:space="0" w:color="auto"/>
                        <w:left w:val="none" w:sz="0" w:space="0" w:color="auto"/>
                        <w:bottom w:val="none" w:sz="0" w:space="0" w:color="auto"/>
                        <w:right w:val="none" w:sz="0" w:space="0" w:color="auto"/>
                      </w:divBdr>
                    </w:div>
                  </w:divsChild>
                </w:div>
                <w:div w:id="592712750">
                  <w:marLeft w:val="0"/>
                  <w:marRight w:val="0"/>
                  <w:marTop w:val="0"/>
                  <w:marBottom w:val="0"/>
                  <w:divBdr>
                    <w:top w:val="none" w:sz="0" w:space="0" w:color="auto"/>
                    <w:left w:val="none" w:sz="0" w:space="0" w:color="auto"/>
                    <w:bottom w:val="none" w:sz="0" w:space="0" w:color="auto"/>
                    <w:right w:val="none" w:sz="0" w:space="0" w:color="auto"/>
                  </w:divBdr>
                  <w:divsChild>
                    <w:div w:id="1613899102">
                      <w:marLeft w:val="0"/>
                      <w:marRight w:val="0"/>
                      <w:marTop w:val="0"/>
                      <w:marBottom w:val="0"/>
                      <w:divBdr>
                        <w:top w:val="none" w:sz="0" w:space="0" w:color="auto"/>
                        <w:left w:val="none" w:sz="0" w:space="0" w:color="auto"/>
                        <w:bottom w:val="none" w:sz="0" w:space="0" w:color="auto"/>
                        <w:right w:val="none" w:sz="0" w:space="0" w:color="auto"/>
                      </w:divBdr>
                    </w:div>
                  </w:divsChild>
                </w:div>
                <w:div w:id="42488013">
                  <w:marLeft w:val="0"/>
                  <w:marRight w:val="0"/>
                  <w:marTop w:val="0"/>
                  <w:marBottom w:val="0"/>
                  <w:divBdr>
                    <w:top w:val="none" w:sz="0" w:space="0" w:color="auto"/>
                    <w:left w:val="none" w:sz="0" w:space="0" w:color="auto"/>
                    <w:bottom w:val="none" w:sz="0" w:space="0" w:color="auto"/>
                    <w:right w:val="none" w:sz="0" w:space="0" w:color="auto"/>
                  </w:divBdr>
                  <w:divsChild>
                    <w:div w:id="1113017413">
                      <w:marLeft w:val="0"/>
                      <w:marRight w:val="0"/>
                      <w:marTop w:val="0"/>
                      <w:marBottom w:val="0"/>
                      <w:divBdr>
                        <w:top w:val="none" w:sz="0" w:space="0" w:color="auto"/>
                        <w:left w:val="none" w:sz="0" w:space="0" w:color="auto"/>
                        <w:bottom w:val="none" w:sz="0" w:space="0" w:color="auto"/>
                        <w:right w:val="none" w:sz="0" w:space="0" w:color="auto"/>
                      </w:divBdr>
                    </w:div>
                  </w:divsChild>
                </w:div>
                <w:div w:id="1720594147">
                  <w:marLeft w:val="0"/>
                  <w:marRight w:val="0"/>
                  <w:marTop w:val="0"/>
                  <w:marBottom w:val="0"/>
                  <w:divBdr>
                    <w:top w:val="none" w:sz="0" w:space="0" w:color="auto"/>
                    <w:left w:val="none" w:sz="0" w:space="0" w:color="auto"/>
                    <w:bottom w:val="none" w:sz="0" w:space="0" w:color="auto"/>
                    <w:right w:val="none" w:sz="0" w:space="0" w:color="auto"/>
                  </w:divBdr>
                  <w:divsChild>
                    <w:div w:id="1897935494">
                      <w:marLeft w:val="0"/>
                      <w:marRight w:val="0"/>
                      <w:marTop w:val="0"/>
                      <w:marBottom w:val="0"/>
                      <w:divBdr>
                        <w:top w:val="none" w:sz="0" w:space="0" w:color="auto"/>
                        <w:left w:val="none" w:sz="0" w:space="0" w:color="auto"/>
                        <w:bottom w:val="none" w:sz="0" w:space="0" w:color="auto"/>
                        <w:right w:val="none" w:sz="0" w:space="0" w:color="auto"/>
                      </w:divBdr>
                    </w:div>
                  </w:divsChild>
                </w:div>
                <w:div w:id="2061704483">
                  <w:marLeft w:val="0"/>
                  <w:marRight w:val="0"/>
                  <w:marTop w:val="0"/>
                  <w:marBottom w:val="0"/>
                  <w:divBdr>
                    <w:top w:val="none" w:sz="0" w:space="0" w:color="auto"/>
                    <w:left w:val="none" w:sz="0" w:space="0" w:color="auto"/>
                    <w:bottom w:val="none" w:sz="0" w:space="0" w:color="auto"/>
                    <w:right w:val="none" w:sz="0" w:space="0" w:color="auto"/>
                  </w:divBdr>
                  <w:divsChild>
                    <w:div w:id="1028989464">
                      <w:marLeft w:val="0"/>
                      <w:marRight w:val="0"/>
                      <w:marTop w:val="0"/>
                      <w:marBottom w:val="0"/>
                      <w:divBdr>
                        <w:top w:val="none" w:sz="0" w:space="0" w:color="auto"/>
                        <w:left w:val="none" w:sz="0" w:space="0" w:color="auto"/>
                        <w:bottom w:val="none" w:sz="0" w:space="0" w:color="auto"/>
                        <w:right w:val="none" w:sz="0" w:space="0" w:color="auto"/>
                      </w:divBdr>
                    </w:div>
                  </w:divsChild>
                </w:div>
                <w:div w:id="1979991020">
                  <w:marLeft w:val="0"/>
                  <w:marRight w:val="0"/>
                  <w:marTop w:val="0"/>
                  <w:marBottom w:val="0"/>
                  <w:divBdr>
                    <w:top w:val="none" w:sz="0" w:space="0" w:color="auto"/>
                    <w:left w:val="none" w:sz="0" w:space="0" w:color="auto"/>
                    <w:bottom w:val="none" w:sz="0" w:space="0" w:color="auto"/>
                    <w:right w:val="none" w:sz="0" w:space="0" w:color="auto"/>
                  </w:divBdr>
                  <w:divsChild>
                    <w:div w:id="1407071606">
                      <w:marLeft w:val="0"/>
                      <w:marRight w:val="0"/>
                      <w:marTop w:val="0"/>
                      <w:marBottom w:val="0"/>
                      <w:divBdr>
                        <w:top w:val="none" w:sz="0" w:space="0" w:color="auto"/>
                        <w:left w:val="none" w:sz="0" w:space="0" w:color="auto"/>
                        <w:bottom w:val="none" w:sz="0" w:space="0" w:color="auto"/>
                        <w:right w:val="none" w:sz="0" w:space="0" w:color="auto"/>
                      </w:divBdr>
                    </w:div>
                  </w:divsChild>
                </w:div>
                <w:div w:id="908149626">
                  <w:marLeft w:val="0"/>
                  <w:marRight w:val="0"/>
                  <w:marTop w:val="0"/>
                  <w:marBottom w:val="0"/>
                  <w:divBdr>
                    <w:top w:val="none" w:sz="0" w:space="0" w:color="auto"/>
                    <w:left w:val="none" w:sz="0" w:space="0" w:color="auto"/>
                    <w:bottom w:val="none" w:sz="0" w:space="0" w:color="auto"/>
                    <w:right w:val="none" w:sz="0" w:space="0" w:color="auto"/>
                  </w:divBdr>
                  <w:divsChild>
                    <w:div w:id="1300190886">
                      <w:marLeft w:val="0"/>
                      <w:marRight w:val="0"/>
                      <w:marTop w:val="0"/>
                      <w:marBottom w:val="0"/>
                      <w:divBdr>
                        <w:top w:val="none" w:sz="0" w:space="0" w:color="auto"/>
                        <w:left w:val="none" w:sz="0" w:space="0" w:color="auto"/>
                        <w:bottom w:val="none" w:sz="0" w:space="0" w:color="auto"/>
                        <w:right w:val="none" w:sz="0" w:space="0" w:color="auto"/>
                      </w:divBdr>
                    </w:div>
                  </w:divsChild>
                </w:div>
                <w:div w:id="1960796709">
                  <w:marLeft w:val="0"/>
                  <w:marRight w:val="0"/>
                  <w:marTop w:val="0"/>
                  <w:marBottom w:val="0"/>
                  <w:divBdr>
                    <w:top w:val="none" w:sz="0" w:space="0" w:color="auto"/>
                    <w:left w:val="none" w:sz="0" w:space="0" w:color="auto"/>
                    <w:bottom w:val="none" w:sz="0" w:space="0" w:color="auto"/>
                    <w:right w:val="none" w:sz="0" w:space="0" w:color="auto"/>
                  </w:divBdr>
                  <w:divsChild>
                    <w:div w:id="1259558361">
                      <w:marLeft w:val="0"/>
                      <w:marRight w:val="0"/>
                      <w:marTop w:val="0"/>
                      <w:marBottom w:val="0"/>
                      <w:divBdr>
                        <w:top w:val="none" w:sz="0" w:space="0" w:color="auto"/>
                        <w:left w:val="none" w:sz="0" w:space="0" w:color="auto"/>
                        <w:bottom w:val="none" w:sz="0" w:space="0" w:color="auto"/>
                        <w:right w:val="none" w:sz="0" w:space="0" w:color="auto"/>
                      </w:divBdr>
                    </w:div>
                  </w:divsChild>
                </w:div>
                <w:div w:id="794714043">
                  <w:marLeft w:val="0"/>
                  <w:marRight w:val="0"/>
                  <w:marTop w:val="0"/>
                  <w:marBottom w:val="0"/>
                  <w:divBdr>
                    <w:top w:val="none" w:sz="0" w:space="0" w:color="auto"/>
                    <w:left w:val="none" w:sz="0" w:space="0" w:color="auto"/>
                    <w:bottom w:val="none" w:sz="0" w:space="0" w:color="auto"/>
                    <w:right w:val="none" w:sz="0" w:space="0" w:color="auto"/>
                  </w:divBdr>
                  <w:divsChild>
                    <w:div w:id="1259101195">
                      <w:marLeft w:val="0"/>
                      <w:marRight w:val="0"/>
                      <w:marTop w:val="0"/>
                      <w:marBottom w:val="0"/>
                      <w:divBdr>
                        <w:top w:val="none" w:sz="0" w:space="0" w:color="auto"/>
                        <w:left w:val="none" w:sz="0" w:space="0" w:color="auto"/>
                        <w:bottom w:val="none" w:sz="0" w:space="0" w:color="auto"/>
                        <w:right w:val="none" w:sz="0" w:space="0" w:color="auto"/>
                      </w:divBdr>
                    </w:div>
                  </w:divsChild>
                </w:div>
                <w:div w:id="1826388096">
                  <w:marLeft w:val="0"/>
                  <w:marRight w:val="0"/>
                  <w:marTop w:val="0"/>
                  <w:marBottom w:val="0"/>
                  <w:divBdr>
                    <w:top w:val="none" w:sz="0" w:space="0" w:color="auto"/>
                    <w:left w:val="none" w:sz="0" w:space="0" w:color="auto"/>
                    <w:bottom w:val="none" w:sz="0" w:space="0" w:color="auto"/>
                    <w:right w:val="none" w:sz="0" w:space="0" w:color="auto"/>
                  </w:divBdr>
                  <w:divsChild>
                    <w:div w:id="850145883">
                      <w:marLeft w:val="0"/>
                      <w:marRight w:val="0"/>
                      <w:marTop w:val="0"/>
                      <w:marBottom w:val="0"/>
                      <w:divBdr>
                        <w:top w:val="none" w:sz="0" w:space="0" w:color="auto"/>
                        <w:left w:val="none" w:sz="0" w:space="0" w:color="auto"/>
                        <w:bottom w:val="none" w:sz="0" w:space="0" w:color="auto"/>
                        <w:right w:val="none" w:sz="0" w:space="0" w:color="auto"/>
                      </w:divBdr>
                    </w:div>
                  </w:divsChild>
                </w:div>
                <w:div w:id="256207304">
                  <w:marLeft w:val="0"/>
                  <w:marRight w:val="0"/>
                  <w:marTop w:val="0"/>
                  <w:marBottom w:val="0"/>
                  <w:divBdr>
                    <w:top w:val="none" w:sz="0" w:space="0" w:color="auto"/>
                    <w:left w:val="none" w:sz="0" w:space="0" w:color="auto"/>
                    <w:bottom w:val="none" w:sz="0" w:space="0" w:color="auto"/>
                    <w:right w:val="none" w:sz="0" w:space="0" w:color="auto"/>
                  </w:divBdr>
                  <w:divsChild>
                    <w:div w:id="2076856986">
                      <w:marLeft w:val="0"/>
                      <w:marRight w:val="0"/>
                      <w:marTop w:val="0"/>
                      <w:marBottom w:val="0"/>
                      <w:divBdr>
                        <w:top w:val="none" w:sz="0" w:space="0" w:color="auto"/>
                        <w:left w:val="none" w:sz="0" w:space="0" w:color="auto"/>
                        <w:bottom w:val="none" w:sz="0" w:space="0" w:color="auto"/>
                        <w:right w:val="none" w:sz="0" w:space="0" w:color="auto"/>
                      </w:divBdr>
                    </w:div>
                  </w:divsChild>
                </w:div>
                <w:div w:id="138809592">
                  <w:marLeft w:val="0"/>
                  <w:marRight w:val="0"/>
                  <w:marTop w:val="0"/>
                  <w:marBottom w:val="0"/>
                  <w:divBdr>
                    <w:top w:val="none" w:sz="0" w:space="0" w:color="auto"/>
                    <w:left w:val="none" w:sz="0" w:space="0" w:color="auto"/>
                    <w:bottom w:val="none" w:sz="0" w:space="0" w:color="auto"/>
                    <w:right w:val="none" w:sz="0" w:space="0" w:color="auto"/>
                  </w:divBdr>
                  <w:divsChild>
                    <w:div w:id="1130056599">
                      <w:marLeft w:val="0"/>
                      <w:marRight w:val="0"/>
                      <w:marTop w:val="0"/>
                      <w:marBottom w:val="0"/>
                      <w:divBdr>
                        <w:top w:val="none" w:sz="0" w:space="0" w:color="auto"/>
                        <w:left w:val="none" w:sz="0" w:space="0" w:color="auto"/>
                        <w:bottom w:val="none" w:sz="0" w:space="0" w:color="auto"/>
                        <w:right w:val="none" w:sz="0" w:space="0" w:color="auto"/>
                      </w:divBdr>
                    </w:div>
                  </w:divsChild>
                </w:div>
                <w:div w:id="1424493978">
                  <w:marLeft w:val="0"/>
                  <w:marRight w:val="0"/>
                  <w:marTop w:val="0"/>
                  <w:marBottom w:val="0"/>
                  <w:divBdr>
                    <w:top w:val="none" w:sz="0" w:space="0" w:color="auto"/>
                    <w:left w:val="none" w:sz="0" w:space="0" w:color="auto"/>
                    <w:bottom w:val="none" w:sz="0" w:space="0" w:color="auto"/>
                    <w:right w:val="none" w:sz="0" w:space="0" w:color="auto"/>
                  </w:divBdr>
                  <w:divsChild>
                    <w:div w:id="42680940">
                      <w:marLeft w:val="0"/>
                      <w:marRight w:val="0"/>
                      <w:marTop w:val="0"/>
                      <w:marBottom w:val="0"/>
                      <w:divBdr>
                        <w:top w:val="none" w:sz="0" w:space="0" w:color="auto"/>
                        <w:left w:val="none" w:sz="0" w:space="0" w:color="auto"/>
                        <w:bottom w:val="none" w:sz="0" w:space="0" w:color="auto"/>
                        <w:right w:val="none" w:sz="0" w:space="0" w:color="auto"/>
                      </w:divBdr>
                    </w:div>
                  </w:divsChild>
                </w:div>
                <w:div w:id="1266304579">
                  <w:marLeft w:val="0"/>
                  <w:marRight w:val="0"/>
                  <w:marTop w:val="0"/>
                  <w:marBottom w:val="0"/>
                  <w:divBdr>
                    <w:top w:val="none" w:sz="0" w:space="0" w:color="auto"/>
                    <w:left w:val="none" w:sz="0" w:space="0" w:color="auto"/>
                    <w:bottom w:val="none" w:sz="0" w:space="0" w:color="auto"/>
                    <w:right w:val="none" w:sz="0" w:space="0" w:color="auto"/>
                  </w:divBdr>
                  <w:divsChild>
                    <w:div w:id="1224097208">
                      <w:marLeft w:val="0"/>
                      <w:marRight w:val="0"/>
                      <w:marTop w:val="0"/>
                      <w:marBottom w:val="0"/>
                      <w:divBdr>
                        <w:top w:val="none" w:sz="0" w:space="0" w:color="auto"/>
                        <w:left w:val="none" w:sz="0" w:space="0" w:color="auto"/>
                        <w:bottom w:val="none" w:sz="0" w:space="0" w:color="auto"/>
                        <w:right w:val="none" w:sz="0" w:space="0" w:color="auto"/>
                      </w:divBdr>
                    </w:div>
                  </w:divsChild>
                </w:div>
                <w:div w:id="1017849401">
                  <w:marLeft w:val="0"/>
                  <w:marRight w:val="0"/>
                  <w:marTop w:val="0"/>
                  <w:marBottom w:val="0"/>
                  <w:divBdr>
                    <w:top w:val="none" w:sz="0" w:space="0" w:color="auto"/>
                    <w:left w:val="none" w:sz="0" w:space="0" w:color="auto"/>
                    <w:bottom w:val="none" w:sz="0" w:space="0" w:color="auto"/>
                    <w:right w:val="none" w:sz="0" w:space="0" w:color="auto"/>
                  </w:divBdr>
                  <w:divsChild>
                    <w:div w:id="458769071">
                      <w:marLeft w:val="0"/>
                      <w:marRight w:val="0"/>
                      <w:marTop w:val="0"/>
                      <w:marBottom w:val="0"/>
                      <w:divBdr>
                        <w:top w:val="none" w:sz="0" w:space="0" w:color="auto"/>
                        <w:left w:val="none" w:sz="0" w:space="0" w:color="auto"/>
                        <w:bottom w:val="none" w:sz="0" w:space="0" w:color="auto"/>
                        <w:right w:val="none" w:sz="0" w:space="0" w:color="auto"/>
                      </w:divBdr>
                    </w:div>
                  </w:divsChild>
                </w:div>
                <w:div w:id="485970981">
                  <w:marLeft w:val="0"/>
                  <w:marRight w:val="0"/>
                  <w:marTop w:val="0"/>
                  <w:marBottom w:val="0"/>
                  <w:divBdr>
                    <w:top w:val="none" w:sz="0" w:space="0" w:color="auto"/>
                    <w:left w:val="none" w:sz="0" w:space="0" w:color="auto"/>
                    <w:bottom w:val="none" w:sz="0" w:space="0" w:color="auto"/>
                    <w:right w:val="none" w:sz="0" w:space="0" w:color="auto"/>
                  </w:divBdr>
                  <w:divsChild>
                    <w:div w:id="2097356256">
                      <w:marLeft w:val="0"/>
                      <w:marRight w:val="0"/>
                      <w:marTop w:val="0"/>
                      <w:marBottom w:val="0"/>
                      <w:divBdr>
                        <w:top w:val="none" w:sz="0" w:space="0" w:color="auto"/>
                        <w:left w:val="none" w:sz="0" w:space="0" w:color="auto"/>
                        <w:bottom w:val="none" w:sz="0" w:space="0" w:color="auto"/>
                        <w:right w:val="none" w:sz="0" w:space="0" w:color="auto"/>
                      </w:divBdr>
                    </w:div>
                  </w:divsChild>
                </w:div>
                <w:div w:id="934443384">
                  <w:marLeft w:val="0"/>
                  <w:marRight w:val="0"/>
                  <w:marTop w:val="0"/>
                  <w:marBottom w:val="0"/>
                  <w:divBdr>
                    <w:top w:val="none" w:sz="0" w:space="0" w:color="auto"/>
                    <w:left w:val="none" w:sz="0" w:space="0" w:color="auto"/>
                    <w:bottom w:val="none" w:sz="0" w:space="0" w:color="auto"/>
                    <w:right w:val="none" w:sz="0" w:space="0" w:color="auto"/>
                  </w:divBdr>
                  <w:divsChild>
                    <w:div w:id="953681538">
                      <w:marLeft w:val="0"/>
                      <w:marRight w:val="0"/>
                      <w:marTop w:val="0"/>
                      <w:marBottom w:val="0"/>
                      <w:divBdr>
                        <w:top w:val="none" w:sz="0" w:space="0" w:color="auto"/>
                        <w:left w:val="none" w:sz="0" w:space="0" w:color="auto"/>
                        <w:bottom w:val="none" w:sz="0" w:space="0" w:color="auto"/>
                        <w:right w:val="none" w:sz="0" w:space="0" w:color="auto"/>
                      </w:divBdr>
                    </w:div>
                  </w:divsChild>
                </w:div>
                <w:div w:id="1567450094">
                  <w:marLeft w:val="0"/>
                  <w:marRight w:val="0"/>
                  <w:marTop w:val="0"/>
                  <w:marBottom w:val="0"/>
                  <w:divBdr>
                    <w:top w:val="none" w:sz="0" w:space="0" w:color="auto"/>
                    <w:left w:val="none" w:sz="0" w:space="0" w:color="auto"/>
                    <w:bottom w:val="none" w:sz="0" w:space="0" w:color="auto"/>
                    <w:right w:val="none" w:sz="0" w:space="0" w:color="auto"/>
                  </w:divBdr>
                  <w:divsChild>
                    <w:div w:id="2470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91345">
          <w:marLeft w:val="0"/>
          <w:marRight w:val="0"/>
          <w:marTop w:val="0"/>
          <w:marBottom w:val="0"/>
          <w:divBdr>
            <w:top w:val="none" w:sz="0" w:space="0" w:color="auto"/>
            <w:left w:val="none" w:sz="0" w:space="0" w:color="auto"/>
            <w:bottom w:val="none" w:sz="0" w:space="0" w:color="auto"/>
            <w:right w:val="none" w:sz="0" w:space="0" w:color="auto"/>
          </w:divBdr>
        </w:div>
      </w:divsChild>
    </w:div>
    <w:div w:id="1996840589">
      <w:bodyDiv w:val="1"/>
      <w:marLeft w:val="0"/>
      <w:marRight w:val="0"/>
      <w:marTop w:val="0"/>
      <w:marBottom w:val="0"/>
      <w:divBdr>
        <w:top w:val="none" w:sz="0" w:space="0" w:color="auto"/>
        <w:left w:val="none" w:sz="0" w:space="0" w:color="auto"/>
        <w:bottom w:val="none" w:sz="0" w:space="0" w:color="auto"/>
        <w:right w:val="none" w:sz="0" w:space="0" w:color="auto"/>
      </w:divBdr>
    </w:div>
    <w:div w:id="2053111841">
      <w:bodyDiv w:val="1"/>
      <w:marLeft w:val="0"/>
      <w:marRight w:val="0"/>
      <w:marTop w:val="0"/>
      <w:marBottom w:val="0"/>
      <w:divBdr>
        <w:top w:val="none" w:sz="0" w:space="0" w:color="auto"/>
        <w:left w:val="none" w:sz="0" w:space="0" w:color="auto"/>
        <w:bottom w:val="none" w:sz="0" w:space="0" w:color="auto"/>
        <w:right w:val="none" w:sz="0" w:space="0" w:color="auto"/>
      </w:divBdr>
      <w:divsChild>
        <w:div w:id="902179869">
          <w:marLeft w:val="0"/>
          <w:marRight w:val="0"/>
          <w:marTop w:val="0"/>
          <w:marBottom w:val="0"/>
          <w:divBdr>
            <w:top w:val="none" w:sz="0" w:space="0" w:color="auto"/>
            <w:left w:val="none" w:sz="0" w:space="0" w:color="auto"/>
            <w:bottom w:val="none" w:sz="0" w:space="0" w:color="auto"/>
            <w:right w:val="none" w:sz="0" w:space="0" w:color="auto"/>
          </w:divBdr>
        </w:div>
        <w:div w:id="1594124175">
          <w:marLeft w:val="0"/>
          <w:marRight w:val="0"/>
          <w:marTop w:val="0"/>
          <w:marBottom w:val="0"/>
          <w:divBdr>
            <w:top w:val="none" w:sz="0" w:space="0" w:color="auto"/>
            <w:left w:val="none" w:sz="0" w:space="0" w:color="auto"/>
            <w:bottom w:val="none" w:sz="0" w:space="0" w:color="auto"/>
            <w:right w:val="none" w:sz="0" w:space="0" w:color="auto"/>
          </w:divBdr>
          <w:divsChild>
            <w:div w:id="46226080">
              <w:marLeft w:val="0"/>
              <w:marRight w:val="0"/>
              <w:marTop w:val="30"/>
              <w:marBottom w:val="30"/>
              <w:divBdr>
                <w:top w:val="none" w:sz="0" w:space="0" w:color="auto"/>
                <w:left w:val="none" w:sz="0" w:space="0" w:color="auto"/>
                <w:bottom w:val="none" w:sz="0" w:space="0" w:color="auto"/>
                <w:right w:val="none" w:sz="0" w:space="0" w:color="auto"/>
              </w:divBdr>
              <w:divsChild>
                <w:div w:id="1889105045">
                  <w:marLeft w:val="0"/>
                  <w:marRight w:val="0"/>
                  <w:marTop w:val="0"/>
                  <w:marBottom w:val="0"/>
                  <w:divBdr>
                    <w:top w:val="none" w:sz="0" w:space="0" w:color="auto"/>
                    <w:left w:val="none" w:sz="0" w:space="0" w:color="auto"/>
                    <w:bottom w:val="none" w:sz="0" w:space="0" w:color="auto"/>
                    <w:right w:val="none" w:sz="0" w:space="0" w:color="auto"/>
                  </w:divBdr>
                  <w:divsChild>
                    <w:div w:id="1776052584">
                      <w:marLeft w:val="0"/>
                      <w:marRight w:val="0"/>
                      <w:marTop w:val="0"/>
                      <w:marBottom w:val="0"/>
                      <w:divBdr>
                        <w:top w:val="none" w:sz="0" w:space="0" w:color="auto"/>
                        <w:left w:val="none" w:sz="0" w:space="0" w:color="auto"/>
                        <w:bottom w:val="none" w:sz="0" w:space="0" w:color="auto"/>
                        <w:right w:val="none" w:sz="0" w:space="0" w:color="auto"/>
                      </w:divBdr>
                    </w:div>
                  </w:divsChild>
                </w:div>
                <w:div w:id="1744444504">
                  <w:marLeft w:val="0"/>
                  <w:marRight w:val="0"/>
                  <w:marTop w:val="0"/>
                  <w:marBottom w:val="0"/>
                  <w:divBdr>
                    <w:top w:val="none" w:sz="0" w:space="0" w:color="auto"/>
                    <w:left w:val="none" w:sz="0" w:space="0" w:color="auto"/>
                    <w:bottom w:val="none" w:sz="0" w:space="0" w:color="auto"/>
                    <w:right w:val="none" w:sz="0" w:space="0" w:color="auto"/>
                  </w:divBdr>
                  <w:divsChild>
                    <w:div w:id="415595164">
                      <w:marLeft w:val="0"/>
                      <w:marRight w:val="0"/>
                      <w:marTop w:val="0"/>
                      <w:marBottom w:val="0"/>
                      <w:divBdr>
                        <w:top w:val="none" w:sz="0" w:space="0" w:color="auto"/>
                        <w:left w:val="none" w:sz="0" w:space="0" w:color="auto"/>
                        <w:bottom w:val="none" w:sz="0" w:space="0" w:color="auto"/>
                        <w:right w:val="none" w:sz="0" w:space="0" w:color="auto"/>
                      </w:divBdr>
                    </w:div>
                  </w:divsChild>
                </w:div>
                <w:div w:id="1663310023">
                  <w:marLeft w:val="0"/>
                  <w:marRight w:val="0"/>
                  <w:marTop w:val="0"/>
                  <w:marBottom w:val="0"/>
                  <w:divBdr>
                    <w:top w:val="none" w:sz="0" w:space="0" w:color="auto"/>
                    <w:left w:val="none" w:sz="0" w:space="0" w:color="auto"/>
                    <w:bottom w:val="none" w:sz="0" w:space="0" w:color="auto"/>
                    <w:right w:val="none" w:sz="0" w:space="0" w:color="auto"/>
                  </w:divBdr>
                  <w:divsChild>
                    <w:div w:id="1615818769">
                      <w:marLeft w:val="0"/>
                      <w:marRight w:val="0"/>
                      <w:marTop w:val="0"/>
                      <w:marBottom w:val="0"/>
                      <w:divBdr>
                        <w:top w:val="none" w:sz="0" w:space="0" w:color="auto"/>
                        <w:left w:val="none" w:sz="0" w:space="0" w:color="auto"/>
                        <w:bottom w:val="none" w:sz="0" w:space="0" w:color="auto"/>
                        <w:right w:val="none" w:sz="0" w:space="0" w:color="auto"/>
                      </w:divBdr>
                    </w:div>
                  </w:divsChild>
                </w:div>
                <w:div w:id="2142990907">
                  <w:marLeft w:val="0"/>
                  <w:marRight w:val="0"/>
                  <w:marTop w:val="0"/>
                  <w:marBottom w:val="0"/>
                  <w:divBdr>
                    <w:top w:val="none" w:sz="0" w:space="0" w:color="auto"/>
                    <w:left w:val="none" w:sz="0" w:space="0" w:color="auto"/>
                    <w:bottom w:val="none" w:sz="0" w:space="0" w:color="auto"/>
                    <w:right w:val="none" w:sz="0" w:space="0" w:color="auto"/>
                  </w:divBdr>
                  <w:divsChild>
                    <w:div w:id="425924199">
                      <w:marLeft w:val="0"/>
                      <w:marRight w:val="0"/>
                      <w:marTop w:val="0"/>
                      <w:marBottom w:val="0"/>
                      <w:divBdr>
                        <w:top w:val="none" w:sz="0" w:space="0" w:color="auto"/>
                        <w:left w:val="none" w:sz="0" w:space="0" w:color="auto"/>
                        <w:bottom w:val="none" w:sz="0" w:space="0" w:color="auto"/>
                        <w:right w:val="none" w:sz="0" w:space="0" w:color="auto"/>
                      </w:divBdr>
                    </w:div>
                  </w:divsChild>
                </w:div>
                <w:div w:id="1779451653">
                  <w:marLeft w:val="0"/>
                  <w:marRight w:val="0"/>
                  <w:marTop w:val="0"/>
                  <w:marBottom w:val="0"/>
                  <w:divBdr>
                    <w:top w:val="none" w:sz="0" w:space="0" w:color="auto"/>
                    <w:left w:val="none" w:sz="0" w:space="0" w:color="auto"/>
                    <w:bottom w:val="none" w:sz="0" w:space="0" w:color="auto"/>
                    <w:right w:val="none" w:sz="0" w:space="0" w:color="auto"/>
                  </w:divBdr>
                  <w:divsChild>
                    <w:div w:id="1525051339">
                      <w:marLeft w:val="0"/>
                      <w:marRight w:val="0"/>
                      <w:marTop w:val="0"/>
                      <w:marBottom w:val="0"/>
                      <w:divBdr>
                        <w:top w:val="none" w:sz="0" w:space="0" w:color="auto"/>
                        <w:left w:val="none" w:sz="0" w:space="0" w:color="auto"/>
                        <w:bottom w:val="none" w:sz="0" w:space="0" w:color="auto"/>
                        <w:right w:val="none" w:sz="0" w:space="0" w:color="auto"/>
                      </w:divBdr>
                    </w:div>
                  </w:divsChild>
                </w:div>
                <w:div w:id="498229273">
                  <w:marLeft w:val="0"/>
                  <w:marRight w:val="0"/>
                  <w:marTop w:val="0"/>
                  <w:marBottom w:val="0"/>
                  <w:divBdr>
                    <w:top w:val="none" w:sz="0" w:space="0" w:color="auto"/>
                    <w:left w:val="none" w:sz="0" w:space="0" w:color="auto"/>
                    <w:bottom w:val="none" w:sz="0" w:space="0" w:color="auto"/>
                    <w:right w:val="none" w:sz="0" w:space="0" w:color="auto"/>
                  </w:divBdr>
                  <w:divsChild>
                    <w:div w:id="395595163">
                      <w:marLeft w:val="0"/>
                      <w:marRight w:val="0"/>
                      <w:marTop w:val="0"/>
                      <w:marBottom w:val="0"/>
                      <w:divBdr>
                        <w:top w:val="none" w:sz="0" w:space="0" w:color="auto"/>
                        <w:left w:val="none" w:sz="0" w:space="0" w:color="auto"/>
                        <w:bottom w:val="none" w:sz="0" w:space="0" w:color="auto"/>
                        <w:right w:val="none" w:sz="0" w:space="0" w:color="auto"/>
                      </w:divBdr>
                    </w:div>
                    <w:div w:id="1345866765">
                      <w:marLeft w:val="0"/>
                      <w:marRight w:val="0"/>
                      <w:marTop w:val="0"/>
                      <w:marBottom w:val="0"/>
                      <w:divBdr>
                        <w:top w:val="none" w:sz="0" w:space="0" w:color="auto"/>
                        <w:left w:val="none" w:sz="0" w:space="0" w:color="auto"/>
                        <w:bottom w:val="none" w:sz="0" w:space="0" w:color="auto"/>
                        <w:right w:val="none" w:sz="0" w:space="0" w:color="auto"/>
                      </w:divBdr>
                    </w:div>
                  </w:divsChild>
                </w:div>
                <w:div w:id="433670510">
                  <w:marLeft w:val="0"/>
                  <w:marRight w:val="0"/>
                  <w:marTop w:val="0"/>
                  <w:marBottom w:val="0"/>
                  <w:divBdr>
                    <w:top w:val="none" w:sz="0" w:space="0" w:color="auto"/>
                    <w:left w:val="none" w:sz="0" w:space="0" w:color="auto"/>
                    <w:bottom w:val="none" w:sz="0" w:space="0" w:color="auto"/>
                    <w:right w:val="none" w:sz="0" w:space="0" w:color="auto"/>
                  </w:divBdr>
                  <w:divsChild>
                    <w:div w:id="861555895">
                      <w:marLeft w:val="0"/>
                      <w:marRight w:val="0"/>
                      <w:marTop w:val="0"/>
                      <w:marBottom w:val="0"/>
                      <w:divBdr>
                        <w:top w:val="none" w:sz="0" w:space="0" w:color="auto"/>
                        <w:left w:val="none" w:sz="0" w:space="0" w:color="auto"/>
                        <w:bottom w:val="none" w:sz="0" w:space="0" w:color="auto"/>
                        <w:right w:val="none" w:sz="0" w:space="0" w:color="auto"/>
                      </w:divBdr>
                    </w:div>
                  </w:divsChild>
                </w:div>
                <w:div w:id="447428695">
                  <w:marLeft w:val="0"/>
                  <w:marRight w:val="0"/>
                  <w:marTop w:val="0"/>
                  <w:marBottom w:val="0"/>
                  <w:divBdr>
                    <w:top w:val="none" w:sz="0" w:space="0" w:color="auto"/>
                    <w:left w:val="none" w:sz="0" w:space="0" w:color="auto"/>
                    <w:bottom w:val="none" w:sz="0" w:space="0" w:color="auto"/>
                    <w:right w:val="none" w:sz="0" w:space="0" w:color="auto"/>
                  </w:divBdr>
                  <w:divsChild>
                    <w:div w:id="513880473">
                      <w:marLeft w:val="0"/>
                      <w:marRight w:val="0"/>
                      <w:marTop w:val="0"/>
                      <w:marBottom w:val="0"/>
                      <w:divBdr>
                        <w:top w:val="none" w:sz="0" w:space="0" w:color="auto"/>
                        <w:left w:val="none" w:sz="0" w:space="0" w:color="auto"/>
                        <w:bottom w:val="none" w:sz="0" w:space="0" w:color="auto"/>
                        <w:right w:val="none" w:sz="0" w:space="0" w:color="auto"/>
                      </w:divBdr>
                    </w:div>
                    <w:div w:id="1683508677">
                      <w:marLeft w:val="0"/>
                      <w:marRight w:val="0"/>
                      <w:marTop w:val="0"/>
                      <w:marBottom w:val="0"/>
                      <w:divBdr>
                        <w:top w:val="none" w:sz="0" w:space="0" w:color="auto"/>
                        <w:left w:val="none" w:sz="0" w:space="0" w:color="auto"/>
                        <w:bottom w:val="none" w:sz="0" w:space="0" w:color="auto"/>
                        <w:right w:val="none" w:sz="0" w:space="0" w:color="auto"/>
                      </w:divBdr>
                    </w:div>
                    <w:div w:id="522862544">
                      <w:marLeft w:val="0"/>
                      <w:marRight w:val="0"/>
                      <w:marTop w:val="0"/>
                      <w:marBottom w:val="0"/>
                      <w:divBdr>
                        <w:top w:val="none" w:sz="0" w:space="0" w:color="auto"/>
                        <w:left w:val="none" w:sz="0" w:space="0" w:color="auto"/>
                        <w:bottom w:val="none" w:sz="0" w:space="0" w:color="auto"/>
                        <w:right w:val="none" w:sz="0" w:space="0" w:color="auto"/>
                      </w:divBdr>
                    </w:div>
                  </w:divsChild>
                </w:div>
                <w:div w:id="1457673696">
                  <w:marLeft w:val="0"/>
                  <w:marRight w:val="0"/>
                  <w:marTop w:val="0"/>
                  <w:marBottom w:val="0"/>
                  <w:divBdr>
                    <w:top w:val="none" w:sz="0" w:space="0" w:color="auto"/>
                    <w:left w:val="none" w:sz="0" w:space="0" w:color="auto"/>
                    <w:bottom w:val="none" w:sz="0" w:space="0" w:color="auto"/>
                    <w:right w:val="none" w:sz="0" w:space="0" w:color="auto"/>
                  </w:divBdr>
                  <w:divsChild>
                    <w:div w:id="2022777967">
                      <w:marLeft w:val="0"/>
                      <w:marRight w:val="0"/>
                      <w:marTop w:val="0"/>
                      <w:marBottom w:val="0"/>
                      <w:divBdr>
                        <w:top w:val="none" w:sz="0" w:space="0" w:color="auto"/>
                        <w:left w:val="none" w:sz="0" w:space="0" w:color="auto"/>
                        <w:bottom w:val="none" w:sz="0" w:space="0" w:color="auto"/>
                        <w:right w:val="none" w:sz="0" w:space="0" w:color="auto"/>
                      </w:divBdr>
                    </w:div>
                  </w:divsChild>
                </w:div>
                <w:div w:id="68235314">
                  <w:marLeft w:val="0"/>
                  <w:marRight w:val="0"/>
                  <w:marTop w:val="0"/>
                  <w:marBottom w:val="0"/>
                  <w:divBdr>
                    <w:top w:val="none" w:sz="0" w:space="0" w:color="auto"/>
                    <w:left w:val="none" w:sz="0" w:space="0" w:color="auto"/>
                    <w:bottom w:val="none" w:sz="0" w:space="0" w:color="auto"/>
                    <w:right w:val="none" w:sz="0" w:space="0" w:color="auto"/>
                  </w:divBdr>
                  <w:divsChild>
                    <w:div w:id="274946561">
                      <w:marLeft w:val="0"/>
                      <w:marRight w:val="0"/>
                      <w:marTop w:val="0"/>
                      <w:marBottom w:val="0"/>
                      <w:divBdr>
                        <w:top w:val="none" w:sz="0" w:space="0" w:color="auto"/>
                        <w:left w:val="none" w:sz="0" w:space="0" w:color="auto"/>
                        <w:bottom w:val="none" w:sz="0" w:space="0" w:color="auto"/>
                        <w:right w:val="none" w:sz="0" w:space="0" w:color="auto"/>
                      </w:divBdr>
                    </w:div>
                  </w:divsChild>
                </w:div>
                <w:div w:id="754860430">
                  <w:marLeft w:val="0"/>
                  <w:marRight w:val="0"/>
                  <w:marTop w:val="0"/>
                  <w:marBottom w:val="0"/>
                  <w:divBdr>
                    <w:top w:val="none" w:sz="0" w:space="0" w:color="auto"/>
                    <w:left w:val="none" w:sz="0" w:space="0" w:color="auto"/>
                    <w:bottom w:val="none" w:sz="0" w:space="0" w:color="auto"/>
                    <w:right w:val="none" w:sz="0" w:space="0" w:color="auto"/>
                  </w:divBdr>
                  <w:divsChild>
                    <w:div w:id="2142070108">
                      <w:marLeft w:val="0"/>
                      <w:marRight w:val="0"/>
                      <w:marTop w:val="0"/>
                      <w:marBottom w:val="0"/>
                      <w:divBdr>
                        <w:top w:val="none" w:sz="0" w:space="0" w:color="auto"/>
                        <w:left w:val="none" w:sz="0" w:space="0" w:color="auto"/>
                        <w:bottom w:val="none" w:sz="0" w:space="0" w:color="auto"/>
                        <w:right w:val="none" w:sz="0" w:space="0" w:color="auto"/>
                      </w:divBdr>
                    </w:div>
                  </w:divsChild>
                </w:div>
                <w:div w:id="1711880999">
                  <w:marLeft w:val="0"/>
                  <w:marRight w:val="0"/>
                  <w:marTop w:val="0"/>
                  <w:marBottom w:val="0"/>
                  <w:divBdr>
                    <w:top w:val="none" w:sz="0" w:space="0" w:color="auto"/>
                    <w:left w:val="none" w:sz="0" w:space="0" w:color="auto"/>
                    <w:bottom w:val="none" w:sz="0" w:space="0" w:color="auto"/>
                    <w:right w:val="none" w:sz="0" w:space="0" w:color="auto"/>
                  </w:divBdr>
                  <w:divsChild>
                    <w:div w:id="359159918">
                      <w:marLeft w:val="0"/>
                      <w:marRight w:val="0"/>
                      <w:marTop w:val="0"/>
                      <w:marBottom w:val="0"/>
                      <w:divBdr>
                        <w:top w:val="none" w:sz="0" w:space="0" w:color="auto"/>
                        <w:left w:val="none" w:sz="0" w:space="0" w:color="auto"/>
                        <w:bottom w:val="none" w:sz="0" w:space="0" w:color="auto"/>
                        <w:right w:val="none" w:sz="0" w:space="0" w:color="auto"/>
                      </w:divBdr>
                    </w:div>
                    <w:div w:id="821002148">
                      <w:marLeft w:val="0"/>
                      <w:marRight w:val="0"/>
                      <w:marTop w:val="0"/>
                      <w:marBottom w:val="0"/>
                      <w:divBdr>
                        <w:top w:val="none" w:sz="0" w:space="0" w:color="auto"/>
                        <w:left w:val="none" w:sz="0" w:space="0" w:color="auto"/>
                        <w:bottom w:val="none" w:sz="0" w:space="0" w:color="auto"/>
                        <w:right w:val="none" w:sz="0" w:space="0" w:color="auto"/>
                      </w:divBdr>
                    </w:div>
                  </w:divsChild>
                </w:div>
                <w:div w:id="769198739">
                  <w:marLeft w:val="0"/>
                  <w:marRight w:val="0"/>
                  <w:marTop w:val="0"/>
                  <w:marBottom w:val="0"/>
                  <w:divBdr>
                    <w:top w:val="none" w:sz="0" w:space="0" w:color="auto"/>
                    <w:left w:val="none" w:sz="0" w:space="0" w:color="auto"/>
                    <w:bottom w:val="none" w:sz="0" w:space="0" w:color="auto"/>
                    <w:right w:val="none" w:sz="0" w:space="0" w:color="auto"/>
                  </w:divBdr>
                  <w:divsChild>
                    <w:div w:id="1700548017">
                      <w:marLeft w:val="0"/>
                      <w:marRight w:val="0"/>
                      <w:marTop w:val="0"/>
                      <w:marBottom w:val="0"/>
                      <w:divBdr>
                        <w:top w:val="none" w:sz="0" w:space="0" w:color="auto"/>
                        <w:left w:val="none" w:sz="0" w:space="0" w:color="auto"/>
                        <w:bottom w:val="none" w:sz="0" w:space="0" w:color="auto"/>
                        <w:right w:val="none" w:sz="0" w:space="0" w:color="auto"/>
                      </w:divBdr>
                    </w:div>
                  </w:divsChild>
                </w:div>
                <w:div w:id="561059870">
                  <w:marLeft w:val="0"/>
                  <w:marRight w:val="0"/>
                  <w:marTop w:val="0"/>
                  <w:marBottom w:val="0"/>
                  <w:divBdr>
                    <w:top w:val="none" w:sz="0" w:space="0" w:color="auto"/>
                    <w:left w:val="none" w:sz="0" w:space="0" w:color="auto"/>
                    <w:bottom w:val="none" w:sz="0" w:space="0" w:color="auto"/>
                    <w:right w:val="none" w:sz="0" w:space="0" w:color="auto"/>
                  </w:divBdr>
                  <w:divsChild>
                    <w:div w:id="665326764">
                      <w:marLeft w:val="0"/>
                      <w:marRight w:val="0"/>
                      <w:marTop w:val="0"/>
                      <w:marBottom w:val="0"/>
                      <w:divBdr>
                        <w:top w:val="none" w:sz="0" w:space="0" w:color="auto"/>
                        <w:left w:val="none" w:sz="0" w:space="0" w:color="auto"/>
                        <w:bottom w:val="none" w:sz="0" w:space="0" w:color="auto"/>
                        <w:right w:val="none" w:sz="0" w:space="0" w:color="auto"/>
                      </w:divBdr>
                    </w:div>
                    <w:div w:id="477888516">
                      <w:marLeft w:val="0"/>
                      <w:marRight w:val="0"/>
                      <w:marTop w:val="0"/>
                      <w:marBottom w:val="0"/>
                      <w:divBdr>
                        <w:top w:val="none" w:sz="0" w:space="0" w:color="auto"/>
                        <w:left w:val="none" w:sz="0" w:space="0" w:color="auto"/>
                        <w:bottom w:val="none" w:sz="0" w:space="0" w:color="auto"/>
                        <w:right w:val="none" w:sz="0" w:space="0" w:color="auto"/>
                      </w:divBdr>
                    </w:div>
                  </w:divsChild>
                </w:div>
                <w:div w:id="1078866705">
                  <w:marLeft w:val="0"/>
                  <w:marRight w:val="0"/>
                  <w:marTop w:val="0"/>
                  <w:marBottom w:val="0"/>
                  <w:divBdr>
                    <w:top w:val="none" w:sz="0" w:space="0" w:color="auto"/>
                    <w:left w:val="none" w:sz="0" w:space="0" w:color="auto"/>
                    <w:bottom w:val="none" w:sz="0" w:space="0" w:color="auto"/>
                    <w:right w:val="none" w:sz="0" w:space="0" w:color="auto"/>
                  </w:divBdr>
                  <w:divsChild>
                    <w:div w:id="1265110422">
                      <w:marLeft w:val="0"/>
                      <w:marRight w:val="0"/>
                      <w:marTop w:val="0"/>
                      <w:marBottom w:val="0"/>
                      <w:divBdr>
                        <w:top w:val="none" w:sz="0" w:space="0" w:color="auto"/>
                        <w:left w:val="none" w:sz="0" w:space="0" w:color="auto"/>
                        <w:bottom w:val="none" w:sz="0" w:space="0" w:color="auto"/>
                        <w:right w:val="none" w:sz="0" w:space="0" w:color="auto"/>
                      </w:divBdr>
                    </w:div>
                  </w:divsChild>
                </w:div>
                <w:div w:id="2024818183">
                  <w:marLeft w:val="0"/>
                  <w:marRight w:val="0"/>
                  <w:marTop w:val="0"/>
                  <w:marBottom w:val="0"/>
                  <w:divBdr>
                    <w:top w:val="none" w:sz="0" w:space="0" w:color="auto"/>
                    <w:left w:val="none" w:sz="0" w:space="0" w:color="auto"/>
                    <w:bottom w:val="none" w:sz="0" w:space="0" w:color="auto"/>
                    <w:right w:val="none" w:sz="0" w:space="0" w:color="auto"/>
                  </w:divBdr>
                  <w:divsChild>
                    <w:div w:id="942374801">
                      <w:marLeft w:val="0"/>
                      <w:marRight w:val="0"/>
                      <w:marTop w:val="0"/>
                      <w:marBottom w:val="0"/>
                      <w:divBdr>
                        <w:top w:val="none" w:sz="0" w:space="0" w:color="auto"/>
                        <w:left w:val="none" w:sz="0" w:space="0" w:color="auto"/>
                        <w:bottom w:val="none" w:sz="0" w:space="0" w:color="auto"/>
                        <w:right w:val="none" w:sz="0" w:space="0" w:color="auto"/>
                      </w:divBdr>
                    </w:div>
                    <w:div w:id="1366951572">
                      <w:marLeft w:val="0"/>
                      <w:marRight w:val="0"/>
                      <w:marTop w:val="0"/>
                      <w:marBottom w:val="0"/>
                      <w:divBdr>
                        <w:top w:val="none" w:sz="0" w:space="0" w:color="auto"/>
                        <w:left w:val="none" w:sz="0" w:space="0" w:color="auto"/>
                        <w:bottom w:val="none" w:sz="0" w:space="0" w:color="auto"/>
                        <w:right w:val="none" w:sz="0" w:space="0" w:color="auto"/>
                      </w:divBdr>
                    </w:div>
                    <w:div w:id="1317564143">
                      <w:marLeft w:val="0"/>
                      <w:marRight w:val="0"/>
                      <w:marTop w:val="0"/>
                      <w:marBottom w:val="0"/>
                      <w:divBdr>
                        <w:top w:val="none" w:sz="0" w:space="0" w:color="auto"/>
                        <w:left w:val="none" w:sz="0" w:space="0" w:color="auto"/>
                        <w:bottom w:val="none" w:sz="0" w:space="0" w:color="auto"/>
                        <w:right w:val="none" w:sz="0" w:space="0" w:color="auto"/>
                      </w:divBdr>
                    </w:div>
                  </w:divsChild>
                </w:div>
                <w:div w:id="1164080992">
                  <w:marLeft w:val="0"/>
                  <w:marRight w:val="0"/>
                  <w:marTop w:val="0"/>
                  <w:marBottom w:val="0"/>
                  <w:divBdr>
                    <w:top w:val="none" w:sz="0" w:space="0" w:color="auto"/>
                    <w:left w:val="none" w:sz="0" w:space="0" w:color="auto"/>
                    <w:bottom w:val="none" w:sz="0" w:space="0" w:color="auto"/>
                    <w:right w:val="none" w:sz="0" w:space="0" w:color="auto"/>
                  </w:divBdr>
                  <w:divsChild>
                    <w:div w:id="606086412">
                      <w:marLeft w:val="0"/>
                      <w:marRight w:val="0"/>
                      <w:marTop w:val="0"/>
                      <w:marBottom w:val="0"/>
                      <w:divBdr>
                        <w:top w:val="none" w:sz="0" w:space="0" w:color="auto"/>
                        <w:left w:val="none" w:sz="0" w:space="0" w:color="auto"/>
                        <w:bottom w:val="none" w:sz="0" w:space="0" w:color="auto"/>
                        <w:right w:val="none" w:sz="0" w:space="0" w:color="auto"/>
                      </w:divBdr>
                    </w:div>
                  </w:divsChild>
                </w:div>
                <w:div w:id="1200164521">
                  <w:marLeft w:val="0"/>
                  <w:marRight w:val="0"/>
                  <w:marTop w:val="0"/>
                  <w:marBottom w:val="0"/>
                  <w:divBdr>
                    <w:top w:val="none" w:sz="0" w:space="0" w:color="auto"/>
                    <w:left w:val="none" w:sz="0" w:space="0" w:color="auto"/>
                    <w:bottom w:val="none" w:sz="0" w:space="0" w:color="auto"/>
                    <w:right w:val="none" w:sz="0" w:space="0" w:color="auto"/>
                  </w:divBdr>
                  <w:divsChild>
                    <w:div w:id="915631787">
                      <w:marLeft w:val="0"/>
                      <w:marRight w:val="0"/>
                      <w:marTop w:val="0"/>
                      <w:marBottom w:val="0"/>
                      <w:divBdr>
                        <w:top w:val="none" w:sz="0" w:space="0" w:color="auto"/>
                        <w:left w:val="none" w:sz="0" w:space="0" w:color="auto"/>
                        <w:bottom w:val="none" w:sz="0" w:space="0" w:color="auto"/>
                        <w:right w:val="none" w:sz="0" w:space="0" w:color="auto"/>
                      </w:divBdr>
                    </w:div>
                  </w:divsChild>
                </w:div>
                <w:div w:id="486018142">
                  <w:marLeft w:val="0"/>
                  <w:marRight w:val="0"/>
                  <w:marTop w:val="0"/>
                  <w:marBottom w:val="0"/>
                  <w:divBdr>
                    <w:top w:val="none" w:sz="0" w:space="0" w:color="auto"/>
                    <w:left w:val="none" w:sz="0" w:space="0" w:color="auto"/>
                    <w:bottom w:val="none" w:sz="0" w:space="0" w:color="auto"/>
                    <w:right w:val="none" w:sz="0" w:space="0" w:color="auto"/>
                  </w:divBdr>
                  <w:divsChild>
                    <w:div w:id="34545447">
                      <w:marLeft w:val="0"/>
                      <w:marRight w:val="0"/>
                      <w:marTop w:val="0"/>
                      <w:marBottom w:val="0"/>
                      <w:divBdr>
                        <w:top w:val="none" w:sz="0" w:space="0" w:color="auto"/>
                        <w:left w:val="none" w:sz="0" w:space="0" w:color="auto"/>
                        <w:bottom w:val="none" w:sz="0" w:space="0" w:color="auto"/>
                        <w:right w:val="none" w:sz="0" w:space="0" w:color="auto"/>
                      </w:divBdr>
                    </w:div>
                  </w:divsChild>
                </w:div>
                <w:div w:id="776213252">
                  <w:marLeft w:val="0"/>
                  <w:marRight w:val="0"/>
                  <w:marTop w:val="0"/>
                  <w:marBottom w:val="0"/>
                  <w:divBdr>
                    <w:top w:val="none" w:sz="0" w:space="0" w:color="auto"/>
                    <w:left w:val="none" w:sz="0" w:space="0" w:color="auto"/>
                    <w:bottom w:val="none" w:sz="0" w:space="0" w:color="auto"/>
                    <w:right w:val="none" w:sz="0" w:space="0" w:color="auto"/>
                  </w:divBdr>
                  <w:divsChild>
                    <w:div w:id="1432046103">
                      <w:marLeft w:val="0"/>
                      <w:marRight w:val="0"/>
                      <w:marTop w:val="0"/>
                      <w:marBottom w:val="0"/>
                      <w:divBdr>
                        <w:top w:val="none" w:sz="0" w:space="0" w:color="auto"/>
                        <w:left w:val="none" w:sz="0" w:space="0" w:color="auto"/>
                        <w:bottom w:val="none" w:sz="0" w:space="0" w:color="auto"/>
                        <w:right w:val="none" w:sz="0" w:space="0" w:color="auto"/>
                      </w:divBdr>
                    </w:div>
                    <w:div w:id="272902491">
                      <w:marLeft w:val="0"/>
                      <w:marRight w:val="0"/>
                      <w:marTop w:val="0"/>
                      <w:marBottom w:val="0"/>
                      <w:divBdr>
                        <w:top w:val="none" w:sz="0" w:space="0" w:color="auto"/>
                        <w:left w:val="none" w:sz="0" w:space="0" w:color="auto"/>
                        <w:bottom w:val="none" w:sz="0" w:space="0" w:color="auto"/>
                        <w:right w:val="none" w:sz="0" w:space="0" w:color="auto"/>
                      </w:divBdr>
                    </w:div>
                    <w:div w:id="752167209">
                      <w:marLeft w:val="0"/>
                      <w:marRight w:val="0"/>
                      <w:marTop w:val="0"/>
                      <w:marBottom w:val="0"/>
                      <w:divBdr>
                        <w:top w:val="none" w:sz="0" w:space="0" w:color="auto"/>
                        <w:left w:val="none" w:sz="0" w:space="0" w:color="auto"/>
                        <w:bottom w:val="none" w:sz="0" w:space="0" w:color="auto"/>
                        <w:right w:val="none" w:sz="0" w:space="0" w:color="auto"/>
                      </w:divBdr>
                    </w:div>
                  </w:divsChild>
                </w:div>
                <w:div w:id="429474362">
                  <w:marLeft w:val="0"/>
                  <w:marRight w:val="0"/>
                  <w:marTop w:val="0"/>
                  <w:marBottom w:val="0"/>
                  <w:divBdr>
                    <w:top w:val="none" w:sz="0" w:space="0" w:color="auto"/>
                    <w:left w:val="none" w:sz="0" w:space="0" w:color="auto"/>
                    <w:bottom w:val="none" w:sz="0" w:space="0" w:color="auto"/>
                    <w:right w:val="none" w:sz="0" w:space="0" w:color="auto"/>
                  </w:divBdr>
                  <w:divsChild>
                    <w:div w:id="291860552">
                      <w:marLeft w:val="0"/>
                      <w:marRight w:val="0"/>
                      <w:marTop w:val="0"/>
                      <w:marBottom w:val="0"/>
                      <w:divBdr>
                        <w:top w:val="none" w:sz="0" w:space="0" w:color="auto"/>
                        <w:left w:val="none" w:sz="0" w:space="0" w:color="auto"/>
                        <w:bottom w:val="none" w:sz="0" w:space="0" w:color="auto"/>
                        <w:right w:val="none" w:sz="0" w:space="0" w:color="auto"/>
                      </w:divBdr>
                    </w:div>
                  </w:divsChild>
                </w:div>
                <w:div w:id="410666130">
                  <w:marLeft w:val="0"/>
                  <w:marRight w:val="0"/>
                  <w:marTop w:val="0"/>
                  <w:marBottom w:val="0"/>
                  <w:divBdr>
                    <w:top w:val="none" w:sz="0" w:space="0" w:color="auto"/>
                    <w:left w:val="none" w:sz="0" w:space="0" w:color="auto"/>
                    <w:bottom w:val="none" w:sz="0" w:space="0" w:color="auto"/>
                    <w:right w:val="none" w:sz="0" w:space="0" w:color="auto"/>
                  </w:divBdr>
                  <w:divsChild>
                    <w:div w:id="901866490">
                      <w:marLeft w:val="0"/>
                      <w:marRight w:val="0"/>
                      <w:marTop w:val="0"/>
                      <w:marBottom w:val="0"/>
                      <w:divBdr>
                        <w:top w:val="none" w:sz="0" w:space="0" w:color="auto"/>
                        <w:left w:val="none" w:sz="0" w:space="0" w:color="auto"/>
                        <w:bottom w:val="none" w:sz="0" w:space="0" w:color="auto"/>
                        <w:right w:val="none" w:sz="0" w:space="0" w:color="auto"/>
                      </w:divBdr>
                    </w:div>
                  </w:divsChild>
                </w:div>
                <w:div w:id="754786048">
                  <w:marLeft w:val="0"/>
                  <w:marRight w:val="0"/>
                  <w:marTop w:val="0"/>
                  <w:marBottom w:val="0"/>
                  <w:divBdr>
                    <w:top w:val="none" w:sz="0" w:space="0" w:color="auto"/>
                    <w:left w:val="none" w:sz="0" w:space="0" w:color="auto"/>
                    <w:bottom w:val="none" w:sz="0" w:space="0" w:color="auto"/>
                    <w:right w:val="none" w:sz="0" w:space="0" w:color="auto"/>
                  </w:divBdr>
                  <w:divsChild>
                    <w:div w:id="988902132">
                      <w:marLeft w:val="0"/>
                      <w:marRight w:val="0"/>
                      <w:marTop w:val="0"/>
                      <w:marBottom w:val="0"/>
                      <w:divBdr>
                        <w:top w:val="none" w:sz="0" w:space="0" w:color="auto"/>
                        <w:left w:val="none" w:sz="0" w:space="0" w:color="auto"/>
                        <w:bottom w:val="none" w:sz="0" w:space="0" w:color="auto"/>
                        <w:right w:val="none" w:sz="0" w:space="0" w:color="auto"/>
                      </w:divBdr>
                    </w:div>
                  </w:divsChild>
                </w:div>
                <w:div w:id="1302463247">
                  <w:marLeft w:val="0"/>
                  <w:marRight w:val="0"/>
                  <w:marTop w:val="0"/>
                  <w:marBottom w:val="0"/>
                  <w:divBdr>
                    <w:top w:val="none" w:sz="0" w:space="0" w:color="auto"/>
                    <w:left w:val="none" w:sz="0" w:space="0" w:color="auto"/>
                    <w:bottom w:val="none" w:sz="0" w:space="0" w:color="auto"/>
                    <w:right w:val="none" w:sz="0" w:space="0" w:color="auto"/>
                  </w:divBdr>
                  <w:divsChild>
                    <w:div w:id="1039206753">
                      <w:marLeft w:val="0"/>
                      <w:marRight w:val="0"/>
                      <w:marTop w:val="0"/>
                      <w:marBottom w:val="0"/>
                      <w:divBdr>
                        <w:top w:val="none" w:sz="0" w:space="0" w:color="auto"/>
                        <w:left w:val="none" w:sz="0" w:space="0" w:color="auto"/>
                        <w:bottom w:val="none" w:sz="0" w:space="0" w:color="auto"/>
                        <w:right w:val="none" w:sz="0" w:space="0" w:color="auto"/>
                      </w:divBdr>
                    </w:div>
                  </w:divsChild>
                </w:div>
                <w:div w:id="1167867354">
                  <w:marLeft w:val="0"/>
                  <w:marRight w:val="0"/>
                  <w:marTop w:val="0"/>
                  <w:marBottom w:val="0"/>
                  <w:divBdr>
                    <w:top w:val="none" w:sz="0" w:space="0" w:color="auto"/>
                    <w:left w:val="none" w:sz="0" w:space="0" w:color="auto"/>
                    <w:bottom w:val="none" w:sz="0" w:space="0" w:color="auto"/>
                    <w:right w:val="none" w:sz="0" w:space="0" w:color="auto"/>
                  </w:divBdr>
                  <w:divsChild>
                    <w:div w:id="1568297972">
                      <w:marLeft w:val="0"/>
                      <w:marRight w:val="0"/>
                      <w:marTop w:val="0"/>
                      <w:marBottom w:val="0"/>
                      <w:divBdr>
                        <w:top w:val="none" w:sz="0" w:space="0" w:color="auto"/>
                        <w:left w:val="none" w:sz="0" w:space="0" w:color="auto"/>
                        <w:bottom w:val="none" w:sz="0" w:space="0" w:color="auto"/>
                        <w:right w:val="none" w:sz="0" w:space="0" w:color="auto"/>
                      </w:divBdr>
                    </w:div>
                  </w:divsChild>
                </w:div>
                <w:div w:id="870606979">
                  <w:marLeft w:val="0"/>
                  <w:marRight w:val="0"/>
                  <w:marTop w:val="0"/>
                  <w:marBottom w:val="0"/>
                  <w:divBdr>
                    <w:top w:val="none" w:sz="0" w:space="0" w:color="auto"/>
                    <w:left w:val="none" w:sz="0" w:space="0" w:color="auto"/>
                    <w:bottom w:val="none" w:sz="0" w:space="0" w:color="auto"/>
                    <w:right w:val="none" w:sz="0" w:space="0" w:color="auto"/>
                  </w:divBdr>
                  <w:divsChild>
                    <w:div w:id="1551571884">
                      <w:marLeft w:val="0"/>
                      <w:marRight w:val="0"/>
                      <w:marTop w:val="0"/>
                      <w:marBottom w:val="0"/>
                      <w:divBdr>
                        <w:top w:val="none" w:sz="0" w:space="0" w:color="auto"/>
                        <w:left w:val="none" w:sz="0" w:space="0" w:color="auto"/>
                        <w:bottom w:val="none" w:sz="0" w:space="0" w:color="auto"/>
                        <w:right w:val="none" w:sz="0" w:space="0" w:color="auto"/>
                      </w:divBdr>
                    </w:div>
                  </w:divsChild>
                </w:div>
                <w:div w:id="676612113">
                  <w:marLeft w:val="0"/>
                  <w:marRight w:val="0"/>
                  <w:marTop w:val="0"/>
                  <w:marBottom w:val="0"/>
                  <w:divBdr>
                    <w:top w:val="none" w:sz="0" w:space="0" w:color="auto"/>
                    <w:left w:val="none" w:sz="0" w:space="0" w:color="auto"/>
                    <w:bottom w:val="none" w:sz="0" w:space="0" w:color="auto"/>
                    <w:right w:val="none" w:sz="0" w:space="0" w:color="auto"/>
                  </w:divBdr>
                  <w:divsChild>
                    <w:div w:id="71203029">
                      <w:marLeft w:val="0"/>
                      <w:marRight w:val="0"/>
                      <w:marTop w:val="0"/>
                      <w:marBottom w:val="0"/>
                      <w:divBdr>
                        <w:top w:val="none" w:sz="0" w:space="0" w:color="auto"/>
                        <w:left w:val="none" w:sz="0" w:space="0" w:color="auto"/>
                        <w:bottom w:val="none" w:sz="0" w:space="0" w:color="auto"/>
                        <w:right w:val="none" w:sz="0" w:space="0" w:color="auto"/>
                      </w:divBdr>
                    </w:div>
                  </w:divsChild>
                </w:div>
                <w:div w:id="426535321">
                  <w:marLeft w:val="0"/>
                  <w:marRight w:val="0"/>
                  <w:marTop w:val="0"/>
                  <w:marBottom w:val="0"/>
                  <w:divBdr>
                    <w:top w:val="none" w:sz="0" w:space="0" w:color="auto"/>
                    <w:left w:val="none" w:sz="0" w:space="0" w:color="auto"/>
                    <w:bottom w:val="none" w:sz="0" w:space="0" w:color="auto"/>
                    <w:right w:val="none" w:sz="0" w:space="0" w:color="auto"/>
                  </w:divBdr>
                  <w:divsChild>
                    <w:div w:id="516623285">
                      <w:marLeft w:val="0"/>
                      <w:marRight w:val="0"/>
                      <w:marTop w:val="0"/>
                      <w:marBottom w:val="0"/>
                      <w:divBdr>
                        <w:top w:val="none" w:sz="0" w:space="0" w:color="auto"/>
                        <w:left w:val="none" w:sz="0" w:space="0" w:color="auto"/>
                        <w:bottom w:val="none" w:sz="0" w:space="0" w:color="auto"/>
                        <w:right w:val="none" w:sz="0" w:space="0" w:color="auto"/>
                      </w:divBdr>
                    </w:div>
                  </w:divsChild>
                </w:div>
                <w:div w:id="434834284">
                  <w:marLeft w:val="0"/>
                  <w:marRight w:val="0"/>
                  <w:marTop w:val="0"/>
                  <w:marBottom w:val="0"/>
                  <w:divBdr>
                    <w:top w:val="none" w:sz="0" w:space="0" w:color="auto"/>
                    <w:left w:val="none" w:sz="0" w:space="0" w:color="auto"/>
                    <w:bottom w:val="none" w:sz="0" w:space="0" w:color="auto"/>
                    <w:right w:val="none" w:sz="0" w:space="0" w:color="auto"/>
                  </w:divBdr>
                  <w:divsChild>
                    <w:div w:id="942540831">
                      <w:marLeft w:val="0"/>
                      <w:marRight w:val="0"/>
                      <w:marTop w:val="0"/>
                      <w:marBottom w:val="0"/>
                      <w:divBdr>
                        <w:top w:val="none" w:sz="0" w:space="0" w:color="auto"/>
                        <w:left w:val="none" w:sz="0" w:space="0" w:color="auto"/>
                        <w:bottom w:val="none" w:sz="0" w:space="0" w:color="auto"/>
                        <w:right w:val="none" w:sz="0" w:space="0" w:color="auto"/>
                      </w:divBdr>
                    </w:div>
                  </w:divsChild>
                </w:div>
                <w:div w:id="678116423">
                  <w:marLeft w:val="0"/>
                  <w:marRight w:val="0"/>
                  <w:marTop w:val="0"/>
                  <w:marBottom w:val="0"/>
                  <w:divBdr>
                    <w:top w:val="none" w:sz="0" w:space="0" w:color="auto"/>
                    <w:left w:val="none" w:sz="0" w:space="0" w:color="auto"/>
                    <w:bottom w:val="none" w:sz="0" w:space="0" w:color="auto"/>
                    <w:right w:val="none" w:sz="0" w:space="0" w:color="auto"/>
                  </w:divBdr>
                  <w:divsChild>
                    <w:div w:id="850415472">
                      <w:marLeft w:val="0"/>
                      <w:marRight w:val="0"/>
                      <w:marTop w:val="0"/>
                      <w:marBottom w:val="0"/>
                      <w:divBdr>
                        <w:top w:val="none" w:sz="0" w:space="0" w:color="auto"/>
                        <w:left w:val="none" w:sz="0" w:space="0" w:color="auto"/>
                        <w:bottom w:val="none" w:sz="0" w:space="0" w:color="auto"/>
                        <w:right w:val="none" w:sz="0" w:space="0" w:color="auto"/>
                      </w:divBdr>
                    </w:div>
                  </w:divsChild>
                </w:div>
                <w:div w:id="892696825">
                  <w:marLeft w:val="0"/>
                  <w:marRight w:val="0"/>
                  <w:marTop w:val="0"/>
                  <w:marBottom w:val="0"/>
                  <w:divBdr>
                    <w:top w:val="none" w:sz="0" w:space="0" w:color="auto"/>
                    <w:left w:val="none" w:sz="0" w:space="0" w:color="auto"/>
                    <w:bottom w:val="none" w:sz="0" w:space="0" w:color="auto"/>
                    <w:right w:val="none" w:sz="0" w:space="0" w:color="auto"/>
                  </w:divBdr>
                  <w:divsChild>
                    <w:div w:id="2102331881">
                      <w:marLeft w:val="0"/>
                      <w:marRight w:val="0"/>
                      <w:marTop w:val="0"/>
                      <w:marBottom w:val="0"/>
                      <w:divBdr>
                        <w:top w:val="none" w:sz="0" w:space="0" w:color="auto"/>
                        <w:left w:val="none" w:sz="0" w:space="0" w:color="auto"/>
                        <w:bottom w:val="none" w:sz="0" w:space="0" w:color="auto"/>
                        <w:right w:val="none" w:sz="0" w:space="0" w:color="auto"/>
                      </w:divBdr>
                    </w:div>
                  </w:divsChild>
                </w:div>
                <w:div w:id="1417483781">
                  <w:marLeft w:val="0"/>
                  <w:marRight w:val="0"/>
                  <w:marTop w:val="0"/>
                  <w:marBottom w:val="0"/>
                  <w:divBdr>
                    <w:top w:val="none" w:sz="0" w:space="0" w:color="auto"/>
                    <w:left w:val="none" w:sz="0" w:space="0" w:color="auto"/>
                    <w:bottom w:val="none" w:sz="0" w:space="0" w:color="auto"/>
                    <w:right w:val="none" w:sz="0" w:space="0" w:color="auto"/>
                  </w:divBdr>
                  <w:divsChild>
                    <w:div w:id="2830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 w:id="2092895520">
      <w:bodyDiv w:val="1"/>
      <w:marLeft w:val="0"/>
      <w:marRight w:val="0"/>
      <w:marTop w:val="0"/>
      <w:marBottom w:val="0"/>
      <w:divBdr>
        <w:top w:val="none" w:sz="0" w:space="0" w:color="auto"/>
        <w:left w:val="none" w:sz="0" w:space="0" w:color="auto"/>
        <w:bottom w:val="none" w:sz="0" w:space="0" w:color="auto"/>
        <w:right w:val="none" w:sz="0" w:space="0" w:color="auto"/>
      </w:divBdr>
      <w:divsChild>
        <w:div w:id="1086609222">
          <w:marLeft w:val="0"/>
          <w:marRight w:val="0"/>
          <w:marTop w:val="0"/>
          <w:marBottom w:val="0"/>
          <w:divBdr>
            <w:top w:val="none" w:sz="0" w:space="0" w:color="auto"/>
            <w:left w:val="none" w:sz="0" w:space="0" w:color="auto"/>
            <w:bottom w:val="none" w:sz="0" w:space="0" w:color="auto"/>
            <w:right w:val="none" w:sz="0" w:space="0" w:color="auto"/>
          </w:divBdr>
        </w:div>
        <w:div w:id="1223756523">
          <w:marLeft w:val="0"/>
          <w:marRight w:val="0"/>
          <w:marTop w:val="0"/>
          <w:marBottom w:val="0"/>
          <w:divBdr>
            <w:top w:val="none" w:sz="0" w:space="0" w:color="auto"/>
            <w:left w:val="none" w:sz="0" w:space="0" w:color="auto"/>
            <w:bottom w:val="none" w:sz="0" w:space="0" w:color="auto"/>
            <w:right w:val="none" w:sz="0" w:space="0" w:color="auto"/>
          </w:divBdr>
        </w:div>
        <w:div w:id="527062316">
          <w:marLeft w:val="0"/>
          <w:marRight w:val="0"/>
          <w:marTop w:val="0"/>
          <w:marBottom w:val="0"/>
          <w:divBdr>
            <w:top w:val="none" w:sz="0" w:space="0" w:color="auto"/>
            <w:left w:val="none" w:sz="0" w:space="0" w:color="auto"/>
            <w:bottom w:val="none" w:sz="0" w:space="0" w:color="auto"/>
            <w:right w:val="none" w:sz="0" w:space="0" w:color="auto"/>
          </w:divBdr>
        </w:div>
        <w:div w:id="783040090">
          <w:marLeft w:val="0"/>
          <w:marRight w:val="0"/>
          <w:marTop w:val="0"/>
          <w:marBottom w:val="0"/>
          <w:divBdr>
            <w:top w:val="none" w:sz="0" w:space="0" w:color="auto"/>
            <w:left w:val="none" w:sz="0" w:space="0" w:color="auto"/>
            <w:bottom w:val="none" w:sz="0" w:space="0" w:color="auto"/>
            <w:right w:val="none" w:sz="0" w:space="0" w:color="auto"/>
          </w:divBdr>
        </w:div>
        <w:div w:id="618070562">
          <w:marLeft w:val="0"/>
          <w:marRight w:val="0"/>
          <w:marTop w:val="0"/>
          <w:marBottom w:val="0"/>
          <w:divBdr>
            <w:top w:val="none" w:sz="0" w:space="0" w:color="auto"/>
            <w:left w:val="none" w:sz="0" w:space="0" w:color="auto"/>
            <w:bottom w:val="none" w:sz="0" w:space="0" w:color="auto"/>
            <w:right w:val="none" w:sz="0" w:space="0" w:color="auto"/>
          </w:divBdr>
        </w:div>
        <w:div w:id="1669140240">
          <w:marLeft w:val="0"/>
          <w:marRight w:val="0"/>
          <w:marTop w:val="0"/>
          <w:marBottom w:val="0"/>
          <w:divBdr>
            <w:top w:val="none" w:sz="0" w:space="0" w:color="auto"/>
            <w:left w:val="none" w:sz="0" w:space="0" w:color="auto"/>
            <w:bottom w:val="none" w:sz="0" w:space="0" w:color="auto"/>
            <w:right w:val="none" w:sz="0" w:space="0" w:color="auto"/>
          </w:divBdr>
        </w:div>
        <w:div w:id="1208834505">
          <w:marLeft w:val="0"/>
          <w:marRight w:val="0"/>
          <w:marTop w:val="0"/>
          <w:marBottom w:val="0"/>
          <w:divBdr>
            <w:top w:val="none" w:sz="0" w:space="0" w:color="auto"/>
            <w:left w:val="none" w:sz="0" w:space="0" w:color="auto"/>
            <w:bottom w:val="none" w:sz="0" w:space="0" w:color="auto"/>
            <w:right w:val="none" w:sz="0" w:space="0" w:color="auto"/>
          </w:divBdr>
        </w:div>
        <w:div w:id="806163611">
          <w:marLeft w:val="0"/>
          <w:marRight w:val="0"/>
          <w:marTop w:val="0"/>
          <w:marBottom w:val="0"/>
          <w:divBdr>
            <w:top w:val="none" w:sz="0" w:space="0" w:color="auto"/>
            <w:left w:val="none" w:sz="0" w:space="0" w:color="auto"/>
            <w:bottom w:val="none" w:sz="0" w:space="0" w:color="auto"/>
            <w:right w:val="none" w:sz="0" w:space="0" w:color="auto"/>
          </w:divBdr>
        </w:div>
        <w:div w:id="1691180650">
          <w:marLeft w:val="0"/>
          <w:marRight w:val="0"/>
          <w:marTop w:val="0"/>
          <w:marBottom w:val="0"/>
          <w:divBdr>
            <w:top w:val="none" w:sz="0" w:space="0" w:color="auto"/>
            <w:left w:val="none" w:sz="0" w:space="0" w:color="auto"/>
            <w:bottom w:val="none" w:sz="0" w:space="0" w:color="auto"/>
            <w:right w:val="none" w:sz="0" w:space="0" w:color="auto"/>
          </w:divBdr>
        </w:div>
        <w:div w:id="662202376">
          <w:marLeft w:val="0"/>
          <w:marRight w:val="0"/>
          <w:marTop w:val="0"/>
          <w:marBottom w:val="0"/>
          <w:divBdr>
            <w:top w:val="none" w:sz="0" w:space="0" w:color="auto"/>
            <w:left w:val="none" w:sz="0" w:space="0" w:color="auto"/>
            <w:bottom w:val="none" w:sz="0" w:space="0" w:color="auto"/>
            <w:right w:val="none" w:sz="0" w:space="0" w:color="auto"/>
          </w:divBdr>
        </w:div>
        <w:div w:id="1702978693">
          <w:marLeft w:val="0"/>
          <w:marRight w:val="0"/>
          <w:marTop w:val="0"/>
          <w:marBottom w:val="0"/>
          <w:divBdr>
            <w:top w:val="none" w:sz="0" w:space="0" w:color="auto"/>
            <w:left w:val="none" w:sz="0" w:space="0" w:color="auto"/>
            <w:bottom w:val="none" w:sz="0" w:space="0" w:color="auto"/>
            <w:right w:val="none" w:sz="0" w:space="0" w:color="auto"/>
          </w:divBdr>
        </w:div>
        <w:div w:id="1498499554">
          <w:marLeft w:val="0"/>
          <w:marRight w:val="0"/>
          <w:marTop w:val="0"/>
          <w:marBottom w:val="0"/>
          <w:divBdr>
            <w:top w:val="none" w:sz="0" w:space="0" w:color="auto"/>
            <w:left w:val="none" w:sz="0" w:space="0" w:color="auto"/>
            <w:bottom w:val="none" w:sz="0" w:space="0" w:color="auto"/>
            <w:right w:val="none" w:sz="0" w:space="0" w:color="auto"/>
          </w:divBdr>
        </w:div>
        <w:div w:id="22900420">
          <w:marLeft w:val="0"/>
          <w:marRight w:val="0"/>
          <w:marTop w:val="0"/>
          <w:marBottom w:val="0"/>
          <w:divBdr>
            <w:top w:val="none" w:sz="0" w:space="0" w:color="auto"/>
            <w:left w:val="none" w:sz="0" w:space="0" w:color="auto"/>
            <w:bottom w:val="none" w:sz="0" w:space="0" w:color="auto"/>
            <w:right w:val="none" w:sz="0" w:space="0" w:color="auto"/>
          </w:divBdr>
        </w:div>
        <w:div w:id="588732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ysedcau.highq.com/nysedcau/renderSmartForm.action?formId=c2735f64-7a7b-491c-be2a-bffafe815ad4" TargetMode="External"/><Relationship Id="rId18" Type="http://schemas.openxmlformats.org/officeDocument/2006/relationships/footer" Target="footer1.xml"/><Relationship Id="rId26" Type="http://schemas.openxmlformats.org/officeDocument/2006/relationships/hyperlink" Target="https://www.acces.nysed.gov/vr/district-offices" TargetMode="External"/><Relationship Id="rId39" Type="http://schemas.openxmlformats.org/officeDocument/2006/relationships/header" Target="header6.xml"/><Relationship Id="rId21" Type="http://schemas.openxmlformats.org/officeDocument/2006/relationships/hyperlink" Target="https://ny.newnycontracts.com/FrontEnd/searchcertifieddirectory.asp" TargetMode="External"/><Relationship Id="rId34" Type="http://schemas.openxmlformats.org/officeDocument/2006/relationships/header" Target="header3.xml"/><Relationship Id="rId42" Type="http://schemas.openxmlformats.org/officeDocument/2006/relationships/hyperlink" Target="https://nysedcau.highq.com/nysedcau/renderSmartForm.action?formId=cd414bce-5822-4744-91df-d4f321cb4d3b" TargetMode="External"/><Relationship Id="rId47" Type="http://schemas.openxmlformats.org/officeDocument/2006/relationships/hyperlink" Target="https://onlineservices.osc.state.ny.us/" TargetMode="External"/><Relationship Id="rId50" Type="http://schemas.openxmlformats.org/officeDocument/2006/relationships/hyperlink" Target="https://www.osc.state.ny.us/state-vendors/vendrep/vendor-responsibility-forms" TargetMode="External"/><Relationship Id="rId55" Type="http://schemas.openxmlformats.org/officeDocument/2006/relationships/hyperlink" Target="https://ethics.ny.gov/sites/g/files/oee1281/files/documents/2017/09/public-officers-law-73.pdf" TargetMode="External"/><Relationship Id="rId63" Type="http://schemas.openxmlformats.org/officeDocument/2006/relationships/header" Target="header8.xml"/><Relationship Id="rId68" Type="http://schemas.openxmlformats.org/officeDocument/2006/relationships/hyperlink" Target="https://www.govinfo.gov/link/uscode/33/1251" TargetMode="External"/><Relationship Id="rId76" Type="http://schemas.openxmlformats.org/officeDocument/2006/relationships/header" Target="header14.xml"/><Relationship Id="rId84" Type="http://schemas.openxmlformats.org/officeDocument/2006/relationships/header" Target="header17.xml"/><Relationship Id="rId7" Type="http://schemas.openxmlformats.org/officeDocument/2006/relationships/numbering" Target="numbering.xml"/><Relationship Id="rId71"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nysedcau.highq.com/nysedcau/renderSmartForm.action?formId=663e254e-7122-4150-9b89-4eb7e1220253" TargetMode="External"/><Relationship Id="rId29" Type="http://schemas.openxmlformats.org/officeDocument/2006/relationships/hyperlink" Target="https://www.nysed.gov/webaccess/nysed-web-accessibility-policy" TargetMode="External"/><Relationship Id="rId11" Type="http://schemas.openxmlformats.org/officeDocument/2006/relationships/footnotes" Target="footnotes.xml"/><Relationship Id="rId24" Type="http://schemas.openxmlformats.org/officeDocument/2006/relationships/hyperlink" Target="https://www.ogs.ny.gov/veterans" TargetMode="External"/><Relationship Id="rId32" Type="http://schemas.openxmlformats.org/officeDocument/2006/relationships/hyperlink" Target="https://ny.newnycontracts.com/FrontEnd/StartCertification.asp?TN=ny&amp;XID=2029" TargetMode="External"/><Relationship Id="rId37" Type="http://schemas.openxmlformats.org/officeDocument/2006/relationships/hyperlink" Target="https://nysedcau.highq.com/nysedcau/renderSmartForm.action?formId=663e254e-7122-4150-9b89-4eb7e1220253" TargetMode="External"/><Relationship Id="rId40" Type="http://schemas.openxmlformats.org/officeDocument/2006/relationships/footer" Target="footer4.xml"/><Relationship Id="rId45" Type="http://schemas.openxmlformats.org/officeDocument/2006/relationships/hyperlink" Target="https://www.osc.state.ny.us/state-vendors/vendrep/vendor-responsibility-documentation" TargetMode="External"/><Relationship Id="rId53" Type="http://schemas.openxmlformats.org/officeDocument/2006/relationships/hyperlink" Target="https://www.osc.state.ny.us/agencies/forms/ac3272s.doc" TargetMode="External"/><Relationship Id="rId58" Type="http://schemas.openxmlformats.org/officeDocument/2006/relationships/hyperlink" Target="https://www.tax.ny.gov/pdf/current_forms/st/st220ca_fill_in.pdf" TargetMode="External"/><Relationship Id="rId66" Type="http://schemas.openxmlformats.org/officeDocument/2006/relationships/header" Target="header10.xml"/><Relationship Id="rId74" Type="http://schemas.openxmlformats.org/officeDocument/2006/relationships/hyperlink" Target="https://www.nysed.gov/sites/default/files/programs/data-privacy-security/master_seddataprivacyandsecuritypolicy_final_june-14-2021_0.pdf" TargetMode="External"/><Relationship Id="rId79" Type="http://schemas.openxmlformats.org/officeDocument/2006/relationships/hyperlink" Target="https://www.nysed.gov/data-privacy-security/parents-and-students-file-privacy-complaint" TargetMode="External"/><Relationship Id="rId5" Type="http://schemas.openxmlformats.org/officeDocument/2006/relationships/customXml" Target="../customXml/item5.xml"/><Relationship Id="rId61"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82" Type="http://schemas.openxmlformats.org/officeDocument/2006/relationships/header" Target="header16.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ysed.gov/funding-opportunities-procurements/procurements" TargetMode="External"/><Relationship Id="rId22" Type="http://schemas.openxmlformats.org/officeDocument/2006/relationships/hyperlink" Target="http://www.oms.nysed.gov/fiscal/MWBE/Forms.html" TargetMode="External"/><Relationship Id="rId27" Type="http://schemas.openxmlformats.org/officeDocument/2006/relationships/hyperlink" Target="https://www.section508.gov/content/build/create-accessible-documents" TargetMode="External"/><Relationship Id="rId30" Type="http://schemas.openxmlformats.org/officeDocument/2006/relationships/hyperlink" Target="https://ny.newnycontracts.com/FrontEnd/searchcertifieddirectory.asp" TargetMode="External"/><Relationship Id="rId35" Type="http://schemas.openxmlformats.org/officeDocument/2006/relationships/footer" Target="footer3.xml"/><Relationship Id="rId43" Type="http://schemas.openxmlformats.org/officeDocument/2006/relationships/hyperlink" Target="https://nysedcau.highq.com/nysedcau/renderSmartForm.action?formId=ac36072d-62e2-4373-a0ba-48da64a4a7f3" TargetMode="External"/><Relationship Id="rId48" Type="http://schemas.openxmlformats.org/officeDocument/2006/relationships/hyperlink" Target="https://www.osc.state.ny.us/online-services/get-help" TargetMode="External"/><Relationship Id="rId56" Type="http://schemas.openxmlformats.org/officeDocument/2006/relationships/hyperlink" Target="https://www.wcb.ny.gov/content/main/Employers/lp_permits-licenses-contracts.jsp" TargetMode="External"/><Relationship Id="rId64" Type="http://schemas.openxmlformats.org/officeDocument/2006/relationships/header" Target="header9.xml"/><Relationship Id="rId69" Type="http://schemas.openxmlformats.org/officeDocument/2006/relationships/hyperlink" Target="https://www.govinfo.gov/link/uscode/42/7401" TargetMode="External"/><Relationship Id="rId77" Type="http://schemas.openxmlformats.org/officeDocument/2006/relationships/footer" Target="footer7.xml"/><Relationship Id="rId8" Type="http://schemas.openxmlformats.org/officeDocument/2006/relationships/styles" Target="styles.xml"/><Relationship Id="rId51" Type="http://schemas.openxmlformats.org/officeDocument/2006/relationships/hyperlink" Target="http://www.oms.nysed.gov/fiscal/cau/PLL/procurementpolicy.htm" TargetMode="External"/><Relationship Id="rId72" Type="http://schemas.openxmlformats.org/officeDocument/2006/relationships/header" Target="header12.xml"/><Relationship Id="rId80" Type="http://schemas.openxmlformats.org/officeDocument/2006/relationships/hyperlink" Target="mailto:Privacy@nysed.gov"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rsa.ed.gov/about/programs/vocational-rehabilitation-state-grants/comprehensive-statewide-needs-assessment"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hyperlink" Target="https://www.osc.state.ny.us/state-vendors/vendrep/vendrep-system" TargetMode="External"/><Relationship Id="rId59" Type="http://schemas.openxmlformats.org/officeDocument/2006/relationships/hyperlink" Target="https://www.tax.ny.gov/pdf/current_forms/st/st220td_fill_in.pdf" TargetMode="External"/><Relationship Id="rId67" Type="http://schemas.openxmlformats.org/officeDocument/2006/relationships/hyperlink" Target="https://www.govinfo.gov/link/uscode/42/7401" TargetMode="External"/><Relationship Id="rId20" Type="http://schemas.openxmlformats.org/officeDocument/2006/relationships/hyperlink" Target="https://ny.newnycontracts.com/FrontEnd/searchcertifieddirectory.asp" TargetMode="External"/><Relationship Id="rId41" Type="http://schemas.openxmlformats.org/officeDocument/2006/relationships/header" Target="header7.xml"/><Relationship Id="rId54" Type="http://schemas.openxmlformats.org/officeDocument/2006/relationships/hyperlink" Target="https://web.osc.state.ny.us/agencies/guide/MyWebHelp/Default.htm" TargetMode="External"/><Relationship Id="rId62" Type="http://schemas.openxmlformats.org/officeDocument/2006/relationships/hyperlink" Target="https://ogs.ny.gov/iran-divestment-act-2012" TargetMode="External"/><Relationship Id="rId70" Type="http://schemas.openxmlformats.org/officeDocument/2006/relationships/hyperlink" Target="https://www.govinfo.gov/link/uscode/33/1251" TargetMode="External"/><Relationship Id="rId75" Type="http://schemas.openxmlformats.org/officeDocument/2006/relationships/footer" Target="footer6.xml"/><Relationship Id="rId83"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nysedcau.highq.com/nysedcau/renderSmartForm.action?formId=663e254e-7122-4150-9b89-4eb7e1220253" TargetMode="External"/><Relationship Id="rId23" Type="http://schemas.openxmlformats.org/officeDocument/2006/relationships/hyperlink" Target="https://www.nysenate.gov/legislation/laws/VET/A3" TargetMode="External"/><Relationship Id="rId28" Type="http://schemas.openxmlformats.org/officeDocument/2006/relationships/hyperlink" Target="https://www.nysed.gov/webaccess/nysed-web-accessibility-policy" TargetMode="External"/><Relationship Id="rId36" Type="http://schemas.openxmlformats.org/officeDocument/2006/relationships/header" Target="header4.xml"/><Relationship Id="rId49" Type="http://schemas.openxmlformats.org/officeDocument/2006/relationships/hyperlink" Target="mailto:ITServiceDesk@osc.ny.gov" TargetMode="External"/><Relationship Id="rId57" Type="http://schemas.openxmlformats.org/officeDocument/2006/relationships/hyperlink" Target="https://www.tax.ny.gov/pdf/publications/sales/pub223.pdf" TargetMode="External"/><Relationship Id="rId10" Type="http://schemas.openxmlformats.org/officeDocument/2006/relationships/webSettings" Target="webSettings.xml"/><Relationship Id="rId31" Type="http://schemas.openxmlformats.org/officeDocument/2006/relationships/hyperlink" Target="https://ny.newnycontracts.com/FrontEnd/searchcertifieddirectory.asp" TargetMode="External"/><Relationship Id="rId44" Type="http://schemas.openxmlformats.org/officeDocument/2006/relationships/hyperlink" Target="https://www.osc.state.ny.us/state-vendors/vendrep/file-your-vendor-responsibility-questionnaire" TargetMode="External"/><Relationship Id="rId52" Type="http://schemas.openxmlformats.org/officeDocument/2006/relationships/hyperlink" Target="https://www.osc.state.ny.us/agencies/forms/ac3271s.doc" TargetMode="External"/><Relationship Id="rId60" Type="http://schemas.openxmlformats.org/officeDocument/2006/relationships/hyperlink" Target="mailto:mwbebusinessdev@esd.ny.gov" TargetMode="External"/><Relationship Id="rId65" Type="http://schemas.openxmlformats.org/officeDocument/2006/relationships/footer" Target="footer5.xml"/><Relationship Id="rId73" Type="http://schemas.openxmlformats.org/officeDocument/2006/relationships/header" Target="header13.xml"/><Relationship Id="rId78" Type="http://schemas.openxmlformats.org/officeDocument/2006/relationships/hyperlink" Target="http://www.nysed.gov/data-privacy-security/student-data-inventory" TargetMode="External"/><Relationship Id="rId81" Type="http://schemas.openxmlformats.org/officeDocument/2006/relationships/header" Target="header15.xm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ABF4EE5E4D48B8ACF36915F09F1E" ma:contentTypeVersion="3" ma:contentTypeDescription="Create a new document." ma:contentTypeScope="" ma:versionID="51cf500d62baed51f5601b8b2dc65809">
  <xsd:schema xmlns:xsd="http://www.w3.org/2001/XMLSchema" xmlns:xs="http://www.w3.org/2001/XMLSchema" xmlns:p="http://schemas.microsoft.com/office/2006/metadata/properties" xmlns:ns2="b753cd0e-24d0-48fd-a866-170527d3df0b" targetNamespace="http://schemas.microsoft.com/office/2006/metadata/properties" ma:root="true" ma:fieldsID="02521c13236fdc9492798aea763ce81d" ns2:_="">
    <xsd:import namespace="b753cd0e-24d0-48fd-a866-170527d3df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3cd0e-24d0-48fd-a866-170527d3d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ession xmlns="http://schemas.business-integrity.com/dealbuilder/2006/answers"/>
</file>

<file path=customXml/item6.xml><?xml version="1.0" encoding="utf-8"?>
<Dictionary xmlns="http://schemas.business-integrity.com/dealbuilder/2006/dictionary" SavedByVersion="10.11.24.1" MinimumVersion="7.2.0.0"/>
</file>

<file path=customXml/itemProps1.xml><?xml version="1.0" encoding="utf-8"?>
<ds:datastoreItem xmlns:ds="http://schemas.openxmlformats.org/officeDocument/2006/customXml" ds:itemID="{671AF4F9-D77D-4E66-A51F-BAEB82E03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3cd0e-24d0-48fd-a866-170527d3d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3.xml><?xml version="1.0" encoding="utf-8"?>
<ds:datastoreItem xmlns:ds="http://schemas.openxmlformats.org/officeDocument/2006/customXml" ds:itemID="{48103F7E-AC95-49C1-B24D-2D5E4CE9896A}">
  <ds:schemaRefs>
    <ds:schemaRef ds:uri="http://schemas.microsoft.com/sharepoint/v3/contenttype/forms"/>
  </ds:schemaRefs>
</ds:datastoreItem>
</file>

<file path=customXml/itemProps4.xml><?xml version="1.0" encoding="utf-8"?>
<ds:datastoreItem xmlns:ds="http://schemas.openxmlformats.org/officeDocument/2006/customXml" ds:itemID="{5B946762-A4E2-4B5B-8B80-86297E11D3F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873D37-5410-4446-897E-31DFF1564CE0}">
  <ds:schemaRefs>
    <ds:schemaRef ds:uri="http://schemas.business-integrity.com/dealbuilder/2006/answers"/>
  </ds:schemaRefs>
</ds:datastoreItem>
</file>

<file path=customXml/itemProps6.xml><?xml version="1.0" encoding="utf-8"?>
<ds:datastoreItem xmlns:ds="http://schemas.openxmlformats.org/officeDocument/2006/customXml" ds:itemID="{466C46BB-D74A-4ADE-A1E1-5F35A312C4CE}">
  <ds:schemaRefs>
    <ds:schemaRef ds:uri="http://schemas.business-integrity.com/dealbuilder/2006/dictionar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RFPTemplate071613.dot</Template>
  <TotalTime>3</TotalTime>
  <Pages>55</Pages>
  <Words>22969</Words>
  <Characters>127971</Characters>
  <Application>Microsoft Office Word</Application>
  <DocSecurity>0</DocSecurity>
  <Lines>2897</Lines>
  <Paragraphs>740</Paragraphs>
  <ScaleCrop>false</ScaleCrop>
  <HeadingPairs>
    <vt:vector size="2" baseType="variant">
      <vt:variant>
        <vt:lpstr>Title</vt:lpstr>
      </vt:variant>
      <vt:variant>
        <vt:i4>1</vt:i4>
      </vt:variant>
    </vt:vector>
  </HeadingPairs>
  <TitlesOfParts>
    <vt:vector size="1" baseType="lpstr">
      <vt:lpstr>RFP 93, Comprehensive Needs Assessment</vt:lpstr>
    </vt:vector>
  </TitlesOfParts>
  <Company>New York State Education Department</Company>
  <LinksUpToDate>false</LinksUpToDate>
  <CharactersWithSpaces>150780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93, Comprehensive Needs Assessment</dc:title>
  <dc:creator>New York State Education Department</dc:creator>
  <cp:lastModifiedBy>Kayla Cronin</cp:lastModifiedBy>
  <cp:revision>6</cp:revision>
  <dcterms:created xsi:type="dcterms:W3CDTF">2026-01-30T15:25:00Z</dcterms:created>
  <dcterms:modified xsi:type="dcterms:W3CDTF">2026-01-30T15:52:00Z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759636</vt:lpwstr>
  </property>
  <property fmtid="{D5CDD505-2E9C-101B-9397-08002B2CF9AE}" pid="3" name="db_contract_version">
    <vt:lpwstr>AAAAAAA6YXg=</vt:lpwstr>
  </property>
  <property fmtid="{D5CDD505-2E9C-101B-9397-08002B2CF9AE}" pid="4" name="ContentTypeId">
    <vt:lpwstr>0x0101007693ABF4EE5E4D48B8ACF36915F09F1E</vt:lpwstr>
  </property>
</Properties>
</file>