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789A2" w14:textId="4780C2CA" w:rsidR="006D1EED" w:rsidRPr="00E611A4" w:rsidRDefault="006D1EED" w:rsidP="00E611A4">
      <w:pPr>
        <w:pStyle w:val="Heading1"/>
        <w:rPr>
          <w:rFonts w:ascii="Arial" w:hAnsi="Arial" w:cs="Arial"/>
        </w:rPr>
      </w:pPr>
      <w:r w:rsidRPr="00E611A4">
        <w:rPr>
          <w:rFonts w:ascii="Arial" w:hAnsi="Arial" w:cs="Arial"/>
        </w:rPr>
        <w:t>Announcement of Funding Opportunity</w:t>
      </w:r>
    </w:p>
    <w:p w14:paraId="7CF7E3E4" w14:textId="57B64EE5" w:rsidR="006D1EED" w:rsidRDefault="006D1EED" w:rsidP="00551B68">
      <w:pPr>
        <w:pStyle w:val="Title"/>
        <w:rPr>
          <w:rFonts w:ascii="Arial" w:hAnsi="Arial" w:cs="Arial"/>
          <w:color w:val="000000"/>
          <w:szCs w:val="24"/>
        </w:rPr>
      </w:pPr>
      <w:r>
        <w:rPr>
          <w:rFonts w:ascii="Arial" w:hAnsi="Arial" w:cs="Arial"/>
          <w:color w:val="000000"/>
          <w:szCs w:val="24"/>
        </w:rPr>
        <w:t xml:space="preserve">Charter Schools Program (CSP) </w:t>
      </w:r>
      <w:r w:rsidR="0064756F">
        <w:rPr>
          <w:rFonts w:ascii="Arial" w:hAnsi="Arial" w:cs="Arial"/>
          <w:color w:val="000000"/>
          <w:szCs w:val="24"/>
        </w:rPr>
        <w:t>Start-Up</w:t>
      </w:r>
      <w:r>
        <w:rPr>
          <w:rFonts w:ascii="Arial" w:hAnsi="Arial" w:cs="Arial"/>
          <w:color w:val="000000"/>
          <w:szCs w:val="24"/>
        </w:rPr>
        <w:t xml:space="preserve"> Grants</w:t>
      </w:r>
    </w:p>
    <w:p w14:paraId="4CEE8C13" w14:textId="1EDDA5AD" w:rsidR="006D1EED" w:rsidRPr="007977E6" w:rsidRDefault="000C4DAF" w:rsidP="00551B68">
      <w:pPr>
        <w:pStyle w:val="Title"/>
        <w:rPr>
          <w:rFonts w:ascii="Arial" w:hAnsi="Arial" w:cs="Arial"/>
          <w:color w:val="000000"/>
          <w:szCs w:val="24"/>
        </w:rPr>
      </w:pPr>
      <w:r>
        <w:rPr>
          <w:rFonts w:ascii="Arial" w:hAnsi="Arial" w:cs="Arial"/>
          <w:color w:val="000000"/>
          <w:szCs w:val="24"/>
        </w:rPr>
        <w:t>RFP</w:t>
      </w:r>
      <w:r w:rsidR="006D1EED">
        <w:rPr>
          <w:rFonts w:ascii="Arial" w:hAnsi="Arial" w:cs="Arial"/>
          <w:color w:val="000000"/>
          <w:szCs w:val="24"/>
        </w:rPr>
        <w:t xml:space="preserve"> 52</w:t>
      </w:r>
    </w:p>
    <w:p w14:paraId="7680A49E" w14:textId="77777777" w:rsidR="006D1EED" w:rsidRPr="007977E6" w:rsidRDefault="006D1EED" w:rsidP="0067106C">
      <w:pPr>
        <w:rPr>
          <w:rFonts w:ascii="Arial" w:hAnsi="Arial" w:cs="Arial"/>
          <w:b/>
          <w:i/>
          <w:color w:val="000000"/>
          <w:szCs w:val="24"/>
        </w:rPr>
      </w:pPr>
      <w:r w:rsidRPr="007977E6">
        <w:rPr>
          <w:rFonts w:ascii="Arial" w:hAnsi="Arial" w:cs="Arial"/>
          <w:b/>
          <w:i/>
          <w:color w:val="000000"/>
          <w:szCs w:val="24"/>
        </w:rPr>
        <w:t xml:space="preserve"> </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8352"/>
      </w:tblGrid>
      <w:tr w:rsidR="0067106C" w:rsidRPr="007977E6" w14:paraId="67DFB042" w14:textId="77777777" w:rsidTr="00477E04">
        <w:trPr>
          <w:jc w:val="center"/>
        </w:trPr>
        <w:tc>
          <w:tcPr>
            <w:tcW w:w="1728" w:type="dxa"/>
          </w:tcPr>
          <w:p w14:paraId="40383AEF" w14:textId="77777777" w:rsidR="006D1EED" w:rsidRPr="007977E6" w:rsidRDefault="006D1EED" w:rsidP="000739DA">
            <w:pPr>
              <w:pStyle w:val="Heading1"/>
              <w:jc w:val="left"/>
              <w:rPr>
                <w:rFonts w:ascii="Arial" w:hAnsi="Arial" w:cs="Arial"/>
                <w:color w:val="000000"/>
                <w:sz w:val="24"/>
                <w:szCs w:val="24"/>
              </w:rPr>
            </w:pPr>
            <w:r w:rsidRPr="007977E6">
              <w:rPr>
                <w:rFonts w:ascii="Arial" w:hAnsi="Arial" w:cs="Arial"/>
                <w:color w:val="000000"/>
                <w:sz w:val="24"/>
                <w:szCs w:val="24"/>
              </w:rPr>
              <w:t xml:space="preserve">Legislative Authority </w:t>
            </w:r>
          </w:p>
        </w:tc>
        <w:tc>
          <w:tcPr>
            <w:tcW w:w="8352" w:type="dxa"/>
          </w:tcPr>
          <w:p w14:paraId="4839AE47" w14:textId="316BC905" w:rsidR="006D1EED" w:rsidRPr="0064756F" w:rsidRDefault="0064756F" w:rsidP="00E72F2B">
            <w:pPr>
              <w:rPr>
                <w:rFonts w:ascii="Arial" w:hAnsi="Arial" w:cs="Arial"/>
                <w:color w:val="000000"/>
                <w:szCs w:val="24"/>
              </w:rPr>
            </w:pPr>
            <w:r w:rsidRPr="0064756F">
              <w:rPr>
                <w:rFonts w:ascii="Arial" w:hAnsi="Arial" w:cs="Arial"/>
                <w:color w:val="000000"/>
                <w:szCs w:val="24"/>
              </w:rPr>
              <w:t xml:space="preserve">Charter School Program, authorized by Title IV, Part C of the Elementary and Secondary Education Act (ESEA) as amended by </w:t>
            </w:r>
            <w:proofErr w:type="gramStart"/>
            <w:r w:rsidRPr="0064756F">
              <w:rPr>
                <w:rFonts w:ascii="Arial" w:hAnsi="Arial" w:cs="Arial"/>
                <w:color w:val="000000"/>
                <w:szCs w:val="24"/>
              </w:rPr>
              <w:t>the Every</w:t>
            </w:r>
            <w:proofErr w:type="gramEnd"/>
            <w:r w:rsidRPr="0064756F">
              <w:rPr>
                <w:rFonts w:ascii="Arial" w:hAnsi="Arial" w:cs="Arial"/>
                <w:color w:val="000000"/>
                <w:szCs w:val="24"/>
              </w:rPr>
              <w:t xml:space="preserve"> Student Succeeds Act (ESSA)</w:t>
            </w:r>
          </w:p>
        </w:tc>
      </w:tr>
      <w:tr w:rsidR="008A3E3A" w:rsidRPr="007977E6" w14:paraId="33FE34A4" w14:textId="77777777" w:rsidTr="00477E04">
        <w:trPr>
          <w:trHeight w:val="647"/>
          <w:jc w:val="center"/>
        </w:trPr>
        <w:tc>
          <w:tcPr>
            <w:tcW w:w="1728" w:type="dxa"/>
          </w:tcPr>
          <w:p w14:paraId="0B79C559" w14:textId="77777777" w:rsidR="006D1EED" w:rsidRPr="008A3E3A" w:rsidRDefault="006D1EED" w:rsidP="000739DA">
            <w:pPr>
              <w:pStyle w:val="Heading2"/>
              <w:jc w:val="left"/>
              <w:rPr>
                <w:rFonts w:ascii="Arial" w:hAnsi="Arial" w:cs="Arial"/>
                <w:b/>
                <w:color w:val="000000"/>
                <w:szCs w:val="24"/>
                <w:u w:val="none"/>
              </w:rPr>
            </w:pPr>
            <w:r w:rsidRPr="008A3E3A">
              <w:rPr>
                <w:rFonts w:ascii="Arial" w:hAnsi="Arial" w:cs="Arial"/>
                <w:b/>
                <w:color w:val="000000"/>
                <w:szCs w:val="24"/>
                <w:u w:val="none"/>
              </w:rPr>
              <w:t xml:space="preserve">Purpose of Grant </w:t>
            </w:r>
          </w:p>
        </w:tc>
        <w:tc>
          <w:tcPr>
            <w:tcW w:w="8352" w:type="dxa"/>
          </w:tcPr>
          <w:p w14:paraId="599493FD" w14:textId="65147E41" w:rsidR="006D1EED" w:rsidRPr="00AF575A" w:rsidRDefault="00FB2C8E" w:rsidP="00FA1A0E">
            <w:pPr>
              <w:pStyle w:val="Header"/>
              <w:tabs>
                <w:tab w:val="clear" w:pos="4320"/>
                <w:tab w:val="clear" w:pos="8640"/>
              </w:tabs>
              <w:rPr>
                <w:rFonts w:ascii="Arial" w:hAnsi="Arial" w:cs="Arial"/>
                <w:color w:val="000000"/>
              </w:rPr>
            </w:pPr>
            <w:r w:rsidRPr="00AF575A">
              <w:rPr>
                <w:rFonts w:ascii="Arial" w:hAnsi="Arial" w:cs="Arial"/>
                <w:color w:val="000000"/>
              </w:rPr>
              <w:t>To provide funding to new charter schools to support</w:t>
            </w:r>
            <w:r w:rsidR="004A2113" w:rsidRPr="00AF575A">
              <w:rPr>
                <w:rFonts w:ascii="Arial" w:hAnsi="Arial" w:cs="Arial"/>
                <w:color w:val="000000"/>
              </w:rPr>
              <w:t xml:space="preserve"> planning, program design and initial implementation.</w:t>
            </w:r>
          </w:p>
        </w:tc>
      </w:tr>
      <w:tr w:rsidR="00FA1A0E" w:rsidRPr="007977E6" w14:paraId="78F78227" w14:textId="77777777" w:rsidTr="00477E04">
        <w:trPr>
          <w:trHeight w:val="647"/>
          <w:jc w:val="center"/>
        </w:trPr>
        <w:tc>
          <w:tcPr>
            <w:tcW w:w="1728" w:type="dxa"/>
          </w:tcPr>
          <w:p w14:paraId="3A36485A" w14:textId="77777777" w:rsidR="006D1EED" w:rsidRPr="00FA554A" w:rsidRDefault="006D1EED" w:rsidP="000739DA">
            <w:pPr>
              <w:pStyle w:val="Heading2"/>
              <w:jc w:val="left"/>
              <w:rPr>
                <w:rFonts w:ascii="Arial" w:hAnsi="Arial" w:cs="Arial"/>
                <w:b/>
                <w:color w:val="000000"/>
                <w:szCs w:val="24"/>
                <w:u w:val="none"/>
              </w:rPr>
            </w:pPr>
            <w:r w:rsidRPr="00FA554A">
              <w:rPr>
                <w:rFonts w:ascii="Arial" w:hAnsi="Arial" w:cs="Arial"/>
                <w:b/>
                <w:color w:val="000000"/>
                <w:szCs w:val="24"/>
                <w:u w:val="none"/>
              </w:rPr>
              <w:t>Project Period</w:t>
            </w:r>
          </w:p>
          <w:p w14:paraId="4F827731" w14:textId="77777777" w:rsidR="006D1EED" w:rsidRPr="007977E6" w:rsidRDefault="006D1EED" w:rsidP="000739DA">
            <w:pPr>
              <w:pStyle w:val="Heading1"/>
              <w:jc w:val="left"/>
              <w:rPr>
                <w:rFonts w:ascii="Arial" w:hAnsi="Arial" w:cs="Arial"/>
                <w:color w:val="000000"/>
                <w:sz w:val="24"/>
                <w:szCs w:val="24"/>
              </w:rPr>
            </w:pPr>
          </w:p>
        </w:tc>
        <w:tc>
          <w:tcPr>
            <w:tcW w:w="8352" w:type="dxa"/>
          </w:tcPr>
          <w:p w14:paraId="5B236C1D" w14:textId="42C0FA54" w:rsidR="006D1EED" w:rsidRPr="007977E6" w:rsidRDefault="002A3BB5" w:rsidP="00FA1A0E">
            <w:pPr>
              <w:pStyle w:val="Header"/>
              <w:tabs>
                <w:tab w:val="clear" w:pos="4320"/>
                <w:tab w:val="clear" w:pos="8640"/>
              </w:tabs>
              <w:rPr>
                <w:rFonts w:ascii="Arial" w:hAnsi="Arial" w:cs="Arial"/>
                <w:color w:val="000000"/>
              </w:rPr>
            </w:pPr>
            <w:r>
              <w:rPr>
                <w:rFonts w:ascii="Arial" w:hAnsi="Arial" w:cs="Arial"/>
                <w:color w:val="000000"/>
              </w:rPr>
              <w:t>September 1, 2025 – August 3</w:t>
            </w:r>
            <w:r w:rsidR="00C62FA9">
              <w:rPr>
                <w:rFonts w:ascii="Arial" w:hAnsi="Arial" w:cs="Arial"/>
                <w:color w:val="000000"/>
              </w:rPr>
              <w:t>1</w:t>
            </w:r>
            <w:r>
              <w:rPr>
                <w:rFonts w:ascii="Arial" w:hAnsi="Arial" w:cs="Arial"/>
                <w:color w:val="000000"/>
              </w:rPr>
              <w:t>, 2028</w:t>
            </w:r>
          </w:p>
        </w:tc>
      </w:tr>
      <w:tr w:rsidR="0067106C" w:rsidRPr="007977E6" w14:paraId="6115D8BF" w14:textId="77777777" w:rsidTr="00477E04">
        <w:trPr>
          <w:trHeight w:val="647"/>
          <w:jc w:val="center"/>
        </w:trPr>
        <w:tc>
          <w:tcPr>
            <w:tcW w:w="1728" w:type="dxa"/>
          </w:tcPr>
          <w:p w14:paraId="4A490868" w14:textId="77777777" w:rsidR="006D1EED" w:rsidRPr="007977E6" w:rsidRDefault="006D1EED" w:rsidP="000739DA">
            <w:pPr>
              <w:pStyle w:val="Heading1"/>
              <w:jc w:val="left"/>
              <w:rPr>
                <w:rFonts w:ascii="Arial" w:hAnsi="Arial" w:cs="Arial"/>
                <w:color w:val="000000"/>
                <w:sz w:val="24"/>
                <w:szCs w:val="24"/>
              </w:rPr>
            </w:pPr>
            <w:r w:rsidRPr="007977E6">
              <w:rPr>
                <w:rFonts w:ascii="Arial" w:hAnsi="Arial" w:cs="Arial"/>
                <w:color w:val="000000"/>
                <w:sz w:val="24"/>
                <w:szCs w:val="24"/>
              </w:rPr>
              <w:t>Eligible Applicants</w:t>
            </w:r>
          </w:p>
        </w:tc>
        <w:tc>
          <w:tcPr>
            <w:tcW w:w="8352" w:type="dxa"/>
          </w:tcPr>
          <w:p w14:paraId="6ED44988" w14:textId="3B821AB6" w:rsidR="006D1EED" w:rsidRPr="007977E6" w:rsidRDefault="0064756F" w:rsidP="00E72F2B">
            <w:pPr>
              <w:pStyle w:val="Header"/>
              <w:tabs>
                <w:tab w:val="clear" w:pos="4320"/>
                <w:tab w:val="clear" w:pos="8640"/>
              </w:tabs>
              <w:rPr>
                <w:rFonts w:ascii="Arial" w:hAnsi="Arial" w:cs="Arial"/>
                <w:color w:val="000000"/>
                <w:szCs w:val="24"/>
              </w:rPr>
            </w:pPr>
            <w:r w:rsidRPr="00E340DF">
              <w:rPr>
                <w:rFonts w:ascii="Arial" w:hAnsi="Arial" w:cs="Arial"/>
                <w:color w:val="000000"/>
              </w:rPr>
              <w:t>Charter school education corporations operating a new charter school that is authorized by either the Board of Regents or the SUNY Board of Trustees.</w:t>
            </w:r>
            <w:r w:rsidR="00D3347F">
              <w:rPr>
                <w:rFonts w:ascii="Arial" w:hAnsi="Arial" w:cs="Arial"/>
                <w:color w:val="000000"/>
              </w:rPr>
              <w:t xml:space="preserve"> </w:t>
            </w:r>
            <w:r w:rsidRPr="00E340DF">
              <w:rPr>
                <w:rFonts w:ascii="Arial" w:hAnsi="Arial" w:cs="Arial"/>
                <w:color w:val="000000"/>
              </w:rPr>
              <w:t>The education corporation will apply on behalf of a charter school it operates.</w:t>
            </w:r>
            <w:r w:rsidR="006D1EED" w:rsidRPr="00E340DF">
              <w:rPr>
                <w:rFonts w:ascii="Arial" w:hAnsi="Arial" w:cs="Arial"/>
                <w:color w:val="000000"/>
              </w:rPr>
              <w:t xml:space="preserve"> </w:t>
            </w:r>
          </w:p>
        </w:tc>
      </w:tr>
      <w:tr w:rsidR="00CD0800" w:rsidRPr="007977E6" w14:paraId="302EF6B8" w14:textId="77777777" w:rsidTr="00477E04">
        <w:trPr>
          <w:jc w:val="center"/>
        </w:trPr>
        <w:tc>
          <w:tcPr>
            <w:tcW w:w="1728" w:type="dxa"/>
          </w:tcPr>
          <w:p w14:paraId="1E28F86C" w14:textId="77777777" w:rsidR="006D1EED" w:rsidRPr="007977E6" w:rsidRDefault="006D1EED" w:rsidP="004149C4">
            <w:pPr>
              <w:rPr>
                <w:rFonts w:ascii="Arial" w:hAnsi="Arial" w:cs="Arial"/>
                <w:b/>
                <w:color w:val="000000"/>
                <w:szCs w:val="24"/>
              </w:rPr>
            </w:pPr>
            <w:r>
              <w:rPr>
                <w:rFonts w:ascii="Arial" w:hAnsi="Arial" w:cs="Arial"/>
                <w:b/>
                <w:color w:val="000000"/>
                <w:szCs w:val="24"/>
              </w:rPr>
              <w:t>Amount of Funding</w:t>
            </w:r>
          </w:p>
        </w:tc>
        <w:tc>
          <w:tcPr>
            <w:tcW w:w="8352" w:type="dxa"/>
          </w:tcPr>
          <w:p w14:paraId="34BF7AEB" w14:textId="2F156BA2" w:rsidR="006D1EED" w:rsidRDefault="006D1EED" w:rsidP="00C677C9">
            <w:pPr>
              <w:rPr>
                <w:rFonts w:ascii="Arial" w:hAnsi="Arial" w:cs="Arial"/>
                <w:color w:val="000000"/>
                <w:szCs w:val="24"/>
              </w:rPr>
            </w:pPr>
            <w:r>
              <w:rPr>
                <w:rFonts w:ascii="Arial" w:hAnsi="Arial" w:cs="Arial"/>
                <w:color w:val="000000"/>
                <w:szCs w:val="24"/>
              </w:rPr>
              <w:t>$28,000,000</w:t>
            </w:r>
            <w:r w:rsidR="00EF7B8C">
              <w:rPr>
                <w:rFonts w:ascii="Arial" w:hAnsi="Arial" w:cs="Arial"/>
                <w:color w:val="000000"/>
                <w:szCs w:val="24"/>
              </w:rPr>
              <w:t xml:space="preserve"> with no more than</w:t>
            </w:r>
            <w:r w:rsidR="00076310">
              <w:rPr>
                <w:rFonts w:ascii="Arial" w:hAnsi="Arial" w:cs="Arial"/>
                <w:color w:val="000000"/>
                <w:szCs w:val="24"/>
              </w:rPr>
              <w:t xml:space="preserve"> </w:t>
            </w:r>
            <w:r w:rsidR="00EF7B8C">
              <w:rPr>
                <w:rFonts w:ascii="Arial" w:hAnsi="Arial" w:cs="Arial"/>
                <w:color w:val="000000"/>
                <w:szCs w:val="24"/>
              </w:rPr>
              <w:t>14 grants to be awarde</w:t>
            </w:r>
            <w:r w:rsidR="008116A5">
              <w:rPr>
                <w:rFonts w:ascii="Arial" w:hAnsi="Arial" w:cs="Arial"/>
                <w:color w:val="000000"/>
                <w:szCs w:val="24"/>
              </w:rPr>
              <w:t>d.</w:t>
            </w:r>
          </w:p>
          <w:p w14:paraId="30DB5533" w14:textId="77777777" w:rsidR="006D1EED" w:rsidRDefault="006D1EED" w:rsidP="00C677C9">
            <w:pPr>
              <w:rPr>
                <w:rFonts w:ascii="Arial" w:hAnsi="Arial" w:cs="Arial"/>
                <w:color w:val="000000"/>
                <w:szCs w:val="24"/>
              </w:rPr>
            </w:pPr>
          </w:p>
          <w:p w14:paraId="69605879" w14:textId="38FB5646" w:rsidR="00E340DF" w:rsidRPr="007977E6" w:rsidRDefault="006D1EED" w:rsidP="00AF575A">
            <w:pPr>
              <w:rPr>
                <w:rFonts w:ascii="Arial" w:hAnsi="Arial" w:cs="Arial"/>
                <w:color w:val="000000"/>
                <w:szCs w:val="24"/>
              </w:rPr>
            </w:pPr>
            <w:r w:rsidRPr="00962C95">
              <w:rPr>
                <w:rFonts w:ascii="Arial" w:hAnsi="Arial" w:cs="Arial"/>
                <w:color w:val="000000"/>
                <w:szCs w:val="24"/>
              </w:rPr>
              <w:t>Funding beyond Year One will be contingent upon the State Legislature appropriating funds</w:t>
            </w:r>
            <w:r w:rsidR="00E340DF">
              <w:rPr>
                <w:rFonts w:ascii="Arial" w:hAnsi="Arial" w:cs="Arial"/>
                <w:color w:val="000000"/>
                <w:szCs w:val="24"/>
              </w:rPr>
              <w:t xml:space="preserve"> and the grantee demonstrating </w:t>
            </w:r>
            <w:r w:rsidR="00201EFC">
              <w:rPr>
                <w:rFonts w:ascii="Arial" w:hAnsi="Arial" w:cs="Arial"/>
                <w:color w:val="000000"/>
                <w:szCs w:val="24"/>
              </w:rPr>
              <w:t>progress toward meeting the goals and objectives of its grant project.</w:t>
            </w:r>
          </w:p>
        </w:tc>
      </w:tr>
      <w:tr w:rsidR="00C677C9" w:rsidRPr="007977E6" w14:paraId="7753967D" w14:textId="77777777" w:rsidTr="00477E04">
        <w:trPr>
          <w:jc w:val="center"/>
        </w:trPr>
        <w:tc>
          <w:tcPr>
            <w:tcW w:w="1728" w:type="dxa"/>
          </w:tcPr>
          <w:p w14:paraId="14BBC5BE" w14:textId="77777777" w:rsidR="006D1EED" w:rsidRPr="007977E6" w:rsidRDefault="006D1EED" w:rsidP="004149C4">
            <w:pPr>
              <w:rPr>
                <w:rFonts w:ascii="Arial" w:hAnsi="Arial" w:cs="Arial"/>
                <w:b/>
                <w:color w:val="000000"/>
                <w:szCs w:val="24"/>
              </w:rPr>
            </w:pPr>
            <w:r w:rsidRPr="007977E6">
              <w:rPr>
                <w:rFonts w:ascii="Arial" w:hAnsi="Arial" w:cs="Arial"/>
                <w:b/>
                <w:color w:val="000000"/>
                <w:szCs w:val="24"/>
              </w:rPr>
              <w:t>Application Due Date</w:t>
            </w:r>
            <w:r>
              <w:rPr>
                <w:rFonts w:ascii="Arial" w:hAnsi="Arial" w:cs="Arial"/>
                <w:b/>
                <w:color w:val="000000"/>
                <w:szCs w:val="24"/>
              </w:rPr>
              <w:t xml:space="preserve"> and Submission Instructions</w:t>
            </w:r>
          </w:p>
        </w:tc>
        <w:tc>
          <w:tcPr>
            <w:tcW w:w="8352" w:type="dxa"/>
          </w:tcPr>
          <w:p w14:paraId="029DB5C9" w14:textId="35EDFEFD" w:rsidR="006D1EED" w:rsidRPr="00EC07D0" w:rsidRDefault="006D1EED" w:rsidP="009A675D">
            <w:pPr>
              <w:rPr>
                <w:rFonts w:ascii="Arial" w:hAnsi="Arial" w:cs="Arial"/>
                <w:color w:val="000000"/>
                <w:szCs w:val="24"/>
              </w:rPr>
            </w:pPr>
            <w:r w:rsidRPr="00EC07D0">
              <w:rPr>
                <w:rFonts w:ascii="Arial" w:hAnsi="Arial" w:cs="Arial"/>
                <w:color w:val="000000"/>
                <w:szCs w:val="24"/>
              </w:rPr>
              <w:t xml:space="preserve">Applicants </w:t>
            </w:r>
            <w:r w:rsidRPr="00EC07D0">
              <w:rPr>
                <w:rFonts w:ascii="Arial" w:hAnsi="Arial" w:cs="Arial"/>
                <w:szCs w:val="24"/>
              </w:rPr>
              <w:t>are requested to submit their application electronically. The req</w:t>
            </w:r>
            <w:r w:rsidR="00EC07D0" w:rsidRPr="00690F3C">
              <w:rPr>
                <w:rFonts w:ascii="Arial" w:hAnsi="Arial" w:cs="Arial"/>
                <w:szCs w:val="24"/>
              </w:rPr>
              <w:t>u</w:t>
            </w:r>
            <w:r w:rsidRPr="00EC07D0">
              <w:rPr>
                <w:rFonts w:ascii="Arial" w:hAnsi="Arial" w:cs="Arial"/>
                <w:szCs w:val="24"/>
              </w:rPr>
              <w:t xml:space="preserve">ired documents, as listed in the Application Checklist section of this RFP, must be received via </w:t>
            </w:r>
            <w:hyperlink r:id="rId10" w:history="1">
              <w:r w:rsidRPr="00EC07D0">
                <w:rPr>
                  <w:rStyle w:val="Hyperlink"/>
                  <w:rFonts w:ascii="Arial" w:hAnsi="Arial" w:cs="Arial"/>
                  <w:szCs w:val="24"/>
                </w:rPr>
                <w:t>online form</w:t>
              </w:r>
            </w:hyperlink>
            <w:r w:rsidRPr="00EC07D0">
              <w:rPr>
                <w:rFonts w:ascii="Arial" w:hAnsi="Arial" w:cs="Arial"/>
                <w:szCs w:val="24"/>
              </w:rPr>
              <w:t xml:space="preserve"> no later than </w:t>
            </w:r>
            <w:r w:rsidR="00C62FA9" w:rsidRPr="00EC07D0">
              <w:rPr>
                <w:rFonts w:ascii="Arial" w:hAnsi="Arial" w:cs="Arial"/>
                <w:b/>
                <w:bCs/>
                <w:szCs w:val="24"/>
              </w:rPr>
              <w:t>July 31</w:t>
            </w:r>
            <w:r w:rsidR="008C699E" w:rsidRPr="00EC07D0">
              <w:rPr>
                <w:rFonts w:ascii="Arial" w:hAnsi="Arial" w:cs="Arial"/>
                <w:b/>
                <w:bCs/>
                <w:szCs w:val="24"/>
              </w:rPr>
              <w:t>, 2025</w:t>
            </w:r>
            <w:r w:rsidR="009133A0" w:rsidRPr="00EC07D0">
              <w:rPr>
                <w:rFonts w:ascii="Arial" w:hAnsi="Arial" w:cs="Arial"/>
                <w:b/>
                <w:bCs/>
                <w:szCs w:val="24"/>
              </w:rPr>
              <w:t>. Applications are due by</w:t>
            </w:r>
            <w:r w:rsidRPr="00EC07D0">
              <w:rPr>
                <w:rFonts w:ascii="Arial" w:hAnsi="Arial" w:cs="Arial"/>
                <w:b/>
                <w:bCs/>
                <w:szCs w:val="24"/>
              </w:rPr>
              <w:t xml:space="preserve"> </w:t>
            </w:r>
            <w:r w:rsidR="009133A0" w:rsidRPr="00EC07D0">
              <w:rPr>
                <w:rFonts w:ascii="Arial" w:hAnsi="Arial" w:cs="Arial"/>
                <w:b/>
                <w:bCs/>
                <w:szCs w:val="24"/>
              </w:rPr>
              <w:t>5</w:t>
            </w:r>
            <w:r w:rsidRPr="00EC07D0">
              <w:rPr>
                <w:rFonts w:ascii="Arial" w:hAnsi="Arial" w:cs="Arial"/>
                <w:b/>
                <w:bCs/>
                <w:szCs w:val="24"/>
              </w:rPr>
              <w:t>:00 PM Eastern Time</w:t>
            </w:r>
            <w:r w:rsidR="009133A0" w:rsidRPr="00EC07D0">
              <w:rPr>
                <w:rFonts w:ascii="Arial" w:hAnsi="Arial" w:cs="Arial"/>
                <w:b/>
                <w:bCs/>
                <w:szCs w:val="24"/>
              </w:rPr>
              <w:t>.</w:t>
            </w:r>
          </w:p>
        </w:tc>
      </w:tr>
      <w:tr w:rsidR="003002EC" w:rsidRPr="007977E6" w14:paraId="0319355D" w14:textId="77777777" w:rsidTr="00477E04">
        <w:trPr>
          <w:jc w:val="center"/>
        </w:trPr>
        <w:tc>
          <w:tcPr>
            <w:tcW w:w="1728" w:type="dxa"/>
          </w:tcPr>
          <w:p w14:paraId="5CC13BA3" w14:textId="77777777" w:rsidR="006D1EED" w:rsidRPr="007977E6" w:rsidRDefault="006D1EED" w:rsidP="004149C4">
            <w:pPr>
              <w:pStyle w:val="Heading1"/>
              <w:jc w:val="left"/>
              <w:rPr>
                <w:rFonts w:ascii="Arial" w:hAnsi="Arial" w:cs="Arial"/>
                <w:color w:val="000000"/>
                <w:sz w:val="24"/>
                <w:szCs w:val="24"/>
              </w:rPr>
            </w:pPr>
            <w:r w:rsidRPr="007977E6">
              <w:rPr>
                <w:rFonts w:ascii="Arial" w:hAnsi="Arial" w:cs="Arial"/>
                <w:color w:val="000000"/>
                <w:sz w:val="24"/>
                <w:szCs w:val="24"/>
              </w:rPr>
              <w:t>Questions</w:t>
            </w:r>
            <w:r>
              <w:rPr>
                <w:rFonts w:ascii="Arial" w:hAnsi="Arial" w:cs="Arial"/>
                <w:color w:val="000000"/>
                <w:sz w:val="24"/>
                <w:szCs w:val="24"/>
              </w:rPr>
              <w:t xml:space="preserve"> and Answers</w:t>
            </w:r>
          </w:p>
        </w:tc>
        <w:tc>
          <w:tcPr>
            <w:tcW w:w="8352" w:type="dxa"/>
          </w:tcPr>
          <w:p w14:paraId="7C19C14A" w14:textId="09477EA1" w:rsidR="006D1EED" w:rsidRPr="00EC07D0" w:rsidRDefault="006D1EED" w:rsidP="00D23932">
            <w:pPr>
              <w:rPr>
                <w:rFonts w:ascii="Arial" w:hAnsi="Arial" w:cs="Arial"/>
                <w:color w:val="000000"/>
                <w:szCs w:val="24"/>
              </w:rPr>
            </w:pPr>
            <w:r w:rsidRPr="00EC07D0">
              <w:rPr>
                <w:rFonts w:ascii="Arial" w:hAnsi="Arial"/>
              </w:rPr>
              <w:t xml:space="preserve">Questions regarding the request must be submitted via </w:t>
            </w:r>
            <w:hyperlink r:id="rId11" w:history="1">
              <w:r w:rsidRPr="00EC07D0">
                <w:rPr>
                  <w:rStyle w:val="Hyperlink"/>
                  <w:rFonts w:ascii="Arial" w:hAnsi="Arial"/>
                </w:rPr>
                <w:t>online form</w:t>
              </w:r>
            </w:hyperlink>
            <w:r w:rsidRPr="00EC07D0">
              <w:rPr>
                <w:rFonts w:ascii="Arial" w:hAnsi="Arial"/>
              </w:rPr>
              <w:t xml:space="preserve"> no later than the close of business </w:t>
            </w:r>
            <w:r w:rsidR="008C699E" w:rsidRPr="00EC07D0">
              <w:rPr>
                <w:rFonts w:ascii="Arial" w:hAnsi="Arial"/>
                <w:b/>
                <w:bCs/>
              </w:rPr>
              <w:t xml:space="preserve">July </w:t>
            </w:r>
            <w:r w:rsidR="00C62FA9" w:rsidRPr="00EC07D0">
              <w:rPr>
                <w:rFonts w:ascii="Arial" w:hAnsi="Arial"/>
                <w:b/>
                <w:bCs/>
              </w:rPr>
              <w:t>2</w:t>
            </w:r>
            <w:r w:rsidR="008C699E" w:rsidRPr="00EC07D0">
              <w:rPr>
                <w:rFonts w:ascii="Arial" w:hAnsi="Arial"/>
                <w:b/>
                <w:bCs/>
              </w:rPr>
              <w:t>, 2025</w:t>
            </w:r>
            <w:r w:rsidRPr="00EC07D0">
              <w:rPr>
                <w:rFonts w:ascii="Arial" w:hAnsi="Arial"/>
              </w:rPr>
              <w:t xml:space="preserve">. A Questions and Answers </w:t>
            </w:r>
            <w:r w:rsidR="007F3E0C" w:rsidRPr="00EC07D0">
              <w:rPr>
                <w:rFonts w:ascii="Arial" w:hAnsi="Arial"/>
              </w:rPr>
              <w:t>s</w:t>
            </w:r>
            <w:r w:rsidRPr="00EC07D0">
              <w:rPr>
                <w:rFonts w:ascii="Arial" w:hAnsi="Arial"/>
              </w:rPr>
              <w:t xml:space="preserve">ummary will be posted to </w:t>
            </w:r>
            <w:hyperlink r:id="rId12" w:history="1">
              <w:r w:rsidRPr="00EC07D0">
                <w:rPr>
                  <w:rStyle w:val="Hyperlink"/>
                  <w:rFonts w:ascii="Arial" w:hAnsi="Arial"/>
                </w:rPr>
                <w:t xml:space="preserve">NYSED’s </w:t>
              </w:r>
              <w:r w:rsidR="009133A0" w:rsidRPr="00EC07D0">
                <w:rPr>
                  <w:rStyle w:val="Hyperlink"/>
                  <w:rFonts w:ascii="Arial" w:hAnsi="Arial"/>
                </w:rPr>
                <w:t xml:space="preserve">Funding Opportunities </w:t>
              </w:r>
              <w:r w:rsidRPr="00EC07D0">
                <w:rPr>
                  <w:rStyle w:val="Hyperlink"/>
                  <w:rFonts w:ascii="Arial" w:hAnsi="Arial"/>
                </w:rPr>
                <w:t>website</w:t>
              </w:r>
            </w:hyperlink>
            <w:r w:rsidRPr="00EC07D0">
              <w:rPr>
                <w:rFonts w:ascii="Arial" w:hAnsi="Arial"/>
              </w:rPr>
              <w:t xml:space="preserve"> no later than </w:t>
            </w:r>
            <w:r w:rsidR="008C699E" w:rsidRPr="00EC07D0">
              <w:rPr>
                <w:rFonts w:ascii="Arial" w:hAnsi="Arial"/>
              </w:rPr>
              <w:t xml:space="preserve">July </w:t>
            </w:r>
            <w:r w:rsidR="00C62FA9" w:rsidRPr="00EC07D0">
              <w:rPr>
                <w:rFonts w:ascii="Arial" w:hAnsi="Arial"/>
              </w:rPr>
              <w:t>10</w:t>
            </w:r>
            <w:r w:rsidR="008C699E" w:rsidRPr="00EC07D0">
              <w:rPr>
                <w:rFonts w:ascii="Arial" w:hAnsi="Arial"/>
              </w:rPr>
              <w:t>, 2025</w:t>
            </w:r>
            <w:r w:rsidRPr="00EC07D0">
              <w:rPr>
                <w:rFonts w:ascii="Arial" w:hAnsi="Arial"/>
              </w:rPr>
              <w:t>.</w:t>
            </w:r>
          </w:p>
        </w:tc>
      </w:tr>
      <w:tr w:rsidR="009F5093" w:rsidRPr="007977E6" w14:paraId="448FDA8E" w14:textId="77777777" w:rsidTr="00477E04">
        <w:trPr>
          <w:jc w:val="center"/>
        </w:trPr>
        <w:tc>
          <w:tcPr>
            <w:tcW w:w="1728" w:type="dxa"/>
          </w:tcPr>
          <w:p w14:paraId="7920DF76" w14:textId="77777777" w:rsidR="006D1EED" w:rsidRPr="003A7D32" w:rsidRDefault="006D1EED" w:rsidP="4A072EED">
            <w:pPr>
              <w:rPr>
                <w:rFonts w:ascii="Arial" w:hAnsi="Arial" w:cs="Arial"/>
                <w:b/>
                <w:bCs/>
              </w:rPr>
            </w:pPr>
            <w:r w:rsidRPr="4A072EED">
              <w:rPr>
                <w:rFonts w:ascii="Arial" w:hAnsi="Arial" w:cs="Arial"/>
                <w:b/>
                <w:bCs/>
              </w:rPr>
              <w:t>Pre-qualification Requirement</w:t>
            </w:r>
          </w:p>
        </w:tc>
        <w:tc>
          <w:tcPr>
            <w:tcW w:w="8352" w:type="dxa"/>
          </w:tcPr>
          <w:p w14:paraId="7D29B84A" w14:textId="3D19E489" w:rsidR="006D1EED" w:rsidRPr="00EC07D0" w:rsidRDefault="006D1EED" w:rsidP="003A7D32">
            <w:pPr>
              <w:rPr>
                <w:rFonts w:ascii="Arial" w:hAnsi="Arial" w:cs="Arial"/>
              </w:rPr>
            </w:pPr>
            <w:r w:rsidRPr="00EC07D0">
              <w:rPr>
                <w:rFonts w:ascii="Arial" w:hAnsi="Arial" w:cs="Arial"/>
              </w:rPr>
              <w:t xml:space="preserve">Proposals received from nonprofit applicants that are not </w:t>
            </w:r>
            <w:r w:rsidR="007F3E0C" w:rsidRPr="00EC07D0">
              <w:rPr>
                <w:rFonts w:ascii="Arial" w:hAnsi="Arial" w:cs="Arial"/>
              </w:rPr>
              <w:t>p</w:t>
            </w:r>
            <w:r w:rsidRPr="00EC07D0">
              <w:rPr>
                <w:rFonts w:ascii="Arial" w:hAnsi="Arial" w:cs="Arial"/>
              </w:rPr>
              <w:t xml:space="preserve">requalified in the Statewide Financial System (SFS) by 5:00 PM on the proposal due date of </w:t>
            </w:r>
            <w:r w:rsidR="00C62FA9" w:rsidRPr="00EC07D0">
              <w:rPr>
                <w:rFonts w:ascii="Arial" w:hAnsi="Arial" w:cs="Arial"/>
              </w:rPr>
              <w:t>July 31</w:t>
            </w:r>
            <w:r w:rsidR="008C699E" w:rsidRPr="00EC07D0">
              <w:rPr>
                <w:rFonts w:ascii="Arial" w:hAnsi="Arial" w:cs="Arial"/>
              </w:rPr>
              <w:t>, 2025</w:t>
            </w:r>
            <w:r w:rsidR="00C62FA9" w:rsidRPr="00EC07D0">
              <w:rPr>
                <w:rFonts w:ascii="Arial" w:hAnsi="Arial" w:cs="Arial"/>
              </w:rPr>
              <w:t>,</w:t>
            </w:r>
            <w:r w:rsidRPr="00EC07D0">
              <w:rPr>
                <w:rFonts w:ascii="Arial" w:hAnsi="Arial" w:cs="Arial"/>
              </w:rPr>
              <w:t xml:space="preserve"> cannot be evaluated. Such proposals will be disqualified from further consideration. Please see the “Prequalification Requirement” section for additional information.</w:t>
            </w:r>
          </w:p>
        </w:tc>
      </w:tr>
      <w:tr w:rsidR="003A7D32" w:rsidRPr="007977E6" w14:paraId="1D80A95D" w14:textId="77777777" w:rsidTr="00477E04">
        <w:trPr>
          <w:jc w:val="center"/>
        </w:trPr>
        <w:tc>
          <w:tcPr>
            <w:tcW w:w="1728" w:type="dxa"/>
          </w:tcPr>
          <w:p w14:paraId="5DC0542C" w14:textId="77777777" w:rsidR="006D1EED" w:rsidRPr="003A7D32" w:rsidRDefault="006D1EED" w:rsidP="004149C4">
            <w:pPr>
              <w:rPr>
                <w:rFonts w:ascii="Arial" w:hAnsi="Arial" w:cs="Arial"/>
                <w:b/>
              </w:rPr>
            </w:pPr>
            <w:r w:rsidRPr="003A7D32">
              <w:rPr>
                <w:rFonts w:ascii="Arial" w:hAnsi="Arial" w:cs="Arial"/>
                <w:b/>
              </w:rPr>
              <w:t>Non-Mandatory Notice of Intent</w:t>
            </w:r>
          </w:p>
        </w:tc>
        <w:tc>
          <w:tcPr>
            <w:tcW w:w="8352" w:type="dxa"/>
          </w:tcPr>
          <w:p w14:paraId="366A0CFA" w14:textId="2E363254" w:rsidR="006D1EED" w:rsidRPr="003A7D32" w:rsidRDefault="006D1EED" w:rsidP="003A7D32">
            <w:pPr>
              <w:rPr>
                <w:rFonts w:ascii="Arial" w:hAnsi="Arial" w:cs="Arial"/>
              </w:rPr>
            </w:pPr>
            <w:r w:rsidRPr="003A7D32">
              <w:rPr>
                <w:rFonts w:ascii="Arial" w:hAnsi="Arial" w:cs="Arial"/>
              </w:rPr>
              <w:t xml:space="preserve">The Notice of Intent </w:t>
            </w:r>
            <w:r>
              <w:rPr>
                <w:rFonts w:ascii="Arial" w:hAnsi="Arial" w:cs="Arial"/>
              </w:rPr>
              <w:t xml:space="preserve">(NOI) </w:t>
            </w:r>
            <w:r w:rsidRPr="003A7D32">
              <w:rPr>
                <w:rFonts w:ascii="Arial" w:hAnsi="Arial" w:cs="Arial"/>
              </w:rPr>
              <w:t xml:space="preserve">is not a requirement for submitting a complete application by the application date; however, NYSED strongly encourages all prospective applicants to submit an NOI to ensure a timely and thorough review and rating process. A non-profit applicant’s NOI will also help to facilitate timely review of their prequalification materials. </w:t>
            </w:r>
            <w:r w:rsidR="009133A0" w:rsidRPr="003A7D32">
              <w:rPr>
                <w:rFonts w:ascii="Arial" w:hAnsi="Arial" w:cs="Arial"/>
              </w:rPr>
              <w:t>Please sen</w:t>
            </w:r>
            <w:r w:rsidR="009133A0">
              <w:rPr>
                <w:rFonts w:ascii="Arial" w:hAnsi="Arial" w:cs="Arial"/>
              </w:rPr>
              <w:t>d</w:t>
            </w:r>
            <w:r w:rsidR="009133A0" w:rsidRPr="003A7D32">
              <w:rPr>
                <w:rFonts w:ascii="Arial" w:hAnsi="Arial" w:cs="Arial"/>
              </w:rPr>
              <w:t xml:space="preserve"> the NOI </w:t>
            </w:r>
            <w:r w:rsidR="009133A0">
              <w:rPr>
                <w:rFonts w:ascii="Arial" w:hAnsi="Arial" w:cs="Arial"/>
              </w:rPr>
              <w:t xml:space="preserve">via this </w:t>
            </w:r>
            <w:hyperlink r:id="rId13" w:history="1">
              <w:r w:rsidR="009133A0" w:rsidRPr="002F2B96">
                <w:rPr>
                  <w:rStyle w:val="Hyperlink"/>
                  <w:rFonts w:ascii="Arial" w:hAnsi="Arial" w:cs="Arial"/>
                </w:rPr>
                <w:t>online form</w:t>
              </w:r>
            </w:hyperlink>
            <w:r w:rsidR="009133A0" w:rsidRPr="003A7D32">
              <w:rPr>
                <w:rFonts w:ascii="Arial" w:hAnsi="Arial" w:cs="Arial"/>
              </w:rPr>
              <w:t>.</w:t>
            </w:r>
            <w:r w:rsidR="009133A0">
              <w:rPr>
                <w:rFonts w:ascii="Arial" w:hAnsi="Arial" w:cs="Arial"/>
              </w:rPr>
              <w:t xml:space="preserve"> Include</w:t>
            </w:r>
            <w:r w:rsidRPr="003A7D32">
              <w:rPr>
                <w:rFonts w:ascii="Arial" w:hAnsi="Arial" w:cs="Arial"/>
              </w:rPr>
              <w:t xml:space="preserve"> your </w:t>
            </w:r>
            <w:r w:rsidRPr="00EC07D0">
              <w:rPr>
                <w:rFonts w:ascii="Arial" w:hAnsi="Arial" w:cs="Arial"/>
              </w:rPr>
              <w:t>organization’s legal name</w:t>
            </w:r>
            <w:r w:rsidR="009133A0" w:rsidRPr="00EC07D0">
              <w:rPr>
                <w:rFonts w:ascii="Arial" w:hAnsi="Arial" w:cs="Arial"/>
              </w:rPr>
              <w:t xml:space="preserve"> and</w:t>
            </w:r>
            <w:r w:rsidRPr="00EC07D0">
              <w:rPr>
                <w:rFonts w:ascii="Arial" w:hAnsi="Arial" w:cs="Arial"/>
              </w:rPr>
              <w:t xml:space="preserve"> NYS Vendor ID. </w:t>
            </w:r>
            <w:r w:rsidR="009133A0" w:rsidRPr="00EC07D0">
              <w:rPr>
                <w:rFonts w:ascii="Arial" w:hAnsi="Arial" w:cs="Arial"/>
              </w:rPr>
              <w:t xml:space="preserve">The Procurement No. is </w:t>
            </w:r>
            <w:r w:rsidR="009133A0" w:rsidRPr="00EC07D0">
              <w:rPr>
                <w:rFonts w:ascii="Arial" w:hAnsi="Arial" w:cs="Arial"/>
                <w:b/>
                <w:bCs/>
              </w:rPr>
              <w:t>52</w:t>
            </w:r>
            <w:r w:rsidR="009133A0" w:rsidRPr="00EC07D0">
              <w:rPr>
                <w:rFonts w:ascii="Arial" w:hAnsi="Arial" w:cs="Arial"/>
              </w:rPr>
              <w:t xml:space="preserve">. </w:t>
            </w:r>
            <w:r w:rsidRPr="00EC07D0">
              <w:rPr>
                <w:rFonts w:ascii="Arial" w:hAnsi="Arial" w:cs="Arial"/>
              </w:rPr>
              <w:t>The due date is</w:t>
            </w:r>
            <w:r w:rsidR="008C699E" w:rsidRPr="00EC07D0">
              <w:rPr>
                <w:rFonts w:ascii="Arial" w:hAnsi="Arial" w:cs="Arial"/>
              </w:rPr>
              <w:t xml:space="preserve"> July </w:t>
            </w:r>
            <w:r w:rsidR="00C62FA9" w:rsidRPr="00EC07D0">
              <w:rPr>
                <w:rFonts w:ascii="Arial" w:hAnsi="Arial" w:cs="Arial"/>
              </w:rPr>
              <w:t>17</w:t>
            </w:r>
            <w:r w:rsidR="008C699E" w:rsidRPr="00EC07D0">
              <w:rPr>
                <w:rFonts w:ascii="Arial" w:hAnsi="Arial" w:cs="Arial"/>
              </w:rPr>
              <w:t>, 2025</w:t>
            </w:r>
            <w:r w:rsidRPr="00EC07D0">
              <w:rPr>
                <w:rFonts w:ascii="Arial" w:hAnsi="Arial" w:cs="Arial"/>
              </w:rPr>
              <w:t>.</w:t>
            </w:r>
            <w:r>
              <w:rPr>
                <w:rFonts w:ascii="Arial" w:hAnsi="Arial" w:cs="Arial"/>
              </w:rPr>
              <w:t xml:space="preserve"> </w:t>
            </w:r>
          </w:p>
        </w:tc>
      </w:tr>
      <w:tr w:rsidR="009249F4" w:rsidRPr="007977E6" w14:paraId="19D71F4F" w14:textId="77777777" w:rsidTr="00477E04">
        <w:trPr>
          <w:jc w:val="center"/>
        </w:trPr>
        <w:tc>
          <w:tcPr>
            <w:tcW w:w="1728" w:type="dxa"/>
          </w:tcPr>
          <w:p w14:paraId="6BEE26C1" w14:textId="77777777" w:rsidR="006D1EED" w:rsidRPr="003A7D32" w:rsidRDefault="006D1EED" w:rsidP="004149C4">
            <w:pPr>
              <w:rPr>
                <w:rFonts w:ascii="Arial" w:hAnsi="Arial" w:cs="Arial"/>
                <w:b/>
              </w:rPr>
            </w:pPr>
            <w:r>
              <w:rPr>
                <w:rFonts w:ascii="Arial" w:hAnsi="Arial" w:cs="Arial"/>
                <w:b/>
              </w:rPr>
              <w:t>NYSED Designated Contacts</w:t>
            </w:r>
          </w:p>
        </w:tc>
        <w:tc>
          <w:tcPr>
            <w:tcW w:w="8352" w:type="dxa"/>
          </w:tcPr>
          <w:p w14:paraId="2A51AF61" w14:textId="53363A81" w:rsidR="006D1EED" w:rsidRDefault="006D1EED" w:rsidP="003A7D32">
            <w:pPr>
              <w:rPr>
                <w:rFonts w:ascii="Arial" w:hAnsi="Arial" w:cs="Arial"/>
                <w:b/>
              </w:rPr>
            </w:pPr>
            <w:r>
              <w:rPr>
                <w:rFonts w:ascii="Arial" w:hAnsi="Arial" w:cs="Arial"/>
              </w:rPr>
              <w:t xml:space="preserve">Program: </w:t>
            </w:r>
            <w:r>
              <w:rPr>
                <w:rFonts w:ascii="Arial" w:hAnsi="Arial" w:cs="Arial"/>
                <w:b/>
              </w:rPr>
              <w:t>Valerie Martin</w:t>
            </w:r>
            <w:r w:rsidR="00832D7C">
              <w:rPr>
                <w:rFonts w:ascii="Arial" w:hAnsi="Arial" w:cs="Arial"/>
                <w:b/>
              </w:rPr>
              <w:t xml:space="preserve"> K</w:t>
            </w:r>
            <w:r>
              <w:rPr>
                <w:rFonts w:ascii="Arial" w:hAnsi="Arial" w:cs="Arial"/>
                <w:b/>
              </w:rPr>
              <w:t>owalski</w:t>
            </w:r>
          </w:p>
          <w:p w14:paraId="55207B14" w14:textId="6182831F" w:rsidR="006D1EED" w:rsidRDefault="006D1EED" w:rsidP="003A7D32">
            <w:pPr>
              <w:rPr>
                <w:rFonts w:ascii="Arial" w:hAnsi="Arial" w:cs="Arial"/>
                <w:b/>
              </w:rPr>
            </w:pPr>
            <w:r>
              <w:rPr>
                <w:rFonts w:ascii="Arial" w:hAnsi="Arial" w:cs="Arial"/>
              </w:rPr>
              <w:t xml:space="preserve">Fiscal: </w:t>
            </w:r>
            <w:r w:rsidR="00740962">
              <w:rPr>
                <w:rFonts w:ascii="Arial" w:hAnsi="Arial" w:cs="Arial"/>
                <w:b/>
              </w:rPr>
              <w:t>Karen Somide</w:t>
            </w:r>
          </w:p>
          <w:p w14:paraId="1AC1DA0F" w14:textId="1F06E4C6" w:rsidR="00A56AA5" w:rsidRPr="009249F4" w:rsidRDefault="00A56AA5" w:rsidP="003A7D32">
            <w:pPr>
              <w:rPr>
                <w:rFonts w:ascii="Arial" w:hAnsi="Arial" w:cs="Arial"/>
                <w:b/>
              </w:rPr>
            </w:pPr>
            <w:r w:rsidRPr="009133A0">
              <w:rPr>
                <w:rFonts w:ascii="Arial" w:hAnsi="Arial" w:cs="Arial"/>
                <w:bCs/>
              </w:rPr>
              <w:t>MWBE:</w:t>
            </w:r>
            <w:r>
              <w:rPr>
                <w:rFonts w:ascii="Arial" w:hAnsi="Arial" w:cs="Arial"/>
                <w:b/>
              </w:rPr>
              <w:t xml:space="preserve"> Thomas McBride</w:t>
            </w:r>
          </w:p>
        </w:tc>
      </w:tr>
    </w:tbl>
    <w:p w14:paraId="6CD8D377" w14:textId="77777777" w:rsidR="006D1EED" w:rsidRPr="007977E6" w:rsidRDefault="006D1EED" w:rsidP="0022509F">
      <w:pPr>
        <w:pStyle w:val="BodyTextIndent"/>
        <w:ind w:left="180" w:right="-720" w:firstLine="0"/>
        <w:jc w:val="both"/>
        <w:rPr>
          <w:rFonts w:ascii="Arial" w:hAnsi="Arial" w:cs="Arial"/>
          <w:color w:val="000000"/>
          <w:szCs w:val="24"/>
        </w:rPr>
      </w:pPr>
    </w:p>
    <w:p w14:paraId="55357E28" w14:textId="77777777" w:rsidR="006D1EED" w:rsidRDefault="006D1EED" w:rsidP="00F8039B">
      <w:pPr>
        <w:pStyle w:val="BodyTextIndent"/>
        <w:ind w:left="180" w:right="-720" w:firstLine="0"/>
        <w:jc w:val="both"/>
        <w:rPr>
          <w:rFonts w:ascii="Arial" w:hAnsi="Arial" w:cs="Arial"/>
          <w:color w:val="000000"/>
          <w:sz w:val="20"/>
        </w:rPr>
      </w:pPr>
    </w:p>
    <w:p w14:paraId="00359D2D" w14:textId="77777777" w:rsidR="006D1EED" w:rsidRPr="001F10E3" w:rsidRDefault="006D1EED" w:rsidP="003C07AA">
      <w:pPr>
        <w:pStyle w:val="BodyTextIndent"/>
        <w:ind w:firstLine="0"/>
        <w:jc w:val="both"/>
        <w:rPr>
          <w:rFonts w:ascii="Arial" w:hAnsi="Arial" w:cs="Arial"/>
          <w:color w:val="000000"/>
          <w:sz w:val="20"/>
        </w:rPr>
        <w:sectPr w:rsidR="006D1EED" w:rsidRPr="001F10E3" w:rsidSect="00783680">
          <w:headerReference w:type="even"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26"/>
        </w:sectPr>
      </w:pPr>
      <w:r w:rsidRPr="00F8039B">
        <w:rPr>
          <w:rFonts w:ascii="Arial" w:hAnsi="Arial" w:cs="Arial"/>
          <w:color w:val="000000"/>
          <w:sz w:val="20"/>
        </w:rPr>
        <w:t>The State Education Department does not discriminate on the basis of race, creed, color, national origin, religion, age, sex, military, marital status, familial status, domestic violence victim status, carrier status, disability, genetic predisposition, sexual orientation and criminal record in its recruitment, educational programs, services, and activities. NYSED has adopted a web accessibility policy, and publications designed for distribution can be made available in an accessible format upon request. Inquiries regarding this policy of nondiscrimination should be directed to the Office of Human Resources Management, Room 528 EB, Education Building, Albany, New York 12234.</w:t>
      </w:r>
    </w:p>
    <w:p w14:paraId="23DB7641" w14:textId="2D72E474" w:rsidR="006D1EED" w:rsidRPr="007977E6" w:rsidRDefault="006D1EED" w:rsidP="00774AE0">
      <w:pPr>
        <w:pStyle w:val="Title"/>
        <w:rPr>
          <w:rFonts w:ascii="Arial" w:hAnsi="Arial" w:cs="Arial"/>
          <w:color w:val="000000"/>
          <w:szCs w:val="24"/>
        </w:rPr>
      </w:pPr>
      <w:r>
        <w:rPr>
          <w:rFonts w:ascii="Arial" w:hAnsi="Arial" w:cs="Arial"/>
          <w:szCs w:val="24"/>
        </w:rPr>
        <w:lastRenderedPageBreak/>
        <w:t xml:space="preserve">Charter Schools Program (CSP) </w:t>
      </w:r>
      <w:r w:rsidR="00967976">
        <w:rPr>
          <w:rFonts w:ascii="Arial" w:hAnsi="Arial" w:cs="Arial"/>
          <w:szCs w:val="24"/>
        </w:rPr>
        <w:t>Start-Up</w:t>
      </w:r>
      <w:r>
        <w:rPr>
          <w:rFonts w:ascii="Arial" w:hAnsi="Arial" w:cs="Arial"/>
          <w:szCs w:val="24"/>
        </w:rPr>
        <w:t xml:space="preserve"> Grants</w:t>
      </w:r>
    </w:p>
    <w:p w14:paraId="35546A37" w14:textId="08B4A671" w:rsidR="006D1EED" w:rsidRDefault="000C4DAF" w:rsidP="00774AE0">
      <w:pPr>
        <w:pStyle w:val="Title"/>
        <w:rPr>
          <w:rFonts w:ascii="Arial" w:hAnsi="Arial" w:cs="Arial"/>
          <w:color w:val="000000"/>
          <w:szCs w:val="24"/>
        </w:rPr>
      </w:pPr>
      <w:r>
        <w:rPr>
          <w:rFonts w:ascii="Arial" w:hAnsi="Arial" w:cs="Arial"/>
          <w:color w:val="000000"/>
          <w:szCs w:val="24"/>
        </w:rPr>
        <w:t>RFP</w:t>
      </w:r>
      <w:r w:rsidR="006D1EED">
        <w:rPr>
          <w:rFonts w:ascii="Arial" w:hAnsi="Arial" w:cs="Arial"/>
          <w:color w:val="000000"/>
          <w:szCs w:val="24"/>
        </w:rPr>
        <w:t xml:space="preserve"> 52</w:t>
      </w:r>
    </w:p>
    <w:p w14:paraId="027B969A" w14:textId="77777777" w:rsidR="006D1EED" w:rsidRPr="007977E6" w:rsidRDefault="006D1EED" w:rsidP="00774AE0">
      <w:pPr>
        <w:pStyle w:val="Title"/>
        <w:rPr>
          <w:rFonts w:ascii="Arial" w:hAnsi="Arial" w:cs="Arial"/>
          <w:color w:val="000000"/>
          <w:szCs w:val="24"/>
        </w:rPr>
      </w:pPr>
    </w:p>
    <w:p w14:paraId="5A4D4485" w14:textId="77777777" w:rsidR="006D1EED" w:rsidRPr="00E611A4" w:rsidRDefault="006D1EED" w:rsidP="00774AE0">
      <w:pPr>
        <w:pStyle w:val="Heading2"/>
        <w:jc w:val="center"/>
        <w:rPr>
          <w:rFonts w:ascii="Arial" w:hAnsi="Arial" w:cs="Arial"/>
          <w:b/>
          <w:u w:val="none"/>
        </w:rPr>
      </w:pPr>
      <w:r w:rsidRPr="00E611A4">
        <w:rPr>
          <w:rFonts w:ascii="Arial" w:hAnsi="Arial" w:cs="Arial"/>
          <w:b/>
          <w:u w:val="none"/>
        </w:rPr>
        <w:t>Application Guidance</w:t>
      </w:r>
    </w:p>
    <w:p w14:paraId="614A9375" w14:textId="77777777" w:rsidR="006D1EED" w:rsidRPr="007977E6" w:rsidRDefault="006D1EED" w:rsidP="00774AE0">
      <w:pPr>
        <w:pStyle w:val="Title"/>
        <w:rPr>
          <w:rFonts w:ascii="Arial" w:hAnsi="Arial" w:cs="Arial"/>
          <w:color w:val="000000"/>
          <w:szCs w:val="24"/>
        </w:rPr>
      </w:pPr>
    </w:p>
    <w:p w14:paraId="0507EAFD" w14:textId="77777777" w:rsidR="006D1EED" w:rsidRPr="007977E6" w:rsidRDefault="006D1EED" w:rsidP="00774AE0">
      <w:pPr>
        <w:pStyle w:val="Title"/>
        <w:rPr>
          <w:rFonts w:ascii="Arial" w:hAnsi="Arial" w:cs="Arial"/>
          <w:color w:val="000000"/>
          <w:szCs w:val="24"/>
        </w:rPr>
      </w:pPr>
    </w:p>
    <w:p w14:paraId="1BCEAC93" w14:textId="77777777" w:rsidR="006D1EED" w:rsidRPr="00E611A4" w:rsidRDefault="006D1EED" w:rsidP="00AF45DE">
      <w:pPr>
        <w:pStyle w:val="Heading3"/>
        <w:jc w:val="both"/>
        <w:rPr>
          <w:rFonts w:ascii="Arial" w:hAnsi="Arial" w:cs="Arial"/>
          <w:u w:val="single"/>
        </w:rPr>
      </w:pPr>
      <w:r w:rsidRPr="00E611A4">
        <w:rPr>
          <w:rFonts w:ascii="Arial" w:hAnsi="Arial" w:cs="Arial"/>
          <w:u w:val="single"/>
        </w:rPr>
        <w:t>Description of Program</w:t>
      </w:r>
    </w:p>
    <w:p w14:paraId="071CDAB1" w14:textId="77777777" w:rsidR="00967976" w:rsidRPr="00F2311C" w:rsidRDefault="00967976" w:rsidP="00967976">
      <w:pPr>
        <w:pStyle w:val="Default"/>
      </w:pPr>
    </w:p>
    <w:p w14:paraId="6F38518F" w14:textId="54FE10C7" w:rsidR="00967976" w:rsidRPr="00F2311C" w:rsidRDefault="00967976" w:rsidP="007E6CF9">
      <w:pPr>
        <w:pStyle w:val="Title"/>
        <w:jc w:val="both"/>
        <w:rPr>
          <w:rFonts w:ascii="Arial" w:hAnsi="Arial" w:cs="Arial"/>
          <w:b w:val="0"/>
          <w:bCs w:val="0"/>
          <w:color w:val="000000"/>
          <w:szCs w:val="24"/>
        </w:rPr>
      </w:pPr>
      <w:r w:rsidRPr="00F2311C">
        <w:rPr>
          <w:rFonts w:ascii="Arial" w:hAnsi="Arial" w:cs="Arial"/>
          <w:b w:val="0"/>
          <w:bCs w:val="0"/>
          <w:color w:val="000000"/>
          <w:szCs w:val="24"/>
        </w:rPr>
        <w:t>The New York State Education Department (NYSED) was awarded a FY2024 Expanding Opportunity Through Quality Charter Schools Program (CSP) grant by the United States Department of Education. Authorized by Title IV, Part C of the Elementary and Secondary Education Act (ESEA), as amended by the Every Student Succeeds Act,</w:t>
      </w:r>
      <w:r w:rsidR="002A3BB5">
        <w:rPr>
          <w:rFonts w:ascii="Arial" w:hAnsi="Arial" w:cs="Arial"/>
          <w:b w:val="0"/>
          <w:bCs w:val="0"/>
          <w:color w:val="000000"/>
          <w:szCs w:val="24"/>
        </w:rPr>
        <w:t xml:space="preserve"> the federal </w:t>
      </w:r>
      <w:r w:rsidRPr="00F2311C">
        <w:rPr>
          <w:rFonts w:ascii="Arial" w:hAnsi="Arial" w:cs="Arial"/>
          <w:b w:val="0"/>
          <w:bCs w:val="0"/>
          <w:color w:val="000000"/>
          <w:szCs w:val="24"/>
        </w:rPr>
        <w:t xml:space="preserve">CSP </w:t>
      </w:r>
      <w:r w:rsidR="002A3BB5">
        <w:rPr>
          <w:rFonts w:ascii="Arial" w:hAnsi="Arial" w:cs="Arial"/>
          <w:b w:val="0"/>
          <w:bCs w:val="0"/>
          <w:color w:val="000000"/>
          <w:szCs w:val="24"/>
        </w:rPr>
        <w:t xml:space="preserve"> program </w:t>
      </w:r>
      <w:r w:rsidRPr="00F2311C">
        <w:rPr>
          <w:rFonts w:ascii="Arial" w:hAnsi="Arial" w:cs="Arial"/>
          <w:b w:val="0"/>
          <w:bCs w:val="0"/>
          <w:color w:val="000000"/>
          <w:szCs w:val="24"/>
        </w:rPr>
        <w:t>provides funding to expand opportunities for all students, particularly traditionally underserved students, to attend high-quality public charter schools and meet challenging State academic standards; provide financial assistance for the planning, program design, and initial implementation of charter schools; increase the number of high-quality charter schools available to students across the United States; evaluate the impact of charter schools on student achievement, families, and communities; share best practices between charter schools and other public schools; encourage States to provide facilities support to charter schools; and support efforts to strengthen the charter school authorizing process.</w:t>
      </w:r>
    </w:p>
    <w:p w14:paraId="3F86841F" w14:textId="77777777" w:rsidR="00967976" w:rsidRPr="00F2311C" w:rsidRDefault="00967976" w:rsidP="007E6CF9">
      <w:pPr>
        <w:pStyle w:val="Title"/>
        <w:jc w:val="both"/>
        <w:rPr>
          <w:rFonts w:ascii="Arial" w:hAnsi="Arial" w:cs="Arial"/>
          <w:b w:val="0"/>
          <w:bCs w:val="0"/>
          <w:color w:val="000000"/>
          <w:szCs w:val="24"/>
        </w:rPr>
      </w:pPr>
    </w:p>
    <w:p w14:paraId="5E9DCA24" w14:textId="3B5069E9" w:rsidR="00967976" w:rsidRPr="00F2311C" w:rsidRDefault="00A85C29" w:rsidP="007E6CF9">
      <w:pPr>
        <w:pStyle w:val="Title"/>
        <w:jc w:val="both"/>
        <w:rPr>
          <w:rFonts w:ascii="Arial" w:hAnsi="Arial" w:cs="Arial"/>
          <w:b w:val="0"/>
          <w:bCs w:val="0"/>
          <w:color w:val="000000"/>
          <w:szCs w:val="24"/>
        </w:rPr>
      </w:pPr>
      <w:r w:rsidRPr="00F2311C">
        <w:rPr>
          <w:rFonts w:ascii="Arial" w:hAnsi="Arial" w:cs="Arial"/>
          <w:b w:val="0"/>
          <w:bCs w:val="0"/>
          <w:color w:val="000000"/>
          <w:szCs w:val="24"/>
        </w:rPr>
        <w:t xml:space="preserve">Over the course of five years, </w:t>
      </w:r>
      <w:r w:rsidR="00967976" w:rsidRPr="00F2311C">
        <w:rPr>
          <w:rFonts w:ascii="Arial" w:hAnsi="Arial" w:cs="Arial"/>
          <w:b w:val="0"/>
          <w:bCs w:val="0"/>
          <w:color w:val="000000"/>
          <w:szCs w:val="24"/>
        </w:rPr>
        <w:t xml:space="preserve">NYSED’s CSP project will support the opening of </w:t>
      </w:r>
      <w:r w:rsidR="009A15D5">
        <w:rPr>
          <w:rFonts w:ascii="Arial" w:hAnsi="Arial" w:cs="Arial"/>
          <w:b w:val="0"/>
          <w:bCs w:val="0"/>
          <w:color w:val="000000"/>
          <w:szCs w:val="24"/>
        </w:rPr>
        <w:t>30</w:t>
      </w:r>
      <w:r w:rsidR="00967976" w:rsidRPr="00F2311C">
        <w:rPr>
          <w:rFonts w:ascii="Arial" w:hAnsi="Arial" w:cs="Arial"/>
          <w:b w:val="0"/>
          <w:bCs w:val="0"/>
          <w:color w:val="000000"/>
          <w:szCs w:val="24"/>
        </w:rPr>
        <w:t xml:space="preserve"> new charter schools along with the expansion of 25 high-quality charter schools and achieve four main objectives: </w:t>
      </w:r>
    </w:p>
    <w:p w14:paraId="2FC7CB25" w14:textId="77777777" w:rsidR="00967976" w:rsidRPr="00F2311C" w:rsidRDefault="00967976" w:rsidP="00967976">
      <w:pPr>
        <w:pStyle w:val="Title"/>
        <w:jc w:val="left"/>
        <w:rPr>
          <w:rFonts w:ascii="Arial" w:hAnsi="Arial" w:cs="Arial"/>
          <w:b w:val="0"/>
          <w:bCs w:val="0"/>
          <w:color w:val="000000"/>
          <w:szCs w:val="24"/>
        </w:rPr>
      </w:pPr>
    </w:p>
    <w:p w14:paraId="6660B632" w14:textId="70A6C2AF" w:rsidR="00967976" w:rsidRPr="00F2311C" w:rsidRDefault="00967976" w:rsidP="007E6CF9">
      <w:pPr>
        <w:pStyle w:val="Title"/>
        <w:numPr>
          <w:ilvl w:val="0"/>
          <w:numId w:val="21"/>
        </w:numPr>
        <w:jc w:val="both"/>
        <w:rPr>
          <w:rFonts w:ascii="Arial" w:hAnsi="Arial" w:cs="Arial"/>
          <w:b w:val="0"/>
          <w:bCs w:val="0"/>
          <w:color w:val="000000"/>
          <w:szCs w:val="24"/>
        </w:rPr>
      </w:pPr>
      <w:r w:rsidRPr="00F2311C">
        <w:rPr>
          <w:rFonts w:ascii="Arial" w:hAnsi="Arial" w:cs="Arial"/>
          <w:b w:val="0"/>
          <w:bCs w:val="0"/>
          <w:color w:val="000000"/>
          <w:szCs w:val="24"/>
        </w:rPr>
        <w:t>Add 18,750 new seats within areas that have historically served high-need student populations in disproportionately large numbers.</w:t>
      </w:r>
    </w:p>
    <w:p w14:paraId="273A8451" w14:textId="334F1280" w:rsidR="00967976" w:rsidRPr="00F2311C" w:rsidRDefault="00967976" w:rsidP="007E6CF9">
      <w:pPr>
        <w:pStyle w:val="Title"/>
        <w:numPr>
          <w:ilvl w:val="0"/>
          <w:numId w:val="21"/>
        </w:numPr>
        <w:jc w:val="both"/>
        <w:rPr>
          <w:rFonts w:ascii="Arial" w:hAnsi="Arial" w:cs="Arial"/>
          <w:b w:val="0"/>
          <w:bCs w:val="0"/>
          <w:color w:val="000000"/>
          <w:szCs w:val="24"/>
        </w:rPr>
      </w:pPr>
      <w:r w:rsidRPr="00F2311C">
        <w:rPr>
          <w:rFonts w:ascii="Arial" w:hAnsi="Arial" w:cs="Arial"/>
          <w:b w:val="0"/>
          <w:bCs w:val="0"/>
          <w:color w:val="000000"/>
          <w:szCs w:val="24"/>
        </w:rPr>
        <w:t>Improve student academic outcomes in New York State charter schools.</w:t>
      </w:r>
    </w:p>
    <w:p w14:paraId="0AF2DD56" w14:textId="7B857B68" w:rsidR="00967976" w:rsidRPr="00F2311C" w:rsidRDefault="00967976" w:rsidP="007E6CF9">
      <w:pPr>
        <w:pStyle w:val="Title"/>
        <w:numPr>
          <w:ilvl w:val="0"/>
          <w:numId w:val="21"/>
        </w:numPr>
        <w:jc w:val="both"/>
        <w:rPr>
          <w:rFonts w:ascii="Arial" w:hAnsi="Arial" w:cs="Arial"/>
          <w:b w:val="0"/>
          <w:bCs w:val="0"/>
          <w:color w:val="000000"/>
          <w:szCs w:val="24"/>
        </w:rPr>
      </w:pPr>
      <w:r w:rsidRPr="00F2311C">
        <w:rPr>
          <w:rFonts w:ascii="Arial" w:hAnsi="Arial" w:cs="Arial"/>
          <w:b w:val="0"/>
          <w:bCs w:val="0"/>
          <w:color w:val="000000"/>
          <w:szCs w:val="24"/>
        </w:rPr>
        <w:t>Promote the dissemination of effective practices that lead to improved academic achievement.</w:t>
      </w:r>
    </w:p>
    <w:p w14:paraId="2221F1C7" w14:textId="019C4F73" w:rsidR="00967976" w:rsidRPr="00F2311C" w:rsidRDefault="00967976" w:rsidP="007E6CF9">
      <w:pPr>
        <w:pStyle w:val="Title"/>
        <w:numPr>
          <w:ilvl w:val="0"/>
          <w:numId w:val="21"/>
        </w:numPr>
        <w:jc w:val="both"/>
        <w:rPr>
          <w:rFonts w:ascii="Arial" w:hAnsi="Arial" w:cs="Arial"/>
          <w:b w:val="0"/>
          <w:bCs w:val="0"/>
          <w:color w:val="000000"/>
          <w:szCs w:val="24"/>
        </w:rPr>
      </w:pPr>
      <w:r w:rsidRPr="00F2311C">
        <w:rPr>
          <w:rFonts w:ascii="Arial" w:hAnsi="Arial" w:cs="Arial"/>
          <w:b w:val="0"/>
          <w:bCs w:val="0"/>
          <w:color w:val="000000"/>
          <w:szCs w:val="24"/>
        </w:rPr>
        <w:t>Strengthen the overall quality of New York State charter authorizing.</w:t>
      </w:r>
    </w:p>
    <w:p w14:paraId="222ED61C" w14:textId="77777777" w:rsidR="00967976" w:rsidRPr="00F2311C" w:rsidRDefault="00967976" w:rsidP="007E6CF9">
      <w:pPr>
        <w:pStyle w:val="Title"/>
        <w:jc w:val="both"/>
        <w:rPr>
          <w:rFonts w:ascii="Arial" w:hAnsi="Arial" w:cs="Arial"/>
          <w:b w:val="0"/>
          <w:bCs w:val="0"/>
          <w:color w:val="000000"/>
          <w:szCs w:val="24"/>
        </w:rPr>
      </w:pPr>
    </w:p>
    <w:p w14:paraId="22BF4301" w14:textId="64A0A912" w:rsidR="009A15D5" w:rsidRDefault="009A15D5" w:rsidP="007E6CF9">
      <w:pPr>
        <w:pStyle w:val="Title"/>
        <w:jc w:val="both"/>
        <w:rPr>
          <w:rFonts w:ascii="Arial" w:hAnsi="Arial" w:cs="Arial"/>
          <w:b w:val="0"/>
          <w:szCs w:val="24"/>
        </w:rPr>
      </w:pPr>
      <w:r>
        <w:rPr>
          <w:rFonts w:ascii="Arial" w:hAnsi="Arial" w:cs="Arial"/>
          <w:b w:val="0"/>
          <w:szCs w:val="24"/>
        </w:rPr>
        <w:t xml:space="preserve">To further the CSP grant’s project objective of supporting the expansion of high-quality educational opportunities for students in New York State, the goal of this start-up grant program is to increase the number of seats in charter schools by supporting </w:t>
      </w:r>
      <w:r w:rsidRPr="00F2311C">
        <w:rPr>
          <w:rFonts w:ascii="Arial" w:hAnsi="Arial" w:cs="Arial"/>
          <w:b w:val="0"/>
          <w:szCs w:val="24"/>
        </w:rPr>
        <w:t xml:space="preserve">new charter schools </w:t>
      </w:r>
      <w:r>
        <w:rPr>
          <w:rFonts w:ascii="Arial" w:hAnsi="Arial" w:cs="Arial"/>
          <w:b w:val="0"/>
          <w:szCs w:val="24"/>
        </w:rPr>
        <w:t xml:space="preserve">as they </w:t>
      </w:r>
      <w:r w:rsidRPr="00F2311C">
        <w:rPr>
          <w:rFonts w:ascii="Arial" w:hAnsi="Arial" w:cs="Arial"/>
          <w:b w:val="0"/>
          <w:szCs w:val="24"/>
        </w:rPr>
        <w:t xml:space="preserve">prepare </w:t>
      </w:r>
      <w:r>
        <w:rPr>
          <w:rFonts w:ascii="Arial" w:hAnsi="Arial" w:cs="Arial"/>
          <w:b w:val="0"/>
          <w:szCs w:val="24"/>
        </w:rPr>
        <w:t>and begin to operate</w:t>
      </w:r>
      <w:r w:rsidRPr="00F2311C">
        <w:rPr>
          <w:rFonts w:ascii="Arial" w:hAnsi="Arial" w:cs="Arial"/>
          <w:b w:val="0"/>
          <w:szCs w:val="24"/>
        </w:rPr>
        <w:t xml:space="preserve">. </w:t>
      </w:r>
      <w:r>
        <w:rPr>
          <w:rFonts w:ascii="Arial" w:hAnsi="Arial" w:cs="Arial"/>
          <w:b w:val="0"/>
          <w:szCs w:val="24"/>
        </w:rPr>
        <w:t>The grant program continues NYSED’s support for the charter school sector in New York State that offers diverse school models to communities, including models that serve rural communities.</w:t>
      </w:r>
    </w:p>
    <w:p w14:paraId="2DE8C8FB" w14:textId="77777777" w:rsidR="009A15D5" w:rsidRDefault="009A15D5" w:rsidP="007E6CF9">
      <w:pPr>
        <w:pStyle w:val="Title"/>
        <w:jc w:val="both"/>
        <w:rPr>
          <w:rFonts w:ascii="Arial" w:hAnsi="Arial" w:cs="Arial"/>
          <w:b w:val="0"/>
          <w:szCs w:val="24"/>
        </w:rPr>
      </w:pPr>
    </w:p>
    <w:p w14:paraId="6E4B5B1B" w14:textId="0282FD86" w:rsidR="00884EB8" w:rsidRPr="00F2311C" w:rsidRDefault="00357BF0" w:rsidP="007E6CF9">
      <w:pPr>
        <w:pStyle w:val="Title"/>
        <w:jc w:val="both"/>
        <w:rPr>
          <w:rFonts w:ascii="Arial" w:hAnsi="Arial" w:cs="Arial"/>
          <w:b w:val="0"/>
          <w:szCs w:val="24"/>
        </w:rPr>
      </w:pPr>
      <w:r w:rsidRPr="00F2311C">
        <w:rPr>
          <w:rFonts w:ascii="Arial" w:hAnsi="Arial" w:cs="Arial"/>
          <w:b w:val="0"/>
          <w:szCs w:val="24"/>
        </w:rPr>
        <w:t xml:space="preserve">The </w:t>
      </w:r>
      <w:r w:rsidR="009A15D5">
        <w:rPr>
          <w:rFonts w:ascii="Arial" w:hAnsi="Arial" w:cs="Arial"/>
          <w:b w:val="0"/>
          <w:szCs w:val="24"/>
        </w:rPr>
        <w:t xml:space="preserve">CSP start-up </w:t>
      </w:r>
      <w:r w:rsidRPr="00F2311C">
        <w:rPr>
          <w:rFonts w:ascii="Arial" w:hAnsi="Arial" w:cs="Arial"/>
          <w:b w:val="0"/>
          <w:szCs w:val="24"/>
        </w:rPr>
        <w:t xml:space="preserve">grants are for three years, of which no more than 18 months may be for planning and program design of the new charter school.  </w:t>
      </w:r>
      <w:r w:rsidR="00884EB8" w:rsidRPr="00F2311C">
        <w:rPr>
          <w:rFonts w:ascii="Arial" w:hAnsi="Arial" w:cs="Arial"/>
          <w:b w:val="0"/>
          <w:szCs w:val="24"/>
        </w:rPr>
        <w:t>The planning phase of the start-up grant begins with the start date of the grant and ends when a successful applicant starts to receive per-pupil tuition from school districts of residence, which is July 1 prior to the school’s opening. The implementation phase of the grant begins on July 1, continuing through the end of the grant.</w:t>
      </w:r>
    </w:p>
    <w:p w14:paraId="16382CAC" w14:textId="77777777" w:rsidR="00884EB8" w:rsidRPr="00F2311C" w:rsidRDefault="00884EB8" w:rsidP="00967976">
      <w:pPr>
        <w:pStyle w:val="Title"/>
        <w:jc w:val="left"/>
        <w:rPr>
          <w:rFonts w:ascii="Arial" w:hAnsi="Arial" w:cs="Arial"/>
          <w:b w:val="0"/>
          <w:szCs w:val="24"/>
        </w:rPr>
      </w:pPr>
    </w:p>
    <w:p w14:paraId="732A3D25" w14:textId="5BF30CA0" w:rsidR="00967976" w:rsidRPr="00F2311C" w:rsidRDefault="00357BF0" w:rsidP="007E6CF9">
      <w:pPr>
        <w:pStyle w:val="Title"/>
        <w:jc w:val="both"/>
        <w:rPr>
          <w:rFonts w:ascii="Arial" w:hAnsi="Arial" w:cs="Arial"/>
          <w:b w:val="0"/>
          <w:szCs w:val="24"/>
        </w:rPr>
      </w:pPr>
      <w:r w:rsidRPr="00F2311C">
        <w:rPr>
          <w:rFonts w:ascii="Arial" w:hAnsi="Arial" w:cs="Arial"/>
          <w:b w:val="0"/>
          <w:szCs w:val="24"/>
        </w:rPr>
        <w:lastRenderedPageBreak/>
        <w:t>According to CSP statute, grant funds may support on</w:t>
      </w:r>
      <w:r w:rsidR="00E340DF" w:rsidRPr="00F2311C">
        <w:rPr>
          <w:rFonts w:ascii="Arial" w:hAnsi="Arial" w:cs="Arial"/>
          <w:b w:val="0"/>
          <w:szCs w:val="24"/>
        </w:rPr>
        <w:t>e</w:t>
      </w:r>
      <w:r w:rsidRPr="00F2311C">
        <w:rPr>
          <w:rFonts w:ascii="Arial" w:hAnsi="Arial" w:cs="Arial"/>
          <w:b w:val="0"/>
          <w:szCs w:val="24"/>
        </w:rPr>
        <w:t xml:space="preserve"> or more of the following activities:</w:t>
      </w:r>
    </w:p>
    <w:p w14:paraId="123914F4" w14:textId="77777777" w:rsidR="00357BF0" w:rsidRPr="00F2311C" w:rsidRDefault="00357BF0" w:rsidP="007E6CF9">
      <w:pPr>
        <w:pStyle w:val="Title"/>
        <w:jc w:val="both"/>
        <w:rPr>
          <w:rFonts w:ascii="Arial" w:hAnsi="Arial" w:cs="Arial"/>
          <w:b w:val="0"/>
          <w:szCs w:val="24"/>
        </w:rPr>
      </w:pPr>
    </w:p>
    <w:p w14:paraId="2D69B8A1" w14:textId="70AFAFA2" w:rsidR="00357BF0" w:rsidRPr="00F2311C" w:rsidRDefault="00357BF0" w:rsidP="007E6CF9">
      <w:pPr>
        <w:pStyle w:val="Title"/>
        <w:numPr>
          <w:ilvl w:val="0"/>
          <w:numId w:val="22"/>
        </w:numPr>
        <w:jc w:val="both"/>
        <w:rPr>
          <w:rFonts w:ascii="Arial" w:hAnsi="Arial" w:cs="Arial"/>
          <w:b w:val="0"/>
          <w:bCs w:val="0"/>
          <w:szCs w:val="24"/>
        </w:rPr>
      </w:pPr>
      <w:r w:rsidRPr="00F2311C">
        <w:rPr>
          <w:rFonts w:ascii="Arial" w:hAnsi="Arial" w:cs="Arial"/>
          <w:b w:val="0"/>
          <w:bCs w:val="0"/>
          <w:szCs w:val="24"/>
        </w:rPr>
        <w:t>Preparing teacher, school leaders, and specialized instructional support personnel, including through paying the costs associated with</w:t>
      </w:r>
      <w:r w:rsidR="00F16405">
        <w:rPr>
          <w:rFonts w:ascii="Arial" w:hAnsi="Arial" w:cs="Arial"/>
          <w:b w:val="0"/>
          <w:bCs w:val="0"/>
          <w:szCs w:val="24"/>
        </w:rPr>
        <w:t>:</w:t>
      </w:r>
      <w:r w:rsidRPr="00F2311C">
        <w:rPr>
          <w:rFonts w:ascii="Arial" w:hAnsi="Arial" w:cs="Arial"/>
          <w:b w:val="0"/>
          <w:bCs w:val="0"/>
          <w:szCs w:val="24"/>
        </w:rPr>
        <w:t xml:space="preserve"> </w:t>
      </w:r>
    </w:p>
    <w:p w14:paraId="72A4BCCA" w14:textId="5CA1DB02" w:rsidR="00357BF0" w:rsidRPr="00F2311C" w:rsidRDefault="00357BF0" w:rsidP="007E6CF9">
      <w:pPr>
        <w:pStyle w:val="Title"/>
        <w:numPr>
          <w:ilvl w:val="1"/>
          <w:numId w:val="22"/>
        </w:numPr>
        <w:jc w:val="both"/>
        <w:rPr>
          <w:rFonts w:ascii="Arial" w:hAnsi="Arial" w:cs="Arial"/>
          <w:b w:val="0"/>
          <w:bCs w:val="0"/>
          <w:szCs w:val="24"/>
        </w:rPr>
      </w:pPr>
      <w:r w:rsidRPr="00F2311C">
        <w:rPr>
          <w:rFonts w:ascii="Arial" w:hAnsi="Arial" w:cs="Arial"/>
          <w:b w:val="0"/>
          <w:bCs w:val="0"/>
          <w:szCs w:val="24"/>
        </w:rPr>
        <w:t>Providing professional development; and</w:t>
      </w:r>
    </w:p>
    <w:p w14:paraId="0390337D" w14:textId="01064884" w:rsidR="00357BF0" w:rsidRPr="00F2311C" w:rsidRDefault="00357BF0" w:rsidP="007E6CF9">
      <w:pPr>
        <w:pStyle w:val="Title"/>
        <w:numPr>
          <w:ilvl w:val="1"/>
          <w:numId w:val="22"/>
        </w:numPr>
        <w:jc w:val="both"/>
        <w:rPr>
          <w:rFonts w:ascii="Arial" w:hAnsi="Arial" w:cs="Arial"/>
          <w:b w:val="0"/>
          <w:bCs w:val="0"/>
          <w:szCs w:val="24"/>
        </w:rPr>
      </w:pPr>
      <w:r w:rsidRPr="00F2311C">
        <w:rPr>
          <w:rFonts w:ascii="Arial" w:hAnsi="Arial" w:cs="Arial"/>
          <w:b w:val="0"/>
          <w:bCs w:val="0"/>
          <w:szCs w:val="24"/>
        </w:rPr>
        <w:t>Hiring and compensating, during the applicant’s 18-month planning period:</w:t>
      </w:r>
    </w:p>
    <w:p w14:paraId="706DCE34" w14:textId="4397717D" w:rsidR="00357BF0" w:rsidRPr="00F2311C" w:rsidRDefault="00357BF0" w:rsidP="007E6CF9">
      <w:pPr>
        <w:pStyle w:val="Title"/>
        <w:numPr>
          <w:ilvl w:val="2"/>
          <w:numId w:val="22"/>
        </w:numPr>
        <w:jc w:val="both"/>
        <w:rPr>
          <w:rFonts w:ascii="Arial" w:hAnsi="Arial" w:cs="Arial"/>
          <w:b w:val="0"/>
          <w:bCs w:val="0"/>
          <w:szCs w:val="24"/>
        </w:rPr>
      </w:pPr>
      <w:r w:rsidRPr="00F2311C">
        <w:rPr>
          <w:rFonts w:ascii="Arial" w:hAnsi="Arial" w:cs="Arial"/>
          <w:b w:val="0"/>
          <w:bCs w:val="0"/>
          <w:szCs w:val="24"/>
        </w:rPr>
        <w:t>Teachers</w:t>
      </w:r>
    </w:p>
    <w:p w14:paraId="57246A59" w14:textId="05A00BD2" w:rsidR="00357BF0" w:rsidRPr="00F2311C" w:rsidRDefault="00357BF0" w:rsidP="007E6CF9">
      <w:pPr>
        <w:pStyle w:val="Title"/>
        <w:numPr>
          <w:ilvl w:val="2"/>
          <w:numId w:val="22"/>
        </w:numPr>
        <w:jc w:val="both"/>
        <w:rPr>
          <w:rFonts w:ascii="Arial" w:hAnsi="Arial" w:cs="Arial"/>
          <w:b w:val="0"/>
          <w:bCs w:val="0"/>
          <w:szCs w:val="24"/>
        </w:rPr>
      </w:pPr>
      <w:r w:rsidRPr="00F2311C">
        <w:rPr>
          <w:rFonts w:ascii="Arial" w:hAnsi="Arial" w:cs="Arial"/>
          <w:b w:val="0"/>
          <w:bCs w:val="0"/>
          <w:szCs w:val="24"/>
        </w:rPr>
        <w:t>School leaders</w:t>
      </w:r>
    </w:p>
    <w:p w14:paraId="521A1EF5" w14:textId="602178BF" w:rsidR="00357BF0" w:rsidRPr="00F2311C" w:rsidRDefault="00357BF0" w:rsidP="007E6CF9">
      <w:pPr>
        <w:pStyle w:val="Title"/>
        <w:numPr>
          <w:ilvl w:val="2"/>
          <w:numId w:val="22"/>
        </w:numPr>
        <w:jc w:val="both"/>
        <w:rPr>
          <w:rFonts w:ascii="Arial" w:hAnsi="Arial" w:cs="Arial"/>
          <w:b w:val="0"/>
          <w:bCs w:val="0"/>
          <w:szCs w:val="24"/>
        </w:rPr>
      </w:pPr>
      <w:r w:rsidRPr="00F2311C">
        <w:rPr>
          <w:rFonts w:ascii="Arial" w:hAnsi="Arial" w:cs="Arial"/>
          <w:b w:val="0"/>
          <w:bCs w:val="0"/>
          <w:szCs w:val="24"/>
        </w:rPr>
        <w:t>Specialized instructional support personnel</w:t>
      </w:r>
      <w:r w:rsidR="00E340DF" w:rsidRPr="00F2311C">
        <w:rPr>
          <w:rFonts w:ascii="Arial" w:hAnsi="Arial" w:cs="Arial"/>
          <w:b w:val="0"/>
          <w:bCs w:val="0"/>
          <w:szCs w:val="24"/>
        </w:rPr>
        <w:t>.</w:t>
      </w:r>
    </w:p>
    <w:p w14:paraId="35A581D6" w14:textId="7F2213FF" w:rsidR="00357BF0" w:rsidRPr="00F2311C" w:rsidRDefault="00357BF0" w:rsidP="007E6CF9">
      <w:pPr>
        <w:pStyle w:val="Title"/>
        <w:numPr>
          <w:ilvl w:val="0"/>
          <w:numId w:val="22"/>
        </w:numPr>
        <w:jc w:val="both"/>
        <w:rPr>
          <w:rFonts w:ascii="Arial" w:hAnsi="Arial" w:cs="Arial"/>
          <w:b w:val="0"/>
          <w:bCs w:val="0"/>
          <w:szCs w:val="24"/>
        </w:rPr>
      </w:pPr>
      <w:r w:rsidRPr="00F2311C">
        <w:rPr>
          <w:rFonts w:ascii="Arial" w:hAnsi="Arial" w:cs="Arial"/>
          <w:b w:val="0"/>
          <w:bCs w:val="0"/>
          <w:szCs w:val="24"/>
        </w:rPr>
        <w:t>Acquiring supplies, training, equipment (including technology), and educational materials (including developing and acquiring instructional materials)</w:t>
      </w:r>
      <w:r w:rsidR="00E340DF" w:rsidRPr="00F2311C">
        <w:rPr>
          <w:rFonts w:ascii="Arial" w:hAnsi="Arial" w:cs="Arial"/>
          <w:b w:val="0"/>
          <w:bCs w:val="0"/>
          <w:szCs w:val="24"/>
        </w:rPr>
        <w:t>.</w:t>
      </w:r>
    </w:p>
    <w:p w14:paraId="58B221FA" w14:textId="66318BD7" w:rsidR="00357BF0" w:rsidRPr="00F2311C" w:rsidRDefault="00357BF0" w:rsidP="007E6CF9">
      <w:pPr>
        <w:pStyle w:val="Title"/>
        <w:numPr>
          <w:ilvl w:val="0"/>
          <w:numId w:val="22"/>
        </w:numPr>
        <w:jc w:val="both"/>
        <w:rPr>
          <w:rFonts w:ascii="Arial" w:hAnsi="Arial" w:cs="Arial"/>
          <w:b w:val="0"/>
          <w:bCs w:val="0"/>
          <w:szCs w:val="24"/>
        </w:rPr>
      </w:pPr>
      <w:r w:rsidRPr="00F2311C">
        <w:rPr>
          <w:rFonts w:ascii="Arial" w:hAnsi="Arial" w:cs="Arial"/>
          <w:b w:val="0"/>
          <w:bCs w:val="0"/>
          <w:szCs w:val="24"/>
        </w:rPr>
        <w:t xml:space="preserve">Carrying out necessary renovations to ensure that a new school building </w:t>
      </w:r>
      <w:r w:rsidR="00E340DF" w:rsidRPr="00F2311C">
        <w:rPr>
          <w:rFonts w:ascii="Arial" w:hAnsi="Arial" w:cs="Arial"/>
          <w:b w:val="0"/>
          <w:bCs w:val="0"/>
          <w:szCs w:val="24"/>
        </w:rPr>
        <w:t>complies with applicable statutes and regulations a</w:t>
      </w:r>
      <w:r w:rsidR="00DC4F6D">
        <w:rPr>
          <w:rFonts w:ascii="Arial" w:hAnsi="Arial" w:cs="Arial"/>
          <w:b w:val="0"/>
          <w:bCs w:val="0"/>
          <w:szCs w:val="24"/>
        </w:rPr>
        <w:t>s well as</w:t>
      </w:r>
      <w:r w:rsidR="00E340DF" w:rsidRPr="00F2311C">
        <w:rPr>
          <w:rFonts w:ascii="Arial" w:hAnsi="Arial" w:cs="Arial"/>
          <w:b w:val="0"/>
          <w:bCs w:val="0"/>
          <w:szCs w:val="24"/>
        </w:rPr>
        <w:t xml:space="preserve"> minor facilities repairs (excluding construction).</w:t>
      </w:r>
    </w:p>
    <w:p w14:paraId="4E861402" w14:textId="3ABF3371" w:rsidR="00E340DF" w:rsidRPr="00F2311C" w:rsidRDefault="00E340DF" w:rsidP="007E6CF9">
      <w:pPr>
        <w:pStyle w:val="Title"/>
        <w:numPr>
          <w:ilvl w:val="0"/>
          <w:numId w:val="22"/>
        </w:numPr>
        <w:jc w:val="both"/>
        <w:rPr>
          <w:rFonts w:ascii="Arial" w:hAnsi="Arial" w:cs="Arial"/>
          <w:b w:val="0"/>
          <w:bCs w:val="0"/>
          <w:szCs w:val="24"/>
        </w:rPr>
      </w:pPr>
      <w:r w:rsidRPr="00F2311C">
        <w:rPr>
          <w:rFonts w:ascii="Arial" w:hAnsi="Arial" w:cs="Arial"/>
          <w:b w:val="0"/>
          <w:bCs w:val="0"/>
          <w:szCs w:val="24"/>
        </w:rPr>
        <w:t>Providing one-time, startup costs associated with providing transportation to students to and from the charter school.</w:t>
      </w:r>
    </w:p>
    <w:p w14:paraId="76108F90" w14:textId="5425591B" w:rsidR="00E340DF" w:rsidRPr="00F2311C" w:rsidRDefault="00E340DF" w:rsidP="007E6CF9">
      <w:pPr>
        <w:pStyle w:val="Title"/>
        <w:numPr>
          <w:ilvl w:val="0"/>
          <w:numId w:val="22"/>
        </w:numPr>
        <w:jc w:val="both"/>
        <w:rPr>
          <w:rFonts w:ascii="Arial" w:hAnsi="Arial" w:cs="Arial"/>
          <w:b w:val="0"/>
          <w:bCs w:val="0"/>
          <w:szCs w:val="24"/>
        </w:rPr>
      </w:pPr>
      <w:r w:rsidRPr="00F2311C">
        <w:rPr>
          <w:rFonts w:ascii="Arial" w:hAnsi="Arial" w:cs="Arial"/>
          <w:b w:val="0"/>
          <w:bCs w:val="0"/>
          <w:szCs w:val="24"/>
        </w:rPr>
        <w:t>Carrying out community engagement activities, which may include paying the cost of student and staff recruitment.</w:t>
      </w:r>
    </w:p>
    <w:p w14:paraId="4659C7FD" w14:textId="37D83F98" w:rsidR="00E340DF" w:rsidRPr="00F2311C" w:rsidRDefault="00E340DF" w:rsidP="007E6CF9">
      <w:pPr>
        <w:pStyle w:val="Title"/>
        <w:numPr>
          <w:ilvl w:val="0"/>
          <w:numId w:val="22"/>
        </w:numPr>
        <w:jc w:val="both"/>
        <w:rPr>
          <w:rFonts w:ascii="Arial" w:hAnsi="Arial" w:cs="Arial"/>
          <w:b w:val="0"/>
          <w:bCs w:val="0"/>
          <w:szCs w:val="24"/>
        </w:rPr>
      </w:pPr>
      <w:r w:rsidRPr="00F2311C">
        <w:rPr>
          <w:rFonts w:ascii="Arial" w:hAnsi="Arial" w:cs="Arial"/>
          <w:b w:val="0"/>
          <w:bCs w:val="0"/>
          <w:szCs w:val="24"/>
        </w:rPr>
        <w:t xml:space="preserve">Providing for other appropriate, </w:t>
      </w:r>
      <w:r w:rsidRPr="00364F0F">
        <w:rPr>
          <w:rFonts w:ascii="Arial" w:hAnsi="Arial" w:cs="Arial"/>
          <w:szCs w:val="24"/>
        </w:rPr>
        <w:t>non-sustained</w:t>
      </w:r>
      <w:r w:rsidRPr="00F2311C">
        <w:rPr>
          <w:rFonts w:ascii="Arial" w:hAnsi="Arial" w:cs="Arial"/>
          <w:b w:val="0"/>
          <w:bCs w:val="0"/>
          <w:szCs w:val="24"/>
        </w:rPr>
        <w:t xml:space="preserve"> costs related to opening and preparing for the operation of a new charter school when such costs cannot be met from other sources.</w:t>
      </w:r>
    </w:p>
    <w:p w14:paraId="1C7F2735" w14:textId="77777777" w:rsidR="00357BF0" w:rsidRDefault="00357BF0" w:rsidP="00357BF0">
      <w:pPr>
        <w:pStyle w:val="Title"/>
        <w:jc w:val="left"/>
        <w:rPr>
          <w:rFonts w:ascii="Arial" w:hAnsi="Arial" w:cs="Arial"/>
          <w:b w:val="0"/>
          <w:bCs w:val="0"/>
          <w:sz w:val="22"/>
          <w:szCs w:val="22"/>
        </w:rPr>
      </w:pPr>
    </w:p>
    <w:p w14:paraId="6A6C84BD" w14:textId="77777777" w:rsidR="00D005B3" w:rsidRPr="00421141" w:rsidRDefault="00D005B3" w:rsidP="00D005B3">
      <w:pPr>
        <w:pStyle w:val="Title"/>
        <w:jc w:val="left"/>
        <w:rPr>
          <w:rFonts w:ascii="Arial" w:hAnsi="Arial" w:cs="Arial"/>
          <w:bCs w:val="0"/>
          <w:szCs w:val="24"/>
          <w:u w:val="single"/>
        </w:rPr>
      </w:pPr>
      <w:r w:rsidRPr="00421141">
        <w:rPr>
          <w:rFonts w:ascii="Arial" w:hAnsi="Arial" w:cs="Arial"/>
          <w:bCs w:val="0"/>
          <w:szCs w:val="24"/>
          <w:u w:val="single"/>
        </w:rPr>
        <w:t>Eligibility</w:t>
      </w:r>
    </w:p>
    <w:p w14:paraId="602D401E" w14:textId="77777777" w:rsidR="00D005B3" w:rsidRDefault="00D005B3" w:rsidP="007E6CF9">
      <w:pPr>
        <w:pStyle w:val="Title"/>
        <w:jc w:val="both"/>
        <w:rPr>
          <w:rFonts w:ascii="Arial" w:hAnsi="Arial" w:cs="Arial"/>
          <w:b w:val="0"/>
          <w:szCs w:val="24"/>
        </w:rPr>
      </w:pPr>
    </w:p>
    <w:p w14:paraId="4301A999" w14:textId="77777777" w:rsidR="00D005B3" w:rsidRDefault="00D005B3" w:rsidP="007E6CF9">
      <w:pPr>
        <w:pStyle w:val="Title"/>
        <w:jc w:val="both"/>
        <w:rPr>
          <w:rFonts w:ascii="Arial" w:hAnsi="Arial" w:cs="Arial"/>
          <w:b w:val="0"/>
          <w:szCs w:val="24"/>
        </w:rPr>
      </w:pPr>
      <w:r>
        <w:rPr>
          <w:rFonts w:ascii="Arial" w:hAnsi="Arial" w:cs="Arial"/>
          <w:b w:val="0"/>
          <w:szCs w:val="24"/>
        </w:rPr>
        <w:t>An e</w:t>
      </w:r>
      <w:r w:rsidRPr="003A2F48">
        <w:rPr>
          <w:rFonts w:ascii="Arial" w:hAnsi="Arial" w:cs="Arial"/>
          <w:b w:val="0"/>
          <w:szCs w:val="24"/>
        </w:rPr>
        <w:t>ligible applicant</w:t>
      </w:r>
      <w:r>
        <w:rPr>
          <w:rFonts w:ascii="Arial" w:hAnsi="Arial" w:cs="Arial"/>
          <w:b w:val="0"/>
          <w:szCs w:val="24"/>
        </w:rPr>
        <w:t xml:space="preserve"> is a </w:t>
      </w:r>
      <w:r w:rsidRPr="003A2F48">
        <w:rPr>
          <w:rFonts w:ascii="Arial" w:hAnsi="Arial" w:cs="Arial"/>
          <w:b w:val="0"/>
          <w:szCs w:val="24"/>
        </w:rPr>
        <w:t xml:space="preserve">charter school education corporation operating </w:t>
      </w:r>
      <w:r>
        <w:rPr>
          <w:rFonts w:ascii="Arial" w:hAnsi="Arial" w:cs="Arial"/>
          <w:b w:val="0"/>
          <w:szCs w:val="24"/>
        </w:rPr>
        <w:t xml:space="preserve">a new </w:t>
      </w:r>
      <w:r w:rsidRPr="003A2F48">
        <w:rPr>
          <w:rFonts w:ascii="Arial" w:hAnsi="Arial" w:cs="Arial"/>
          <w:b w:val="0"/>
          <w:szCs w:val="24"/>
        </w:rPr>
        <w:t>charter school authorized by</w:t>
      </w:r>
      <w:r>
        <w:rPr>
          <w:rFonts w:ascii="Arial" w:hAnsi="Arial" w:cs="Arial"/>
          <w:b w:val="0"/>
          <w:szCs w:val="24"/>
        </w:rPr>
        <w:t xml:space="preserve"> </w:t>
      </w:r>
      <w:r w:rsidRPr="003A2F48">
        <w:rPr>
          <w:rFonts w:ascii="Arial" w:hAnsi="Arial" w:cs="Arial"/>
          <w:b w:val="0"/>
          <w:szCs w:val="24"/>
        </w:rPr>
        <w:t xml:space="preserve">the Board of </w:t>
      </w:r>
      <w:r w:rsidRPr="00663A51">
        <w:rPr>
          <w:rFonts w:ascii="Arial" w:hAnsi="Arial" w:cs="Arial"/>
          <w:b w:val="0"/>
          <w:szCs w:val="24"/>
        </w:rPr>
        <w:t>Regents</w:t>
      </w:r>
      <w:r w:rsidRPr="003A2F48">
        <w:rPr>
          <w:rFonts w:ascii="Arial" w:hAnsi="Arial" w:cs="Arial"/>
          <w:b w:val="0"/>
          <w:szCs w:val="24"/>
        </w:rPr>
        <w:t xml:space="preserve"> or the State University of New York</w:t>
      </w:r>
      <w:r>
        <w:rPr>
          <w:rFonts w:ascii="Arial" w:hAnsi="Arial" w:cs="Arial"/>
          <w:b w:val="0"/>
          <w:szCs w:val="24"/>
        </w:rPr>
        <w:t xml:space="preserve"> that is in its planning phase or in its initial years of operation</w:t>
      </w:r>
      <w:r w:rsidRPr="003A2F48">
        <w:rPr>
          <w:rFonts w:ascii="Arial" w:hAnsi="Arial" w:cs="Arial"/>
          <w:b w:val="0"/>
          <w:szCs w:val="24"/>
        </w:rPr>
        <w:t>.</w:t>
      </w:r>
      <w:r>
        <w:rPr>
          <w:rFonts w:ascii="Arial" w:hAnsi="Arial" w:cs="Arial"/>
          <w:b w:val="0"/>
          <w:szCs w:val="24"/>
        </w:rPr>
        <w:t xml:space="preserve">  </w:t>
      </w:r>
      <w:r w:rsidRPr="003A2F48">
        <w:rPr>
          <w:rFonts w:ascii="Arial" w:hAnsi="Arial" w:cs="Arial"/>
          <w:b w:val="0"/>
          <w:szCs w:val="24"/>
        </w:rPr>
        <w:t xml:space="preserve">  </w:t>
      </w:r>
    </w:p>
    <w:p w14:paraId="31D41F3C" w14:textId="77777777" w:rsidR="00D005B3" w:rsidRDefault="00D005B3" w:rsidP="007E6CF9">
      <w:pPr>
        <w:pStyle w:val="Title"/>
        <w:jc w:val="both"/>
        <w:rPr>
          <w:rFonts w:ascii="Arial" w:hAnsi="Arial" w:cs="Arial"/>
          <w:b w:val="0"/>
          <w:szCs w:val="24"/>
        </w:rPr>
      </w:pPr>
    </w:p>
    <w:p w14:paraId="31BF13AB" w14:textId="77777777" w:rsidR="00D005B3" w:rsidRPr="003A2F48" w:rsidRDefault="00D005B3" w:rsidP="007E6CF9">
      <w:pPr>
        <w:pStyle w:val="Title"/>
        <w:jc w:val="both"/>
        <w:rPr>
          <w:rFonts w:ascii="Arial" w:hAnsi="Arial" w:cs="Arial"/>
          <w:b w:val="0"/>
          <w:szCs w:val="24"/>
        </w:rPr>
      </w:pPr>
      <w:r>
        <w:rPr>
          <w:rFonts w:ascii="Arial" w:hAnsi="Arial" w:cs="Arial"/>
          <w:b w:val="0"/>
          <w:szCs w:val="24"/>
        </w:rPr>
        <w:t>A</w:t>
      </w:r>
      <w:r w:rsidRPr="003A2F48">
        <w:rPr>
          <w:rFonts w:ascii="Arial" w:hAnsi="Arial" w:cs="Arial"/>
          <w:b w:val="0"/>
          <w:szCs w:val="24"/>
        </w:rPr>
        <w:t xml:space="preserve">pplicants must meet the federal definition of a </w:t>
      </w:r>
      <w:r>
        <w:rPr>
          <w:rFonts w:ascii="Arial" w:hAnsi="Arial" w:cs="Arial"/>
          <w:b w:val="0"/>
          <w:szCs w:val="24"/>
        </w:rPr>
        <w:t>“</w:t>
      </w:r>
      <w:r w:rsidRPr="003A2F48">
        <w:rPr>
          <w:rFonts w:ascii="Arial" w:hAnsi="Arial" w:cs="Arial"/>
          <w:b w:val="0"/>
          <w:szCs w:val="24"/>
        </w:rPr>
        <w:t>charter school</w:t>
      </w:r>
      <w:r>
        <w:rPr>
          <w:rFonts w:ascii="Arial" w:hAnsi="Arial" w:cs="Arial"/>
          <w:b w:val="0"/>
          <w:szCs w:val="24"/>
        </w:rPr>
        <w:t>”</w:t>
      </w:r>
      <w:r w:rsidRPr="003A2F48">
        <w:rPr>
          <w:rFonts w:ascii="Arial" w:hAnsi="Arial" w:cs="Arial"/>
          <w:b w:val="0"/>
          <w:szCs w:val="24"/>
        </w:rPr>
        <w:t xml:space="preserve"> per ESEA §4310(2) as amended by ESSA as well as the federal definition of a </w:t>
      </w:r>
      <w:r>
        <w:rPr>
          <w:rFonts w:ascii="Arial" w:hAnsi="Arial" w:cs="Arial"/>
          <w:b w:val="0"/>
          <w:szCs w:val="24"/>
        </w:rPr>
        <w:t>“</w:t>
      </w:r>
      <w:r w:rsidRPr="003A2F48">
        <w:rPr>
          <w:rFonts w:ascii="Arial" w:hAnsi="Arial" w:cs="Arial"/>
          <w:b w:val="0"/>
          <w:szCs w:val="24"/>
        </w:rPr>
        <w:t>developer</w:t>
      </w:r>
      <w:r>
        <w:rPr>
          <w:rFonts w:ascii="Arial" w:hAnsi="Arial" w:cs="Arial"/>
          <w:b w:val="0"/>
          <w:szCs w:val="24"/>
        </w:rPr>
        <w:t>”</w:t>
      </w:r>
      <w:r w:rsidRPr="003A2F48">
        <w:rPr>
          <w:rFonts w:ascii="Arial" w:hAnsi="Arial" w:cs="Arial"/>
          <w:b w:val="0"/>
          <w:szCs w:val="24"/>
        </w:rPr>
        <w:t xml:space="preserve"> per ESEA §4310(5) as amended by ESSA</w:t>
      </w:r>
      <w:r>
        <w:rPr>
          <w:rFonts w:ascii="Arial" w:hAnsi="Arial" w:cs="Arial"/>
          <w:b w:val="0"/>
          <w:szCs w:val="24"/>
        </w:rPr>
        <w:t xml:space="preserve">. Applicants that were approved as a replication of an existing charter school must meet the definition of a “high-quality charter school” per ESEA </w:t>
      </w:r>
      <w:r w:rsidRPr="003A2F48">
        <w:rPr>
          <w:rFonts w:ascii="Arial" w:hAnsi="Arial" w:cs="Arial"/>
          <w:b w:val="0"/>
          <w:szCs w:val="24"/>
        </w:rPr>
        <w:t>§</w:t>
      </w:r>
      <w:r>
        <w:rPr>
          <w:rFonts w:ascii="Arial" w:hAnsi="Arial" w:cs="Arial"/>
          <w:b w:val="0"/>
          <w:szCs w:val="24"/>
        </w:rPr>
        <w:t>4310(8) as amended by ESSA.</w:t>
      </w:r>
    </w:p>
    <w:p w14:paraId="0A625CEB" w14:textId="77777777" w:rsidR="00D005B3" w:rsidRDefault="00D005B3" w:rsidP="007E6CF9">
      <w:pPr>
        <w:pStyle w:val="Title"/>
        <w:jc w:val="both"/>
        <w:rPr>
          <w:rFonts w:ascii="Arial" w:hAnsi="Arial" w:cs="Arial"/>
          <w:b w:val="0"/>
          <w:szCs w:val="24"/>
        </w:rPr>
      </w:pPr>
    </w:p>
    <w:p w14:paraId="7A935605" w14:textId="77777777" w:rsidR="00D005B3" w:rsidRDefault="00D005B3" w:rsidP="007E6CF9">
      <w:pPr>
        <w:pStyle w:val="Title"/>
        <w:jc w:val="both"/>
        <w:rPr>
          <w:rFonts w:ascii="Arial" w:hAnsi="Arial" w:cs="Arial"/>
          <w:b w:val="0"/>
          <w:szCs w:val="24"/>
        </w:rPr>
      </w:pPr>
      <w:r w:rsidRPr="00D34975">
        <w:rPr>
          <w:rFonts w:ascii="Arial" w:hAnsi="Arial" w:cs="Arial"/>
          <w:b w:val="0"/>
          <w:i/>
          <w:iCs/>
          <w:szCs w:val="24"/>
        </w:rPr>
        <w:t>Ineligible</w:t>
      </w:r>
      <w:r>
        <w:rPr>
          <w:rFonts w:ascii="Arial" w:hAnsi="Arial" w:cs="Arial"/>
          <w:b w:val="0"/>
          <w:szCs w:val="24"/>
        </w:rPr>
        <w:t xml:space="preserve"> charter schools are those that:</w:t>
      </w:r>
    </w:p>
    <w:p w14:paraId="0157F5EE" w14:textId="77777777" w:rsidR="00D005B3" w:rsidRDefault="00D005B3" w:rsidP="007E6CF9">
      <w:pPr>
        <w:pStyle w:val="Title"/>
        <w:numPr>
          <w:ilvl w:val="0"/>
          <w:numId w:val="47"/>
        </w:numPr>
        <w:jc w:val="both"/>
        <w:rPr>
          <w:rFonts w:ascii="Arial" w:hAnsi="Arial" w:cs="Arial"/>
          <w:b w:val="0"/>
          <w:szCs w:val="24"/>
        </w:rPr>
      </w:pPr>
      <w:r>
        <w:rPr>
          <w:rFonts w:ascii="Arial" w:hAnsi="Arial" w:cs="Arial"/>
          <w:b w:val="0"/>
          <w:szCs w:val="24"/>
        </w:rPr>
        <w:t xml:space="preserve">were awarded a CSP </w:t>
      </w:r>
      <w:proofErr w:type="gramStart"/>
      <w:r>
        <w:rPr>
          <w:rFonts w:ascii="Arial" w:hAnsi="Arial" w:cs="Arial"/>
          <w:b w:val="0"/>
          <w:szCs w:val="24"/>
        </w:rPr>
        <w:t>planning</w:t>
      </w:r>
      <w:proofErr w:type="gramEnd"/>
      <w:r>
        <w:rPr>
          <w:rFonts w:ascii="Arial" w:hAnsi="Arial" w:cs="Arial"/>
          <w:b w:val="0"/>
          <w:szCs w:val="24"/>
        </w:rPr>
        <w:t xml:space="preserve"> and implementation grant within the last five years or for the same purpose, or</w:t>
      </w:r>
    </w:p>
    <w:p w14:paraId="26826588" w14:textId="77777777" w:rsidR="00D005B3" w:rsidRDefault="00D005B3" w:rsidP="007E6CF9">
      <w:pPr>
        <w:pStyle w:val="Title"/>
        <w:numPr>
          <w:ilvl w:val="0"/>
          <w:numId w:val="47"/>
        </w:numPr>
        <w:jc w:val="both"/>
        <w:rPr>
          <w:rFonts w:ascii="Arial" w:hAnsi="Arial" w:cs="Arial"/>
          <w:b w:val="0"/>
          <w:szCs w:val="24"/>
        </w:rPr>
      </w:pPr>
      <w:r>
        <w:rPr>
          <w:rFonts w:ascii="Arial" w:hAnsi="Arial" w:cs="Arial"/>
          <w:b w:val="0"/>
          <w:szCs w:val="24"/>
        </w:rPr>
        <w:t xml:space="preserve">are </w:t>
      </w:r>
      <w:r w:rsidRPr="003A2F48">
        <w:rPr>
          <w:rFonts w:ascii="Arial" w:hAnsi="Arial" w:cs="Arial"/>
          <w:b w:val="0"/>
          <w:szCs w:val="24"/>
        </w:rPr>
        <w:t>receiving funds from a CSP CMO grant (CFDA 84.282M) or a CSP Developer grant (CFDA 84.282B and 84.282E) awarded by the U.S. Department of Education for the same purpose</w:t>
      </w:r>
      <w:r>
        <w:rPr>
          <w:rFonts w:ascii="Arial" w:hAnsi="Arial" w:cs="Arial"/>
          <w:b w:val="0"/>
          <w:szCs w:val="24"/>
        </w:rPr>
        <w:t>.</w:t>
      </w:r>
    </w:p>
    <w:p w14:paraId="737DE37A" w14:textId="77777777" w:rsidR="00D005B3" w:rsidRDefault="00D005B3" w:rsidP="00D005B3">
      <w:pPr>
        <w:pStyle w:val="Title"/>
        <w:jc w:val="left"/>
        <w:rPr>
          <w:rFonts w:ascii="Arial" w:hAnsi="Arial" w:cs="Arial"/>
          <w:b w:val="0"/>
          <w:szCs w:val="24"/>
        </w:rPr>
      </w:pPr>
    </w:p>
    <w:p w14:paraId="3F8CB931" w14:textId="77777777" w:rsidR="00D005B3" w:rsidRPr="0093268F" w:rsidRDefault="00D005B3" w:rsidP="00D005B3">
      <w:pPr>
        <w:rPr>
          <w:rFonts w:ascii="Arial" w:hAnsi="Arial" w:cs="Arial"/>
          <w:b/>
          <w:bCs/>
        </w:rPr>
      </w:pPr>
      <w:r w:rsidRPr="0093268F">
        <w:rPr>
          <w:rFonts w:ascii="Arial" w:hAnsi="Arial" w:cs="Arial"/>
          <w:b/>
          <w:bCs/>
        </w:rPr>
        <w:t>Definitions:</w:t>
      </w:r>
    </w:p>
    <w:p w14:paraId="14A96465" w14:textId="77777777" w:rsidR="00D005B3" w:rsidRDefault="00D005B3" w:rsidP="00D005B3">
      <w:pPr>
        <w:rPr>
          <w:rFonts w:ascii="Arial" w:hAnsi="Arial" w:cs="Arial"/>
          <w:sz w:val="22"/>
          <w:szCs w:val="22"/>
        </w:rPr>
      </w:pPr>
    </w:p>
    <w:p w14:paraId="417D3721" w14:textId="77777777" w:rsidR="00D005B3" w:rsidRPr="00364F0F" w:rsidRDefault="00D005B3" w:rsidP="006918D6">
      <w:pPr>
        <w:pStyle w:val="EndnoteText"/>
        <w:ind w:left="540" w:hanging="270"/>
        <w:jc w:val="both"/>
        <w:rPr>
          <w:rFonts w:ascii="Arial" w:hAnsi="Arial" w:cs="Arial"/>
          <w:szCs w:val="24"/>
        </w:rPr>
      </w:pPr>
      <w:r w:rsidRPr="00364F0F">
        <w:rPr>
          <w:rFonts w:ascii="Arial" w:hAnsi="Arial" w:cs="Arial"/>
          <w:szCs w:val="24"/>
        </w:rPr>
        <w:t xml:space="preserve">ESEA § </w:t>
      </w:r>
      <w:r w:rsidRPr="00364F0F">
        <w:rPr>
          <w:rFonts w:ascii="Arial" w:eastAsia="Calibri" w:hAnsi="Arial" w:cs="Arial"/>
          <w:szCs w:val="24"/>
        </w:rPr>
        <w:t xml:space="preserve">4310 (2) CHARTER SCHOOL </w:t>
      </w:r>
      <w:r w:rsidRPr="00364F0F">
        <w:rPr>
          <w:rFonts w:ascii="Arial" w:hAnsi="Arial" w:cs="Arial"/>
          <w:szCs w:val="24"/>
        </w:rPr>
        <w:t>—The term ‘‘</w:t>
      </w:r>
      <w:r w:rsidRPr="00364F0F">
        <w:rPr>
          <w:rFonts w:ascii="Arial" w:hAnsi="Arial" w:cs="Arial"/>
          <w:b/>
          <w:bCs/>
          <w:szCs w:val="24"/>
        </w:rPr>
        <w:t>charter school</w:t>
      </w:r>
      <w:r w:rsidRPr="00364F0F">
        <w:rPr>
          <w:rFonts w:ascii="Arial" w:hAnsi="Arial" w:cs="Arial"/>
          <w:szCs w:val="24"/>
        </w:rPr>
        <w:t xml:space="preserve">’’ means a public school that— </w:t>
      </w:r>
    </w:p>
    <w:p w14:paraId="7BB8CEEB" w14:textId="77777777" w:rsidR="00D005B3" w:rsidRPr="00364F0F" w:rsidRDefault="00D005B3" w:rsidP="006918D6">
      <w:pPr>
        <w:pStyle w:val="EndnoteText"/>
        <w:ind w:left="1080" w:hanging="360"/>
        <w:jc w:val="both"/>
        <w:rPr>
          <w:rFonts w:ascii="Arial" w:hAnsi="Arial" w:cs="Arial"/>
          <w:szCs w:val="24"/>
        </w:rPr>
      </w:pPr>
      <w:r w:rsidRPr="00364F0F">
        <w:rPr>
          <w:rFonts w:ascii="Arial" w:hAnsi="Arial" w:cs="Arial"/>
          <w:szCs w:val="24"/>
        </w:rPr>
        <w:t>(A)</w:t>
      </w:r>
      <w:r w:rsidRPr="00364F0F">
        <w:rPr>
          <w:rFonts w:ascii="Arial" w:hAnsi="Arial" w:cs="Arial"/>
          <w:szCs w:val="24"/>
        </w:rPr>
        <w:tab/>
        <w:t xml:space="preserve">in accordance with a specific State statute authorizing the granting of charters to schools, is exempt from significant State or local rules that inhibit the flexible operation </w:t>
      </w:r>
      <w:r w:rsidRPr="00364F0F">
        <w:rPr>
          <w:rFonts w:ascii="Arial" w:hAnsi="Arial" w:cs="Arial"/>
          <w:szCs w:val="24"/>
        </w:rPr>
        <w:lastRenderedPageBreak/>
        <w:t xml:space="preserve">and management of public schools, but not from any rules relating to the other requirements of this </w:t>
      </w:r>
      <w:proofErr w:type="gramStart"/>
      <w:r w:rsidRPr="00364F0F">
        <w:rPr>
          <w:rFonts w:ascii="Arial" w:hAnsi="Arial" w:cs="Arial"/>
          <w:szCs w:val="24"/>
        </w:rPr>
        <w:t>paragraph;</w:t>
      </w:r>
      <w:proofErr w:type="gramEnd"/>
      <w:r w:rsidRPr="00364F0F">
        <w:rPr>
          <w:rFonts w:ascii="Arial" w:hAnsi="Arial" w:cs="Arial"/>
          <w:szCs w:val="24"/>
        </w:rPr>
        <w:t xml:space="preserve"> </w:t>
      </w:r>
    </w:p>
    <w:p w14:paraId="7BE6F6B8" w14:textId="77777777" w:rsidR="00D005B3" w:rsidRPr="00364F0F" w:rsidRDefault="00D005B3" w:rsidP="006918D6">
      <w:pPr>
        <w:pStyle w:val="EndnoteText"/>
        <w:ind w:left="1080" w:hanging="360"/>
        <w:jc w:val="both"/>
        <w:rPr>
          <w:rFonts w:ascii="Arial" w:hAnsi="Arial" w:cs="Arial"/>
          <w:szCs w:val="24"/>
        </w:rPr>
      </w:pPr>
      <w:r w:rsidRPr="00364F0F">
        <w:rPr>
          <w:rFonts w:ascii="Arial" w:hAnsi="Arial" w:cs="Arial"/>
          <w:szCs w:val="24"/>
        </w:rPr>
        <w:t>(B)</w:t>
      </w:r>
      <w:r w:rsidRPr="00364F0F">
        <w:rPr>
          <w:rFonts w:ascii="Arial" w:hAnsi="Arial" w:cs="Arial"/>
          <w:szCs w:val="24"/>
        </w:rPr>
        <w:tab/>
        <w:t xml:space="preserve">is created by a developer as a public school, or is adapted by a developer from an existing public school, and is operated under public supervision and </w:t>
      </w:r>
      <w:proofErr w:type="gramStart"/>
      <w:r w:rsidRPr="00364F0F">
        <w:rPr>
          <w:rFonts w:ascii="Arial" w:hAnsi="Arial" w:cs="Arial"/>
          <w:szCs w:val="24"/>
        </w:rPr>
        <w:t>direction;</w:t>
      </w:r>
      <w:proofErr w:type="gramEnd"/>
      <w:r w:rsidRPr="00364F0F">
        <w:rPr>
          <w:rFonts w:ascii="Arial" w:hAnsi="Arial" w:cs="Arial"/>
          <w:szCs w:val="24"/>
        </w:rPr>
        <w:t xml:space="preserve"> </w:t>
      </w:r>
    </w:p>
    <w:p w14:paraId="6693D9AB" w14:textId="77777777" w:rsidR="00D005B3" w:rsidRPr="00364F0F" w:rsidRDefault="00D005B3" w:rsidP="006918D6">
      <w:pPr>
        <w:pStyle w:val="EndnoteText"/>
        <w:ind w:left="1080" w:hanging="360"/>
        <w:jc w:val="both"/>
        <w:rPr>
          <w:rFonts w:ascii="Arial" w:hAnsi="Arial" w:cs="Arial"/>
          <w:szCs w:val="24"/>
        </w:rPr>
      </w:pPr>
      <w:r w:rsidRPr="00364F0F">
        <w:rPr>
          <w:rFonts w:ascii="Arial" w:hAnsi="Arial" w:cs="Arial"/>
          <w:szCs w:val="24"/>
        </w:rPr>
        <w:t>(C)</w:t>
      </w:r>
      <w:r w:rsidRPr="00364F0F">
        <w:rPr>
          <w:rFonts w:ascii="Arial" w:hAnsi="Arial" w:cs="Arial"/>
          <w:szCs w:val="24"/>
        </w:rPr>
        <w:tab/>
        <w:t xml:space="preserve">operates in pursuit of a specific set of educational objectives determined by the school’s developer and agreed to by the authorized public chartering </w:t>
      </w:r>
      <w:proofErr w:type="gramStart"/>
      <w:r w:rsidRPr="00364F0F">
        <w:rPr>
          <w:rFonts w:ascii="Arial" w:hAnsi="Arial" w:cs="Arial"/>
          <w:szCs w:val="24"/>
        </w:rPr>
        <w:t>agency;</w:t>
      </w:r>
      <w:proofErr w:type="gramEnd"/>
      <w:r w:rsidRPr="00364F0F">
        <w:rPr>
          <w:rFonts w:ascii="Arial" w:hAnsi="Arial" w:cs="Arial"/>
          <w:szCs w:val="24"/>
        </w:rPr>
        <w:t xml:space="preserve"> </w:t>
      </w:r>
    </w:p>
    <w:p w14:paraId="51125375" w14:textId="77777777" w:rsidR="00D005B3" w:rsidRPr="00364F0F" w:rsidRDefault="00D005B3" w:rsidP="006918D6">
      <w:pPr>
        <w:pStyle w:val="EndnoteText"/>
        <w:ind w:left="1080" w:hanging="360"/>
        <w:jc w:val="both"/>
        <w:rPr>
          <w:rFonts w:ascii="Arial" w:hAnsi="Arial" w:cs="Arial"/>
          <w:szCs w:val="24"/>
        </w:rPr>
      </w:pPr>
      <w:r w:rsidRPr="00364F0F">
        <w:rPr>
          <w:rFonts w:ascii="Arial" w:hAnsi="Arial" w:cs="Arial"/>
          <w:szCs w:val="24"/>
        </w:rPr>
        <w:t>(D)</w:t>
      </w:r>
      <w:r w:rsidRPr="00364F0F">
        <w:rPr>
          <w:rFonts w:ascii="Arial" w:hAnsi="Arial" w:cs="Arial"/>
          <w:szCs w:val="24"/>
        </w:rPr>
        <w:tab/>
        <w:t xml:space="preserve">provides a program of elementary or secondary education, or </w:t>
      </w:r>
      <w:proofErr w:type="gramStart"/>
      <w:r w:rsidRPr="00364F0F">
        <w:rPr>
          <w:rFonts w:ascii="Arial" w:hAnsi="Arial" w:cs="Arial"/>
          <w:szCs w:val="24"/>
        </w:rPr>
        <w:t>both;</w:t>
      </w:r>
      <w:proofErr w:type="gramEnd"/>
      <w:r w:rsidRPr="00364F0F">
        <w:rPr>
          <w:rFonts w:ascii="Arial" w:hAnsi="Arial" w:cs="Arial"/>
          <w:szCs w:val="24"/>
        </w:rPr>
        <w:t xml:space="preserve"> </w:t>
      </w:r>
    </w:p>
    <w:p w14:paraId="47187D48" w14:textId="77777777" w:rsidR="00D005B3" w:rsidRPr="00364F0F" w:rsidRDefault="00D005B3" w:rsidP="006918D6">
      <w:pPr>
        <w:pStyle w:val="EndnoteText"/>
        <w:ind w:left="1080" w:hanging="360"/>
        <w:jc w:val="both"/>
        <w:rPr>
          <w:rFonts w:ascii="Arial" w:hAnsi="Arial" w:cs="Arial"/>
          <w:szCs w:val="24"/>
        </w:rPr>
      </w:pPr>
      <w:r w:rsidRPr="00364F0F">
        <w:rPr>
          <w:rFonts w:ascii="Arial" w:hAnsi="Arial" w:cs="Arial"/>
          <w:szCs w:val="24"/>
        </w:rPr>
        <w:t>(E)</w:t>
      </w:r>
      <w:r w:rsidRPr="00364F0F">
        <w:rPr>
          <w:rFonts w:ascii="Arial" w:hAnsi="Arial" w:cs="Arial"/>
          <w:szCs w:val="24"/>
        </w:rPr>
        <w:tab/>
        <w:t xml:space="preserve">is nonsectarian in its programs, admissions policies, employment practices, and all other operations, and is not affiliated with a sectarian school or religious </w:t>
      </w:r>
      <w:proofErr w:type="gramStart"/>
      <w:r w:rsidRPr="00364F0F">
        <w:rPr>
          <w:rFonts w:ascii="Arial" w:hAnsi="Arial" w:cs="Arial"/>
          <w:szCs w:val="24"/>
        </w:rPr>
        <w:t>institution;</w:t>
      </w:r>
      <w:proofErr w:type="gramEnd"/>
      <w:r w:rsidRPr="00364F0F">
        <w:rPr>
          <w:rFonts w:ascii="Arial" w:hAnsi="Arial" w:cs="Arial"/>
          <w:szCs w:val="24"/>
        </w:rPr>
        <w:t xml:space="preserve"> </w:t>
      </w:r>
    </w:p>
    <w:p w14:paraId="118AFB77" w14:textId="77777777" w:rsidR="00D005B3" w:rsidRPr="00364F0F" w:rsidRDefault="00D005B3" w:rsidP="006918D6">
      <w:pPr>
        <w:pStyle w:val="EndnoteText"/>
        <w:ind w:left="1080" w:hanging="360"/>
        <w:jc w:val="both"/>
        <w:rPr>
          <w:rFonts w:ascii="Arial" w:hAnsi="Arial" w:cs="Arial"/>
          <w:szCs w:val="24"/>
        </w:rPr>
      </w:pPr>
      <w:r w:rsidRPr="00364F0F">
        <w:rPr>
          <w:rFonts w:ascii="Arial" w:hAnsi="Arial" w:cs="Arial"/>
          <w:szCs w:val="24"/>
        </w:rPr>
        <w:t>(F)</w:t>
      </w:r>
      <w:r w:rsidRPr="00364F0F">
        <w:rPr>
          <w:rFonts w:ascii="Arial" w:hAnsi="Arial" w:cs="Arial"/>
          <w:szCs w:val="24"/>
        </w:rPr>
        <w:tab/>
        <w:t xml:space="preserve">does not charge </w:t>
      </w:r>
      <w:proofErr w:type="gramStart"/>
      <w:r w:rsidRPr="00364F0F">
        <w:rPr>
          <w:rFonts w:ascii="Arial" w:hAnsi="Arial" w:cs="Arial"/>
          <w:szCs w:val="24"/>
        </w:rPr>
        <w:t>tuition;</w:t>
      </w:r>
      <w:proofErr w:type="gramEnd"/>
      <w:r w:rsidRPr="00364F0F">
        <w:rPr>
          <w:rFonts w:ascii="Arial" w:hAnsi="Arial" w:cs="Arial"/>
          <w:szCs w:val="24"/>
        </w:rPr>
        <w:t xml:space="preserve"> </w:t>
      </w:r>
    </w:p>
    <w:p w14:paraId="1BDDC293" w14:textId="77777777" w:rsidR="00D005B3" w:rsidRPr="00364F0F" w:rsidRDefault="00D005B3" w:rsidP="006918D6">
      <w:pPr>
        <w:pStyle w:val="EndnoteText"/>
        <w:ind w:left="1080" w:hanging="360"/>
        <w:jc w:val="both"/>
        <w:rPr>
          <w:rFonts w:ascii="Arial" w:hAnsi="Arial" w:cs="Arial"/>
          <w:szCs w:val="24"/>
        </w:rPr>
      </w:pPr>
      <w:r w:rsidRPr="00364F0F">
        <w:rPr>
          <w:rFonts w:ascii="Arial" w:hAnsi="Arial" w:cs="Arial"/>
          <w:szCs w:val="24"/>
        </w:rPr>
        <w:t>(G)</w:t>
      </w:r>
      <w:r w:rsidRPr="00364F0F">
        <w:rPr>
          <w:rFonts w:ascii="Arial" w:hAnsi="Arial" w:cs="Arial"/>
          <w:szCs w:val="24"/>
        </w:rPr>
        <w:tab/>
        <w:t xml:space="preserve">complies with the Age Discrimination Act of 1975, title VI of the Civil Rights Act of 1964, title IX of the Education Amendments of 1972, section 504 of the Rehabilitation Act of 1973, the Americans with Disabilities Act of 1990 (42 U.S.C. 12101 et seq.), section 444 of the General Education Provisions Act (20 U.S.C. 1232g) (commonly referred to as the ‘‘Family Educational Rights and Privacy Act of 1974’’), and part B of the Individuals with Disabilities Education Act; </w:t>
      </w:r>
    </w:p>
    <w:p w14:paraId="257E39AD" w14:textId="77777777" w:rsidR="00D005B3" w:rsidRPr="00364F0F" w:rsidRDefault="00D005B3" w:rsidP="006918D6">
      <w:pPr>
        <w:pStyle w:val="EndnoteText"/>
        <w:ind w:left="1080" w:hanging="360"/>
        <w:jc w:val="both"/>
        <w:rPr>
          <w:rFonts w:ascii="Arial" w:hAnsi="Arial" w:cs="Arial"/>
          <w:szCs w:val="24"/>
        </w:rPr>
      </w:pPr>
      <w:r w:rsidRPr="00364F0F">
        <w:rPr>
          <w:rFonts w:ascii="Arial" w:hAnsi="Arial" w:cs="Arial"/>
          <w:szCs w:val="24"/>
        </w:rPr>
        <w:t>(H)</w:t>
      </w:r>
      <w:r w:rsidRPr="00364F0F">
        <w:rPr>
          <w:rFonts w:ascii="Arial" w:hAnsi="Arial" w:cs="Arial"/>
          <w:szCs w:val="24"/>
        </w:rPr>
        <w:tab/>
        <w:t xml:space="preserve">is a school to which parents choose to send their children, and that— </w:t>
      </w:r>
    </w:p>
    <w:p w14:paraId="76776521" w14:textId="77777777" w:rsidR="00D005B3" w:rsidRPr="00364F0F" w:rsidRDefault="00D005B3" w:rsidP="006918D6">
      <w:pPr>
        <w:pStyle w:val="EndnoteText"/>
        <w:ind w:left="1710" w:hanging="270"/>
        <w:jc w:val="both"/>
        <w:rPr>
          <w:rFonts w:ascii="Arial" w:hAnsi="Arial" w:cs="Arial"/>
          <w:szCs w:val="24"/>
        </w:rPr>
      </w:pPr>
      <w:r w:rsidRPr="00364F0F">
        <w:rPr>
          <w:rFonts w:ascii="Arial" w:hAnsi="Arial" w:cs="Arial"/>
          <w:szCs w:val="24"/>
        </w:rPr>
        <w:t>(i)</w:t>
      </w:r>
      <w:r w:rsidRPr="00364F0F">
        <w:rPr>
          <w:rFonts w:ascii="Arial" w:hAnsi="Arial" w:cs="Arial"/>
          <w:szCs w:val="24"/>
        </w:rPr>
        <w:tab/>
        <w:t xml:space="preserve">admits students </w:t>
      </w:r>
      <w:proofErr w:type="gramStart"/>
      <w:r w:rsidRPr="00364F0F">
        <w:rPr>
          <w:rFonts w:ascii="Arial" w:hAnsi="Arial" w:cs="Arial"/>
          <w:szCs w:val="24"/>
        </w:rPr>
        <w:t>on the basis of</w:t>
      </w:r>
      <w:proofErr w:type="gramEnd"/>
      <w:r w:rsidRPr="00364F0F">
        <w:rPr>
          <w:rFonts w:ascii="Arial" w:hAnsi="Arial" w:cs="Arial"/>
          <w:szCs w:val="24"/>
        </w:rPr>
        <w:t xml:space="preserve"> a lottery, consistent with section 4303(c)(3)(A), if more students apply for admission than can be accommodated; or </w:t>
      </w:r>
    </w:p>
    <w:p w14:paraId="5D6FA789" w14:textId="77777777" w:rsidR="00D005B3" w:rsidRPr="00364F0F" w:rsidRDefault="00D005B3" w:rsidP="006918D6">
      <w:pPr>
        <w:pStyle w:val="EndnoteText"/>
        <w:ind w:left="1710" w:hanging="270"/>
        <w:jc w:val="both"/>
        <w:rPr>
          <w:rFonts w:ascii="Arial" w:hAnsi="Arial" w:cs="Arial"/>
          <w:szCs w:val="24"/>
        </w:rPr>
      </w:pPr>
      <w:r w:rsidRPr="00364F0F">
        <w:rPr>
          <w:rFonts w:ascii="Arial" w:hAnsi="Arial" w:cs="Arial"/>
          <w:szCs w:val="24"/>
        </w:rPr>
        <w:t>(ii)</w:t>
      </w:r>
      <w:r w:rsidRPr="00364F0F">
        <w:rPr>
          <w:rFonts w:ascii="Arial" w:hAnsi="Arial" w:cs="Arial"/>
          <w:szCs w:val="24"/>
        </w:rPr>
        <w:tab/>
        <w:t xml:space="preserve">in the case of a school that has an affiliated charter school (such as a school that is part of the same network of schools), automatically enrolls students who are enrolled in the immediate prior grade level of the affiliated charter school and, for any additional student openings or student openings created through regular attrition in student enrollment in the affiliated charter school and the enrolling school, admits students on the basis of a lottery as described in clause (i); </w:t>
      </w:r>
    </w:p>
    <w:p w14:paraId="1F7B190D" w14:textId="77777777" w:rsidR="00D005B3" w:rsidRPr="00364F0F" w:rsidRDefault="00D005B3" w:rsidP="006918D6">
      <w:pPr>
        <w:pStyle w:val="EndnoteText"/>
        <w:ind w:left="1080" w:hanging="360"/>
        <w:jc w:val="both"/>
        <w:rPr>
          <w:rFonts w:ascii="Arial" w:hAnsi="Arial" w:cs="Arial"/>
          <w:szCs w:val="24"/>
        </w:rPr>
      </w:pPr>
      <w:r w:rsidRPr="00364F0F">
        <w:rPr>
          <w:rFonts w:ascii="Arial" w:hAnsi="Arial" w:cs="Arial"/>
          <w:szCs w:val="24"/>
        </w:rPr>
        <w:t>(I)</w:t>
      </w:r>
      <w:r w:rsidRPr="00364F0F">
        <w:rPr>
          <w:rFonts w:ascii="Arial" w:hAnsi="Arial" w:cs="Arial"/>
          <w:szCs w:val="24"/>
        </w:rPr>
        <w:tab/>
        <w:t xml:space="preserve">agrees to comply with the same Federal and State audit requirements as do other elementary schools and secondary schools in the State, unless such State audit requirements are waived by the </w:t>
      </w:r>
      <w:proofErr w:type="gramStart"/>
      <w:r w:rsidRPr="00364F0F">
        <w:rPr>
          <w:rFonts w:ascii="Arial" w:hAnsi="Arial" w:cs="Arial"/>
          <w:szCs w:val="24"/>
        </w:rPr>
        <w:t>State;</w:t>
      </w:r>
      <w:proofErr w:type="gramEnd"/>
      <w:r w:rsidRPr="00364F0F">
        <w:rPr>
          <w:rFonts w:ascii="Arial" w:hAnsi="Arial" w:cs="Arial"/>
          <w:szCs w:val="24"/>
        </w:rPr>
        <w:t xml:space="preserve"> </w:t>
      </w:r>
    </w:p>
    <w:p w14:paraId="507CB8E0" w14:textId="77777777" w:rsidR="00D005B3" w:rsidRPr="00364F0F" w:rsidRDefault="00D005B3" w:rsidP="006918D6">
      <w:pPr>
        <w:pStyle w:val="EndnoteText"/>
        <w:ind w:left="1080" w:hanging="360"/>
        <w:jc w:val="both"/>
        <w:rPr>
          <w:rFonts w:ascii="Arial" w:hAnsi="Arial" w:cs="Arial"/>
          <w:szCs w:val="24"/>
        </w:rPr>
      </w:pPr>
      <w:r w:rsidRPr="00364F0F">
        <w:rPr>
          <w:rFonts w:ascii="Arial" w:hAnsi="Arial" w:cs="Arial"/>
          <w:szCs w:val="24"/>
        </w:rPr>
        <w:t>(J)</w:t>
      </w:r>
      <w:r w:rsidRPr="00364F0F">
        <w:rPr>
          <w:rFonts w:ascii="Arial" w:hAnsi="Arial" w:cs="Arial"/>
          <w:szCs w:val="24"/>
        </w:rPr>
        <w:tab/>
        <w:t xml:space="preserve">meets all applicable Federal, State, and local health and safety </w:t>
      </w:r>
      <w:proofErr w:type="gramStart"/>
      <w:r w:rsidRPr="00364F0F">
        <w:rPr>
          <w:rFonts w:ascii="Arial" w:hAnsi="Arial" w:cs="Arial"/>
          <w:szCs w:val="24"/>
        </w:rPr>
        <w:t>requirements;</w:t>
      </w:r>
      <w:proofErr w:type="gramEnd"/>
      <w:r w:rsidRPr="00364F0F">
        <w:rPr>
          <w:rFonts w:ascii="Arial" w:hAnsi="Arial" w:cs="Arial"/>
          <w:szCs w:val="24"/>
        </w:rPr>
        <w:t xml:space="preserve"> </w:t>
      </w:r>
    </w:p>
    <w:p w14:paraId="5BCD4935" w14:textId="77777777" w:rsidR="00D005B3" w:rsidRPr="00364F0F" w:rsidRDefault="00D005B3" w:rsidP="006918D6">
      <w:pPr>
        <w:pStyle w:val="EndnoteText"/>
        <w:ind w:left="1080" w:hanging="360"/>
        <w:jc w:val="both"/>
        <w:rPr>
          <w:rFonts w:ascii="Arial" w:hAnsi="Arial" w:cs="Arial"/>
          <w:szCs w:val="24"/>
        </w:rPr>
      </w:pPr>
      <w:r w:rsidRPr="00364F0F">
        <w:rPr>
          <w:rFonts w:ascii="Arial" w:hAnsi="Arial" w:cs="Arial"/>
          <w:szCs w:val="24"/>
        </w:rPr>
        <w:t>(K)</w:t>
      </w:r>
      <w:r w:rsidRPr="00364F0F">
        <w:rPr>
          <w:rFonts w:ascii="Arial" w:hAnsi="Arial" w:cs="Arial"/>
          <w:szCs w:val="24"/>
        </w:rPr>
        <w:tab/>
        <w:t xml:space="preserve">operates in accordance with State </w:t>
      </w:r>
      <w:proofErr w:type="gramStart"/>
      <w:r w:rsidRPr="00364F0F">
        <w:rPr>
          <w:rFonts w:ascii="Arial" w:hAnsi="Arial" w:cs="Arial"/>
          <w:szCs w:val="24"/>
        </w:rPr>
        <w:t>law;</w:t>
      </w:r>
      <w:proofErr w:type="gramEnd"/>
      <w:r w:rsidRPr="00364F0F">
        <w:rPr>
          <w:rFonts w:ascii="Arial" w:hAnsi="Arial" w:cs="Arial"/>
          <w:szCs w:val="24"/>
        </w:rPr>
        <w:t xml:space="preserve"> </w:t>
      </w:r>
    </w:p>
    <w:p w14:paraId="6D7E5C4E" w14:textId="77777777" w:rsidR="00D005B3" w:rsidRPr="00364F0F" w:rsidRDefault="00D005B3" w:rsidP="006918D6">
      <w:pPr>
        <w:pStyle w:val="EndnoteText"/>
        <w:ind w:left="1080" w:hanging="360"/>
        <w:jc w:val="both"/>
        <w:rPr>
          <w:rFonts w:ascii="Arial" w:hAnsi="Arial" w:cs="Arial"/>
          <w:szCs w:val="24"/>
        </w:rPr>
      </w:pPr>
      <w:r w:rsidRPr="00364F0F">
        <w:rPr>
          <w:rFonts w:ascii="Arial" w:hAnsi="Arial" w:cs="Arial"/>
          <w:szCs w:val="24"/>
        </w:rPr>
        <w:t>(L)</w:t>
      </w:r>
      <w:r w:rsidRPr="00364F0F">
        <w:rPr>
          <w:rFonts w:ascii="Arial" w:hAnsi="Arial" w:cs="Arial"/>
          <w:szCs w:val="24"/>
        </w:rPr>
        <w:tab/>
        <w:t xml:space="preserve">has a written performance contract with the authorized public chartering agency in the State that includes a description of how student performance will be measured in charter schools pursuant to State assessments that are required of other schools and pursuant to any other assessments mutually agreeable to the authorized public chartering agency and the charter school; and </w:t>
      </w:r>
    </w:p>
    <w:p w14:paraId="23A80550" w14:textId="77777777" w:rsidR="00D005B3" w:rsidRPr="00364F0F" w:rsidRDefault="00D005B3" w:rsidP="006918D6">
      <w:pPr>
        <w:pStyle w:val="EndnoteText"/>
        <w:ind w:left="1080" w:hanging="360"/>
        <w:jc w:val="both"/>
        <w:rPr>
          <w:rFonts w:ascii="Arial" w:hAnsi="Arial" w:cs="Arial"/>
          <w:szCs w:val="24"/>
        </w:rPr>
      </w:pPr>
      <w:r w:rsidRPr="00364F0F">
        <w:rPr>
          <w:rFonts w:ascii="Arial" w:hAnsi="Arial" w:cs="Arial"/>
          <w:szCs w:val="24"/>
        </w:rPr>
        <w:t>(M)</w:t>
      </w:r>
      <w:r w:rsidRPr="00364F0F">
        <w:rPr>
          <w:rFonts w:ascii="Arial" w:hAnsi="Arial" w:cs="Arial"/>
          <w:szCs w:val="24"/>
        </w:rPr>
        <w:tab/>
        <w:t>may serve students in early childhood education programs or postsecondary students.</w:t>
      </w:r>
    </w:p>
    <w:p w14:paraId="7FE093F8" w14:textId="77777777" w:rsidR="00D005B3" w:rsidRPr="0005604A" w:rsidRDefault="00D005B3" w:rsidP="006918D6">
      <w:pPr>
        <w:pStyle w:val="Title"/>
        <w:jc w:val="both"/>
        <w:rPr>
          <w:rFonts w:ascii="Arial" w:hAnsi="Arial" w:cs="Arial"/>
          <w:b w:val="0"/>
          <w:bCs w:val="0"/>
          <w:sz w:val="22"/>
          <w:szCs w:val="22"/>
        </w:rPr>
      </w:pPr>
    </w:p>
    <w:p w14:paraId="65997CFD" w14:textId="77777777" w:rsidR="00D005B3" w:rsidRPr="00364F0F" w:rsidRDefault="00D005B3" w:rsidP="006918D6">
      <w:pPr>
        <w:spacing w:before="120" w:line="247" w:lineRule="auto"/>
        <w:ind w:left="270" w:hanging="270"/>
        <w:jc w:val="both"/>
        <w:rPr>
          <w:rFonts w:ascii="Arial" w:eastAsia="Calibri" w:hAnsi="Arial" w:cs="Arial"/>
          <w:szCs w:val="24"/>
        </w:rPr>
      </w:pPr>
      <w:r w:rsidRPr="00364F0F">
        <w:rPr>
          <w:rFonts w:ascii="Arial" w:hAnsi="Arial" w:cs="Arial"/>
          <w:szCs w:val="24"/>
        </w:rPr>
        <w:t xml:space="preserve">ESEA § </w:t>
      </w:r>
      <w:r w:rsidRPr="00364F0F">
        <w:rPr>
          <w:rFonts w:ascii="Arial" w:eastAsia="Calibri" w:hAnsi="Arial" w:cs="Arial"/>
          <w:szCs w:val="24"/>
        </w:rPr>
        <w:t>4310 (5) DEVELOPER.—The term ‘‘</w:t>
      </w:r>
      <w:r w:rsidRPr="00364F0F">
        <w:rPr>
          <w:rFonts w:ascii="Arial" w:eastAsia="Calibri" w:hAnsi="Arial" w:cs="Arial"/>
          <w:b/>
          <w:bCs/>
          <w:szCs w:val="24"/>
        </w:rPr>
        <w:t>developer</w:t>
      </w:r>
      <w:r w:rsidRPr="00364F0F">
        <w:rPr>
          <w:rFonts w:ascii="Arial" w:eastAsia="Calibri" w:hAnsi="Arial" w:cs="Arial"/>
          <w:szCs w:val="24"/>
        </w:rPr>
        <w:t xml:space="preserve">’’ means an individual or group of individuals (including a public or private nonprofit organization), which may include teachers, administrators and other school staff, parents, or other members of the local community in which a charter school project will be carried out. </w:t>
      </w:r>
    </w:p>
    <w:p w14:paraId="4C5CE554" w14:textId="77777777" w:rsidR="00D005B3" w:rsidRDefault="00D005B3" w:rsidP="006918D6">
      <w:pPr>
        <w:spacing w:before="120" w:line="247" w:lineRule="auto"/>
        <w:ind w:left="270" w:hanging="270"/>
        <w:jc w:val="both"/>
        <w:rPr>
          <w:rFonts w:ascii="Arial" w:eastAsia="Calibri" w:hAnsi="Arial" w:cs="Arial"/>
          <w:sz w:val="22"/>
          <w:szCs w:val="22"/>
        </w:rPr>
      </w:pPr>
    </w:p>
    <w:p w14:paraId="22D6A52E" w14:textId="77777777" w:rsidR="00D005B3" w:rsidRPr="00364F0F" w:rsidRDefault="00D005B3" w:rsidP="006918D6">
      <w:pPr>
        <w:spacing w:before="120"/>
        <w:ind w:left="270" w:hanging="270"/>
        <w:jc w:val="both"/>
        <w:rPr>
          <w:rFonts w:ascii="Arial" w:hAnsi="Arial" w:cs="Arial"/>
          <w:szCs w:val="24"/>
        </w:rPr>
      </w:pPr>
      <w:r w:rsidRPr="00364F0F">
        <w:rPr>
          <w:rFonts w:ascii="Arial" w:hAnsi="Arial" w:cs="Arial"/>
          <w:szCs w:val="24"/>
        </w:rPr>
        <w:t>ESEA § 4310 (8) HIGH-QUALITY CHARTER SCHOOL —The term ‘‘</w:t>
      </w:r>
      <w:r w:rsidRPr="00364F0F">
        <w:rPr>
          <w:rFonts w:ascii="Arial" w:hAnsi="Arial" w:cs="Arial"/>
          <w:b/>
          <w:bCs/>
          <w:szCs w:val="24"/>
        </w:rPr>
        <w:t>high-quality charter school</w:t>
      </w:r>
      <w:r w:rsidRPr="00364F0F">
        <w:rPr>
          <w:rFonts w:ascii="Arial" w:hAnsi="Arial" w:cs="Arial"/>
          <w:szCs w:val="24"/>
        </w:rPr>
        <w:t xml:space="preserve">’’ means a charter school that—  </w:t>
      </w:r>
    </w:p>
    <w:p w14:paraId="1F8B8B23" w14:textId="77777777" w:rsidR="00D005B3" w:rsidRPr="00364F0F" w:rsidRDefault="00D005B3" w:rsidP="006918D6">
      <w:pPr>
        <w:ind w:left="720"/>
        <w:jc w:val="both"/>
        <w:rPr>
          <w:rFonts w:ascii="Arial" w:hAnsi="Arial" w:cs="Arial"/>
          <w:szCs w:val="24"/>
        </w:rPr>
      </w:pPr>
      <w:r w:rsidRPr="00364F0F">
        <w:rPr>
          <w:rFonts w:ascii="Arial" w:hAnsi="Arial" w:cs="Arial"/>
          <w:szCs w:val="24"/>
        </w:rPr>
        <w:lastRenderedPageBreak/>
        <w:t xml:space="preserve">(A) shows evidence of strong academic results, which may include strong student academic growth, as determined by a </w:t>
      </w:r>
      <w:proofErr w:type="gramStart"/>
      <w:r w:rsidRPr="00364F0F">
        <w:rPr>
          <w:rFonts w:ascii="Arial" w:hAnsi="Arial" w:cs="Arial"/>
          <w:szCs w:val="24"/>
        </w:rPr>
        <w:t>State;</w:t>
      </w:r>
      <w:proofErr w:type="gramEnd"/>
      <w:r w:rsidRPr="00364F0F">
        <w:rPr>
          <w:rFonts w:ascii="Arial" w:hAnsi="Arial" w:cs="Arial"/>
          <w:szCs w:val="24"/>
        </w:rPr>
        <w:t xml:space="preserve">  </w:t>
      </w:r>
    </w:p>
    <w:p w14:paraId="476584BF" w14:textId="77777777" w:rsidR="00D005B3" w:rsidRPr="00364F0F" w:rsidRDefault="00D005B3" w:rsidP="006918D6">
      <w:pPr>
        <w:ind w:left="720"/>
        <w:jc w:val="both"/>
        <w:rPr>
          <w:rFonts w:ascii="Arial" w:hAnsi="Arial" w:cs="Arial"/>
          <w:szCs w:val="24"/>
        </w:rPr>
      </w:pPr>
      <w:r w:rsidRPr="00364F0F">
        <w:rPr>
          <w:rFonts w:ascii="Arial" w:hAnsi="Arial" w:cs="Arial"/>
          <w:szCs w:val="24"/>
        </w:rPr>
        <w:t xml:space="preserve">(B) has no significant issues in the areas of student safety, financial and operational management, or statutory or regulatory </w:t>
      </w:r>
      <w:proofErr w:type="gramStart"/>
      <w:r w:rsidRPr="00364F0F">
        <w:rPr>
          <w:rFonts w:ascii="Arial" w:hAnsi="Arial" w:cs="Arial"/>
          <w:szCs w:val="24"/>
        </w:rPr>
        <w:t>compliance;</w:t>
      </w:r>
      <w:proofErr w:type="gramEnd"/>
      <w:r w:rsidRPr="00364F0F">
        <w:rPr>
          <w:rFonts w:ascii="Arial" w:hAnsi="Arial" w:cs="Arial"/>
          <w:szCs w:val="24"/>
        </w:rPr>
        <w:t xml:space="preserve"> </w:t>
      </w:r>
    </w:p>
    <w:p w14:paraId="1A5CC63E" w14:textId="77777777" w:rsidR="00D005B3" w:rsidRPr="00364F0F" w:rsidRDefault="00D005B3" w:rsidP="006918D6">
      <w:pPr>
        <w:ind w:left="720"/>
        <w:jc w:val="both"/>
        <w:rPr>
          <w:rFonts w:ascii="Arial" w:eastAsia="Calibri" w:hAnsi="Arial" w:cs="Arial"/>
          <w:szCs w:val="24"/>
        </w:rPr>
      </w:pPr>
      <w:r w:rsidRPr="00364F0F">
        <w:rPr>
          <w:rFonts w:ascii="Arial" w:hAnsi="Arial" w:cs="Arial"/>
          <w:szCs w:val="24"/>
        </w:rPr>
        <w:t>(C) has demonstrated success in significantly increasing student academic achievement, including graduation rates where applicable, for all students served by the charter school; and has demonstrated success in increasing student academic achievement, including graduation rates where applicable, for each of the subgroups of students, as defined in section 1111(c)(2), except that such demonstration is not required in a case in which the number of students in a group is insufficient to yield statistically reliable information or the results would reveal personally identifiable information about an individual student.</w:t>
      </w:r>
    </w:p>
    <w:p w14:paraId="71CFB561" w14:textId="742DFA4F" w:rsidR="00D005B3" w:rsidRDefault="00D005B3" w:rsidP="00D005B3">
      <w:pPr>
        <w:pStyle w:val="Title"/>
        <w:jc w:val="left"/>
        <w:rPr>
          <w:rFonts w:ascii="Arial" w:hAnsi="Arial" w:cs="Arial"/>
          <w:b w:val="0"/>
          <w:bCs w:val="0"/>
          <w:sz w:val="22"/>
          <w:szCs w:val="22"/>
        </w:rPr>
      </w:pPr>
    </w:p>
    <w:p w14:paraId="0272704F" w14:textId="77777777" w:rsidR="00D005B3" w:rsidRDefault="00D005B3" w:rsidP="00357BF0">
      <w:pPr>
        <w:pStyle w:val="Title"/>
        <w:jc w:val="left"/>
        <w:rPr>
          <w:rFonts w:ascii="Arial" w:hAnsi="Arial" w:cs="Arial"/>
          <w:b w:val="0"/>
          <w:bCs w:val="0"/>
          <w:sz w:val="22"/>
          <w:szCs w:val="22"/>
        </w:rPr>
      </w:pPr>
    </w:p>
    <w:p w14:paraId="6A995477" w14:textId="77777777" w:rsidR="006D1EED" w:rsidRDefault="006D1EED" w:rsidP="00AF45DE">
      <w:pPr>
        <w:pStyle w:val="Heading3"/>
        <w:jc w:val="both"/>
        <w:rPr>
          <w:rFonts w:ascii="Arial" w:hAnsi="Arial" w:cs="Arial"/>
          <w:u w:val="single"/>
        </w:rPr>
      </w:pPr>
      <w:r>
        <w:rPr>
          <w:rFonts w:ascii="Arial" w:hAnsi="Arial" w:cs="Arial"/>
          <w:u w:val="single"/>
        </w:rPr>
        <w:t>Funding Amounts</w:t>
      </w:r>
    </w:p>
    <w:p w14:paraId="174A3731" w14:textId="77777777" w:rsidR="006D1EED" w:rsidRDefault="006D1EED" w:rsidP="007E6CF9">
      <w:pPr>
        <w:jc w:val="both"/>
      </w:pPr>
    </w:p>
    <w:p w14:paraId="1534241A" w14:textId="0C5BEE07" w:rsidR="006D1EED" w:rsidRPr="00F2311C" w:rsidRDefault="006D1EED" w:rsidP="00076310">
      <w:pPr>
        <w:jc w:val="both"/>
        <w:rPr>
          <w:rFonts w:ascii="Arial" w:hAnsi="Arial" w:cs="Arial"/>
          <w:bCs/>
          <w:szCs w:val="24"/>
        </w:rPr>
      </w:pPr>
      <w:r w:rsidRPr="00F2311C">
        <w:rPr>
          <w:rFonts w:ascii="Arial" w:hAnsi="Arial" w:cs="Arial"/>
          <w:bCs/>
          <w:szCs w:val="24"/>
        </w:rPr>
        <w:t>The total funding anticipated for this grant program is $28,000,000.</w:t>
      </w:r>
      <w:r w:rsidR="004E555F" w:rsidRPr="00F2311C">
        <w:rPr>
          <w:rFonts w:ascii="Arial" w:hAnsi="Arial" w:cs="Arial"/>
          <w:bCs/>
          <w:szCs w:val="24"/>
        </w:rPr>
        <w:t xml:space="preserve"> No more than 14 grants may be awarded via this RFP</w:t>
      </w:r>
      <w:r w:rsidR="008116A5">
        <w:rPr>
          <w:rFonts w:ascii="Arial" w:hAnsi="Arial" w:cs="Arial"/>
          <w:bCs/>
          <w:szCs w:val="24"/>
        </w:rPr>
        <w:t xml:space="preserve"> regardless of the total amount awarded</w:t>
      </w:r>
      <w:r w:rsidR="004E555F" w:rsidRPr="00F2311C">
        <w:rPr>
          <w:rFonts w:ascii="Arial" w:hAnsi="Arial" w:cs="Arial"/>
          <w:bCs/>
          <w:szCs w:val="24"/>
        </w:rPr>
        <w:t xml:space="preserve">.  </w:t>
      </w:r>
    </w:p>
    <w:p w14:paraId="0C59AFFF" w14:textId="77777777" w:rsidR="006D1EED" w:rsidRPr="00F2311C" w:rsidRDefault="006D1EED" w:rsidP="005077A2">
      <w:pPr>
        <w:jc w:val="both"/>
        <w:rPr>
          <w:rFonts w:ascii="Arial" w:hAnsi="Arial" w:cs="Arial"/>
          <w:bCs/>
          <w:szCs w:val="24"/>
        </w:rPr>
      </w:pPr>
    </w:p>
    <w:p w14:paraId="36FC4B88" w14:textId="3EEC1241" w:rsidR="00832D7C" w:rsidRPr="00F2311C" w:rsidRDefault="00832D7C" w:rsidP="00076310">
      <w:pPr>
        <w:jc w:val="both"/>
        <w:rPr>
          <w:rFonts w:ascii="Arial" w:hAnsi="Arial" w:cs="Arial"/>
          <w:bCs/>
          <w:szCs w:val="24"/>
        </w:rPr>
      </w:pPr>
      <w:r w:rsidRPr="00F2311C">
        <w:rPr>
          <w:rFonts w:ascii="Arial" w:hAnsi="Arial" w:cs="Arial"/>
          <w:bCs/>
          <w:szCs w:val="24"/>
        </w:rPr>
        <w:t>Eligible applicants may apply for a base award of $1,500,000</w:t>
      </w:r>
      <w:r w:rsidR="00E340DF" w:rsidRPr="00F2311C">
        <w:rPr>
          <w:rFonts w:ascii="Arial" w:hAnsi="Arial" w:cs="Arial"/>
          <w:bCs/>
          <w:szCs w:val="24"/>
        </w:rPr>
        <w:t xml:space="preserve"> for a three-year period beginning September 1</w:t>
      </w:r>
      <w:r w:rsidR="0098263E" w:rsidRPr="00F2311C">
        <w:rPr>
          <w:rFonts w:ascii="Arial" w:hAnsi="Arial" w:cs="Arial"/>
          <w:bCs/>
          <w:szCs w:val="24"/>
        </w:rPr>
        <w:t>, 2025.</w:t>
      </w:r>
      <w:r w:rsidR="00E340DF" w:rsidRPr="00F2311C">
        <w:rPr>
          <w:rFonts w:ascii="Arial" w:hAnsi="Arial" w:cs="Arial"/>
          <w:bCs/>
          <w:szCs w:val="24"/>
        </w:rPr>
        <w:t xml:space="preserve"> An eligible applicant may apply for an additional </w:t>
      </w:r>
      <w:r w:rsidRPr="00F2311C">
        <w:rPr>
          <w:rFonts w:ascii="Arial" w:hAnsi="Arial" w:cs="Arial"/>
          <w:bCs/>
          <w:szCs w:val="24"/>
        </w:rPr>
        <w:t xml:space="preserve">$500,000 </w:t>
      </w:r>
      <w:r w:rsidR="0098263E" w:rsidRPr="00F2311C">
        <w:rPr>
          <w:rFonts w:ascii="Arial" w:hAnsi="Arial" w:cs="Arial"/>
          <w:bCs/>
          <w:szCs w:val="24"/>
        </w:rPr>
        <w:t xml:space="preserve">provided it demonstrates that it </w:t>
      </w:r>
      <w:r w:rsidRPr="00F2311C">
        <w:rPr>
          <w:rFonts w:ascii="Arial" w:hAnsi="Arial" w:cs="Arial"/>
          <w:bCs/>
          <w:szCs w:val="24"/>
        </w:rPr>
        <w:t>meet</w:t>
      </w:r>
      <w:r w:rsidR="0098263E" w:rsidRPr="00F2311C">
        <w:rPr>
          <w:rFonts w:ascii="Arial" w:hAnsi="Arial" w:cs="Arial"/>
          <w:bCs/>
          <w:szCs w:val="24"/>
        </w:rPr>
        <w:t>s</w:t>
      </w:r>
      <w:r w:rsidRPr="00F2311C">
        <w:rPr>
          <w:rFonts w:ascii="Arial" w:hAnsi="Arial" w:cs="Arial"/>
          <w:bCs/>
          <w:szCs w:val="24"/>
        </w:rPr>
        <w:t xml:space="preserve"> one or more of </w:t>
      </w:r>
      <w:r w:rsidR="00D14126">
        <w:rPr>
          <w:rFonts w:ascii="Arial" w:hAnsi="Arial" w:cs="Arial"/>
          <w:bCs/>
          <w:szCs w:val="24"/>
        </w:rPr>
        <w:t xml:space="preserve">the </w:t>
      </w:r>
      <w:r w:rsidR="004E555F" w:rsidRPr="00F2311C">
        <w:rPr>
          <w:rFonts w:ascii="Arial" w:hAnsi="Arial" w:cs="Arial"/>
          <w:bCs/>
          <w:szCs w:val="24"/>
        </w:rPr>
        <w:t>following</w:t>
      </w:r>
      <w:r w:rsidRPr="00F2311C">
        <w:rPr>
          <w:rFonts w:ascii="Arial" w:hAnsi="Arial" w:cs="Arial"/>
          <w:bCs/>
          <w:szCs w:val="24"/>
        </w:rPr>
        <w:t xml:space="preserve"> program design priorities</w:t>
      </w:r>
      <w:r w:rsidR="004E555F" w:rsidRPr="00F2311C">
        <w:rPr>
          <w:rFonts w:ascii="Arial" w:hAnsi="Arial" w:cs="Arial"/>
          <w:bCs/>
          <w:szCs w:val="24"/>
        </w:rPr>
        <w:t>.</w:t>
      </w:r>
      <w:r w:rsidRPr="00F2311C">
        <w:rPr>
          <w:rFonts w:ascii="Arial" w:hAnsi="Arial" w:cs="Arial"/>
          <w:bCs/>
          <w:szCs w:val="24"/>
        </w:rPr>
        <w:t xml:space="preserve"> In no instance will an award exceed $2,000,000.</w:t>
      </w:r>
    </w:p>
    <w:p w14:paraId="01A6FDC4" w14:textId="27B5C6E0" w:rsidR="004E555F" w:rsidRPr="00F2311C" w:rsidRDefault="004E555F" w:rsidP="00076310">
      <w:pPr>
        <w:pStyle w:val="ListParagraph"/>
        <w:numPr>
          <w:ilvl w:val="0"/>
          <w:numId w:val="27"/>
        </w:numPr>
        <w:spacing w:line="240" w:lineRule="auto"/>
        <w:jc w:val="both"/>
        <w:rPr>
          <w:rFonts w:ascii="Arial" w:hAnsi="Arial" w:cs="Arial"/>
          <w:bCs/>
          <w:szCs w:val="24"/>
        </w:rPr>
      </w:pPr>
      <w:r w:rsidRPr="00F2311C">
        <w:rPr>
          <w:rFonts w:ascii="Arial" w:hAnsi="Arial" w:cs="Arial"/>
          <w:bCs/>
          <w:szCs w:val="24"/>
        </w:rPr>
        <w:t xml:space="preserve">The school is specifically designed to meet the learning needs and raise the achievement of students with disabilities or English </w:t>
      </w:r>
      <w:r w:rsidR="00DC4F6D">
        <w:rPr>
          <w:rFonts w:ascii="Arial" w:hAnsi="Arial" w:cs="Arial"/>
          <w:bCs/>
          <w:szCs w:val="24"/>
        </w:rPr>
        <w:t>L</w:t>
      </w:r>
      <w:r w:rsidR="00DC4F6D" w:rsidRPr="00F2311C">
        <w:rPr>
          <w:rFonts w:ascii="Arial" w:hAnsi="Arial" w:cs="Arial"/>
          <w:bCs/>
          <w:szCs w:val="24"/>
        </w:rPr>
        <w:t xml:space="preserve">anguage </w:t>
      </w:r>
      <w:proofErr w:type="gramStart"/>
      <w:r w:rsidR="00DC4F6D">
        <w:rPr>
          <w:rFonts w:ascii="Arial" w:hAnsi="Arial" w:cs="Arial"/>
          <w:bCs/>
          <w:szCs w:val="24"/>
        </w:rPr>
        <w:t>L</w:t>
      </w:r>
      <w:r w:rsidRPr="00F2311C">
        <w:rPr>
          <w:rFonts w:ascii="Arial" w:hAnsi="Arial" w:cs="Arial"/>
          <w:bCs/>
          <w:szCs w:val="24"/>
        </w:rPr>
        <w:t>earners;</w:t>
      </w:r>
      <w:proofErr w:type="gramEnd"/>
    </w:p>
    <w:p w14:paraId="7E61F6E1" w14:textId="02F15D6F" w:rsidR="004E555F" w:rsidRPr="00F2311C" w:rsidRDefault="004E555F" w:rsidP="005077A2">
      <w:pPr>
        <w:pStyle w:val="ListParagraph"/>
        <w:numPr>
          <w:ilvl w:val="0"/>
          <w:numId w:val="27"/>
        </w:numPr>
        <w:spacing w:line="240" w:lineRule="auto"/>
        <w:jc w:val="both"/>
        <w:rPr>
          <w:rFonts w:ascii="Arial" w:hAnsi="Arial" w:cs="Arial"/>
          <w:bCs/>
          <w:szCs w:val="24"/>
        </w:rPr>
      </w:pPr>
      <w:r w:rsidRPr="00F2311C">
        <w:rPr>
          <w:rFonts w:ascii="Arial" w:hAnsi="Arial" w:cs="Arial"/>
          <w:bCs/>
          <w:szCs w:val="24"/>
        </w:rPr>
        <w:t xml:space="preserve">The school is a high school whose mission is specific to the needs of over-age and under-credited </w:t>
      </w:r>
      <w:proofErr w:type="gramStart"/>
      <w:r w:rsidRPr="00F2311C">
        <w:rPr>
          <w:rFonts w:ascii="Arial" w:hAnsi="Arial" w:cs="Arial"/>
          <w:bCs/>
          <w:szCs w:val="24"/>
        </w:rPr>
        <w:t>students;</w:t>
      </w:r>
      <w:proofErr w:type="gramEnd"/>
    </w:p>
    <w:p w14:paraId="0F491C2A" w14:textId="33D5ED90" w:rsidR="004E555F" w:rsidRPr="00F2311C" w:rsidRDefault="004E555F" w:rsidP="005077A2">
      <w:pPr>
        <w:pStyle w:val="ListParagraph"/>
        <w:numPr>
          <w:ilvl w:val="0"/>
          <w:numId w:val="27"/>
        </w:numPr>
        <w:spacing w:line="240" w:lineRule="auto"/>
        <w:jc w:val="both"/>
        <w:rPr>
          <w:rFonts w:ascii="Arial" w:hAnsi="Arial" w:cs="Arial"/>
          <w:bCs/>
          <w:szCs w:val="24"/>
        </w:rPr>
      </w:pPr>
      <w:r w:rsidRPr="00F2311C">
        <w:rPr>
          <w:rFonts w:ascii="Arial" w:hAnsi="Arial" w:cs="Arial"/>
          <w:bCs/>
          <w:szCs w:val="24"/>
        </w:rPr>
        <w:t xml:space="preserve">The school will serve students who are at-risk of academic failure because they reside in a community that is served by a persistently low-achieving </w:t>
      </w:r>
      <w:proofErr w:type="gramStart"/>
      <w:r w:rsidRPr="00F2311C">
        <w:rPr>
          <w:rFonts w:ascii="Arial" w:hAnsi="Arial" w:cs="Arial"/>
          <w:bCs/>
          <w:szCs w:val="24"/>
        </w:rPr>
        <w:t>school;</w:t>
      </w:r>
      <w:proofErr w:type="gramEnd"/>
      <w:r w:rsidRPr="00F2311C">
        <w:rPr>
          <w:rFonts w:ascii="Arial" w:hAnsi="Arial" w:cs="Arial"/>
          <w:bCs/>
          <w:szCs w:val="24"/>
        </w:rPr>
        <w:t xml:space="preserve"> </w:t>
      </w:r>
    </w:p>
    <w:p w14:paraId="02CA3108" w14:textId="059F8074" w:rsidR="004E555F" w:rsidRPr="00F2311C" w:rsidRDefault="004E555F" w:rsidP="005077A2">
      <w:pPr>
        <w:pStyle w:val="ListParagraph"/>
        <w:numPr>
          <w:ilvl w:val="0"/>
          <w:numId w:val="27"/>
        </w:numPr>
        <w:spacing w:line="240" w:lineRule="auto"/>
        <w:jc w:val="both"/>
        <w:rPr>
          <w:rFonts w:ascii="Arial" w:hAnsi="Arial" w:cs="Arial"/>
          <w:bCs/>
          <w:szCs w:val="24"/>
        </w:rPr>
      </w:pPr>
      <w:r w:rsidRPr="00F2311C">
        <w:rPr>
          <w:rFonts w:ascii="Arial" w:hAnsi="Arial" w:cs="Arial"/>
          <w:bCs/>
          <w:szCs w:val="24"/>
        </w:rPr>
        <w:t>The school will provide a distinctive educational option for students in rural communities with limited educational options; and/or</w:t>
      </w:r>
    </w:p>
    <w:p w14:paraId="28A8376A" w14:textId="1765F616" w:rsidR="004E555F" w:rsidRPr="00F2311C" w:rsidRDefault="004E555F" w:rsidP="005077A2">
      <w:pPr>
        <w:pStyle w:val="ListParagraph"/>
        <w:numPr>
          <w:ilvl w:val="0"/>
          <w:numId w:val="27"/>
        </w:numPr>
        <w:spacing w:line="240" w:lineRule="auto"/>
        <w:jc w:val="both"/>
        <w:rPr>
          <w:rFonts w:ascii="Arial" w:hAnsi="Arial" w:cs="Arial"/>
          <w:bCs/>
          <w:szCs w:val="24"/>
        </w:rPr>
      </w:pPr>
      <w:r w:rsidRPr="00F2311C">
        <w:rPr>
          <w:rFonts w:ascii="Arial" w:hAnsi="Arial" w:cs="Arial"/>
          <w:bCs/>
          <w:szCs w:val="24"/>
        </w:rPr>
        <w:t>The school’s program will promote racial, ethnic, and linguistic diversity.</w:t>
      </w:r>
    </w:p>
    <w:p w14:paraId="4B34D8CA" w14:textId="76449E6C" w:rsidR="004E555F" w:rsidRPr="00F2311C" w:rsidRDefault="00F12B1B" w:rsidP="00076310">
      <w:pPr>
        <w:jc w:val="both"/>
        <w:rPr>
          <w:rFonts w:ascii="Arial" w:hAnsi="Arial" w:cs="Arial"/>
          <w:bCs/>
          <w:szCs w:val="24"/>
        </w:rPr>
      </w:pPr>
      <w:r w:rsidRPr="00F2311C">
        <w:rPr>
          <w:rFonts w:ascii="Arial" w:hAnsi="Arial" w:cs="Arial"/>
          <w:bCs/>
          <w:szCs w:val="24"/>
        </w:rPr>
        <w:t>An applicant requesting funds beyond the $1,500,000 base amount will be required to provide justification of how the charter school meets one o</w:t>
      </w:r>
      <w:r w:rsidR="00CE092B">
        <w:rPr>
          <w:rFonts w:ascii="Arial" w:hAnsi="Arial" w:cs="Arial"/>
          <w:bCs/>
          <w:szCs w:val="24"/>
        </w:rPr>
        <w:t>r</w:t>
      </w:r>
      <w:r w:rsidRPr="00F2311C">
        <w:rPr>
          <w:rFonts w:ascii="Arial" w:hAnsi="Arial" w:cs="Arial"/>
          <w:bCs/>
          <w:szCs w:val="24"/>
        </w:rPr>
        <w:t xml:space="preserve"> more of those program design priorities as part of the project narrative. Eligibility for </w:t>
      </w:r>
      <w:r w:rsidR="00364E69" w:rsidRPr="00F2311C">
        <w:rPr>
          <w:rFonts w:ascii="Arial" w:hAnsi="Arial" w:cs="Arial"/>
          <w:bCs/>
          <w:szCs w:val="24"/>
        </w:rPr>
        <w:t xml:space="preserve">the </w:t>
      </w:r>
      <w:r w:rsidRPr="00F2311C">
        <w:rPr>
          <w:rFonts w:ascii="Arial" w:hAnsi="Arial" w:cs="Arial"/>
          <w:bCs/>
          <w:szCs w:val="24"/>
        </w:rPr>
        <w:t xml:space="preserve">potential award of additional funds will be assessed as part of peer review of grant applications. </w:t>
      </w:r>
    </w:p>
    <w:p w14:paraId="48CB1B49" w14:textId="77777777" w:rsidR="00832D7C" w:rsidRPr="00E340DF" w:rsidRDefault="00832D7C" w:rsidP="00AF45DE">
      <w:pPr>
        <w:jc w:val="both"/>
        <w:rPr>
          <w:rFonts w:ascii="Arial" w:hAnsi="Arial" w:cs="Arial"/>
          <w:sz w:val="22"/>
          <w:szCs w:val="18"/>
          <w:highlight w:val="yellow"/>
        </w:rPr>
      </w:pPr>
    </w:p>
    <w:p w14:paraId="0FFE871A" w14:textId="77777777" w:rsidR="004A2113" w:rsidRPr="004A2113" w:rsidRDefault="004A2113" w:rsidP="004A2113">
      <w:pPr>
        <w:rPr>
          <w:rFonts w:ascii="Arial" w:hAnsi="Arial" w:cs="Arial"/>
          <w:sz w:val="22"/>
          <w:szCs w:val="18"/>
        </w:rPr>
      </w:pPr>
    </w:p>
    <w:p w14:paraId="40C2D486" w14:textId="77777777" w:rsidR="006D1EED" w:rsidRPr="00E611A4" w:rsidRDefault="006D1EED" w:rsidP="00AF45DE">
      <w:pPr>
        <w:pStyle w:val="Heading3"/>
        <w:jc w:val="both"/>
        <w:rPr>
          <w:rFonts w:ascii="Arial" w:hAnsi="Arial" w:cs="Arial"/>
          <w:u w:val="single"/>
        </w:rPr>
      </w:pPr>
      <w:r w:rsidRPr="00E611A4">
        <w:rPr>
          <w:rFonts w:ascii="Arial" w:hAnsi="Arial" w:cs="Arial"/>
          <w:u w:val="single"/>
        </w:rPr>
        <w:t>Allowable Expenditures</w:t>
      </w:r>
    </w:p>
    <w:p w14:paraId="0D5FED80" w14:textId="77777777" w:rsidR="006D1EED" w:rsidRDefault="006D1EED" w:rsidP="00AF45DE">
      <w:pPr>
        <w:jc w:val="both"/>
      </w:pPr>
    </w:p>
    <w:p w14:paraId="7CFF03D4" w14:textId="430A091B" w:rsidR="00201EFC" w:rsidRDefault="00201EFC" w:rsidP="00AF45DE">
      <w:pPr>
        <w:jc w:val="both"/>
        <w:rPr>
          <w:rFonts w:ascii="Arial" w:hAnsi="Arial" w:cs="Arial"/>
        </w:rPr>
      </w:pPr>
      <w:r>
        <w:rPr>
          <w:rFonts w:ascii="Arial" w:hAnsi="Arial" w:cs="Arial"/>
        </w:rPr>
        <w:t>Allowable expenditures include, but are not limited, to:</w:t>
      </w:r>
    </w:p>
    <w:p w14:paraId="680D078D" w14:textId="6440C0B2" w:rsidR="00201EFC" w:rsidRDefault="00CB4907" w:rsidP="005077A2">
      <w:pPr>
        <w:pStyle w:val="ListParagraph"/>
        <w:numPr>
          <w:ilvl w:val="0"/>
          <w:numId w:val="24"/>
        </w:numPr>
        <w:spacing w:line="240" w:lineRule="auto"/>
        <w:rPr>
          <w:rFonts w:ascii="Arial" w:hAnsi="Arial" w:cs="Arial"/>
        </w:rPr>
      </w:pPr>
      <w:r w:rsidRPr="00CB4907">
        <w:rPr>
          <w:rFonts w:ascii="Arial" w:hAnsi="Arial" w:cs="Arial"/>
        </w:rPr>
        <w:t>Employee salaries and benefits (for planning activities only</w:t>
      </w:r>
      <w:r w:rsidR="00061CCA">
        <w:rPr>
          <w:rFonts w:ascii="Arial" w:hAnsi="Arial" w:cs="Arial"/>
        </w:rPr>
        <w:t>, within the first 18 months of the grant</w:t>
      </w:r>
      <w:r w:rsidRPr="00CB4907">
        <w:rPr>
          <w:rFonts w:ascii="Arial" w:hAnsi="Arial" w:cs="Arial"/>
        </w:rPr>
        <w:t>)</w:t>
      </w:r>
    </w:p>
    <w:p w14:paraId="1D3AFFA2" w14:textId="4C665E96" w:rsidR="00F31C52" w:rsidRPr="00CB4907" w:rsidRDefault="00F31C52" w:rsidP="005077A2">
      <w:pPr>
        <w:pStyle w:val="ListParagraph"/>
        <w:numPr>
          <w:ilvl w:val="0"/>
          <w:numId w:val="24"/>
        </w:numPr>
        <w:spacing w:line="240" w:lineRule="auto"/>
        <w:rPr>
          <w:rFonts w:ascii="Arial" w:hAnsi="Arial" w:cs="Arial"/>
        </w:rPr>
      </w:pPr>
      <w:r>
        <w:rPr>
          <w:rFonts w:ascii="Arial" w:hAnsi="Arial" w:cs="Arial"/>
        </w:rPr>
        <w:t>Rent</w:t>
      </w:r>
      <w:r w:rsidR="00D005B3">
        <w:rPr>
          <w:rFonts w:ascii="Arial" w:hAnsi="Arial" w:cs="Arial"/>
        </w:rPr>
        <w:t>/lease for new space</w:t>
      </w:r>
      <w:r>
        <w:rPr>
          <w:rFonts w:ascii="Arial" w:hAnsi="Arial" w:cs="Arial"/>
        </w:rPr>
        <w:t xml:space="preserve"> (prior to July 1</w:t>
      </w:r>
      <w:r w:rsidR="009A15D5">
        <w:rPr>
          <w:rFonts w:ascii="Arial" w:hAnsi="Arial" w:cs="Arial"/>
        </w:rPr>
        <w:t xml:space="preserve"> </w:t>
      </w:r>
      <w:r w:rsidR="00D005B3">
        <w:rPr>
          <w:rFonts w:ascii="Arial" w:hAnsi="Arial" w:cs="Arial"/>
        </w:rPr>
        <w:t xml:space="preserve">of the year of </w:t>
      </w:r>
      <w:r>
        <w:rPr>
          <w:rFonts w:ascii="Arial" w:hAnsi="Arial" w:cs="Arial"/>
        </w:rPr>
        <w:t>the opening of the school)</w:t>
      </w:r>
    </w:p>
    <w:p w14:paraId="5BB66D8A" w14:textId="6F789A5B" w:rsidR="00CB4907" w:rsidRPr="00CB4907" w:rsidRDefault="00CB4907" w:rsidP="005077A2">
      <w:pPr>
        <w:pStyle w:val="ListParagraph"/>
        <w:numPr>
          <w:ilvl w:val="0"/>
          <w:numId w:val="24"/>
        </w:numPr>
        <w:spacing w:line="240" w:lineRule="auto"/>
        <w:rPr>
          <w:rFonts w:ascii="Arial" w:hAnsi="Arial" w:cs="Arial"/>
        </w:rPr>
      </w:pPr>
      <w:r w:rsidRPr="00CB4907">
        <w:rPr>
          <w:rFonts w:ascii="Arial" w:hAnsi="Arial" w:cs="Arial"/>
        </w:rPr>
        <w:t>Board governance training</w:t>
      </w:r>
    </w:p>
    <w:p w14:paraId="08775F06" w14:textId="7CC7C861" w:rsidR="00CB4907" w:rsidRDefault="00CB4907" w:rsidP="00A826C5">
      <w:pPr>
        <w:pStyle w:val="ListParagraph"/>
        <w:numPr>
          <w:ilvl w:val="0"/>
          <w:numId w:val="24"/>
        </w:numPr>
        <w:spacing w:line="240" w:lineRule="auto"/>
        <w:jc w:val="both"/>
        <w:rPr>
          <w:rFonts w:ascii="Arial" w:hAnsi="Arial" w:cs="Arial"/>
        </w:rPr>
      </w:pPr>
      <w:r w:rsidRPr="00CB4907">
        <w:rPr>
          <w:rFonts w:ascii="Arial" w:hAnsi="Arial" w:cs="Arial"/>
        </w:rPr>
        <w:lastRenderedPageBreak/>
        <w:t>Professional development</w:t>
      </w:r>
    </w:p>
    <w:p w14:paraId="7002DCD6" w14:textId="4F342D48" w:rsidR="00CB4907" w:rsidRDefault="00CB4907" w:rsidP="00A826C5">
      <w:pPr>
        <w:pStyle w:val="ListParagraph"/>
        <w:numPr>
          <w:ilvl w:val="0"/>
          <w:numId w:val="24"/>
        </w:numPr>
        <w:spacing w:line="240" w:lineRule="auto"/>
        <w:jc w:val="both"/>
        <w:rPr>
          <w:rFonts w:ascii="Arial" w:hAnsi="Arial" w:cs="Arial"/>
        </w:rPr>
      </w:pPr>
      <w:r>
        <w:rPr>
          <w:rFonts w:ascii="Arial" w:hAnsi="Arial" w:cs="Arial"/>
        </w:rPr>
        <w:t>Curriculum design and development</w:t>
      </w:r>
    </w:p>
    <w:p w14:paraId="3BB8C4FE" w14:textId="1C1FAA9F" w:rsidR="00CB4907" w:rsidRPr="00CB4907" w:rsidRDefault="00CB4907" w:rsidP="00A826C5">
      <w:pPr>
        <w:pStyle w:val="ListParagraph"/>
        <w:numPr>
          <w:ilvl w:val="0"/>
          <w:numId w:val="24"/>
        </w:numPr>
        <w:spacing w:line="240" w:lineRule="auto"/>
        <w:jc w:val="both"/>
        <w:rPr>
          <w:rFonts w:ascii="Arial" w:hAnsi="Arial" w:cs="Arial"/>
        </w:rPr>
      </w:pPr>
      <w:r>
        <w:rPr>
          <w:rFonts w:ascii="Arial" w:hAnsi="Arial" w:cs="Arial"/>
        </w:rPr>
        <w:t>Recruitment of staff and students</w:t>
      </w:r>
    </w:p>
    <w:p w14:paraId="377BDA68" w14:textId="4233CE12" w:rsidR="00CB4907" w:rsidRPr="00CB4907" w:rsidRDefault="00CB4907" w:rsidP="00A826C5">
      <w:pPr>
        <w:pStyle w:val="ListParagraph"/>
        <w:numPr>
          <w:ilvl w:val="0"/>
          <w:numId w:val="24"/>
        </w:numPr>
        <w:spacing w:line="240" w:lineRule="auto"/>
        <w:jc w:val="both"/>
        <w:rPr>
          <w:rFonts w:ascii="Arial" w:hAnsi="Arial" w:cs="Arial"/>
        </w:rPr>
      </w:pPr>
      <w:r w:rsidRPr="00CB4907">
        <w:rPr>
          <w:rFonts w:ascii="Arial" w:hAnsi="Arial" w:cs="Arial"/>
        </w:rPr>
        <w:t>Supplies</w:t>
      </w:r>
    </w:p>
    <w:p w14:paraId="349BD985" w14:textId="048BBA2B" w:rsidR="00CB4907" w:rsidRPr="00CB4907" w:rsidRDefault="00CB4907" w:rsidP="00A826C5">
      <w:pPr>
        <w:pStyle w:val="ListParagraph"/>
        <w:numPr>
          <w:ilvl w:val="0"/>
          <w:numId w:val="24"/>
        </w:numPr>
        <w:spacing w:line="240" w:lineRule="auto"/>
        <w:jc w:val="both"/>
        <w:rPr>
          <w:rFonts w:ascii="Arial" w:hAnsi="Arial" w:cs="Arial"/>
        </w:rPr>
      </w:pPr>
      <w:r w:rsidRPr="00CB4907">
        <w:rPr>
          <w:rFonts w:ascii="Arial" w:hAnsi="Arial" w:cs="Arial"/>
        </w:rPr>
        <w:t>Technology</w:t>
      </w:r>
    </w:p>
    <w:p w14:paraId="4A4D5773" w14:textId="09349B3B" w:rsidR="00CB4907" w:rsidRDefault="00CB4907" w:rsidP="00A826C5">
      <w:pPr>
        <w:pStyle w:val="ListParagraph"/>
        <w:numPr>
          <w:ilvl w:val="0"/>
          <w:numId w:val="24"/>
        </w:numPr>
        <w:spacing w:line="240" w:lineRule="auto"/>
        <w:jc w:val="both"/>
        <w:rPr>
          <w:rFonts w:ascii="Arial" w:hAnsi="Arial" w:cs="Arial"/>
        </w:rPr>
      </w:pPr>
      <w:r w:rsidRPr="00CB4907">
        <w:rPr>
          <w:rFonts w:ascii="Arial" w:hAnsi="Arial" w:cs="Arial"/>
        </w:rPr>
        <w:t>Educational Materials</w:t>
      </w:r>
    </w:p>
    <w:p w14:paraId="4EE29D03" w14:textId="2AE9295B" w:rsidR="00CB4907" w:rsidRPr="00CB4907" w:rsidRDefault="00CB4907" w:rsidP="00A826C5">
      <w:pPr>
        <w:pStyle w:val="ListParagraph"/>
        <w:numPr>
          <w:ilvl w:val="0"/>
          <w:numId w:val="24"/>
        </w:numPr>
        <w:spacing w:line="240" w:lineRule="auto"/>
        <w:jc w:val="both"/>
        <w:rPr>
          <w:rFonts w:ascii="Arial" w:hAnsi="Arial" w:cs="Arial"/>
        </w:rPr>
      </w:pPr>
      <w:r w:rsidRPr="00CB4907">
        <w:rPr>
          <w:rFonts w:ascii="Arial" w:hAnsi="Arial" w:cs="Arial"/>
        </w:rPr>
        <w:t>Equipment</w:t>
      </w:r>
    </w:p>
    <w:p w14:paraId="4AF5B30B" w14:textId="4C278924" w:rsidR="00CB4907" w:rsidRPr="00CB4907" w:rsidRDefault="00CB4907" w:rsidP="00A826C5">
      <w:pPr>
        <w:pStyle w:val="ListParagraph"/>
        <w:numPr>
          <w:ilvl w:val="0"/>
          <w:numId w:val="24"/>
        </w:numPr>
        <w:spacing w:line="240" w:lineRule="auto"/>
        <w:jc w:val="both"/>
        <w:rPr>
          <w:rFonts w:ascii="Arial" w:hAnsi="Arial" w:cs="Arial"/>
        </w:rPr>
      </w:pPr>
      <w:r>
        <w:rPr>
          <w:rFonts w:ascii="Arial" w:hAnsi="Arial" w:cs="Arial"/>
        </w:rPr>
        <w:t>Minor repairs and renovations</w:t>
      </w:r>
    </w:p>
    <w:p w14:paraId="3821A99A" w14:textId="77777777" w:rsidR="00532BC3" w:rsidRDefault="00532BC3" w:rsidP="00AF45DE">
      <w:pPr>
        <w:jc w:val="both"/>
        <w:rPr>
          <w:rFonts w:ascii="Arial" w:hAnsi="Arial" w:cs="Arial"/>
        </w:rPr>
      </w:pPr>
    </w:p>
    <w:p w14:paraId="4D1A9767" w14:textId="23C5056B" w:rsidR="00532BC3" w:rsidRDefault="00532BC3" w:rsidP="005077A2">
      <w:pPr>
        <w:rPr>
          <w:rFonts w:ascii="Arial" w:hAnsi="Arial" w:cs="Arial"/>
        </w:rPr>
      </w:pPr>
      <w:r>
        <w:rPr>
          <w:rFonts w:ascii="Arial" w:hAnsi="Arial" w:cs="Arial"/>
        </w:rPr>
        <w:t>Nonallowable expenditures include, but are not limited, to:</w:t>
      </w:r>
    </w:p>
    <w:p w14:paraId="2F9B7052" w14:textId="3CA4F7F9" w:rsidR="00F31C52" w:rsidRDefault="00F31C52" w:rsidP="005077A2">
      <w:pPr>
        <w:pStyle w:val="ListParagraph"/>
        <w:numPr>
          <w:ilvl w:val="0"/>
          <w:numId w:val="23"/>
        </w:numPr>
        <w:spacing w:line="240" w:lineRule="auto"/>
        <w:rPr>
          <w:rFonts w:ascii="Arial" w:hAnsi="Arial" w:cs="Arial"/>
        </w:rPr>
      </w:pPr>
      <w:r>
        <w:rPr>
          <w:rFonts w:ascii="Arial" w:hAnsi="Arial" w:cs="Arial"/>
        </w:rPr>
        <w:t xml:space="preserve">After July 1 prior to the opening of the school, expenditures for daily operations </w:t>
      </w:r>
    </w:p>
    <w:p w14:paraId="3CEFA5A5" w14:textId="2DB5B988" w:rsidR="00532BC3" w:rsidRPr="00CB4907" w:rsidRDefault="00532BC3" w:rsidP="005077A2">
      <w:pPr>
        <w:pStyle w:val="ListParagraph"/>
        <w:numPr>
          <w:ilvl w:val="0"/>
          <w:numId w:val="23"/>
        </w:numPr>
        <w:spacing w:line="240" w:lineRule="auto"/>
        <w:rPr>
          <w:rFonts w:ascii="Arial" w:hAnsi="Arial" w:cs="Arial"/>
        </w:rPr>
      </w:pPr>
      <w:r w:rsidRPr="00CB4907">
        <w:rPr>
          <w:rFonts w:ascii="Arial" w:hAnsi="Arial" w:cs="Arial"/>
        </w:rPr>
        <w:t xml:space="preserve">All phases of construction, including </w:t>
      </w:r>
      <w:r w:rsidR="00CB4907" w:rsidRPr="00CB4907">
        <w:rPr>
          <w:rFonts w:ascii="Arial" w:hAnsi="Arial" w:cs="Arial"/>
        </w:rPr>
        <w:t>land acquisition services and architectural services</w:t>
      </w:r>
    </w:p>
    <w:p w14:paraId="1504863B" w14:textId="749A2CD7" w:rsidR="00CB4907" w:rsidRPr="00CB4907" w:rsidRDefault="00CB4907" w:rsidP="005077A2">
      <w:pPr>
        <w:pStyle w:val="ListParagraph"/>
        <w:numPr>
          <w:ilvl w:val="0"/>
          <w:numId w:val="23"/>
        </w:numPr>
        <w:spacing w:line="240" w:lineRule="auto"/>
        <w:rPr>
          <w:rFonts w:ascii="Arial" w:hAnsi="Arial" w:cs="Arial"/>
        </w:rPr>
      </w:pPr>
      <w:r w:rsidRPr="00CB4907">
        <w:rPr>
          <w:rFonts w:ascii="Arial" w:hAnsi="Arial" w:cs="Arial"/>
        </w:rPr>
        <w:t>Indirect costs</w:t>
      </w:r>
    </w:p>
    <w:p w14:paraId="7597512F" w14:textId="7CBCFA8B" w:rsidR="00CB4907" w:rsidRPr="00CB4907" w:rsidRDefault="00CB4907" w:rsidP="005077A2">
      <w:pPr>
        <w:pStyle w:val="ListParagraph"/>
        <w:numPr>
          <w:ilvl w:val="0"/>
          <w:numId w:val="23"/>
        </w:numPr>
        <w:spacing w:line="240" w:lineRule="auto"/>
        <w:rPr>
          <w:rFonts w:ascii="Arial" w:hAnsi="Arial" w:cs="Arial"/>
        </w:rPr>
      </w:pPr>
      <w:r w:rsidRPr="00CB4907">
        <w:rPr>
          <w:rFonts w:ascii="Arial" w:hAnsi="Arial" w:cs="Arial"/>
        </w:rPr>
        <w:t>Student uniforms</w:t>
      </w:r>
    </w:p>
    <w:p w14:paraId="43C021C3" w14:textId="7B610A1D" w:rsidR="00CB4907" w:rsidRDefault="00CB4907" w:rsidP="005077A2">
      <w:pPr>
        <w:pStyle w:val="ListParagraph"/>
        <w:numPr>
          <w:ilvl w:val="0"/>
          <w:numId w:val="23"/>
        </w:numPr>
        <w:spacing w:line="240" w:lineRule="auto"/>
        <w:rPr>
          <w:rFonts w:ascii="Arial" w:hAnsi="Arial" w:cs="Arial"/>
        </w:rPr>
      </w:pPr>
      <w:r w:rsidRPr="00CB4907">
        <w:rPr>
          <w:rFonts w:ascii="Arial" w:hAnsi="Arial" w:cs="Arial"/>
        </w:rPr>
        <w:t>Promotional items</w:t>
      </w:r>
    </w:p>
    <w:p w14:paraId="4D16A324" w14:textId="00952ACB" w:rsidR="00CB4907" w:rsidRDefault="00CB4907" w:rsidP="005077A2">
      <w:pPr>
        <w:pStyle w:val="ListParagraph"/>
        <w:numPr>
          <w:ilvl w:val="0"/>
          <w:numId w:val="23"/>
        </w:numPr>
        <w:spacing w:line="240" w:lineRule="auto"/>
        <w:rPr>
          <w:rFonts w:ascii="Arial" w:hAnsi="Arial" w:cs="Arial"/>
        </w:rPr>
      </w:pPr>
      <w:r w:rsidRPr="00CB4907">
        <w:rPr>
          <w:rFonts w:ascii="Arial" w:hAnsi="Arial" w:cs="Arial"/>
        </w:rPr>
        <w:t>Food</w:t>
      </w:r>
    </w:p>
    <w:p w14:paraId="1E7D2BEE" w14:textId="507B9FBE" w:rsidR="00061CCA" w:rsidRDefault="00061CCA" w:rsidP="005077A2">
      <w:pPr>
        <w:pStyle w:val="ListParagraph"/>
        <w:numPr>
          <w:ilvl w:val="0"/>
          <w:numId w:val="23"/>
        </w:numPr>
        <w:spacing w:line="240" w:lineRule="auto"/>
        <w:rPr>
          <w:rFonts w:ascii="Arial" w:hAnsi="Arial" w:cs="Arial"/>
        </w:rPr>
      </w:pPr>
      <w:r>
        <w:rPr>
          <w:rFonts w:ascii="Arial" w:hAnsi="Arial" w:cs="Arial"/>
        </w:rPr>
        <w:t>Gifts and Gift Incentives</w:t>
      </w:r>
    </w:p>
    <w:p w14:paraId="35842648" w14:textId="7217CA8C" w:rsidR="00061CCA" w:rsidRPr="00CB4907" w:rsidRDefault="00061CCA" w:rsidP="005077A2">
      <w:pPr>
        <w:pStyle w:val="ListParagraph"/>
        <w:numPr>
          <w:ilvl w:val="0"/>
          <w:numId w:val="23"/>
        </w:numPr>
        <w:spacing w:line="240" w:lineRule="auto"/>
        <w:rPr>
          <w:rFonts w:ascii="Arial" w:hAnsi="Arial" w:cs="Arial"/>
        </w:rPr>
      </w:pPr>
      <w:r>
        <w:rPr>
          <w:rFonts w:ascii="Arial" w:hAnsi="Arial" w:cs="Arial"/>
        </w:rPr>
        <w:t>Charter Management Organization (CMO) services</w:t>
      </w:r>
    </w:p>
    <w:p w14:paraId="5A6C1E25" w14:textId="37E94A83" w:rsidR="00CB4907" w:rsidRPr="00CB4907" w:rsidRDefault="00CB4907" w:rsidP="00CB4907">
      <w:pPr>
        <w:jc w:val="both"/>
        <w:rPr>
          <w:rFonts w:ascii="Arial" w:hAnsi="Arial" w:cs="Arial"/>
        </w:rPr>
      </w:pPr>
      <w:r>
        <w:rPr>
          <w:rFonts w:ascii="Arial" w:hAnsi="Arial" w:cs="Arial"/>
        </w:rPr>
        <w:t>Please see the</w:t>
      </w:r>
      <w:r w:rsidR="00D005B3">
        <w:rPr>
          <w:rFonts w:ascii="Arial" w:hAnsi="Arial" w:cs="Arial"/>
        </w:rPr>
        <w:t xml:space="preserve"> NYSED </w:t>
      </w:r>
      <w:hyperlink r:id="rId19" w:history="1">
        <w:r w:rsidR="00D005B3" w:rsidRPr="00A32744">
          <w:rPr>
            <w:rStyle w:val="Hyperlink"/>
            <w:rFonts w:ascii="Arial" w:hAnsi="Arial" w:cs="Arial"/>
          </w:rPr>
          <w:t xml:space="preserve">CSP </w:t>
        </w:r>
        <w:r w:rsidR="00AC2536" w:rsidRPr="00A32744">
          <w:rPr>
            <w:rStyle w:val="Hyperlink"/>
            <w:rFonts w:ascii="Arial" w:hAnsi="Arial" w:cs="Arial"/>
          </w:rPr>
          <w:t>Grants Management and Allowable Costs Guide</w:t>
        </w:r>
      </w:hyperlink>
      <w:r w:rsidR="00AC2536">
        <w:rPr>
          <w:rFonts w:ascii="Arial" w:hAnsi="Arial" w:cs="Arial"/>
        </w:rPr>
        <w:t xml:space="preserve"> </w:t>
      </w:r>
      <w:r>
        <w:rPr>
          <w:rFonts w:ascii="Arial" w:hAnsi="Arial" w:cs="Arial"/>
        </w:rPr>
        <w:t>for more information and detail.</w:t>
      </w:r>
    </w:p>
    <w:p w14:paraId="5A0371A0" w14:textId="77777777" w:rsidR="006D1EED" w:rsidRDefault="006D1EED" w:rsidP="00AF45DE">
      <w:pPr>
        <w:jc w:val="both"/>
      </w:pPr>
    </w:p>
    <w:p w14:paraId="512AE29D" w14:textId="77777777" w:rsidR="006D1EED" w:rsidRPr="00CB2175" w:rsidRDefault="006D1EED" w:rsidP="00AF45DE">
      <w:pPr>
        <w:autoSpaceDE w:val="0"/>
        <w:autoSpaceDN w:val="0"/>
        <w:adjustRightInd w:val="0"/>
        <w:jc w:val="both"/>
        <w:rPr>
          <w:rFonts w:ascii="Arial" w:hAnsi="Arial" w:cs="Arial"/>
          <w:b/>
          <w:color w:val="000000"/>
          <w:szCs w:val="24"/>
          <w:u w:val="single"/>
        </w:rPr>
      </w:pPr>
      <w:r>
        <w:rPr>
          <w:rFonts w:ascii="Arial" w:hAnsi="Arial" w:cs="Arial"/>
          <w:b/>
          <w:color w:val="000000"/>
          <w:szCs w:val="24"/>
          <w:u w:val="single"/>
        </w:rPr>
        <w:t>Budget</w:t>
      </w:r>
    </w:p>
    <w:p w14:paraId="7544728E" w14:textId="77777777" w:rsidR="006D1EED" w:rsidRPr="00CB2175" w:rsidRDefault="006D1EED" w:rsidP="00AF45DE">
      <w:pPr>
        <w:autoSpaceDE w:val="0"/>
        <w:autoSpaceDN w:val="0"/>
        <w:adjustRightInd w:val="0"/>
        <w:jc w:val="both"/>
        <w:rPr>
          <w:rFonts w:ascii="Arial" w:hAnsi="Arial" w:cs="Arial"/>
          <w:bCs/>
          <w:color w:val="000000"/>
          <w:szCs w:val="24"/>
          <w:u w:val="single"/>
        </w:rPr>
      </w:pPr>
    </w:p>
    <w:p w14:paraId="5DEBA367" w14:textId="1DEDE616" w:rsidR="006D1EED" w:rsidRPr="00CB2175" w:rsidRDefault="006D1EED" w:rsidP="00AF45DE">
      <w:pPr>
        <w:autoSpaceDE w:val="0"/>
        <w:autoSpaceDN w:val="0"/>
        <w:adjustRightInd w:val="0"/>
        <w:jc w:val="both"/>
        <w:rPr>
          <w:rFonts w:ascii="Arial" w:hAnsi="Arial" w:cs="Arial"/>
          <w:bCs/>
          <w:color w:val="000000"/>
          <w:szCs w:val="24"/>
        </w:rPr>
      </w:pPr>
      <w:bookmarkStart w:id="0" w:name="_Hlk160697921"/>
      <w:r w:rsidRPr="00CB2175">
        <w:rPr>
          <w:rFonts w:ascii="Arial" w:hAnsi="Arial" w:cs="Arial"/>
          <w:bCs/>
          <w:color w:val="000000"/>
          <w:szCs w:val="24"/>
        </w:rPr>
        <w:t xml:space="preserve">Applicants must submit a </w:t>
      </w:r>
      <w:r w:rsidR="00AF575A">
        <w:rPr>
          <w:rFonts w:ascii="Arial" w:hAnsi="Arial" w:cs="Arial"/>
          <w:bCs/>
          <w:color w:val="000000"/>
          <w:szCs w:val="24"/>
        </w:rPr>
        <w:t xml:space="preserve">three-year </w:t>
      </w:r>
      <w:r w:rsidRPr="00CB2175">
        <w:rPr>
          <w:rFonts w:ascii="Arial" w:hAnsi="Arial" w:cs="Arial"/>
          <w:bCs/>
          <w:color w:val="000000"/>
          <w:szCs w:val="24"/>
        </w:rPr>
        <w:t>budget</w:t>
      </w:r>
      <w:r w:rsidR="00AF575A">
        <w:rPr>
          <w:rFonts w:ascii="Arial" w:hAnsi="Arial" w:cs="Arial"/>
          <w:bCs/>
          <w:color w:val="000000"/>
          <w:szCs w:val="24"/>
        </w:rPr>
        <w:t xml:space="preserve"> narrative</w:t>
      </w:r>
      <w:r w:rsidRPr="00CB2175">
        <w:rPr>
          <w:rFonts w:ascii="Arial" w:hAnsi="Arial" w:cs="Arial"/>
          <w:bCs/>
          <w:color w:val="000000"/>
          <w:szCs w:val="24"/>
        </w:rPr>
        <w:t xml:space="preserve"> with this application </w:t>
      </w:r>
      <w:r w:rsidR="00AF575A">
        <w:rPr>
          <w:rFonts w:ascii="Arial" w:hAnsi="Arial" w:cs="Arial"/>
          <w:bCs/>
          <w:color w:val="000000"/>
          <w:szCs w:val="24"/>
        </w:rPr>
        <w:t>as well as</w:t>
      </w:r>
      <w:r w:rsidR="001F4AEA">
        <w:rPr>
          <w:rFonts w:ascii="Arial" w:hAnsi="Arial" w:cs="Arial"/>
          <w:bCs/>
          <w:color w:val="000000"/>
          <w:szCs w:val="24"/>
        </w:rPr>
        <w:t xml:space="preserve"> </w:t>
      </w:r>
      <w:r w:rsidR="0003702F">
        <w:rPr>
          <w:rFonts w:ascii="Arial" w:hAnsi="Arial" w:cs="Arial"/>
          <w:bCs/>
          <w:color w:val="000000"/>
          <w:szCs w:val="24"/>
        </w:rPr>
        <w:t xml:space="preserve">three </w:t>
      </w:r>
      <w:hyperlink r:id="rId20" w:history="1">
        <w:r w:rsidR="00AF575A" w:rsidRPr="00885F25">
          <w:rPr>
            <w:rStyle w:val="Hyperlink"/>
            <w:rFonts w:ascii="Arial" w:hAnsi="Arial" w:cs="Arial"/>
            <w:bCs/>
            <w:szCs w:val="24"/>
          </w:rPr>
          <w:t>FS-10</w:t>
        </w:r>
      </w:hyperlink>
      <w:r w:rsidR="00AF575A">
        <w:rPr>
          <w:rFonts w:ascii="Arial" w:hAnsi="Arial" w:cs="Arial"/>
          <w:bCs/>
          <w:color w:val="000000"/>
          <w:szCs w:val="24"/>
        </w:rPr>
        <w:t xml:space="preserve"> budget</w:t>
      </w:r>
      <w:r w:rsidR="0003702F">
        <w:rPr>
          <w:rFonts w:ascii="Arial" w:hAnsi="Arial" w:cs="Arial"/>
          <w:bCs/>
          <w:color w:val="000000"/>
          <w:szCs w:val="24"/>
        </w:rPr>
        <w:t>s, one</w:t>
      </w:r>
      <w:r w:rsidR="00AF575A">
        <w:rPr>
          <w:rFonts w:ascii="Arial" w:hAnsi="Arial" w:cs="Arial"/>
          <w:bCs/>
          <w:color w:val="000000"/>
          <w:szCs w:val="24"/>
        </w:rPr>
        <w:t xml:space="preserve"> for </w:t>
      </w:r>
      <w:r w:rsidR="001F4AEA">
        <w:rPr>
          <w:rFonts w:ascii="Arial" w:hAnsi="Arial" w:cs="Arial"/>
          <w:bCs/>
          <w:color w:val="000000"/>
          <w:szCs w:val="24"/>
        </w:rPr>
        <w:t xml:space="preserve">each period of the grant – </w:t>
      </w:r>
      <w:r w:rsidR="00F5396F">
        <w:rPr>
          <w:rFonts w:ascii="Arial" w:hAnsi="Arial" w:cs="Arial"/>
          <w:bCs/>
          <w:color w:val="000000"/>
          <w:szCs w:val="24"/>
        </w:rPr>
        <w:t>9</w:t>
      </w:r>
      <w:r w:rsidR="001F4AEA">
        <w:rPr>
          <w:rFonts w:ascii="Arial" w:hAnsi="Arial" w:cs="Arial"/>
          <w:bCs/>
          <w:color w:val="000000"/>
          <w:szCs w:val="24"/>
        </w:rPr>
        <w:t xml:space="preserve">/1/25 to </w:t>
      </w:r>
      <w:r w:rsidR="00F5396F">
        <w:rPr>
          <w:rFonts w:ascii="Arial" w:hAnsi="Arial" w:cs="Arial"/>
          <w:bCs/>
          <w:color w:val="000000"/>
          <w:szCs w:val="24"/>
        </w:rPr>
        <w:t>8</w:t>
      </w:r>
      <w:r w:rsidR="001F4AEA">
        <w:rPr>
          <w:rFonts w:ascii="Arial" w:hAnsi="Arial" w:cs="Arial"/>
          <w:bCs/>
          <w:color w:val="000000"/>
          <w:szCs w:val="24"/>
        </w:rPr>
        <w:t>/</w:t>
      </w:r>
      <w:r w:rsidR="00F5396F">
        <w:rPr>
          <w:rFonts w:ascii="Arial" w:hAnsi="Arial" w:cs="Arial"/>
          <w:bCs/>
          <w:color w:val="000000"/>
          <w:szCs w:val="24"/>
        </w:rPr>
        <w:t>31</w:t>
      </w:r>
      <w:r w:rsidR="001F4AEA">
        <w:rPr>
          <w:rFonts w:ascii="Arial" w:hAnsi="Arial" w:cs="Arial"/>
          <w:bCs/>
          <w:color w:val="000000"/>
          <w:szCs w:val="24"/>
        </w:rPr>
        <w:t xml:space="preserve">/26, </w:t>
      </w:r>
      <w:r w:rsidR="00F5396F">
        <w:rPr>
          <w:rFonts w:ascii="Arial" w:hAnsi="Arial" w:cs="Arial"/>
          <w:bCs/>
          <w:color w:val="000000"/>
          <w:szCs w:val="24"/>
        </w:rPr>
        <w:t>9</w:t>
      </w:r>
      <w:r w:rsidR="001F4AEA">
        <w:rPr>
          <w:rFonts w:ascii="Arial" w:hAnsi="Arial" w:cs="Arial"/>
          <w:bCs/>
          <w:color w:val="000000"/>
          <w:szCs w:val="24"/>
        </w:rPr>
        <w:t xml:space="preserve">/1/26 to </w:t>
      </w:r>
      <w:r w:rsidR="00F5396F">
        <w:rPr>
          <w:rFonts w:ascii="Arial" w:hAnsi="Arial" w:cs="Arial"/>
          <w:bCs/>
          <w:color w:val="000000"/>
          <w:szCs w:val="24"/>
        </w:rPr>
        <w:t>8</w:t>
      </w:r>
      <w:r w:rsidR="001F4AEA">
        <w:rPr>
          <w:rFonts w:ascii="Arial" w:hAnsi="Arial" w:cs="Arial"/>
          <w:bCs/>
          <w:color w:val="000000"/>
          <w:szCs w:val="24"/>
        </w:rPr>
        <w:t>/</w:t>
      </w:r>
      <w:r w:rsidR="00F5396F">
        <w:rPr>
          <w:rFonts w:ascii="Arial" w:hAnsi="Arial" w:cs="Arial"/>
          <w:bCs/>
          <w:color w:val="000000"/>
          <w:szCs w:val="24"/>
        </w:rPr>
        <w:t>31</w:t>
      </w:r>
      <w:r w:rsidR="001F4AEA">
        <w:rPr>
          <w:rFonts w:ascii="Arial" w:hAnsi="Arial" w:cs="Arial"/>
          <w:bCs/>
          <w:color w:val="000000"/>
          <w:szCs w:val="24"/>
        </w:rPr>
        <w:t>/27</w:t>
      </w:r>
      <w:r w:rsidR="0003702F">
        <w:rPr>
          <w:rFonts w:ascii="Arial" w:hAnsi="Arial" w:cs="Arial"/>
          <w:bCs/>
          <w:color w:val="000000"/>
          <w:szCs w:val="24"/>
        </w:rPr>
        <w:t>,</w:t>
      </w:r>
      <w:r w:rsidR="001F4AEA">
        <w:rPr>
          <w:rFonts w:ascii="Arial" w:hAnsi="Arial" w:cs="Arial"/>
          <w:bCs/>
          <w:color w:val="000000"/>
          <w:szCs w:val="24"/>
        </w:rPr>
        <w:t xml:space="preserve"> and </w:t>
      </w:r>
      <w:r w:rsidR="00F5396F">
        <w:rPr>
          <w:rFonts w:ascii="Arial" w:hAnsi="Arial" w:cs="Arial"/>
          <w:bCs/>
          <w:color w:val="000000"/>
          <w:szCs w:val="24"/>
        </w:rPr>
        <w:t>9</w:t>
      </w:r>
      <w:r w:rsidR="001F4AEA">
        <w:rPr>
          <w:rFonts w:ascii="Arial" w:hAnsi="Arial" w:cs="Arial"/>
          <w:bCs/>
          <w:color w:val="000000"/>
          <w:szCs w:val="24"/>
        </w:rPr>
        <w:t xml:space="preserve">/1/27 to </w:t>
      </w:r>
      <w:r w:rsidR="00F5396F">
        <w:rPr>
          <w:rFonts w:ascii="Arial" w:hAnsi="Arial" w:cs="Arial"/>
          <w:bCs/>
          <w:color w:val="000000"/>
          <w:szCs w:val="24"/>
        </w:rPr>
        <w:t>8</w:t>
      </w:r>
      <w:r w:rsidR="001F4AEA">
        <w:rPr>
          <w:rFonts w:ascii="Arial" w:hAnsi="Arial" w:cs="Arial"/>
          <w:bCs/>
          <w:color w:val="000000"/>
          <w:szCs w:val="24"/>
        </w:rPr>
        <w:t>/</w:t>
      </w:r>
      <w:r w:rsidR="00F5396F">
        <w:rPr>
          <w:rFonts w:ascii="Arial" w:hAnsi="Arial" w:cs="Arial"/>
          <w:bCs/>
          <w:color w:val="000000"/>
          <w:szCs w:val="24"/>
        </w:rPr>
        <w:t>31</w:t>
      </w:r>
      <w:r w:rsidR="001F4AEA">
        <w:rPr>
          <w:rFonts w:ascii="Arial" w:hAnsi="Arial" w:cs="Arial"/>
          <w:bCs/>
          <w:color w:val="000000"/>
          <w:szCs w:val="24"/>
        </w:rPr>
        <w:t xml:space="preserve">/28. </w:t>
      </w:r>
      <w:r w:rsidR="006918D6">
        <w:rPr>
          <w:rFonts w:ascii="Arial" w:hAnsi="Arial" w:cs="Arial"/>
          <w:bCs/>
          <w:color w:val="000000"/>
          <w:szCs w:val="24"/>
        </w:rPr>
        <w:t xml:space="preserve">The Excel version of the FS-10 is preferred. </w:t>
      </w:r>
      <w:r w:rsidR="00AF575A">
        <w:rPr>
          <w:rFonts w:ascii="Arial" w:hAnsi="Arial" w:cs="Arial"/>
          <w:bCs/>
          <w:color w:val="000000"/>
          <w:szCs w:val="24"/>
        </w:rPr>
        <w:t>The budget narrative must include justification for each proposed expense in each category of expense.</w:t>
      </w:r>
      <w:r w:rsidR="00882E32">
        <w:rPr>
          <w:rFonts w:ascii="Arial" w:hAnsi="Arial" w:cs="Arial"/>
          <w:bCs/>
          <w:color w:val="000000"/>
          <w:szCs w:val="24"/>
        </w:rPr>
        <w:t xml:space="preserve"> </w:t>
      </w:r>
      <w:r w:rsidRPr="00CB2175">
        <w:rPr>
          <w:rFonts w:ascii="Arial" w:hAnsi="Arial" w:cs="Arial"/>
          <w:bCs/>
          <w:color w:val="000000"/>
          <w:szCs w:val="24"/>
        </w:rPr>
        <w:t xml:space="preserve">The budget </w:t>
      </w:r>
      <w:r w:rsidR="00AF575A">
        <w:rPr>
          <w:rFonts w:ascii="Arial" w:hAnsi="Arial" w:cs="Arial"/>
          <w:bCs/>
          <w:color w:val="000000"/>
          <w:szCs w:val="24"/>
        </w:rPr>
        <w:t xml:space="preserve">narrative </w:t>
      </w:r>
      <w:r w:rsidRPr="00CB2175">
        <w:rPr>
          <w:rFonts w:ascii="Arial" w:hAnsi="Arial" w:cs="Arial"/>
          <w:bCs/>
          <w:color w:val="000000"/>
          <w:szCs w:val="24"/>
        </w:rPr>
        <w:t xml:space="preserve">will be reviewed and scored. </w:t>
      </w:r>
    </w:p>
    <w:bookmarkEnd w:id="0"/>
    <w:p w14:paraId="33E87CF6" w14:textId="77777777" w:rsidR="006D1EED" w:rsidRPr="00CB2175" w:rsidRDefault="006D1EED" w:rsidP="00AF45DE">
      <w:pPr>
        <w:autoSpaceDE w:val="0"/>
        <w:autoSpaceDN w:val="0"/>
        <w:adjustRightInd w:val="0"/>
        <w:jc w:val="both"/>
        <w:rPr>
          <w:rFonts w:ascii="Arial" w:hAnsi="Arial" w:cs="Arial"/>
          <w:bCs/>
          <w:color w:val="000000"/>
          <w:szCs w:val="24"/>
        </w:rPr>
      </w:pPr>
    </w:p>
    <w:p w14:paraId="30C5C1C2" w14:textId="37A895B7" w:rsidR="00AC2536" w:rsidRDefault="008116A5" w:rsidP="00055EF1">
      <w:pPr>
        <w:jc w:val="both"/>
        <w:rPr>
          <w:rFonts w:ascii="Arial" w:hAnsi="Arial" w:cs="Arial"/>
          <w:bCs/>
          <w:color w:val="000000"/>
          <w:szCs w:val="24"/>
        </w:rPr>
      </w:pPr>
      <w:r w:rsidRPr="001F4AEA">
        <w:rPr>
          <w:rFonts w:ascii="Arial" w:hAnsi="Arial" w:cs="Arial"/>
          <w:b/>
          <w:color w:val="000000"/>
          <w:szCs w:val="24"/>
        </w:rPr>
        <w:t>A</w:t>
      </w:r>
      <w:r w:rsidR="006D1EED" w:rsidRPr="001F4AEA">
        <w:rPr>
          <w:rFonts w:ascii="Arial" w:hAnsi="Arial" w:cs="Arial"/>
          <w:b/>
          <w:color w:val="000000"/>
          <w:szCs w:val="24"/>
        </w:rPr>
        <w:t>pplicant</w:t>
      </w:r>
      <w:r w:rsidRPr="001F4AEA">
        <w:rPr>
          <w:rFonts w:ascii="Arial" w:hAnsi="Arial" w:cs="Arial"/>
          <w:b/>
          <w:color w:val="000000"/>
          <w:szCs w:val="24"/>
        </w:rPr>
        <w:t>s</w:t>
      </w:r>
      <w:r w:rsidR="006D1EED" w:rsidRPr="001F4AEA">
        <w:rPr>
          <w:rFonts w:ascii="Arial" w:hAnsi="Arial" w:cs="Arial"/>
          <w:b/>
          <w:color w:val="000000"/>
          <w:szCs w:val="24"/>
        </w:rPr>
        <w:t xml:space="preserve"> must </w:t>
      </w:r>
      <w:r w:rsidR="00AF575A" w:rsidRPr="001F4AEA">
        <w:rPr>
          <w:rFonts w:ascii="Arial" w:hAnsi="Arial" w:cs="Arial"/>
          <w:b/>
          <w:color w:val="000000"/>
          <w:szCs w:val="24"/>
        </w:rPr>
        <w:t xml:space="preserve">use </w:t>
      </w:r>
      <w:r w:rsidR="0003702F" w:rsidRPr="001F4AEA">
        <w:rPr>
          <w:rFonts w:ascii="Arial" w:hAnsi="Arial" w:cs="Arial"/>
          <w:b/>
          <w:color w:val="000000"/>
          <w:szCs w:val="24"/>
        </w:rPr>
        <w:t>th</w:t>
      </w:r>
      <w:r w:rsidR="0003702F">
        <w:rPr>
          <w:rFonts w:ascii="Arial" w:hAnsi="Arial" w:cs="Arial"/>
          <w:b/>
          <w:color w:val="000000"/>
          <w:szCs w:val="24"/>
        </w:rPr>
        <w:t>e</w:t>
      </w:r>
      <w:r w:rsidR="0003702F" w:rsidRPr="001F4AEA">
        <w:rPr>
          <w:rFonts w:ascii="Arial" w:hAnsi="Arial" w:cs="Arial"/>
          <w:b/>
          <w:color w:val="000000"/>
          <w:szCs w:val="24"/>
        </w:rPr>
        <w:t xml:space="preserve"> </w:t>
      </w:r>
      <w:hyperlink r:id="rId21" w:history="1">
        <w:r w:rsidR="006D1EED" w:rsidRPr="0003702F">
          <w:rPr>
            <w:rStyle w:val="Hyperlink"/>
            <w:rFonts w:ascii="Arial" w:hAnsi="Arial" w:cs="Arial"/>
            <w:b/>
            <w:szCs w:val="24"/>
          </w:rPr>
          <w:t>budget</w:t>
        </w:r>
        <w:r w:rsidR="00AF575A" w:rsidRPr="0003702F">
          <w:rPr>
            <w:rStyle w:val="Hyperlink"/>
            <w:rFonts w:ascii="Arial" w:hAnsi="Arial" w:cs="Arial"/>
            <w:b/>
            <w:szCs w:val="24"/>
          </w:rPr>
          <w:t xml:space="preserve"> narrative</w:t>
        </w:r>
        <w:r w:rsidR="006D1EED" w:rsidRPr="0003702F">
          <w:rPr>
            <w:rStyle w:val="Hyperlink"/>
            <w:rFonts w:ascii="Arial" w:hAnsi="Arial" w:cs="Arial"/>
            <w:b/>
            <w:szCs w:val="24"/>
          </w:rPr>
          <w:t xml:space="preserve"> </w:t>
        </w:r>
        <w:r w:rsidR="00AF575A" w:rsidRPr="0003702F">
          <w:rPr>
            <w:rStyle w:val="Hyperlink"/>
            <w:rFonts w:ascii="Arial" w:hAnsi="Arial" w:cs="Arial"/>
            <w:b/>
            <w:szCs w:val="24"/>
          </w:rPr>
          <w:t>template</w:t>
        </w:r>
      </w:hyperlink>
      <w:r w:rsidR="006D1EED" w:rsidRPr="001F4AEA">
        <w:rPr>
          <w:rFonts w:ascii="Arial" w:hAnsi="Arial" w:cs="Arial"/>
          <w:b/>
          <w:color w:val="000000"/>
          <w:szCs w:val="24"/>
        </w:rPr>
        <w:t xml:space="preserve"> </w:t>
      </w:r>
      <w:r w:rsidR="0003702F">
        <w:rPr>
          <w:rFonts w:ascii="Arial" w:hAnsi="Arial" w:cs="Arial"/>
          <w:b/>
          <w:color w:val="000000"/>
          <w:szCs w:val="24"/>
        </w:rPr>
        <w:t>found on the NYSED website</w:t>
      </w:r>
      <w:r w:rsidR="006D1EED" w:rsidRPr="001F4AEA">
        <w:rPr>
          <w:rFonts w:ascii="Arial" w:hAnsi="Arial" w:cs="Arial"/>
          <w:b/>
          <w:color w:val="000000"/>
          <w:szCs w:val="24"/>
        </w:rPr>
        <w:t>.</w:t>
      </w:r>
      <w:r w:rsidR="006D1EED" w:rsidRPr="00CB2175">
        <w:rPr>
          <w:rFonts w:ascii="Arial" w:hAnsi="Arial" w:cs="Arial"/>
          <w:bCs/>
          <w:color w:val="000000"/>
          <w:szCs w:val="24"/>
        </w:rPr>
        <w:t xml:space="preserve"> </w:t>
      </w:r>
      <w:r w:rsidR="00AC2536">
        <w:rPr>
          <w:rFonts w:ascii="Arial" w:hAnsi="Arial" w:cs="Arial"/>
          <w:bCs/>
          <w:color w:val="000000"/>
          <w:szCs w:val="24"/>
        </w:rPr>
        <w:t xml:space="preserve">The budget narrative template requires applicant to present proposed expenditures for the planning period and the implementation period separately to clearly delineate use of the funds between each of the two phases of the grant. </w:t>
      </w:r>
    </w:p>
    <w:p w14:paraId="2895D58C" w14:textId="77777777" w:rsidR="00AC2536" w:rsidRDefault="00AC2536" w:rsidP="00055EF1">
      <w:pPr>
        <w:jc w:val="both"/>
        <w:rPr>
          <w:rFonts w:ascii="Arial" w:hAnsi="Arial" w:cs="Arial"/>
          <w:bCs/>
          <w:color w:val="000000"/>
          <w:szCs w:val="24"/>
        </w:rPr>
      </w:pPr>
    </w:p>
    <w:p w14:paraId="2AFC543B" w14:textId="2D63514E" w:rsidR="00055EF1" w:rsidRPr="00CB4907" w:rsidRDefault="006D1EED" w:rsidP="00055EF1">
      <w:pPr>
        <w:jc w:val="both"/>
        <w:rPr>
          <w:rFonts w:ascii="Arial" w:hAnsi="Arial" w:cs="Arial"/>
        </w:rPr>
      </w:pPr>
      <w:r w:rsidRPr="00CB2175">
        <w:rPr>
          <w:rFonts w:ascii="Arial" w:hAnsi="Arial" w:cs="Arial"/>
          <w:bCs/>
          <w:color w:val="000000"/>
          <w:szCs w:val="24"/>
        </w:rPr>
        <w:t>Budgeted costs must comply with applicable State and federal laws and regulations and the Department’s Fiscal Guidelines.</w:t>
      </w:r>
      <w:r w:rsidR="00055EF1">
        <w:rPr>
          <w:rFonts w:ascii="Arial" w:hAnsi="Arial" w:cs="Arial"/>
          <w:bCs/>
          <w:color w:val="000000"/>
          <w:szCs w:val="24"/>
        </w:rPr>
        <w:t xml:space="preserve"> </w:t>
      </w:r>
      <w:r w:rsidR="00151139">
        <w:rPr>
          <w:rFonts w:ascii="Arial" w:hAnsi="Arial" w:cs="Arial"/>
          <w:bCs/>
          <w:color w:val="000000"/>
          <w:szCs w:val="24"/>
        </w:rPr>
        <w:t>S</w:t>
      </w:r>
      <w:r w:rsidR="00151139">
        <w:rPr>
          <w:rFonts w:ascii="Arial" w:hAnsi="Arial" w:cs="Arial"/>
        </w:rPr>
        <w:t xml:space="preserve">ee the NYSED </w:t>
      </w:r>
      <w:hyperlink r:id="rId22" w:history="1">
        <w:r w:rsidR="00151139" w:rsidRPr="00A32744">
          <w:rPr>
            <w:rStyle w:val="Hyperlink"/>
            <w:rFonts w:ascii="Arial" w:hAnsi="Arial" w:cs="Arial"/>
          </w:rPr>
          <w:t>CSP Grants Management and Allowable Costs Guide</w:t>
        </w:r>
      </w:hyperlink>
      <w:r w:rsidR="00151139">
        <w:rPr>
          <w:rFonts w:ascii="Arial" w:hAnsi="Arial" w:cs="Arial"/>
        </w:rPr>
        <w:t xml:space="preserve"> for</w:t>
      </w:r>
      <w:r w:rsidR="00055EF1">
        <w:rPr>
          <w:rFonts w:ascii="Arial" w:hAnsi="Arial" w:cs="Arial"/>
        </w:rPr>
        <w:t xml:space="preserve"> more information and detail.</w:t>
      </w:r>
    </w:p>
    <w:p w14:paraId="790EBB56" w14:textId="2D3835B9" w:rsidR="006D1EED" w:rsidRPr="00CB2175" w:rsidRDefault="006D1EED" w:rsidP="00AF45DE">
      <w:pPr>
        <w:autoSpaceDE w:val="0"/>
        <w:autoSpaceDN w:val="0"/>
        <w:adjustRightInd w:val="0"/>
        <w:jc w:val="both"/>
        <w:rPr>
          <w:rFonts w:ascii="Arial" w:hAnsi="Arial" w:cs="Arial"/>
          <w:bCs/>
          <w:color w:val="000000"/>
          <w:szCs w:val="24"/>
        </w:rPr>
      </w:pPr>
    </w:p>
    <w:p w14:paraId="3B33840B" w14:textId="2B1694A0" w:rsidR="006D1EED" w:rsidRDefault="006D1EED" w:rsidP="00AF45DE">
      <w:pPr>
        <w:autoSpaceDE w:val="0"/>
        <w:autoSpaceDN w:val="0"/>
        <w:adjustRightInd w:val="0"/>
        <w:jc w:val="both"/>
        <w:rPr>
          <w:rFonts w:ascii="Arial" w:hAnsi="Arial" w:cs="Arial"/>
          <w:bCs/>
          <w:color w:val="000000"/>
          <w:szCs w:val="24"/>
        </w:rPr>
      </w:pPr>
      <w:r w:rsidRPr="00CB2175">
        <w:rPr>
          <w:rFonts w:ascii="Arial" w:hAnsi="Arial" w:cs="Arial"/>
          <w:bCs/>
          <w:color w:val="000000"/>
          <w:szCs w:val="24"/>
        </w:rPr>
        <w:t>The budget</w:t>
      </w:r>
      <w:r w:rsidR="00AF575A">
        <w:rPr>
          <w:rFonts w:ascii="Arial" w:hAnsi="Arial" w:cs="Arial"/>
          <w:bCs/>
          <w:color w:val="000000"/>
          <w:szCs w:val="24"/>
        </w:rPr>
        <w:t xml:space="preserve"> and budget narrative</w:t>
      </w:r>
      <w:r w:rsidRPr="00CB2175">
        <w:rPr>
          <w:rFonts w:ascii="Arial" w:hAnsi="Arial" w:cs="Arial"/>
          <w:bCs/>
          <w:color w:val="000000"/>
          <w:szCs w:val="24"/>
        </w:rPr>
        <w:t xml:space="preserve"> </w:t>
      </w:r>
      <w:r w:rsidR="00AF575A">
        <w:rPr>
          <w:rFonts w:ascii="Arial" w:hAnsi="Arial" w:cs="Arial"/>
          <w:bCs/>
          <w:color w:val="000000"/>
          <w:szCs w:val="24"/>
        </w:rPr>
        <w:t xml:space="preserve">must propose expenses that are </w:t>
      </w:r>
      <w:r w:rsidRPr="00CB2175">
        <w:rPr>
          <w:rFonts w:ascii="Arial" w:hAnsi="Arial" w:cs="Arial"/>
          <w:bCs/>
          <w:color w:val="000000"/>
          <w:szCs w:val="24"/>
        </w:rPr>
        <w:t>reasonable</w:t>
      </w:r>
      <w:r w:rsidR="00AF575A">
        <w:rPr>
          <w:rFonts w:ascii="Arial" w:hAnsi="Arial" w:cs="Arial"/>
          <w:bCs/>
          <w:color w:val="000000"/>
          <w:szCs w:val="24"/>
        </w:rPr>
        <w:t xml:space="preserve">, </w:t>
      </w:r>
      <w:r w:rsidRPr="00CB2175">
        <w:rPr>
          <w:rFonts w:ascii="Arial" w:hAnsi="Arial" w:cs="Arial"/>
          <w:bCs/>
          <w:color w:val="000000"/>
          <w:szCs w:val="24"/>
        </w:rPr>
        <w:t>appropriate</w:t>
      </w:r>
      <w:r w:rsidR="00AF575A">
        <w:rPr>
          <w:rFonts w:ascii="Arial" w:hAnsi="Arial" w:cs="Arial"/>
          <w:bCs/>
          <w:color w:val="000000"/>
          <w:szCs w:val="24"/>
        </w:rPr>
        <w:t xml:space="preserve"> and allocable</w:t>
      </w:r>
      <w:r w:rsidRPr="00CB2175">
        <w:rPr>
          <w:rFonts w:ascii="Arial" w:hAnsi="Arial" w:cs="Arial"/>
          <w:bCs/>
          <w:color w:val="000000"/>
          <w:szCs w:val="24"/>
        </w:rPr>
        <w:t xml:space="preserve"> </w:t>
      </w:r>
      <w:r w:rsidR="007F3E0C">
        <w:rPr>
          <w:rFonts w:ascii="Arial" w:hAnsi="Arial" w:cs="Arial"/>
          <w:bCs/>
          <w:color w:val="000000"/>
          <w:szCs w:val="24"/>
        </w:rPr>
        <w:t>and align to the grant pr</w:t>
      </w:r>
      <w:r w:rsidRPr="00CB2175">
        <w:rPr>
          <w:rFonts w:ascii="Arial" w:hAnsi="Arial" w:cs="Arial"/>
          <w:bCs/>
          <w:color w:val="000000"/>
          <w:szCs w:val="24"/>
        </w:rPr>
        <w:t>o</w:t>
      </w:r>
      <w:r w:rsidR="00AF575A">
        <w:rPr>
          <w:rFonts w:ascii="Arial" w:hAnsi="Arial" w:cs="Arial"/>
          <w:bCs/>
          <w:color w:val="000000"/>
          <w:szCs w:val="24"/>
        </w:rPr>
        <w:t>ject</w:t>
      </w:r>
      <w:r w:rsidR="007F3E0C">
        <w:rPr>
          <w:rFonts w:ascii="Arial" w:hAnsi="Arial" w:cs="Arial"/>
          <w:bCs/>
          <w:color w:val="000000"/>
          <w:szCs w:val="24"/>
        </w:rPr>
        <w:t>’s goal and objectives</w:t>
      </w:r>
      <w:r w:rsidRPr="00CB2175">
        <w:rPr>
          <w:rFonts w:ascii="Arial" w:hAnsi="Arial" w:cs="Arial"/>
          <w:bCs/>
          <w:color w:val="000000"/>
          <w:szCs w:val="24"/>
        </w:rPr>
        <w:t>.</w:t>
      </w:r>
    </w:p>
    <w:p w14:paraId="2E862F93" w14:textId="77777777" w:rsidR="006D1EED" w:rsidRDefault="006D1EED" w:rsidP="00AF45DE">
      <w:pPr>
        <w:autoSpaceDE w:val="0"/>
        <w:autoSpaceDN w:val="0"/>
        <w:adjustRightInd w:val="0"/>
        <w:jc w:val="both"/>
        <w:rPr>
          <w:rFonts w:ascii="Arial" w:hAnsi="Arial" w:cs="Arial"/>
          <w:b/>
          <w:color w:val="000000"/>
          <w:szCs w:val="24"/>
          <w:u w:val="single"/>
        </w:rPr>
      </w:pPr>
    </w:p>
    <w:p w14:paraId="04848337" w14:textId="77777777" w:rsidR="006918D6" w:rsidRDefault="006918D6" w:rsidP="00AF45DE">
      <w:pPr>
        <w:autoSpaceDE w:val="0"/>
        <w:autoSpaceDN w:val="0"/>
        <w:adjustRightInd w:val="0"/>
        <w:jc w:val="both"/>
        <w:rPr>
          <w:rFonts w:ascii="Arial" w:hAnsi="Arial" w:cs="Arial"/>
          <w:b/>
          <w:color w:val="000000"/>
          <w:szCs w:val="24"/>
          <w:u w:val="single"/>
        </w:rPr>
      </w:pPr>
    </w:p>
    <w:p w14:paraId="6CDBE1BB" w14:textId="77777777" w:rsidR="006D1EED" w:rsidRPr="00CB2175" w:rsidRDefault="006D1EED" w:rsidP="003A48D3">
      <w:pPr>
        <w:keepNext/>
        <w:jc w:val="both"/>
        <w:outlineLvl w:val="2"/>
        <w:rPr>
          <w:rFonts w:ascii="Arial" w:hAnsi="Arial"/>
          <w:b/>
          <w:u w:val="single"/>
        </w:rPr>
      </w:pPr>
      <w:commentRangeStart w:id="1"/>
      <w:r w:rsidRPr="00CB2175">
        <w:rPr>
          <w:rFonts w:ascii="Arial" w:hAnsi="Arial"/>
          <w:b/>
          <w:u w:val="single"/>
        </w:rPr>
        <w:lastRenderedPageBreak/>
        <w:t>Payment Schedule</w:t>
      </w:r>
      <w:commentRangeEnd w:id="1"/>
      <w:r w:rsidR="007F3E0C">
        <w:rPr>
          <w:rStyle w:val="CommentReference"/>
        </w:rPr>
        <w:commentReference w:id="1"/>
      </w:r>
    </w:p>
    <w:p w14:paraId="4A6FC023" w14:textId="77777777" w:rsidR="006D1EED" w:rsidRPr="00CB2175" w:rsidRDefault="006D1EED" w:rsidP="003A48D3">
      <w:pPr>
        <w:jc w:val="both"/>
      </w:pPr>
    </w:p>
    <w:p w14:paraId="3C2AECA3" w14:textId="417E7D8A" w:rsidR="006D1EED" w:rsidRPr="00CB2175" w:rsidRDefault="006D1EED" w:rsidP="003A48D3">
      <w:pPr>
        <w:jc w:val="both"/>
        <w:rPr>
          <w:rFonts w:ascii="Arial" w:hAnsi="Arial" w:cs="Arial"/>
        </w:rPr>
      </w:pPr>
      <w:r w:rsidRPr="00CB2175">
        <w:rPr>
          <w:rFonts w:ascii="Arial" w:hAnsi="Arial" w:cs="Arial"/>
        </w:rPr>
        <w:t xml:space="preserve">Payments will be made to the </w:t>
      </w:r>
      <w:r w:rsidR="007F3E0C">
        <w:rPr>
          <w:rFonts w:ascii="Arial" w:hAnsi="Arial" w:cs="Arial"/>
        </w:rPr>
        <w:t>grantee as often as once a month via a form FS-25 Request for Funds. All payments will be reimbursement for expenditures that were approved in the FS-10 budget and will only be made after the grantee provides documentation to the grant program office to support the reported expenses</w:t>
      </w:r>
      <w:r w:rsidRPr="00CB2175">
        <w:rPr>
          <w:rFonts w:ascii="Arial" w:hAnsi="Arial" w:cs="Arial"/>
        </w:rPr>
        <w:t>.</w:t>
      </w:r>
    </w:p>
    <w:p w14:paraId="5F74B781" w14:textId="77777777" w:rsidR="006D1EED" w:rsidRDefault="006D1EED" w:rsidP="003A48D3">
      <w:pPr>
        <w:autoSpaceDE w:val="0"/>
        <w:autoSpaceDN w:val="0"/>
        <w:adjustRightInd w:val="0"/>
        <w:jc w:val="both"/>
        <w:rPr>
          <w:rFonts w:ascii="Arial" w:hAnsi="Arial" w:cs="Arial"/>
          <w:b/>
          <w:color w:val="000000"/>
          <w:szCs w:val="24"/>
          <w:u w:val="single"/>
        </w:rPr>
      </w:pPr>
    </w:p>
    <w:p w14:paraId="1BB0CA73" w14:textId="77777777" w:rsidR="006D1EED" w:rsidRPr="00E611A4" w:rsidRDefault="006D1EED" w:rsidP="003A48D3">
      <w:pPr>
        <w:pStyle w:val="Heading3"/>
        <w:jc w:val="both"/>
        <w:rPr>
          <w:rFonts w:ascii="Arial" w:hAnsi="Arial" w:cs="Arial"/>
          <w:u w:val="single"/>
        </w:rPr>
      </w:pPr>
      <w:r w:rsidRPr="00E611A4">
        <w:rPr>
          <w:rFonts w:ascii="Arial" w:hAnsi="Arial" w:cs="Arial"/>
          <w:u w:val="single"/>
        </w:rPr>
        <w:t>Reporting</w:t>
      </w:r>
      <w:r>
        <w:rPr>
          <w:rFonts w:ascii="Arial" w:hAnsi="Arial" w:cs="Arial"/>
          <w:u w:val="single"/>
        </w:rPr>
        <w:t xml:space="preserve"> and Monitoring</w:t>
      </w:r>
    </w:p>
    <w:p w14:paraId="6853578C" w14:textId="77777777" w:rsidR="006D1EED" w:rsidRPr="00D4309E" w:rsidRDefault="006D1EED" w:rsidP="003A48D3">
      <w:pPr>
        <w:jc w:val="both"/>
        <w:rPr>
          <w:rFonts w:ascii="Arial" w:hAnsi="Arial" w:cs="Arial"/>
          <w:b/>
          <w:color w:val="000000"/>
          <w:szCs w:val="24"/>
          <w:u w:val="single"/>
        </w:rPr>
      </w:pPr>
    </w:p>
    <w:p w14:paraId="6052716C" w14:textId="7ED2F6DB" w:rsidR="006D1EED" w:rsidRDefault="000C191F" w:rsidP="0065538A">
      <w:pPr>
        <w:pStyle w:val="BodyText"/>
        <w:rPr>
          <w:rFonts w:ascii="Arial" w:hAnsi="Arial" w:cs="Arial"/>
          <w:color w:val="000000"/>
          <w:spacing w:val="-3"/>
          <w:szCs w:val="24"/>
        </w:rPr>
      </w:pPr>
      <w:r>
        <w:rPr>
          <w:rFonts w:ascii="Arial" w:hAnsi="Arial" w:cs="Arial"/>
          <w:color w:val="000000"/>
          <w:spacing w:val="-3"/>
          <w:szCs w:val="24"/>
        </w:rPr>
        <w:t xml:space="preserve">Grantees must submit an FS-10F final expenditure report at the end of each of the three grant periods to document all claims for reimbursement. This must occur no later than 90 days after the end of each period, although NYSED reserves the right to require submission </w:t>
      </w:r>
      <w:r w:rsidR="00F963D8">
        <w:rPr>
          <w:rFonts w:ascii="Arial" w:hAnsi="Arial" w:cs="Arial"/>
          <w:color w:val="000000"/>
          <w:spacing w:val="-3"/>
          <w:szCs w:val="24"/>
        </w:rPr>
        <w:t xml:space="preserve">earlier. </w:t>
      </w:r>
      <w:r w:rsidR="006D1EED" w:rsidRPr="00D4309E">
        <w:rPr>
          <w:rFonts w:ascii="Arial" w:hAnsi="Arial" w:cs="Arial"/>
          <w:color w:val="000000"/>
          <w:spacing w:val="-3"/>
          <w:szCs w:val="24"/>
        </w:rPr>
        <w:t xml:space="preserve">Grantees must </w:t>
      </w:r>
      <w:r w:rsidR="00F963D8">
        <w:rPr>
          <w:rFonts w:ascii="Arial" w:hAnsi="Arial" w:cs="Arial"/>
          <w:color w:val="000000"/>
          <w:spacing w:val="-3"/>
          <w:szCs w:val="24"/>
        </w:rPr>
        <w:t xml:space="preserve">also </w:t>
      </w:r>
      <w:r w:rsidR="006D1EED" w:rsidRPr="00D4309E">
        <w:rPr>
          <w:rFonts w:ascii="Arial" w:hAnsi="Arial" w:cs="Arial"/>
          <w:color w:val="000000"/>
          <w:spacing w:val="-3"/>
          <w:szCs w:val="24"/>
        </w:rPr>
        <w:t>submit an annual performance report at the end of each grant period</w:t>
      </w:r>
      <w:r w:rsidR="00A01C79">
        <w:rPr>
          <w:rFonts w:ascii="Arial" w:hAnsi="Arial" w:cs="Arial"/>
          <w:color w:val="000000"/>
          <w:spacing w:val="-3"/>
          <w:szCs w:val="24"/>
        </w:rPr>
        <w:t xml:space="preserve">, </w:t>
      </w:r>
      <w:r w:rsidR="006D1EED" w:rsidRPr="00D4309E">
        <w:rPr>
          <w:rFonts w:ascii="Arial" w:hAnsi="Arial" w:cs="Arial"/>
          <w:color w:val="000000"/>
          <w:spacing w:val="-3"/>
          <w:szCs w:val="24"/>
        </w:rPr>
        <w:t>no later than the first Friday in October</w:t>
      </w:r>
      <w:r w:rsidR="00A01C79">
        <w:rPr>
          <w:rFonts w:ascii="Arial" w:hAnsi="Arial" w:cs="Arial"/>
          <w:color w:val="000000"/>
          <w:spacing w:val="-3"/>
          <w:szCs w:val="24"/>
        </w:rPr>
        <w:t>.</w:t>
      </w:r>
      <w:r w:rsidR="006D1EED" w:rsidRPr="00D4309E">
        <w:rPr>
          <w:rFonts w:ascii="Arial" w:hAnsi="Arial" w:cs="Arial"/>
          <w:color w:val="000000"/>
          <w:spacing w:val="-3"/>
          <w:szCs w:val="24"/>
        </w:rPr>
        <w:t xml:space="preserve"> The performance report should demonstrate that substantial progress has been made toward meeting the project </w:t>
      </w:r>
      <w:r w:rsidR="0062014A">
        <w:rPr>
          <w:rFonts w:ascii="Arial" w:hAnsi="Arial" w:cs="Arial"/>
          <w:color w:val="000000"/>
          <w:spacing w:val="-3"/>
          <w:szCs w:val="24"/>
        </w:rPr>
        <w:t xml:space="preserve">objectives </w:t>
      </w:r>
      <w:r w:rsidR="006D1EED" w:rsidRPr="00D4309E">
        <w:rPr>
          <w:rFonts w:ascii="Arial" w:hAnsi="Arial" w:cs="Arial"/>
          <w:color w:val="000000"/>
          <w:spacing w:val="-3"/>
          <w:szCs w:val="24"/>
        </w:rPr>
        <w:t xml:space="preserve">and the program performance indicators.  Additional information about the annual performance report will be made available to grantees by </w:t>
      </w:r>
      <w:r w:rsidR="00253347">
        <w:rPr>
          <w:rFonts w:ascii="Arial" w:hAnsi="Arial" w:cs="Arial"/>
          <w:color w:val="000000"/>
          <w:spacing w:val="-3"/>
          <w:szCs w:val="24"/>
        </w:rPr>
        <w:t>the grant program office</w:t>
      </w:r>
      <w:r w:rsidR="006D1EED" w:rsidRPr="00D4309E">
        <w:rPr>
          <w:rFonts w:ascii="Arial" w:hAnsi="Arial" w:cs="Arial"/>
          <w:color w:val="000000"/>
          <w:spacing w:val="-3"/>
          <w:szCs w:val="24"/>
        </w:rPr>
        <w:t xml:space="preserve"> after grant awards are made. </w:t>
      </w:r>
      <w:r w:rsidR="004E555F">
        <w:rPr>
          <w:rFonts w:ascii="Arial" w:hAnsi="Arial" w:cs="Arial"/>
          <w:color w:val="000000"/>
          <w:spacing w:val="-3"/>
          <w:szCs w:val="24"/>
        </w:rPr>
        <w:t>A g</w:t>
      </w:r>
      <w:r w:rsidR="006D1EED" w:rsidRPr="00D4309E">
        <w:rPr>
          <w:rFonts w:ascii="Arial" w:hAnsi="Arial" w:cs="Arial"/>
          <w:color w:val="000000"/>
          <w:spacing w:val="-3"/>
          <w:szCs w:val="24"/>
        </w:rPr>
        <w:t>rantee</w:t>
      </w:r>
      <w:r>
        <w:rPr>
          <w:rFonts w:ascii="Arial" w:hAnsi="Arial" w:cs="Arial"/>
          <w:color w:val="000000"/>
          <w:spacing w:val="-3"/>
          <w:szCs w:val="24"/>
        </w:rPr>
        <w:t xml:space="preserve"> </w:t>
      </w:r>
      <w:r w:rsidR="004E555F">
        <w:rPr>
          <w:rFonts w:ascii="Arial" w:hAnsi="Arial" w:cs="Arial"/>
          <w:color w:val="000000"/>
          <w:spacing w:val="-3"/>
          <w:szCs w:val="24"/>
        </w:rPr>
        <w:t xml:space="preserve">that </w:t>
      </w:r>
      <w:r w:rsidR="006D1EED" w:rsidRPr="00D4309E">
        <w:rPr>
          <w:rFonts w:ascii="Arial" w:hAnsi="Arial" w:cs="Arial"/>
          <w:color w:val="000000"/>
          <w:spacing w:val="-3"/>
          <w:szCs w:val="24"/>
        </w:rPr>
        <w:t>do</w:t>
      </w:r>
      <w:r w:rsidR="004E555F">
        <w:rPr>
          <w:rFonts w:ascii="Arial" w:hAnsi="Arial" w:cs="Arial"/>
          <w:color w:val="000000"/>
          <w:spacing w:val="-3"/>
          <w:szCs w:val="24"/>
        </w:rPr>
        <w:t>es</w:t>
      </w:r>
      <w:r w:rsidR="006D1EED" w:rsidRPr="00D4309E">
        <w:rPr>
          <w:rFonts w:ascii="Arial" w:hAnsi="Arial" w:cs="Arial"/>
          <w:color w:val="000000"/>
          <w:spacing w:val="-3"/>
          <w:szCs w:val="24"/>
        </w:rPr>
        <w:t xml:space="preserve"> not demonstrate adequate performance may </w:t>
      </w:r>
      <w:r w:rsidR="004E555F">
        <w:rPr>
          <w:rFonts w:ascii="Arial" w:hAnsi="Arial" w:cs="Arial"/>
          <w:color w:val="000000"/>
          <w:spacing w:val="-3"/>
          <w:szCs w:val="24"/>
        </w:rPr>
        <w:t xml:space="preserve">have its grant </w:t>
      </w:r>
      <w:r w:rsidR="006D1EED" w:rsidRPr="00D4309E">
        <w:rPr>
          <w:rFonts w:ascii="Arial" w:hAnsi="Arial" w:cs="Arial"/>
          <w:color w:val="000000"/>
          <w:spacing w:val="-3"/>
          <w:szCs w:val="24"/>
        </w:rPr>
        <w:t>discontinued</w:t>
      </w:r>
      <w:r w:rsidR="006D1EED">
        <w:rPr>
          <w:rFonts w:ascii="Arial" w:hAnsi="Arial" w:cs="Arial"/>
          <w:color w:val="000000"/>
          <w:spacing w:val="-3"/>
          <w:szCs w:val="24"/>
        </w:rPr>
        <w:t>.</w:t>
      </w:r>
    </w:p>
    <w:p w14:paraId="568E5176" w14:textId="77777777" w:rsidR="000C191F" w:rsidRPr="00266EE3" w:rsidRDefault="000C191F" w:rsidP="000C191F">
      <w:pPr>
        <w:pStyle w:val="Default"/>
      </w:pPr>
    </w:p>
    <w:p w14:paraId="564A7DEE" w14:textId="5D32A412" w:rsidR="007B2805" w:rsidRPr="00266EE3" w:rsidRDefault="000C191F" w:rsidP="005077A2">
      <w:pPr>
        <w:pStyle w:val="Default"/>
        <w:jc w:val="both"/>
      </w:pPr>
      <w:r w:rsidRPr="00266EE3">
        <w:t xml:space="preserve">All grantees are subject to monitoring by NYSED that </w:t>
      </w:r>
      <w:r w:rsidR="007B2805">
        <w:t xml:space="preserve">primarily </w:t>
      </w:r>
      <w:r w:rsidRPr="00266EE3">
        <w:t>addresses financial accountability, internal controls, and mitigation of specific areas of risk. This includes review of documentation provided with requests for reimbursemen</w:t>
      </w:r>
      <w:r w:rsidR="007700CF">
        <w:t>t</w:t>
      </w:r>
      <w:r w:rsidR="007B2805">
        <w:t xml:space="preserve"> and </w:t>
      </w:r>
      <w:r w:rsidRPr="00266EE3">
        <w:t>a formal monitoring protocol that includes, but is not limited to, risk assessments, desk audits, and on-site visits</w:t>
      </w:r>
      <w:r w:rsidR="007B2805">
        <w:t xml:space="preserve">.  </w:t>
      </w:r>
      <w:r w:rsidR="0062014A">
        <w:t>Fiscal m</w:t>
      </w:r>
      <w:r w:rsidR="007B2805" w:rsidRPr="00266EE3">
        <w:t>onitoring findings may require that funds paid to a grantee be returned to NYSED.</w:t>
      </w:r>
    </w:p>
    <w:p w14:paraId="1C53A516" w14:textId="77777777" w:rsidR="007B2805" w:rsidRDefault="007B2805" w:rsidP="005077A2">
      <w:pPr>
        <w:pStyle w:val="Default"/>
        <w:jc w:val="both"/>
      </w:pPr>
    </w:p>
    <w:p w14:paraId="721ED4C9" w14:textId="7ACD1C07" w:rsidR="007B2805" w:rsidRDefault="007B2805" w:rsidP="005077A2">
      <w:pPr>
        <w:pStyle w:val="Default"/>
        <w:jc w:val="both"/>
      </w:pPr>
      <w:r>
        <w:t>NYSED will be monitoring e</w:t>
      </w:r>
      <w:r w:rsidRPr="007B2805">
        <w:t xml:space="preserve">ach charter school receiving </w:t>
      </w:r>
      <w:r>
        <w:t xml:space="preserve">CSP </w:t>
      </w:r>
      <w:r w:rsidRPr="007B2805">
        <w:t xml:space="preserve">funds </w:t>
      </w:r>
      <w:r>
        <w:t>to ensure</w:t>
      </w:r>
      <w:r w:rsidR="0062014A">
        <w:t xml:space="preserve"> that it continues to meet the additional applicant requirements. In addition, it will monitor to ensure that</w:t>
      </w:r>
      <w:r>
        <w:t>:</w:t>
      </w:r>
    </w:p>
    <w:p w14:paraId="2D4B0607" w14:textId="7E551C6D" w:rsidR="007B2805" w:rsidRDefault="007B2805" w:rsidP="005077A2">
      <w:pPr>
        <w:pStyle w:val="Default"/>
        <w:numPr>
          <w:ilvl w:val="0"/>
          <w:numId w:val="31"/>
        </w:numPr>
        <w:jc w:val="both"/>
      </w:pPr>
      <w:r>
        <w:t xml:space="preserve">It makes its annual State report card </w:t>
      </w:r>
      <w:r w:rsidRPr="007B2805">
        <w:t xml:space="preserve">publicly available </w:t>
      </w:r>
      <w:r>
        <w:t xml:space="preserve">on its website to </w:t>
      </w:r>
      <w:r w:rsidRPr="007B2805">
        <w:t xml:space="preserve">help </w:t>
      </w:r>
      <w:r>
        <w:t xml:space="preserve">families </w:t>
      </w:r>
      <w:r w:rsidRPr="007B2805">
        <w:t>make informed decisions about the education options available to their children.</w:t>
      </w:r>
      <w:r>
        <w:t xml:space="preserve"> </w:t>
      </w:r>
    </w:p>
    <w:p w14:paraId="3EF89D51" w14:textId="0E65D544" w:rsidR="007B2805" w:rsidRDefault="007B2805" w:rsidP="005077A2">
      <w:pPr>
        <w:pStyle w:val="Default"/>
        <w:numPr>
          <w:ilvl w:val="0"/>
          <w:numId w:val="31"/>
        </w:numPr>
        <w:jc w:val="both"/>
      </w:pPr>
      <w:r>
        <w:t xml:space="preserve">It makes its annual independent audits of financial statements </w:t>
      </w:r>
      <w:r w:rsidR="004D53D6">
        <w:t>prepared in accordance with generally accepted accounting principles publicly available on its website</w:t>
      </w:r>
      <w:r w:rsidRPr="007B2805">
        <w:t>.</w:t>
      </w:r>
    </w:p>
    <w:p w14:paraId="551D669B" w14:textId="77777777" w:rsidR="000C191F" w:rsidRDefault="000C191F" w:rsidP="000C191F">
      <w:pPr>
        <w:pStyle w:val="Default"/>
        <w:rPr>
          <w:sz w:val="22"/>
          <w:szCs w:val="22"/>
        </w:rPr>
      </w:pPr>
    </w:p>
    <w:p w14:paraId="2B0E0C3C" w14:textId="77777777" w:rsidR="006D1EED" w:rsidRPr="00E611A4" w:rsidRDefault="006D1EED" w:rsidP="001266B6">
      <w:pPr>
        <w:pStyle w:val="Heading3"/>
        <w:rPr>
          <w:rFonts w:ascii="Arial" w:hAnsi="Arial" w:cs="Arial"/>
          <w:u w:val="single"/>
        </w:rPr>
      </w:pPr>
      <w:r w:rsidRPr="00E611A4">
        <w:rPr>
          <w:rFonts w:ascii="Arial" w:hAnsi="Arial" w:cs="Arial"/>
          <w:u w:val="single"/>
        </w:rPr>
        <w:t>Requirements for Funding</w:t>
      </w:r>
    </w:p>
    <w:p w14:paraId="54F8356F" w14:textId="77777777" w:rsidR="006D1EED" w:rsidRPr="00D4309E" w:rsidRDefault="006D1EED" w:rsidP="001266B6">
      <w:pPr>
        <w:rPr>
          <w:rFonts w:ascii="Arial" w:hAnsi="Arial" w:cs="Arial"/>
          <w:szCs w:val="24"/>
        </w:rPr>
      </w:pPr>
    </w:p>
    <w:p w14:paraId="5126C2C8" w14:textId="22307EF4" w:rsidR="006D1EED" w:rsidRPr="00D4309E" w:rsidRDefault="006D1EED" w:rsidP="001266B6">
      <w:pPr>
        <w:jc w:val="both"/>
        <w:rPr>
          <w:rFonts w:ascii="Arial" w:hAnsi="Arial" w:cs="Arial"/>
          <w:szCs w:val="24"/>
        </w:rPr>
      </w:pPr>
      <w:r w:rsidRPr="00D4309E">
        <w:rPr>
          <w:rFonts w:ascii="Arial" w:hAnsi="Arial" w:cs="Arial"/>
          <w:b/>
          <w:szCs w:val="24"/>
        </w:rPr>
        <w:t>Registration In Federal System for Award Management (SAM)</w:t>
      </w:r>
      <w:r w:rsidRPr="00D4309E">
        <w:rPr>
          <w:rFonts w:ascii="Arial" w:hAnsi="Arial" w:cs="Arial"/>
          <w:szCs w:val="24"/>
        </w:rPr>
        <w:t xml:space="preserve"> –</w:t>
      </w:r>
      <w:r w:rsidR="00882E32">
        <w:rPr>
          <w:rFonts w:ascii="Arial" w:hAnsi="Arial" w:cs="Arial"/>
          <w:szCs w:val="24"/>
        </w:rPr>
        <w:t xml:space="preserve"> T</w:t>
      </w:r>
      <w:r w:rsidRPr="00D4309E">
        <w:rPr>
          <w:rFonts w:ascii="Arial" w:hAnsi="Arial" w:cs="Arial"/>
          <w:szCs w:val="24"/>
        </w:rPr>
        <w:t xml:space="preserve">o be awarded federal funds, an agency must be registered and maintain registration in the federal </w:t>
      </w:r>
      <w:hyperlink r:id="rId27" w:history="1">
        <w:r w:rsidRPr="0089127F">
          <w:rPr>
            <w:rStyle w:val="Hyperlink"/>
            <w:rFonts w:ascii="Arial" w:hAnsi="Arial" w:cs="Arial"/>
            <w:szCs w:val="24"/>
          </w:rPr>
          <w:t>System for Award Management</w:t>
        </w:r>
      </w:hyperlink>
      <w:r w:rsidRPr="00D4309E">
        <w:rPr>
          <w:rFonts w:ascii="Arial" w:hAnsi="Arial" w:cs="Arial"/>
          <w:szCs w:val="24"/>
        </w:rPr>
        <w:t xml:space="preserve"> kn</w:t>
      </w:r>
      <w:r>
        <w:rPr>
          <w:rFonts w:ascii="Arial" w:hAnsi="Arial" w:cs="Arial"/>
          <w:szCs w:val="24"/>
        </w:rPr>
        <w:t>own as SAM</w:t>
      </w:r>
      <w:r w:rsidRPr="00D4309E">
        <w:rPr>
          <w:rFonts w:ascii="Arial" w:hAnsi="Arial" w:cs="Arial"/>
          <w:szCs w:val="24"/>
        </w:rPr>
        <w:t>. SAM is a government-wide, web-enabled database that collects, validates, stores and disseminates business information about organizations receiving federal funds.  Information on an agency’s registration in SAM needs to be provided on the Payee Information Form that must be submitted with the application.</w:t>
      </w:r>
    </w:p>
    <w:p w14:paraId="570B5C3B" w14:textId="77777777" w:rsidR="006D1EED" w:rsidRPr="00D4309E" w:rsidRDefault="006D1EED" w:rsidP="001266B6">
      <w:pPr>
        <w:rPr>
          <w:rFonts w:ascii="Arial" w:hAnsi="Arial" w:cs="Arial"/>
          <w:szCs w:val="24"/>
        </w:rPr>
      </w:pPr>
    </w:p>
    <w:p w14:paraId="69DE1AA6" w14:textId="77777777" w:rsidR="006D1EED" w:rsidRPr="00D4309E" w:rsidRDefault="006D1EED" w:rsidP="001266B6">
      <w:pPr>
        <w:pStyle w:val="BodyText"/>
        <w:rPr>
          <w:rFonts w:ascii="Arial" w:hAnsi="Arial" w:cs="Arial"/>
          <w:color w:val="000000"/>
          <w:spacing w:val="-3"/>
          <w:szCs w:val="24"/>
        </w:rPr>
      </w:pPr>
      <w:r w:rsidRPr="00D4309E">
        <w:rPr>
          <w:rFonts w:ascii="Arial" w:hAnsi="Arial" w:cs="Arial"/>
          <w:b/>
          <w:szCs w:val="24"/>
        </w:rPr>
        <w:t xml:space="preserve">Payee Information Form/NYSED Substitute W-9 </w:t>
      </w:r>
      <w:r w:rsidRPr="00D4309E">
        <w:rPr>
          <w:rFonts w:ascii="Arial" w:hAnsi="Arial" w:cs="Arial"/>
          <w:szCs w:val="24"/>
        </w:rPr>
        <w:t xml:space="preserve">– The </w:t>
      </w:r>
      <w:hyperlink r:id="rId28" w:history="1">
        <w:r w:rsidRPr="0089127F">
          <w:rPr>
            <w:rStyle w:val="Hyperlink"/>
            <w:rFonts w:ascii="Arial" w:hAnsi="Arial" w:cs="Arial"/>
            <w:szCs w:val="24"/>
          </w:rPr>
          <w:t>Payee Information Form</w:t>
        </w:r>
      </w:hyperlink>
      <w:r w:rsidRPr="00D4309E">
        <w:rPr>
          <w:rFonts w:ascii="Arial" w:hAnsi="Arial" w:cs="Arial"/>
          <w:szCs w:val="24"/>
        </w:rPr>
        <w:t xml:space="preserve"> is a packet containing the Payee Information Form itself and an accompanying NYSED Substitute W-9. The NYSED Substitute W-9 may or may not be needed from your agency.  Please follow the specific instructions provided with the form.  The Payee Information Form is used to establish the identity </w:t>
      </w:r>
      <w:r w:rsidRPr="00D4309E">
        <w:rPr>
          <w:rFonts w:ascii="Arial" w:hAnsi="Arial" w:cs="Arial"/>
          <w:szCs w:val="24"/>
        </w:rPr>
        <w:lastRenderedPageBreak/>
        <w:t xml:space="preserve">of the applicant organization and enables it to receive federal (and/or State) funds through NYSED. </w:t>
      </w:r>
    </w:p>
    <w:p w14:paraId="08B13CA2" w14:textId="77777777" w:rsidR="006D1EED" w:rsidRDefault="006D1EED" w:rsidP="00F8039B">
      <w:pPr>
        <w:autoSpaceDE w:val="0"/>
        <w:autoSpaceDN w:val="0"/>
        <w:adjustRightInd w:val="0"/>
        <w:rPr>
          <w:rFonts w:ascii="Arial" w:hAnsi="Arial" w:cs="Arial"/>
          <w:b/>
          <w:color w:val="000000"/>
          <w:szCs w:val="24"/>
          <w:u w:val="single"/>
        </w:rPr>
      </w:pPr>
    </w:p>
    <w:p w14:paraId="126FBCAA" w14:textId="77777777" w:rsidR="006D1EED" w:rsidRPr="00D835CB" w:rsidRDefault="006D1EED" w:rsidP="00F8039B">
      <w:pPr>
        <w:autoSpaceDE w:val="0"/>
        <w:autoSpaceDN w:val="0"/>
        <w:adjustRightInd w:val="0"/>
        <w:rPr>
          <w:rFonts w:ascii="Arial" w:hAnsi="Arial" w:cs="Arial"/>
          <w:b/>
          <w:color w:val="000000"/>
          <w:szCs w:val="24"/>
          <w:u w:val="single"/>
        </w:rPr>
      </w:pPr>
      <w:r w:rsidRPr="00D835CB">
        <w:rPr>
          <w:rFonts w:ascii="Arial" w:hAnsi="Arial" w:cs="Arial"/>
          <w:b/>
          <w:color w:val="000000"/>
          <w:szCs w:val="24"/>
          <w:u w:val="single"/>
        </w:rPr>
        <w:t>Prequalification Requirement</w:t>
      </w:r>
    </w:p>
    <w:p w14:paraId="63A586DE" w14:textId="77777777" w:rsidR="006D1EED" w:rsidRPr="00D835CB" w:rsidRDefault="006D1EED" w:rsidP="00F8039B">
      <w:pPr>
        <w:autoSpaceDE w:val="0"/>
        <w:autoSpaceDN w:val="0"/>
        <w:adjustRightInd w:val="0"/>
        <w:rPr>
          <w:rFonts w:ascii="Arial" w:hAnsi="Arial" w:cs="Arial"/>
          <w:b/>
          <w:color w:val="000000"/>
          <w:szCs w:val="24"/>
          <w:u w:val="single"/>
        </w:rPr>
      </w:pPr>
    </w:p>
    <w:p w14:paraId="6033ECEE" w14:textId="77777777" w:rsidR="006D1EED" w:rsidRPr="0065538A" w:rsidRDefault="006D1EED" w:rsidP="0065538A">
      <w:pPr>
        <w:jc w:val="both"/>
        <w:rPr>
          <w:rFonts w:ascii="Arial" w:hAnsi="Arial" w:cs="Arial"/>
          <w:szCs w:val="24"/>
        </w:rPr>
      </w:pPr>
      <w:r w:rsidRPr="0065538A">
        <w:rPr>
          <w:rFonts w:ascii="Arial" w:hAnsi="Arial" w:cs="Arial"/>
          <w:szCs w:val="24"/>
        </w:rPr>
        <w:t>Pursuant to the New York State Division of the Budget bulletin H-1032</w:t>
      </w:r>
      <w:r>
        <w:rPr>
          <w:rFonts w:ascii="Arial" w:hAnsi="Arial" w:cs="Arial"/>
          <w:szCs w:val="24"/>
        </w:rPr>
        <w:t xml:space="preserve"> (revised </w:t>
      </w:r>
      <w:r w:rsidRPr="008B3630">
        <w:rPr>
          <w:rFonts w:ascii="Arial" w:hAnsi="Arial" w:cs="Arial"/>
          <w:szCs w:val="24"/>
        </w:rPr>
        <w:t>January 9, 2024</w:t>
      </w:r>
      <w:r>
        <w:rPr>
          <w:rFonts w:ascii="Arial" w:hAnsi="Arial" w:cs="Arial"/>
          <w:szCs w:val="24"/>
        </w:rPr>
        <w:t>)</w:t>
      </w:r>
      <w:r w:rsidRPr="0065538A">
        <w:rPr>
          <w:rFonts w:ascii="Arial" w:hAnsi="Arial" w:cs="Arial"/>
          <w:szCs w:val="24"/>
        </w:rPr>
        <w:t>, no</w:t>
      </w:r>
      <w:r>
        <w:rPr>
          <w:rFonts w:ascii="Arial" w:hAnsi="Arial" w:cs="Arial"/>
          <w:szCs w:val="24"/>
        </w:rPr>
        <w:t>n</w:t>
      </w:r>
      <w:r w:rsidRPr="0065538A">
        <w:rPr>
          <w:rFonts w:ascii="Arial" w:hAnsi="Arial" w:cs="Arial"/>
          <w:szCs w:val="24"/>
        </w:rPr>
        <w:t>profit organizations must Prequalify to do business with New York State agencies before they can compete for State grants. The process allows nonprofits to address questions and concerns prior to entering a competitive bid process. Nonprofits are strongly encouraged to begin the Prequalification process as soon as possible.</w:t>
      </w:r>
    </w:p>
    <w:p w14:paraId="43155116" w14:textId="77777777" w:rsidR="006D1EED" w:rsidRPr="00D835CB" w:rsidRDefault="006D1EED" w:rsidP="003E0409">
      <w:pPr>
        <w:jc w:val="both"/>
        <w:rPr>
          <w:rFonts w:ascii="Arial" w:hAnsi="Arial" w:cs="Arial"/>
          <w:color w:val="000000"/>
          <w:szCs w:val="24"/>
        </w:rPr>
      </w:pPr>
    </w:p>
    <w:p w14:paraId="23D47EAD" w14:textId="77777777" w:rsidR="006D1EED" w:rsidRPr="008A116F" w:rsidRDefault="006D1EED" w:rsidP="0065538A">
      <w:pPr>
        <w:jc w:val="both"/>
        <w:rPr>
          <w:rFonts w:ascii="Arial" w:hAnsi="Arial" w:cs="Arial"/>
          <w:color w:val="000000"/>
          <w:szCs w:val="24"/>
        </w:rPr>
      </w:pPr>
      <w:r w:rsidRPr="008A116F">
        <w:rPr>
          <w:rFonts w:ascii="Arial" w:hAnsi="Arial" w:cs="Arial"/>
          <w:color w:val="000000"/>
          <w:szCs w:val="24"/>
        </w:rPr>
        <w:t xml:space="preserve">To become prequalified, a nonprofit must </w:t>
      </w:r>
      <w:r>
        <w:rPr>
          <w:rFonts w:ascii="Arial" w:hAnsi="Arial" w:cs="Arial"/>
          <w:color w:val="000000"/>
          <w:szCs w:val="24"/>
        </w:rPr>
        <w:t xml:space="preserve">first </w:t>
      </w:r>
      <w:r w:rsidRPr="001F10E3">
        <w:rPr>
          <w:rFonts w:ascii="Arial" w:hAnsi="Arial" w:cs="Arial"/>
          <w:color w:val="000000"/>
        </w:rPr>
        <w:t>register</w:t>
      </w:r>
      <w:r w:rsidRPr="0022006C">
        <w:rPr>
          <w:color w:val="000000"/>
        </w:rPr>
        <w:t xml:space="preserve"> </w:t>
      </w:r>
      <w:r w:rsidRPr="008A116F">
        <w:rPr>
          <w:rFonts w:ascii="Arial" w:hAnsi="Arial" w:cs="Arial"/>
          <w:color w:val="000000"/>
          <w:szCs w:val="24"/>
        </w:rPr>
        <w:t xml:space="preserve">with </w:t>
      </w:r>
      <w:r w:rsidRPr="008B3630">
        <w:rPr>
          <w:rFonts w:ascii="Arial" w:hAnsi="Arial" w:cs="Arial"/>
          <w:color w:val="000000"/>
          <w:szCs w:val="24"/>
        </w:rPr>
        <w:t xml:space="preserve">Statewide Financial System (SFS).  </w:t>
      </w:r>
      <w:r>
        <w:rPr>
          <w:rFonts w:ascii="Arial" w:hAnsi="Arial" w:cs="Arial"/>
          <w:color w:val="000000"/>
          <w:szCs w:val="24"/>
        </w:rPr>
        <w:t xml:space="preserve">Once registered, nonprofits </w:t>
      </w:r>
      <w:r w:rsidRPr="008A116F">
        <w:rPr>
          <w:rFonts w:ascii="Arial" w:hAnsi="Arial" w:cs="Arial"/>
          <w:color w:val="000000"/>
          <w:szCs w:val="24"/>
        </w:rPr>
        <w:t>complete an online Prequalification application. This includes completing a series of forms by answering basic questions regarding the organization</w:t>
      </w:r>
      <w:r>
        <w:rPr>
          <w:rFonts w:ascii="Arial" w:hAnsi="Arial" w:cs="Arial"/>
          <w:color w:val="000000"/>
          <w:szCs w:val="24"/>
        </w:rPr>
        <w:t xml:space="preserve"> </w:t>
      </w:r>
      <w:r w:rsidRPr="008A116F">
        <w:rPr>
          <w:rFonts w:ascii="Arial" w:hAnsi="Arial" w:cs="Arial"/>
          <w:color w:val="000000"/>
          <w:szCs w:val="24"/>
        </w:rPr>
        <w:t>and uploading key organizational documents.</w:t>
      </w:r>
    </w:p>
    <w:p w14:paraId="2A0C89D7" w14:textId="77777777" w:rsidR="006D1EED" w:rsidRPr="00D835CB" w:rsidRDefault="006D1EED" w:rsidP="0065538A">
      <w:pPr>
        <w:jc w:val="both"/>
        <w:rPr>
          <w:rFonts w:ascii="Arial" w:hAnsi="Arial" w:cs="Arial"/>
          <w:color w:val="000000"/>
          <w:szCs w:val="24"/>
        </w:rPr>
      </w:pPr>
    </w:p>
    <w:p w14:paraId="3E10D286" w14:textId="7A7DC82F" w:rsidR="006D1EED" w:rsidRPr="00D835CB" w:rsidRDefault="006D1EED" w:rsidP="0065538A">
      <w:pPr>
        <w:jc w:val="both"/>
        <w:rPr>
          <w:rFonts w:ascii="Arial" w:hAnsi="Arial" w:cs="Arial"/>
          <w:color w:val="000000"/>
          <w:szCs w:val="24"/>
        </w:rPr>
      </w:pPr>
      <w:r w:rsidRPr="00D835CB">
        <w:rPr>
          <w:rFonts w:ascii="Arial" w:hAnsi="Arial" w:cs="Arial"/>
          <w:color w:val="000000"/>
          <w:szCs w:val="24"/>
        </w:rPr>
        <w:t xml:space="preserve">Detailed information on how to </w:t>
      </w:r>
      <w:hyperlink r:id="rId29" w:history="1">
        <w:r w:rsidRPr="000035A8">
          <w:rPr>
            <w:rStyle w:val="Hyperlink"/>
            <w:rFonts w:ascii="Arial" w:hAnsi="Arial" w:cs="Arial"/>
            <w:szCs w:val="24"/>
          </w:rPr>
          <w:t xml:space="preserve">register </w:t>
        </w:r>
      </w:hyperlink>
      <w:r w:rsidRPr="00D835CB">
        <w:rPr>
          <w:rFonts w:ascii="Arial" w:hAnsi="Arial" w:cs="Arial"/>
          <w:color w:val="000000"/>
          <w:szCs w:val="24"/>
        </w:rPr>
        <w:t xml:space="preserve">with </w:t>
      </w:r>
      <w:r>
        <w:rPr>
          <w:rFonts w:ascii="Arial" w:hAnsi="Arial" w:cs="Arial"/>
          <w:color w:val="000000"/>
          <w:szCs w:val="24"/>
        </w:rPr>
        <w:t>SFS</w:t>
      </w:r>
      <w:r w:rsidRPr="00D835CB">
        <w:rPr>
          <w:rFonts w:ascii="Arial" w:hAnsi="Arial" w:cs="Arial"/>
          <w:color w:val="000000"/>
          <w:szCs w:val="24"/>
        </w:rPr>
        <w:t xml:space="preserve"> and </w:t>
      </w:r>
      <w:hyperlink r:id="rId30" w:history="1">
        <w:r w:rsidRPr="000035A8">
          <w:rPr>
            <w:rStyle w:val="Hyperlink"/>
            <w:rFonts w:ascii="Arial" w:hAnsi="Arial" w:cs="Arial"/>
            <w:szCs w:val="24"/>
          </w:rPr>
          <w:t>become prequalified</w:t>
        </w:r>
      </w:hyperlink>
      <w:r w:rsidRPr="00D835CB">
        <w:rPr>
          <w:rFonts w:ascii="Arial" w:hAnsi="Arial" w:cs="Arial"/>
          <w:color w:val="000000"/>
          <w:szCs w:val="24"/>
        </w:rPr>
        <w:t xml:space="preserve"> is available on the </w:t>
      </w:r>
      <w:hyperlink r:id="rId31" w:history="1">
        <w:r w:rsidRPr="00D835CB">
          <w:rPr>
            <w:rStyle w:val="Hyperlink"/>
            <w:rFonts w:ascii="Arial" w:hAnsi="Arial" w:cs="Arial"/>
            <w:szCs w:val="24"/>
          </w:rPr>
          <w:t>Grants Management</w:t>
        </w:r>
      </w:hyperlink>
      <w:r w:rsidRPr="00D835CB">
        <w:rPr>
          <w:rFonts w:ascii="Arial" w:hAnsi="Arial" w:cs="Arial"/>
          <w:color w:val="000000"/>
          <w:szCs w:val="24"/>
        </w:rPr>
        <w:t xml:space="preserve"> website.</w:t>
      </w:r>
    </w:p>
    <w:p w14:paraId="26693B38" w14:textId="77777777" w:rsidR="006D1EED" w:rsidRPr="008A116F" w:rsidRDefault="006D1EED" w:rsidP="0065538A">
      <w:pPr>
        <w:jc w:val="both"/>
        <w:rPr>
          <w:rFonts w:ascii="Arial" w:hAnsi="Arial" w:cs="Arial"/>
          <w:color w:val="000000"/>
          <w:szCs w:val="24"/>
        </w:rPr>
      </w:pPr>
    </w:p>
    <w:p w14:paraId="2E119355" w14:textId="77777777" w:rsidR="006D1EED" w:rsidRPr="008A116F" w:rsidRDefault="006D1EED" w:rsidP="0065538A">
      <w:pPr>
        <w:jc w:val="both"/>
        <w:rPr>
          <w:rFonts w:ascii="Arial" w:hAnsi="Arial" w:cs="Arial"/>
          <w:color w:val="000000"/>
          <w:szCs w:val="24"/>
        </w:rPr>
      </w:pPr>
      <w:r w:rsidRPr="008A116F">
        <w:rPr>
          <w:rFonts w:ascii="Arial" w:hAnsi="Arial" w:cs="Arial"/>
          <w:b/>
          <w:bCs/>
          <w:color w:val="000000"/>
          <w:szCs w:val="24"/>
        </w:rPr>
        <w:t>Disclaimer:</w:t>
      </w:r>
      <w:r w:rsidRPr="008A116F">
        <w:rPr>
          <w:rFonts w:ascii="Arial" w:hAnsi="Arial" w:cs="Arial"/>
          <w:color w:val="000000"/>
          <w:szCs w:val="24"/>
        </w:rPr>
        <w:t> </w:t>
      </w:r>
      <w:r w:rsidRPr="008A116F">
        <w:rPr>
          <w:rFonts w:ascii="Arial" w:hAnsi="Arial" w:cs="Arial"/>
          <w:i/>
          <w:iCs/>
          <w:color w:val="000000"/>
          <w:szCs w:val="24"/>
        </w:rPr>
        <w:t>New York State reserves 5-10 business days from the receipt of complete Prequalification applications to conduct its review. If supplementary information or updates are required, review times will be longer. Due to the length of time this process could take to complete, it is advised that nonprofits Prequalify as soon as possible. Failure to successfully complete the Prequalification process early enough may result in a grant application being disqualified.</w:t>
      </w:r>
    </w:p>
    <w:p w14:paraId="734E025C" w14:textId="77777777" w:rsidR="006D1EED" w:rsidRPr="00D835CB" w:rsidRDefault="006D1EED" w:rsidP="0065538A">
      <w:pPr>
        <w:autoSpaceDE w:val="0"/>
        <w:autoSpaceDN w:val="0"/>
        <w:adjustRightInd w:val="0"/>
        <w:jc w:val="both"/>
        <w:rPr>
          <w:rFonts w:ascii="Arial" w:hAnsi="Arial" w:cs="Arial"/>
          <w:b/>
          <w:color w:val="000000"/>
          <w:szCs w:val="24"/>
        </w:rPr>
      </w:pPr>
    </w:p>
    <w:p w14:paraId="12BD8580" w14:textId="3C80F6EC" w:rsidR="006D1EED" w:rsidRPr="00D835CB" w:rsidRDefault="006D1EED" w:rsidP="0065538A">
      <w:pPr>
        <w:autoSpaceDE w:val="0"/>
        <w:autoSpaceDN w:val="0"/>
        <w:adjustRightInd w:val="0"/>
        <w:jc w:val="both"/>
        <w:rPr>
          <w:rFonts w:ascii="Arial" w:hAnsi="Arial" w:cs="Arial"/>
          <w:b/>
          <w:color w:val="000000"/>
          <w:szCs w:val="24"/>
        </w:rPr>
      </w:pPr>
      <w:r w:rsidRPr="00FD4AE9">
        <w:rPr>
          <w:rFonts w:ascii="Arial" w:hAnsi="Arial" w:cs="Arial"/>
          <w:b/>
          <w:color w:val="000000"/>
          <w:szCs w:val="24"/>
        </w:rPr>
        <w:t>Nonprofits must receive approved prequalification status prior to grant application and execution of contracts.</w:t>
      </w:r>
      <w:r>
        <w:rPr>
          <w:rFonts w:ascii="Arial" w:hAnsi="Arial" w:cs="Arial"/>
          <w:b/>
          <w:color w:val="000000"/>
          <w:szCs w:val="24"/>
        </w:rPr>
        <w:t xml:space="preserve"> Grant p</w:t>
      </w:r>
      <w:r w:rsidRPr="00D835CB">
        <w:rPr>
          <w:rFonts w:ascii="Arial" w:hAnsi="Arial" w:cs="Arial"/>
          <w:b/>
          <w:color w:val="000000"/>
          <w:szCs w:val="24"/>
        </w:rPr>
        <w:t>roposals received from nonprofit</w:t>
      </w:r>
      <w:r>
        <w:rPr>
          <w:rFonts w:ascii="Arial" w:hAnsi="Arial" w:cs="Arial"/>
          <w:b/>
          <w:color w:val="000000"/>
          <w:szCs w:val="24"/>
        </w:rPr>
        <w:t>s</w:t>
      </w:r>
      <w:r w:rsidRPr="00D835CB">
        <w:rPr>
          <w:rFonts w:ascii="Arial" w:hAnsi="Arial" w:cs="Arial"/>
          <w:b/>
          <w:color w:val="000000"/>
          <w:szCs w:val="24"/>
        </w:rPr>
        <w:t xml:space="preserve"> that are not Prequalified in </w:t>
      </w:r>
      <w:r>
        <w:rPr>
          <w:rFonts w:ascii="Arial" w:hAnsi="Arial" w:cs="Arial"/>
          <w:b/>
          <w:color w:val="000000"/>
          <w:szCs w:val="24"/>
        </w:rPr>
        <w:t>SFS</w:t>
      </w:r>
      <w:r w:rsidRPr="00D835CB">
        <w:rPr>
          <w:rFonts w:ascii="Arial" w:hAnsi="Arial" w:cs="Arial"/>
          <w:b/>
          <w:color w:val="000000"/>
          <w:szCs w:val="24"/>
        </w:rPr>
        <w:t xml:space="preserve"> by 5:00 PM on the </w:t>
      </w:r>
      <w:r>
        <w:rPr>
          <w:rFonts w:ascii="Arial" w:hAnsi="Arial" w:cs="Arial"/>
          <w:b/>
          <w:color w:val="000000"/>
          <w:szCs w:val="24"/>
        </w:rPr>
        <w:t>application</w:t>
      </w:r>
      <w:r w:rsidRPr="00D835CB">
        <w:rPr>
          <w:rFonts w:ascii="Arial" w:hAnsi="Arial" w:cs="Arial"/>
          <w:b/>
          <w:color w:val="000000"/>
          <w:szCs w:val="24"/>
        </w:rPr>
        <w:t xml:space="preserve"> due date of </w:t>
      </w:r>
      <w:r w:rsidR="00636346" w:rsidRPr="00076310">
        <w:rPr>
          <w:rFonts w:ascii="Arial" w:hAnsi="Arial" w:cs="Arial"/>
          <w:b/>
          <w:color w:val="000000"/>
          <w:szCs w:val="24"/>
        </w:rPr>
        <w:t>July 31</w:t>
      </w:r>
      <w:r w:rsidR="000A5D87" w:rsidRPr="00076310">
        <w:rPr>
          <w:rFonts w:ascii="Arial" w:hAnsi="Arial" w:cs="Arial"/>
          <w:b/>
          <w:color w:val="000000"/>
          <w:szCs w:val="24"/>
        </w:rPr>
        <w:t>, 2025</w:t>
      </w:r>
      <w:r w:rsidR="006918D6" w:rsidRPr="00076310">
        <w:rPr>
          <w:rFonts w:ascii="Arial" w:hAnsi="Arial" w:cs="Arial"/>
          <w:b/>
          <w:color w:val="000000"/>
          <w:szCs w:val="24"/>
        </w:rPr>
        <w:t xml:space="preserve">, </w:t>
      </w:r>
      <w:r w:rsidRPr="00076310">
        <w:rPr>
          <w:rFonts w:ascii="Arial" w:hAnsi="Arial" w:cs="Arial"/>
          <w:b/>
          <w:color w:val="000000"/>
          <w:szCs w:val="24"/>
        </w:rPr>
        <w:t>will</w:t>
      </w:r>
      <w:r>
        <w:rPr>
          <w:rFonts w:ascii="Arial" w:hAnsi="Arial" w:cs="Arial"/>
          <w:b/>
          <w:color w:val="000000"/>
          <w:szCs w:val="24"/>
        </w:rPr>
        <w:t xml:space="preserve"> </w:t>
      </w:r>
      <w:r w:rsidRPr="00D835CB">
        <w:rPr>
          <w:rFonts w:ascii="Arial" w:hAnsi="Arial" w:cs="Arial"/>
          <w:b/>
          <w:color w:val="000000"/>
          <w:szCs w:val="24"/>
        </w:rPr>
        <w:t>not be evaluated.  Such proposals will be disqualified from further consideration</w:t>
      </w:r>
      <w:r>
        <w:rPr>
          <w:rFonts w:ascii="Arial" w:hAnsi="Arial" w:cs="Arial"/>
          <w:b/>
          <w:color w:val="000000"/>
          <w:szCs w:val="24"/>
        </w:rPr>
        <w:t>.</w:t>
      </w:r>
    </w:p>
    <w:p w14:paraId="0BB73F91" w14:textId="77777777" w:rsidR="006D1EED" w:rsidRDefault="006D1EED" w:rsidP="007B05BF">
      <w:pPr>
        <w:pStyle w:val="Heading3"/>
        <w:keepNext w:val="0"/>
        <w:rPr>
          <w:rFonts w:ascii="Arial" w:hAnsi="Arial" w:cs="Arial"/>
          <w:u w:val="single"/>
        </w:rPr>
      </w:pPr>
    </w:p>
    <w:p w14:paraId="100E5CC5" w14:textId="77777777" w:rsidR="006D1EED" w:rsidRDefault="006D1EED" w:rsidP="007B05BF">
      <w:pPr>
        <w:pStyle w:val="Heading3"/>
        <w:keepNext w:val="0"/>
        <w:rPr>
          <w:rFonts w:ascii="Arial" w:hAnsi="Arial" w:cs="Arial"/>
          <w:u w:val="single"/>
        </w:rPr>
      </w:pPr>
    </w:p>
    <w:p w14:paraId="1209A2CC" w14:textId="77777777" w:rsidR="006D1EED" w:rsidRPr="00E611A4" w:rsidRDefault="006D1EED" w:rsidP="00791CD1">
      <w:pPr>
        <w:pStyle w:val="Heading3"/>
        <w:rPr>
          <w:rFonts w:ascii="Arial" w:hAnsi="Arial" w:cs="Arial"/>
          <w:bCs/>
          <w:u w:val="single"/>
        </w:rPr>
      </w:pPr>
      <w:r w:rsidRPr="00E611A4">
        <w:rPr>
          <w:rFonts w:ascii="Arial" w:hAnsi="Arial" w:cs="Arial"/>
          <w:u w:val="single"/>
        </w:rPr>
        <w:t>Entities’ Responsibility</w:t>
      </w:r>
    </w:p>
    <w:p w14:paraId="16B72C8D" w14:textId="77777777" w:rsidR="006D1EED" w:rsidRPr="00D4309E" w:rsidRDefault="006D1EED" w:rsidP="00791CD1">
      <w:pPr>
        <w:pStyle w:val="NormalWeb"/>
        <w:spacing w:before="0" w:beforeAutospacing="0" w:after="0" w:afterAutospacing="0"/>
        <w:rPr>
          <w:rFonts w:ascii="Arial" w:hAnsi="Arial" w:cs="Arial"/>
          <w:color w:val="000000"/>
        </w:rPr>
      </w:pPr>
    </w:p>
    <w:p w14:paraId="0C34D8CB" w14:textId="0A81683B" w:rsidR="006D1EED" w:rsidRPr="00D4309E" w:rsidRDefault="00C2156E" w:rsidP="00390994">
      <w:pPr>
        <w:jc w:val="both"/>
        <w:rPr>
          <w:rFonts w:ascii="Arial" w:hAnsi="Arial" w:cs="Arial"/>
          <w:color w:val="000000"/>
          <w:szCs w:val="24"/>
        </w:rPr>
      </w:pPr>
      <w:r w:rsidRPr="007279A5">
        <w:rPr>
          <w:rFonts w:ascii="Arial" w:hAnsi="Arial" w:cs="Arial"/>
          <w:color w:val="000000"/>
          <w:szCs w:val="24"/>
        </w:rPr>
        <w:t>The grant p</w:t>
      </w:r>
      <w:r w:rsidR="006D1EED" w:rsidRPr="007279A5">
        <w:rPr>
          <w:rFonts w:ascii="Arial" w:hAnsi="Arial" w:cs="Arial"/>
          <w:color w:val="000000"/>
          <w:szCs w:val="24"/>
        </w:rPr>
        <w:t xml:space="preserve">roject must operate under the jurisdiction of the </w:t>
      </w:r>
      <w:r w:rsidRPr="007279A5">
        <w:rPr>
          <w:rFonts w:ascii="Arial" w:hAnsi="Arial" w:cs="Arial"/>
          <w:color w:val="000000"/>
          <w:szCs w:val="24"/>
        </w:rPr>
        <w:t xml:space="preserve">charter school education corporation’s </w:t>
      </w:r>
      <w:r w:rsidR="006D1EED" w:rsidRPr="007279A5">
        <w:rPr>
          <w:rFonts w:ascii="Arial" w:hAnsi="Arial" w:cs="Arial"/>
          <w:color w:val="000000"/>
          <w:szCs w:val="24"/>
        </w:rPr>
        <w:t xml:space="preserve">board of </w:t>
      </w:r>
      <w:r w:rsidRPr="007279A5">
        <w:rPr>
          <w:rFonts w:ascii="Arial" w:hAnsi="Arial" w:cs="Arial"/>
          <w:color w:val="000000"/>
          <w:szCs w:val="24"/>
        </w:rPr>
        <w:t xml:space="preserve">trustees </w:t>
      </w:r>
      <w:r w:rsidR="006D1EED" w:rsidRPr="007279A5">
        <w:rPr>
          <w:rFonts w:ascii="Arial" w:hAnsi="Arial" w:cs="Arial"/>
          <w:color w:val="000000"/>
          <w:szCs w:val="24"/>
        </w:rPr>
        <w:t xml:space="preserve">and are subject to at least the same degree of accountability as all other expenditures of the </w:t>
      </w:r>
      <w:r w:rsidRPr="007279A5">
        <w:rPr>
          <w:rFonts w:ascii="Arial" w:hAnsi="Arial" w:cs="Arial"/>
          <w:color w:val="000000"/>
          <w:szCs w:val="24"/>
        </w:rPr>
        <w:t>education corporation</w:t>
      </w:r>
      <w:r w:rsidR="006D1EED" w:rsidRPr="007279A5">
        <w:rPr>
          <w:rFonts w:ascii="Arial" w:hAnsi="Arial" w:cs="Arial"/>
          <w:color w:val="000000"/>
          <w:szCs w:val="24"/>
        </w:rPr>
        <w:t xml:space="preserve">. The board of </w:t>
      </w:r>
      <w:r w:rsidRPr="007279A5">
        <w:rPr>
          <w:rFonts w:ascii="Arial" w:hAnsi="Arial" w:cs="Arial"/>
          <w:color w:val="000000"/>
          <w:szCs w:val="24"/>
        </w:rPr>
        <w:t>trustees is responsi</w:t>
      </w:r>
      <w:r w:rsidR="006D1EED" w:rsidRPr="007279A5">
        <w:rPr>
          <w:rFonts w:ascii="Arial" w:hAnsi="Arial" w:cs="Arial"/>
          <w:color w:val="000000"/>
          <w:szCs w:val="24"/>
        </w:rPr>
        <w:t xml:space="preserve">ble for the proper disbursement of, and accounting for, project funds. </w:t>
      </w:r>
      <w:r w:rsidRPr="007279A5">
        <w:rPr>
          <w:rFonts w:ascii="Arial" w:hAnsi="Arial" w:cs="Arial"/>
          <w:color w:val="000000"/>
          <w:szCs w:val="24"/>
        </w:rPr>
        <w:t>The education corporation’s w</w:t>
      </w:r>
      <w:r w:rsidR="006D1EED" w:rsidRPr="007279A5">
        <w:rPr>
          <w:rFonts w:ascii="Arial" w:hAnsi="Arial" w:cs="Arial"/>
          <w:color w:val="000000"/>
          <w:szCs w:val="24"/>
        </w:rPr>
        <w:t>ritten polic</w:t>
      </w:r>
      <w:r w:rsidRPr="007279A5">
        <w:rPr>
          <w:rFonts w:ascii="Arial" w:hAnsi="Arial" w:cs="Arial"/>
          <w:color w:val="000000"/>
          <w:szCs w:val="24"/>
        </w:rPr>
        <w:t>ies</w:t>
      </w:r>
      <w:r w:rsidR="006D1EED" w:rsidRPr="007279A5">
        <w:rPr>
          <w:rFonts w:ascii="Arial" w:hAnsi="Arial" w:cs="Arial"/>
          <w:color w:val="000000"/>
          <w:szCs w:val="24"/>
        </w:rPr>
        <w:t xml:space="preserve"> concerning wages, mileage and travel allowances, overtime compensation, or fringe benefits, as well as State rules pertaining to competitive bidding, safety regulations and inventory control must be followed.</w:t>
      </w:r>
      <w:r w:rsidR="00882E32" w:rsidRPr="007279A5">
        <w:rPr>
          <w:rFonts w:ascii="Arial" w:hAnsi="Arial" w:cs="Arial"/>
          <w:color w:val="000000"/>
          <w:szCs w:val="24"/>
        </w:rPr>
        <w:t xml:space="preserve"> </w:t>
      </w:r>
      <w:r w:rsidR="006D1EED" w:rsidRPr="007279A5">
        <w:rPr>
          <w:rFonts w:ascii="Arial" w:hAnsi="Arial" w:cs="Arial"/>
          <w:color w:val="000000"/>
          <w:szCs w:val="24"/>
        </w:rPr>
        <w:t>Supporting or source documents are required for all grant-related transactions entered in</w:t>
      </w:r>
      <w:r w:rsidR="008116A5" w:rsidRPr="007279A5">
        <w:rPr>
          <w:rFonts w:ascii="Arial" w:hAnsi="Arial" w:cs="Arial"/>
          <w:color w:val="000000"/>
          <w:szCs w:val="24"/>
        </w:rPr>
        <w:t xml:space="preserve"> </w:t>
      </w:r>
      <w:r w:rsidR="006D1EED" w:rsidRPr="007279A5">
        <w:rPr>
          <w:rFonts w:ascii="Arial" w:hAnsi="Arial" w:cs="Arial"/>
          <w:color w:val="000000"/>
          <w:szCs w:val="24"/>
        </w:rPr>
        <w:t xml:space="preserve">the </w:t>
      </w:r>
      <w:r w:rsidRPr="007279A5">
        <w:rPr>
          <w:rFonts w:ascii="Arial" w:hAnsi="Arial" w:cs="Arial"/>
          <w:color w:val="000000"/>
          <w:szCs w:val="24"/>
        </w:rPr>
        <w:t>education corporation</w:t>
      </w:r>
      <w:r w:rsidR="006D1EED" w:rsidRPr="007279A5">
        <w:rPr>
          <w:rFonts w:ascii="Arial" w:hAnsi="Arial" w:cs="Arial"/>
          <w:color w:val="000000"/>
          <w:szCs w:val="24"/>
        </w:rPr>
        <w:t>’s recordkeeping systems. Source documents that authorize the disbursement of grant funds consist of purchase orders, contracts, time and effort records, delivery receipts, vendor invoices, travel documentation and payment documents.</w:t>
      </w:r>
    </w:p>
    <w:p w14:paraId="626DA6BB" w14:textId="77777777" w:rsidR="006D1EED" w:rsidRPr="00D4309E" w:rsidRDefault="006D1EED" w:rsidP="00390994">
      <w:pPr>
        <w:pStyle w:val="NormalWeb"/>
        <w:spacing w:before="0" w:beforeAutospacing="0" w:after="0" w:afterAutospacing="0"/>
        <w:jc w:val="both"/>
        <w:rPr>
          <w:rFonts w:ascii="Arial" w:hAnsi="Arial" w:cs="Arial"/>
          <w:color w:val="000000"/>
        </w:rPr>
      </w:pPr>
    </w:p>
    <w:p w14:paraId="23A23C9C" w14:textId="77777777" w:rsidR="006D1EED" w:rsidRPr="00D4309E" w:rsidRDefault="006D1EED" w:rsidP="00390994">
      <w:pPr>
        <w:jc w:val="both"/>
        <w:rPr>
          <w:rFonts w:ascii="Arial" w:hAnsi="Arial" w:cs="Arial"/>
          <w:color w:val="000000"/>
          <w:szCs w:val="24"/>
        </w:rPr>
      </w:pPr>
      <w:r w:rsidRPr="00D4309E">
        <w:rPr>
          <w:rFonts w:ascii="Arial" w:hAnsi="Arial" w:cs="Arial"/>
          <w:color w:val="000000"/>
          <w:szCs w:val="24"/>
        </w:rPr>
        <w:lastRenderedPageBreak/>
        <w:t xml:space="preserve">Supporting documentation for grants and grant contracts must be kept for at least six years after the last payment was made unless otherwise specified by program requirements.  Additionally, audit or litigation will “freeze the clock” for records retention purposes until the issue is resolved.  All records and documentation must be available for inspection by State Education Department officials or </w:t>
      </w:r>
      <w:r>
        <w:rPr>
          <w:rFonts w:ascii="Arial" w:hAnsi="Arial" w:cs="Arial"/>
          <w:color w:val="000000"/>
          <w:szCs w:val="24"/>
        </w:rPr>
        <w:t>their</w:t>
      </w:r>
      <w:r w:rsidRPr="00D4309E">
        <w:rPr>
          <w:rFonts w:ascii="Arial" w:hAnsi="Arial" w:cs="Arial"/>
          <w:color w:val="000000"/>
          <w:szCs w:val="24"/>
        </w:rPr>
        <w:t xml:space="preserve"> representatives.</w:t>
      </w:r>
    </w:p>
    <w:p w14:paraId="21FBFCFF" w14:textId="77777777" w:rsidR="006D1EED" w:rsidRPr="00D4309E" w:rsidRDefault="006D1EED" w:rsidP="00390994">
      <w:pPr>
        <w:jc w:val="both"/>
        <w:rPr>
          <w:rFonts w:ascii="Arial" w:hAnsi="Arial" w:cs="Arial"/>
          <w:color w:val="000000"/>
          <w:szCs w:val="24"/>
        </w:rPr>
      </w:pPr>
    </w:p>
    <w:p w14:paraId="5B2591AF" w14:textId="0B36141F" w:rsidR="006D1EED" w:rsidRPr="00D4309E" w:rsidRDefault="006D1EED" w:rsidP="00390994">
      <w:pPr>
        <w:jc w:val="both"/>
        <w:rPr>
          <w:rFonts w:ascii="Arial" w:hAnsi="Arial" w:cs="Arial"/>
          <w:color w:val="000000"/>
          <w:szCs w:val="24"/>
        </w:rPr>
      </w:pPr>
      <w:r w:rsidRPr="00D4309E">
        <w:rPr>
          <w:rFonts w:ascii="Arial" w:hAnsi="Arial" w:cs="Arial"/>
          <w:color w:val="000000"/>
          <w:szCs w:val="24"/>
        </w:rPr>
        <w:t xml:space="preserve">For additional information about grants, please refer to the </w:t>
      </w:r>
      <w:hyperlink r:id="rId32" w:history="1">
        <w:r w:rsidRPr="00EA1C42">
          <w:rPr>
            <w:rStyle w:val="Hyperlink"/>
            <w:rFonts w:ascii="Arial" w:hAnsi="Arial" w:cs="Arial"/>
            <w:szCs w:val="24"/>
          </w:rPr>
          <w:t>Fiscal Guidelines for Federal and State Grants</w:t>
        </w:r>
      </w:hyperlink>
      <w:r w:rsidRPr="00D4309E">
        <w:rPr>
          <w:rFonts w:ascii="Arial" w:hAnsi="Arial" w:cs="Arial"/>
          <w:color w:val="000000"/>
          <w:szCs w:val="24"/>
        </w:rPr>
        <w:t>.</w:t>
      </w:r>
    </w:p>
    <w:p w14:paraId="4B52D89D" w14:textId="77777777" w:rsidR="006D1EED" w:rsidRPr="00D4309E" w:rsidRDefault="006D1EED" w:rsidP="00791CD1">
      <w:pPr>
        <w:rPr>
          <w:rFonts w:ascii="Arial" w:hAnsi="Arial" w:cs="Arial"/>
          <w:color w:val="000000"/>
          <w:szCs w:val="24"/>
        </w:rPr>
      </w:pPr>
    </w:p>
    <w:p w14:paraId="444CEA68" w14:textId="77777777" w:rsidR="006D1EED" w:rsidRDefault="006D1EED" w:rsidP="00791CD1">
      <w:pPr>
        <w:pStyle w:val="BodyText"/>
        <w:rPr>
          <w:rFonts w:ascii="Arial" w:hAnsi="Arial" w:cs="Arial"/>
          <w:color w:val="000000"/>
          <w:spacing w:val="-3"/>
          <w:szCs w:val="24"/>
        </w:rPr>
      </w:pPr>
    </w:p>
    <w:p w14:paraId="55C97CC9" w14:textId="77777777" w:rsidR="006D1EED" w:rsidRPr="00C56AB2" w:rsidRDefault="006D1EED" w:rsidP="00791CD1">
      <w:pPr>
        <w:pStyle w:val="Heading3"/>
        <w:rPr>
          <w:rFonts w:ascii="Arial" w:hAnsi="Arial" w:cs="Arial"/>
          <w:u w:val="single"/>
        </w:rPr>
      </w:pPr>
      <w:bookmarkStart w:id="2" w:name="_Hlk526503931"/>
      <w:r>
        <w:rPr>
          <w:rFonts w:ascii="Arial" w:hAnsi="Arial" w:cs="Arial"/>
          <w:u w:val="single"/>
        </w:rPr>
        <w:t>Accessibility of Web-Based Information and Applications</w:t>
      </w:r>
    </w:p>
    <w:p w14:paraId="2DC4FF2A" w14:textId="77777777" w:rsidR="006D1EED" w:rsidRDefault="006D1EED" w:rsidP="00791CD1">
      <w:pPr>
        <w:pStyle w:val="Heading3"/>
        <w:rPr>
          <w:rFonts w:ascii="Arial" w:hAnsi="Arial" w:cs="Arial"/>
          <w:u w:val="single"/>
        </w:rPr>
      </w:pPr>
    </w:p>
    <w:p w14:paraId="797DC76B" w14:textId="77777777" w:rsidR="006D1EED" w:rsidRPr="00C56AB2" w:rsidRDefault="006D1EED" w:rsidP="00390994">
      <w:pPr>
        <w:pStyle w:val="Heading3"/>
        <w:jc w:val="both"/>
        <w:rPr>
          <w:rFonts w:ascii="Arial" w:hAnsi="Arial" w:cs="Arial"/>
          <w:b w:val="0"/>
          <w:u w:val="single"/>
        </w:rPr>
      </w:pPr>
      <w:r w:rsidRPr="00C56AB2">
        <w:rPr>
          <w:rFonts w:ascii="Arial" w:hAnsi="Arial" w:cs="Arial"/>
          <w:b w:val="0"/>
          <w:color w:val="000000"/>
        </w:rPr>
        <w:t xml:space="preserve">Any documents, web-based information and applications development, or programming delivered pursuant to the contract or procurement, will comply with New York State Education Department IT Policy NYSED-WEBACC-001, Web Accessibility Policy as such policy may be amended, modified or superseded, which requires that state agency web-based information, including documents, and applications are accessible to persons with disabilities. Documents, web-based information and applications must conform to NYSED-WEBACC-001 as determined by quality assurance testing. Such quality assurance testing will be conducted by NYSED employee or </w:t>
      </w:r>
      <w:proofErr w:type="gramStart"/>
      <w:r w:rsidRPr="00C56AB2">
        <w:rPr>
          <w:rFonts w:ascii="Arial" w:hAnsi="Arial" w:cs="Arial"/>
          <w:b w:val="0"/>
          <w:color w:val="000000"/>
        </w:rPr>
        <w:t>contractor</w:t>
      </w:r>
      <w:proofErr w:type="gramEnd"/>
      <w:r w:rsidRPr="00C56AB2">
        <w:rPr>
          <w:rFonts w:ascii="Arial" w:hAnsi="Arial" w:cs="Arial"/>
          <w:b w:val="0"/>
          <w:color w:val="000000"/>
        </w:rPr>
        <w:t xml:space="preserve"> and the results of such testing must be satisfactory to NYSED before web-based information and applications will be considered a qualified deliverable under the contract or procurement.</w:t>
      </w:r>
    </w:p>
    <w:bookmarkEnd w:id="2"/>
    <w:p w14:paraId="695859EA" w14:textId="77777777" w:rsidR="006D1EED" w:rsidRPr="00D4309E" w:rsidRDefault="006D1EED" w:rsidP="00D34B68">
      <w:pPr>
        <w:rPr>
          <w:rFonts w:ascii="Arial" w:hAnsi="Arial" w:cs="Arial"/>
          <w:color w:val="000000"/>
          <w:szCs w:val="24"/>
        </w:rPr>
      </w:pPr>
    </w:p>
    <w:p w14:paraId="7D7E648F" w14:textId="77777777" w:rsidR="006D1EED" w:rsidRPr="009F5093" w:rsidRDefault="006D1EED" w:rsidP="009F5093">
      <w:pPr>
        <w:pStyle w:val="Heading3"/>
        <w:rPr>
          <w:rFonts w:ascii="Arial" w:hAnsi="Arial" w:cs="Arial"/>
          <w:u w:val="single"/>
        </w:rPr>
      </w:pPr>
      <w:r w:rsidRPr="009F5093">
        <w:rPr>
          <w:rFonts w:ascii="Arial" w:hAnsi="Arial" w:cs="Arial"/>
          <w:u w:val="single"/>
        </w:rPr>
        <w:t>Requirements of Education Law Section 2-d</w:t>
      </w:r>
    </w:p>
    <w:p w14:paraId="74E4BA22" w14:textId="77777777" w:rsidR="006D1EED" w:rsidRPr="0041264D" w:rsidRDefault="006D1EED" w:rsidP="009F5093"/>
    <w:p w14:paraId="05C591AE" w14:textId="39832C22" w:rsidR="006D1EED" w:rsidRDefault="006D1EED" w:rsidP="00352014">
      <w:pPr>
        <w:jc w:val="both"/>
        <w:rPr>
          <w:rFonts w:ascii="Arial" w:hAnsi="Arial" w:cs="Arial"/>
        </w:rPr>
      </w:pPr>
      <w:r w:rsidRPr="0041264D">
        <w:rPr>
          <w:rFonts w:ascii="Arial" w:hAnsi="Arial" w:cs="Arial"/>
        </w:rPr>
        <w:t>The Contractor agrees to comply with FERPA and New York State Education Law § 2-d.</w:t>
      </w:r>
      <w:r>
        <w:rPr>
          <w:rFonts w:ascii="Arial" w:hAnsi="Arial" w:cs="Arial"/>
        </w:rPr>
        <w:t xml:space="preserve"> </w:t>
      </w:r>
      <w:r w:rsidRPr="006835EB">
        <w:rPr>
          <w:rFonts w:ascii="Arial" w:hAnsi="Arial" w:cs="Arial"/>
        </w:rPr>
        <w:t xml:space="preserve">The NYS Education Department (NYSED) is required to ensure that all contracts with a third-party contractor that </w:t>
      </w:r>
      <w:r w:rsidRPr="00EE407B">
        <w:rPr>
          <w:rFonts w:ascii="Arial" w:hAnsi="Arial" w:cs="Arial"/>
        </w:rPr>
        <w:t xml:space="preserve">has access to or </w:t>
      </w:r>
      <w:r w:rsidRPr="006835EB">
        <w:rPr>
          <w:rFonts w:ascii="Arial" w:hAnsi="Arial" w:cs="Arial"/>
        </w:rPr>
        <w:t xml:space="preserve">receives </w:t>
      </w:r>
      <w:r>
        <w:rPr>
          <w:rFonts w:ascii="Arial" w:hAnsi="Arial" w:cs="Arial"/>
        </w:rPr>
        <w:t>information</w:t>
      </w:r>
      <w:r w:rsidRPr="006835EB">
        <w:rPr>
          <w:rFonts w:ascii="Arial" w:hAnsi="Arial" w:cs="Arial"/>
        </w:rPr>
        <w:t xml:space="preserve"> include a Data Privacy and Security Plan, pursuant to Education Law § 2-d and § 121.6 of the Regulations of the Commissioner of Education.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 </w:t>
      </w:r>
    </w:p>
    <w:p w14:paraId="07728646" w14:textId="77777777" w:rsidR="006D1EED" w:rsidRPr="00460840" w:rsidRDefault="006D1EED" w:rsidP="00352014">
      <w:pPr>
        <w:rPr>
          <w:rFonts w:ascii="Arial" w:hAnsi="Arial" w:cs="Arial"/>
          <w:b/>
        </w:rPr>
      </w:pPr>
    </w:p>
    <w:p w14:paraId="4F95D889" w14:textId="77777777" w:rsidR="006D1EED" w:rsidRDefault="006D1EED" w:rsidP="00352014">
      <w:pPr>
        <w:jc w:val="both"/>
        <w:rPr>
          <w:rFonts w:ascii="Arial" w:hAnsi="Arial" w:cs="Arial"/>
        </w:rPr>
      </w:pPr>
      <w:r w:rsidRPr="006835EB">
        <w:rPr>
          <w:rFonts w:ascii="Arial" w:hAnsi="Arial" w:cs="Arial"/>
        </w:rPr>
        <w:t>Pursuant to Education Law § 2-d and § 121.3 of the Regulations of the Commissioner of Education, NYSED is required to post information to its website about its contracts with third-party contractors that will receive Student PII and/or Teacher and/or Principal APPR data (“APPR Data”), collectively referred to as PII.</w:t>
      </w:r>
    </w:p>
    <w:p w14:paraId="42A0E6F2" w14:textId="77777777" w:rsidR="006D1EED" w:rsidRPr="00E7140A" w:rsidRDefault="006D1EED" w:rsidP="00352014">
      <w:pPr>
        <w:rPr>
          <w:rFonts w:ascii="Arial" w:hAnsi="Arial" w:cs="Arial"/>
        </w:rPr>
      </w:pPr>
    </w:p>
    <w:p w14:paraId="31C8B053" w14:textId="77777777" w:rsidR="006D1EED" w:rsidRDefault="006D1EED" w:rsidP="00352014">
      <w:pPr>
        <w:jc w:val="both"/>
        <w:rPr>
          <w:rFonts w:ascii="Arial" w:hAnsi="Arial" w:cs="Arial"/>
        </w:rPr>
      </w:pPr>
      <w:r w:rsidRPr="006835EB">
        <w:rPr>
          <w:rFonts w:ascii="Arial" w:hAnsi="Arial" w:cs="Arial"/>
        </w:rPr>
        <w:t>NYSED’s</w:t>
      </w:r>
      <w:r>
        <w:rPr>
          <w:rFonts w:ascii="Arial" w:hAnsi="Arial" w:cs="Arial"/>
        </w:rPr>
        <w:t xml:space="preserve"> </w:t>
      </w:r>
      <w:r w:rsidRPr="006835EB">
        <w:rPr>
          <w:rFonts w:ascii="Arial" w:hAnsi="Arial" w:cs="Arial"/>
        </w:rPr>
        <w:t>Data Privacy Appendix</w:t>
      </w:r>
      <w:r>
        <w:rPr>
          <w:rFonts w:ascii="Arial" w:hAnsi="Arial" w:cs="Arial"/>
        </w:rPr>
        <w:t xml:space="preserve"> (Attachment R),</w:t>
      </w:r>
      <w:r w:rsidRPr="0041264D">
        <w:rPr>
          <w:rFonts w:ascii="Arial" w:hAnsi="Arial" w:cs="Arial"/>
        </w:rPr>
        <w:t xml:space="preserve"> annexed to this RFP, the terms of which are incorporated herein by reference, shall also be part of the Contract.</w:t>
      </w:r>
    </w:p>
    <w:p w14:paraId="71F583BF" w14:textId="77777777" w:rsidR="00AC4DE1" w:rsidRDefault="00AC4DE1" w:rsidP="00352014">
      <w:pPr>
        <w:jc w:val="both"/>
        <w:rPr>
          <w:rFonts w:ascii="Arial" w:hAnsi="Arial" w:cs="Arial"/>
        </w:rPr>
      </w:pPr>
    </w:p>
    <w:p w14:paraId="7B1E5CD9" w14:textId="77777777" w:rsidR="00AC4DE1" w:rsidRDefault="00AC4DE1" w:rsidP="00AC4DE1">
      <w:pPr>
        <w:rPr>
          <w:rFonts w:ascii="Arial" w:hAnsi="Arial" w:cs="Arial"/>
          <w:b/>
          <w:bCs/>
          <w:szCs w:val="24"/>
          <w:u w:val="single"/>
        </w:rPr>
      </w:pPr>
      <w:r>
        <w:rPr>
          <w:rFonts w:ascii="Arial" w:hAnsi="Arial" w:cs="Arial"/>
          <w:b/>
          <w:bCs/>
          <w:szCs w:val="24"/>
          <w:u w:val="single"/>
        </w:rPr>
        <w:t>Cloud Service Provider Compliance</w:t>
      </w:r>
    </w:p>
    <w:p w14:paraId="56DCDE87" w14:textId="77777777" w:rsidR="00AC4DE1" w:rsidRDefault="00AC4DE1" w:rsidP="00AC4DE1">
      <w:pPr>
        <w:rPr>
          <w:rFonts w:ascii="Arial" w:hAnsi="Arial" w:cs="Arial"/>
          <w:szCs w:val="24"/>
        </w:rPr>
      </w:pPr>
    </w:p>
    <w:p w14:paraId="7251B7E2" w14:textId="77777777" w:rsidR="00AC4DE1" w:rsidRDefault="00AC4DE1" w:rsidP="005077A2">
      <w:pPr>
        <w:jc w:val="both"/>
        <w:rPr>
          <w:rFonts w:ascii="Arial" w:hAnsi="Arial" w:cs="Arial"/>
          <w:szCs w:val="24"/>
        </w:rPr>
      </w:pPr>
      <w:r>
        <w:rPr>
          <w:rFonts w:ascii="Arial" w:hAnsi="Arial" w:cs="Arial"/>
          <w:szCs w:val="24"/>
        </w:rPr>
        <w:t xml:space="preserve">Any Cloud Service Provider (CSP) under consideration must have in place a baseline of data protection security configurations implemented along with documentation that demonstrates </w:t>
      </w:r>
      <w:r>
        <w:rPr>
          <w:rFonts w:ascii="Arial" w:hAnsi="Arial" w:cs="Arial"/>
          <w:szCs w:val="24"/>
        </w:rPr>
        <w:lastRenderedPageBreak/>
        <w:t>annual testing of the same. CSP must also, have a compliance process within their environment to ensure proper access control. The compliance process will encompass auditable access and timely access termination procedures. This applies to any cloud services that contains any NYSED data. This includes but not limited to Infrastructure as a Service (IaaS), Software as a Service (SaaS), and Platform as a Service (PaaS).</w:t>
      </w:r>
    </w:p>
    <w:p w14:paraId="4E35FE9E" w14:textId="77777777" w:rsidR="00AC4DE1" w:rsidRPr="00493182" w:rsidRDefault="00AC4DE1" w:rsidP="00352014">
      <w:pPr>
        <w:jc w:val="both"/>
        <w:rPr>
          <w:rFonts w:ascii="Arial" w:hAnsi="Arial"/>
          <w:b/>
        </w:rPr>
      </w:pPr>
    </w:p>
    <w:p w14:paraId="7B2134E5" w14:textId="77777777" w:rsidR="006D1EED" w:rsidRDefault="006D1EED" w:rsidP="009F5093">
      <w:pPr>
        <w:pStyle w:val="Heading3"/>
        <w:jc w:val="both"/>
        <w:rPr>
          <w:rFonts w:ascii="Arial" w:hAnsi="Arial" w:cs="Arial"/>
          <w:b w:val="0"/>
          <w:color w:val="000000"/>
        </w:rPr>
      </w:pPr>
    </w:p>
    <w:p w14:paraId="43F71FBD" w14:textId="77777777" w:rsidR="006D1EED" w:rsidRDefault="006D1EED" w:rsidP="001266B6">
      <w:pPr>
        <w:pStyle w:val="Heading3"/>
        <w:rPr>
          <w:rFonts w:ascii="Arial" w:eastAsia="Calibri" w:hAnsi="Arial" w:cs="Arial"/>
          <w:u w:val="single"/>
        </w:rPr>
      </w:pPr>
      <w:r>
        <w:rPr>
          <w:rFonts w:ascii="Arial" w:eastAsia="Calibri" w:hAnsi="Arial" w:cs="Arial"/>
          <w:u w:val="single"/>
        </w:rPr>
        <w:t>Contract Terms and Conditions</w:t>
      </w:r>
    </w:p>
    <w:p w14:paraId="7A897AE3" w14:textId="77777777" w:rsidR="006D1EED" w:rsidRPr="0021581E" w:rsidRDefault="006D1EED" w:rsidP="001266B6">
      <w:pPr>
        <w:jc w:val="both"/>
        <w:rPr>
          <w:rFonts w:eastAsia="Calibri"/>
        </w:rPr>
      </w:pPr>
    </w:p>
    <w:p w14:paraId="073C3F85" w14:textId="77777777" w:rsidR="006D1EED" w:rsidRPr="0021581E" w:rsidRDefault="006D1EED" w:rsidP="001266B6">
      <w:pPr>
        <w:pStyle w:val="Heading3"/>
        <w:jc w:val="both"/>
        <w:rPr>
          <w:rFonts w:ascii="Arial" w:eastAsia="Calibri" w:hAnsi="Arial" w:cs="Arial"/>
          <w:b w:val="0"/>
        </w:rPr>
      </w:pPr>
      <w:r w:rsidRPr="0021581E">
        <w:rPr>
          <w:rFonts w:ascii="Arial" w:eastAsia="Calibri" w:hAnsi="Arial" w:cs="Arial"/>
          <w:b w:val="0"/>
        </w:rPr>
        <w:t xml:space="preserve">Grant awards to non-profit and for-profit organizations will require that the awardee </w:t>
      </w:r>
      <w:proofErr w:type="gramStart"/>
      <w:r w:rsidRPr="0021581E">
        <w:rPr>
          <w:rFonts w:ascii="Arial" w:eastAsia="Calibri" w:hAnsi="Arial" w:cs="Arial"/>
          <w:b w:val="0"/>
        </w:rPr>
        <w:t>enter into</w:t>
      </w:r>
      <w:proofErr w:type="gramEnd"/>
      <w:r w:rsidRPr="0021581E">
        <w:rPr>
          <w:rFonts w:ascii="Arial" w:eastAsia="Calibri" w:hAnsi="Arial" w:cs="Arial"/>
          <w:b w:val="0"/>
        </w:rPr>
        <w:t xml:space="preserve"> a grant contract, the form of which is contained in an attachment to this RFP. In addition to being signed by the awardee and NYSED Counsel, the contract will need to be submitted for review and approval by the NYS Attorney General and the Office of the State Comptroller. All provisions of this RFP are subordinate to the terms and conditions of the grant contract. The contents of this RFP, any subsequent correspondence related to final contract negotiations, and such other stipulations as agreed upon may be made a part of the final contract developed by NYSED.</w:t>
      </w:r>
    </w:p>
    <w:p w14:paraId="2D5D77E8" w14:textId="77777777" w:rsidR="006D1EED" w:rsidRDefault="006D1EED" w:rsidP="00E611A4">
      <w:pPr>
        <w:pStyle w:val="Heading3"/>
        <w:rPr>
          <w:rStyle w:val="Strong"/>
          <w:rFonts w:ascii="Arial" w:hAnsi="Arial" w:cs="Arial"/>
          <w:b/>
          <w:bCs w:val="0"/>
          <w:color w:val="000000"/>
          <w:szCs w:val="24"/>
          <w:u w:val="single"/>
        </w:rPr>
      </w:pPr>
    </w:p>
    <w:p w14:paraId="3E357B33" w14:textId="4427F8C5" w:rsidR="00F1593A" w:rsidRDefault="00F1593A" w:rsidP="00F1593A">
      <w:pPr>
        <w:pStyle w:val="Heading3"/>
        <w:jc w:val="both"/>
        <w:rPr>
          <w:rFonts w:ascii="Arial" w:eastAsia="Calibri" w:hAnsi="Arial" w:cs="Arial"/>
          <w:u w:val="single"/>
        </w:rPr>
      </w:pPr>
      <w:r w:rsidRPr="00E611A4">
        <w:rPr>
          <w:rFonts w:ascii="Arial" w:eastAsia="Calibri" w:hAnsi="Arial" w:cs="Arial"/>
          <w:u w:val="single"/>
        </w:rPr>
        <w:t xml:space="preserve">Minority and Women-Owned Business Enterprise (M/WBE) Participation Goals Pursuant to Article 15-A of the New York State Executive Law </w:t>
      </w:r>
    </w:p>
    <w:p w14:paraId="24C42846" w14:textId="77777777" w:rsidR="00F1593A" w:rsidRPr="00E611A4" w:rsidRDefault="00F1593A" w:rsidP="00F1593A">
      <w:pPr>
        <w:jc w:val="both"/>
        <w:rPr>
          <w:rFonts w:eastAsia="Calibri"/>
        </w:rPr>
      </w:pPr>
    </w:p>
    <w:p w14:paraId="1449D515" w14:textId="77777777" w:rsidR="00F1593A" w:rsidRPr="00805549" w:rsidRDefault="00F1593A" w:rsidP="00F1593A">
      <w:pPr>
        <w:jc w:val="both"/>
        <w:rPr>
          <w:rFonts w:ascii="Arial" w:eastAsia="Calibri" w:hAnsi="Arial" w:cs="Arial"/>
          <w:b/>
          <w:i/>
          <w:szCs w:val="24"/>
        </w:rPr>
      </w:pPr>
      <w:r w:rsidRPr="00805549">
        <w:rPr>
          <w:rFonts w:ascii="Arial" w:eastAsia="Calibri" w:hAnsi="Arial" w:cs="Arial"/>
          <w:b/>
          <w:i/>
          <w:szCs w:val="24"/>
        </w:rPr>
        <w:t xml:space="preserve">The following M/WBE requirements apply when an applicant </w:t>
      </w:r>
      <w:proofErr w:type="gramStart"/>
      <w:r w:rsidRPr="00805549">
        <w:rPr>
          <w:rFonts w:ascii="Arial" w:eastAsia="Calibri" w:hAnsi="Arial" w:cs="Arial"/>
          <w:b/>
          <w:i/>
          <w:szCs w:val="24"/>
        </w:rPr>
        <w:t>submits an application</w:t>
      </w:r>
      <w:proofErr w:type="gramEnd"/>
      <w:r w:rsidRPr="00805549">
        <w:rPr>
          <w:rFonts w:ascii="Arial" w:eastAsia="Calibri" w:hAnsi="Arial" w:cs="Arial"/>
          <w:b/>
          <w:i/>
          <w:szCs w:val="24"/>
        </w:rPr>
        <w:t xml:space="preserve"> for grant funding that exceeds $25,000 for the full grant period.</w:t>
      </w:r>
    </w:p>
    <w:p w14:paraId="6F803D53" w14:textId="77777777" w:rsidR="00F1593A" w:rsidRDefault="00F1593A" w:rsidP="00F1593A">
      <w:pPr>
        <w:jc w:val="both"/>
        <w:rPr>
          <w:rFonts w:ascii="Arial" w:eastAsia="Calibri" w:hAnsi="Arial" w:cs="Arial"/>
          <w:b/>
          <w:i/>
          <w:szCs w:val="24"/>
        </w:rPr>
      </w:pPr>
    </w:p>
    <w:p w14:paraId="25BD89EC" w14:textId="77777777" w:rsidR="00F1593A" w:rsidRPr="00805549" w:rsidRDefault="00F1593A" w:rsidP="00F1593A">
      <w:pPr>
        <w:jc w:val="both"/>
        <w:rPr>
          <w:rFonts w:ascii="Arial" w:eastAsia="Calibri" w:hAnsi="Arial" w:cs="Arial"/>
          <w:b/>
          <w:szCs w:val="24"/>
        </w:rPr>
      </w:pPr>
      <w:r w:rsidRPr="00805549">
        <w:rPr>
          <w:rFonts w:ascii="Arial" w:eastAsia="Calibri" w:hAnsi="Arial" w:cs="Arial"/>
          <w:b/>
          <w:i/>
          <w:szCs w:val="24"/>
        </w:rPr>
        <w:t>All forms referenced here can be found in the M/WBE Documents section at the end of this RFP.</w:t>
      </w:r>
    </w:p>
    <w:p w14:paraId="7360E472" w14:textId="77777777" w:rsidR="00F1593A" w:rsidRDefault="00F1593A" w:rsidP="00F1593A">
      <w:pPr>
        <w:autoSpaceDE w:val="0"/>
        <w:autoSpaceDN w:val="0"/>
        <w:adjustRightInd w:val="0"/>
        <w:jc w:val="both"/>
        <w:rPr>
          <w:rFonts w:ascii="Arial" w:eastAsia="Calibri" w:hAnsi="Arial" w:cs="Arial"/>
          <w:szCs w:val="24"/>
        </w:rPr>
      </w:pPr>
    </w:p>
    <w:p w14:paraId="6728CEB7" w14:textId="6244067D" w:rsidR="00F1593A" w:rsidRDefault="00F1593A" w:rsidP="00F1593A">
      <w:pPr>
        <w:autoSpaceDE w:val="0"/>
        <w:autoSpaceDN w:val="0"/>
        <w:adjustRightInd w:val="0"/>
        <w:jc w:val="both"/>
        <w:rPr>
          <w:rFonts w:ascii="Arial" w:eastAsia="Calibri" w:hAnsi="Arial" w:cs="Arial"/>
          <w:szCs w:val="24"/>
        </w:rPr>
      </w:pPr>
      <w:r w:rsidRPr="00805549">
        <w:rPr>
          <w:rFonts w:ascii="Arial" w:eastAsia="Calibri" w:hAnsi="Arial" w:cs="Arial"/>
          <w:szCs w:val="24"/>
        </w:rPr>
        <w:t>All applicants are required to comply with NYSED’s Minority and Women-Owned Business Enterprises (M/WBE) policy. Compliance can be achieved by one of the three methods described below. Full participation by meeting or exceeding the M/WBE participation goal for this grant is the preferred method.</w:t>
      </w:r>
    </w:p>
    <w:p w14:paraId="238F3280" w14:textId="77777777" w:rsidR="00F1593A" w:rsidRPr="00805549" w:rsidRDefault="00F1593A" w:rsidP="00F1593A">
      <w:pPr>
        <w:autoSpaceDE w:val="0"/>
        <w:autoSpaceDN w:val="0"/>
        <w:adjustRightInd w:val="0"/>
        <w:jc w:val="both"/>
        <w:rPr>
          <w:rFonts w:ascii="Arial" w:eastAsia="Calibri" w:hAnsi="Arial" w:cs="Arial"/>
          <w:szCs w:val="24"/>
        </w:rPr>
      </w:pPr>
    </w:p>
    <w:p w14:paraId="4791212E" w14:textId="7840F7DA" w:rsidR="00F1593A" w:rsidRDefault="00F1593A" w:rsidP="00F1593A">
      <w:pPr>
        <w:autoSpaceDE w:val="0"/>
        <w:autoSpaceDN w:val="0"/>
        <w:adjustRightInd w:val="0"/>
        <w:jc w:val="both"/>
        <w:rPr>
          <w:rFonts w:ascii="Arial" w:eastAsia="Calibri" w:hAnsi="Arial" w:cs="Arial"/>
          <w:szCs w:val="24"/>
        </w:rPr>
      </w:pPr>
      <w:r w:rsidRPr="00805549">
        <w:rPr>
          <w:rFonts w:ascii="Arial" w:eastAsia="Calibri" w:hAnsi="Arial" w:cs="Arial"/>
          <w:szCs w:val="24"/>
        </w:rPr>
        <w:t>M/WBE participation includes services, materials, or supplies purchased from minority</w:t>
      </w:r>
      <w:r>
        <w:rPr>
          <w:rFonts w:ascii="Arial" w:eastAsia="Calibri" w:hAnsi="Arial" w:cs="Arial"/>
          <w:szCs w:val="24"/>
        </w:rPr>
        <w:t>-</w:t>
      </w:r>
      <w:r w:rsidRPr="00805549">
        <w:rPr>
          <w:rFonts w:ascii="Arial" w:eastAsia="Calibri" w:hAnsi="Arial" w:cs="Arial"/>
          <w:szCs w:val="24"/>
        </w:rPr>
        <w:t xml:space="preserve"> and women-owned firms certified with the NYS Division of Minority and Women Business Development.  Not-for-profit agencies are not eligible for this certification. For additional information and a listing of currently certified M/WBEs, see </w:t>
      </w:r>
      <w:r>
        <w:rPr>
          <w:rFonts w:ascii="Arial" w:eastAsia="Calibri" w:hAnsi="Arial" w:cs="Arial"/>
          <w:szCs w:val="24"/>
        </w:rPr>
        <w:t xml:space="preserve">the </w:t>
      </w:r>
      <w:hyperlink r:id="rId33" w:history="1">
        <w:r w:rsidRPr="00527C0E">
          <w:rPr>
            <w:rStyle w:val="Hyperlink"/>
            <w:rFonts w:ascii="Arial" w:hAnsi="Arial" w:cs="Arial"/>
          </w:rPr>
          <w:t>NYS MWBE Directory</w:t>
        </w:r>
      </w:hyperlink>
      <w:r>
        <w:rPr>
          <w:rFonts w:ascii="Arial" w:eastAsia="Calibri" w:hAnsi="Arial" w:cs="Arial"/>
          <w:szCs w:val="24"/>
        </w:rPr>
        <w:t>.</w:t>
      </w:r>
    </w:p>
    <w:p w14:paraId="25B2C2E5" w14:textId="77777777" w:rsidR="00F1593A" w:rsidRPr="00805549" w:rsidRDefault="00F1593A" w:rsidP="00F1593A">
      <w:pPr>
        <w:autoSpaceDE w:val="0"/>
        <w:autoSpaceDN w:val="0"/>
        <w:adjustRightInd w:val="0"/>
        <w:jc w:val="both"/>
        <w:rPr>
          <w:rFonts w:ascii="Arial" w:eastAsia="Calibri" w:hAnsi="Arial" w:cs="Arial"/>
          <w:szCs w:val="24"/>
        </w:rPr>
      </w:pPr>
    </w:p>
    <w:p w14:paraId="55EB9538" w14:textId="77777777" w:rsidR="00F1593A" w:rsidRDefault="00F1593A" w:rsidP="00F1593A">
      <w:pPr>
        <w:autoSpaceDE w:val="0"/>
        <w:autoSpaceDN w:val="0"/>
        <w:adjustRightInd w:val="0"/>
        <w:jc w:val="both"/>
        <w:rPr>
          <w:rFonts w:ascii="Arial" w:eastAsia="Calibri" w:hAnsi="Arial" w:cs="Arial"/>
          <w:szCs w:val="24"/>
        </w:rPr>
      </w:pPr>
      <w:r w:rsidRPr="00805549">
        <w:rPr>
          <w:rFonts w:ascii="Arial" w:eastAsia="Calibri" w:hAnsi="Arial" w:cs="Arial"/>
          <w:szCs w:val="24"/>
        </w:rPr>
        <w:t xml:space="preserve">The M/WBE participation goal for this grant is </w:t>
      </w:r>
      <w:r>
        <w:rPr>
          <w:rFonts w:ascii="Arial" w:eastAsia="Calibri" w:hAnsi="Arial" w:cs="Arial"/>
          <w:szCs w:val="24"/>
        </w:rPr>
        <w:t>3</w:t>
      </w:r>
      <w:r w:rsidRPr="00805549">
        <w:rPr>
          <w:rFonts w:ascii="Arial" w:eastAsia="Calibri" w:hAnsi="Arial" w:cs="Arial"/>
          <w:szCs w:val="24"/>
        </w:rPr>
        <w:t xml:space="preserve">0% of each applicant’s total discretionary non-personal service budget </w:t>
      </w:r>
      <w:r>
        <w:rPr>
          <w:rFonts w:ascii="Arial" w:eastAsia="Calibri" w:hAnsi="Arial" w:cs="Arial"/>
          <w:szCs w:val="24"/>
        </w:rPr>
        <w:t>each year of the grant</w:t>
      </w:r>
      <w:r w:rsidRPr="00805549">
        <w:rPr>
          <w:rFonts w:ascii="Arial" w:eastAsia="Calibri" w:hAnsi="Arial" w:cs="Arial"/>
          <w:szCs w:val="24"/>
        </w:rPr>
        <w:t xml:space="preserve">.   Discretionary non-personal service budget is defined as total </w:t>
      </w:r>
      <w:r>
        <w:rPr>
          <w:rFonts w:ascii="Arial" w:eastAsia="Calibri" w:hAnsi="Arial" w:cs="Arial"/>
          <w:szCs w:val="24"/>
        </w:rPr>
        <w:t xml:space="preserve">annual </w:t>
      </w:r>
      <w:r w:rsidRPr="00805549">
        <w:rPr>
          <w:rFonts w:ascii="Arial" w:eastAsia="Calibri" w:hAnsi="Arial" w:cs="Arial"/>
          <w:szCs w:val="24"/>
        </w:rPr>
        <w:t>budget, excluding the sum of funds budgeted for:</w:t>
      </w:r>
    </w:p>
    <w:p w14:paraId="45E796FF" w14:textId="77777777" w:rsidR="00076310" w:rsidRPr="00805549" w:rsidRDefault="00076310" w:rsidP="00F1593A">
      <w:pPr>
        <w:autoSpaceDE w:val="0"/>
        <w:autoSpaceDN w:val="0"/>
        <w:adjustRightInd w:val="0"/>
        <w:jc w:val="both"/>
        <w:rPr>
          <w:rFonts w:ascii="Arial" w:eastAsia="Calibri" w:hAnsi="Arial" w:cs="Arial"/>
          <w:szCs w:val="24"/>
        </w:rPr>
      </w:pPr>
    </w:p>
    <w:p w14:paraId="49C870DE" w14:textId="6F716EC9" w:rsidR="00F1593A" w:rsidRPr="00805549" w:rsidRDefault="00F1593A" w:rsidP="00F1593A">
      <w:pPr>
        <w:autoSpaceDE w:val="0"/>
        <w:autoSpaceDN w:val="0"/>
        <w:adjustRightInd w:val="0"/>
        <w:ind w:left="450" w:hanging="270"/>
        <w:jc w:val="both"/>
        <w:rPr>
          <w:rFonts w:ascii="Arial" w:eastAsia="Calibri" w:hAnsi="Arial" w:cs="Arial"/>
          <w:szCs w:val="24"/>
        </w:rPr>
      </w:pPr>
      <w:r w:rsidRPr="00805549">
        <w:rPr>
          <w:rFonts w:ascii="Arial" w:eastAsia="Calibri" w:hAnsi="Arial" w:cs="Arial"/>
          <w:szCs w:val="24"/>
        </w:rPr>
        <w:t>1.</w:t>
      </w:r>
      <w:r w:rsidRPr="00805549">
        <w:rPr>
          <w:rFonts w:ascii="Arial" w:eastAsia="Calibri" w:hAnsi="Arial" w:cs="Arial"/>
          <w:szCs w:val="24"/>
        </w:rPr>
        <w:tab/>
        <w:t>direct personal services (i.e., professional and support staff salaries) and fringe benefits; and</w:t>
      </w:r>
    </w:p>
    <w:p w14:paraId="299EC13A" w14:textId="77777777" w:rsidR="00F1593A" w:rsidRDefault="00F1593A" w:rsidP="00F1593A">
      <w:pPr>
        <w:autoSpaceDE w:val="0"/>
        <w:autoSpaceDN w:val="0"/>
        <w:adjustRightInd w:val="0"/>
        <w:ind w:left="450" w:hanging="270"/>
        <w:jc w:val="both"/>
        <w:rPr>
          <w:rFonts w:ascii="Arial" w:eastAsia="Calibri" w:hAnsi="Arial" w:cs="Arial"/>
          <w:szCs w:val="24"/>
        </w:rPr>
      </w:pPr>
      <w:r w:rsidRPr="00805549">
        <w:rPr>
          <w:rFonts w:ascii="Arial" w:eastAsia="Calibri" w:hAnsi="Arial" w:cs="Arial"/>
          <w:szCs w:val="24"/>
        </w:rPr>
        <w:t>2.</w:t>
      </w:r>
      <w:r w:rsidRPr="00805549">
        <w:rPr>
          <w:rFonts w:ascii="Arial" w:eastAsia="Calibri" w:hAnsi="Arial" w:cs="Arial"/>
          <w:szCs w:val="24"/>
        </w:rPr>
        <w:tab/>
        <w:t>rent, lease, utilities and indirect costs, if these items are allowable expenditures.</w:t>
      </w:r>
    </w:p>
    <w:p w14:paraId="4A6799F9" w14:textId="77777777" w:rsidR="00F1593A" w:rsidRPr="00805549" w:rsidRDefault="00F1593A" w:rsidP="00F1593A">
      <w:pPr>
        <w:autoSpaceDE w:val="0"/>
        <w:autoSpaceDN w:val="0"/>
        <w:adjustRightInd w:val="0"/>
        <w:ind w:left="450" w:hanging="270"/>
        <w:jc w:val="both"/>
        <w:rPr>
          <w:rFonts w:ascii="Arial" w:eastAsia="Calibri" w:hAnsi="Arial" w:cs="Arial"/>
          <w:szCs w:val="24"/>
        </w:rPr>
      </w:pPr>
    </w:p>
    <w:p w14:paraId="038ABF60" w14:textId="77777777" w:rsidR="00F1593A" w:rsidRDefault="00F1593A" w:rsidP="00F1593A">
      <w:pPr>
        <w:autoSpaceDE w:val="0"/>
        <w:autoSpaceDN w:val="0"/>
        <w:adjustRightInd w:val="0"/>
        <w:jc w:val="both"/>
        <w:rPr>
          <w:rFonts w:ascii="Arial" w:eastAsia="Calibri" w:hAnsi="Arial" w:cs="Arial"/>
          <w:szCs w:val="24"/>
        </w:rPr>
      </w:pPr>
      <w:r w:rsidRPr="00805549">
        <w:rPr>
          <w:rFonts w:ascii="Arial" w:eastAsia="Calibri" w:hAnsi="Arial" w:cs="Arial"/>
          <w:szCs w:val="24"/>
        </w:rPr>
        <w:t>The M/WBE Goal Calculation Worksheet is provided for use in calculating the dollar amount of the M/WBE goal for this grant application.</w:t>
      </w:r>
    </w:p>
    <w:p w14:paraId="7CDC7826" w14:textId="77777777" w:rsidR="00F1593A" w:rsidRPr="00805549" w:rsidRDefault="00F1593A" w:rsidP="00F1593A">
      <w:pPr>
        <w:autoSpaceDE w:val="0"/>
        <w:autoSpaceDN w:val="0"/>
        <w:adjustRightInd w:val="0"/>
        <w:jc w:val="both"/>
        <w:rPr>
          <w:rFonts w:ascii="Arial" w:eastAsia="Calibri" w:hAnsi="Arial" w:cs="Arial"/>
          <w:szCs w:val="24"/>
        </w:rPr>
      </w:pPr>
    </w:p>
    <w:p w14:paraId="30FA4570" w14:textId="77777777" w:rsidR="00F1593A" w:rsidRPr="00805549" w:rsidRDefault="00F1593A" w:rsidP="00F1593A">
      <w:pPr>
        <w:autoSpaceDE w:val="0"/>
        <w:autoSpaceDN w:val="0"/>
        <w:adjustRightInd w:val="0"/>
        <w:jc w:val="both"/>
        <w:rPr>
          <w:rFonts w:ascii="Arial" w:eastAsia="Calibri" w:hAnsi="Arial" w:cs="Arial"/>
          <w:szCs w:val="24"/>
        </w:rPr>
      </w:pPr>
      <w:r w:rsidRPr="00805549">
        <w:rPr>
          <w:rFonts w:ascii="Arial" w:eastAsia="Calibri" w:hAnsi="Arial" w:cs="Arial"/>
          <w:szCs w:val="24"/>
        </w:rPr>
        <w:t xml:space="preserve">All requested information and documentation should be provided at the time of submission. If this cannot be done, the applicant will have to submit the necessary documents and respond satisfactorily to any follow-up questions from the Department. Failure to do so may result in loss of funding. </w:t>
      </w:r>
    </w:p>
    <w:p w14:paraId="0C46A871" w14:textId="77777777" w:rsidR="00F1593A" w:rsidRPr="00805549" w:rsidRDefault="00F1593A" w:rsidP="00F1593A">
      <w:pPr>
        <w:autoSpaceDE w:val="0"/>
        <w:autoSpaceDN w:val="0"/>
        <w:adjustRightInd w:val="0"/>
        <w:jc w:val="both"/>
        <w:rPr>
          <w:rFonts w:ascii="Arial" w:eastAsia="Calibri" w:hAnsi="Arial" w:cs="Arial"/>
          <w:szCs w:val="24"/>
        </w:rPr>
      </w:pPr>
    </w:p>
    <w:p w14:paraId="0DB8A6DC" w14:textId="77777777" w:rsidR="00F1593A" w:rsidRDefault="00F1593A" w:rsidP="00F1593A">
      <w:pPr>
        <w:jc w:val="both"/>
        <w:rPr>
          <w:rFonts w:ascii="Arial" w:hAnsi="Arial" w:cs="Arial"/>
          <w:b/>
          <w:szCs w:val="24"/>
        </w:rPr>
      </w:pPr>
      <w:r w:rsidRPr="00805549">
        <w:rPr>
          <w:rFonts w:ascii="Arial" w:hAnsi="Arial" w:cs="Arial"/>
          <w:b/>
          <w:szCs w:val="24"/>
        </w:rPr>
        <w:t>METHODS TO COMPLY</w:t>
      </w:r>
    </w:p>
    <w:p w14:paraId="7FE5F50C" w14:textId="77777777" w:rsidR="00F1593A" w:rsidRPr="00805549" w:rsidRDefault="00F1593A" w:rsidP="00F1593A">
      <w:pPr>
        <w:jc w:val="both"/>
        <w:rPr>
          <w:rFonts w:ascii="Arial" w:hAnsi="Arial" w:cs="Arial"/>
          <w:b/>
          <w:szCs w:val="24"/>
        </w:rPr>
      </w:pPr>
    </w:p>
    <w:p w14:paraId="33F6D73A" w14:textId="77777777" w:rsidR="00F1593A" w:rsidRDefault="00F1593A" w:rsidP="00F1593A">
      <w:pPr>
        <w:autoSpaceDE w:val="0"/>
        <w:autoSpaceDN w:val="0"/>
        <w:adjustRightInd w:val="0"/>
        <w:jc w:val="both"/>
        <w:rPr>
          <w:rFonts w:ascii="Arial" w:eastAsia="Calibri" w:hAnsi="Arial" w:cs="Arial"/>
          <w:szCs w:val="24"/>
        </w:rPr>
      </w:pPr>
      <w:r w:rsidRPr="00805549">
        <w:rPr>
          <w:rFonts w:ascii="Arial" w:eastAsia="Calibri" w:hAnsi="Arial" w:cs="Arial"/>
          <w:szCs w:val="24"/>
        </w:rPr>
        <w:t>An applicant can comply with NYSED’s M/WBE policy by one of three methods:</w:t>
      </w:r>
    </w:p>
    <w:p w14:paraId="1FABAE4E" w14:textId="77777777" w:rsidR="00F1593A" w:rsidRPr="00805549" w:rsidRDefault="00F1593A" w:rsidP="00F1593A">
      <w:pPr>
        <w:autoSpaceDE w:val="0"/>
        <w:autoSpaceDN w:val="0"/>
        <w:adjustRightInd w:val="0"/>
        <w:jc w:val="both"/>
        <w:rPr>
          <w:rFonts w:ascii="Arial" w:eastAsia="Calibri" w:hAnsi="Arial" w:cs="Arial"/>
          <w:b/>
          <w:szCs w:val="24"/>
        </w:rPr>
      </w:pPr>
      <w:r w:rsidRPr="00805549">
        <w:rPr>
          <w:rFonts w:ascii="Arial" w:eastAsia="Calibri" w:hAnsi="Arial" w:cs="Arial"/>
          <w:szCs w:val="24"/>
        </w:rPr>
        <w:t xml:space="preserve">  </w:t>
      </w:r>
    </w:p>
    <w:p w14:paraId="184A9ED6" w14:textId="77777777" w:rsidR="00F1593A" w:rsidRPr="00805549" w:rsidRDefault="00F1593A" w:rsidP="00F1593A">
      <w:pPr>
        <w:autoSpaceDE w:val="0"/>
        <w:autoSpaceDN w:val="0"/>
        <w:adjustRightInd w:val="0"/>
        <w:ind w:left="720"/>
        <w:jc w:val="both"/>
        <w:rPr>
          <w:rFonts w:ascii="Arial" w:eastAsia="Calibri" w:hAnsi="Arial" w:cs="Arial"/>
          <w:szCs w:val="24"/>
        </w:rPr>
      </w:pPr>
      <w:r w:rsidRPr="00805549">
        <w:rPr>
          <w:rFonts w:ascii="Arial" w:eastAsia="Calibri" w:hAnsi="Arial" w:cs="Arial"/>
          <w:b/>
          <w:szCs w:val="24"/>
        </w:rPr>
        <w:t>1.  Full Participation</w:t>
      </w:r>
      <w:r w:rsidRPr="00805549">
        <w:rPr>
          <w:rFonts w:ascii="Arial" w:eastAsia="Calibri" w:hAnsi="Arial" w:cs="Arial"/>
          <w:szCs w:val="24"/>
        </w:rPr>
        <w:t xml:space="preserve"> - This is the preferred method of compliance. Full participation is achieved when an applicant meets or exceeds the participation goals for this grant.  </w:t>
      </w:r>
    </w:p>
    <w:p w14:paraId="01BC2993" w14:textId="77777777" w:rsidR="00F1593A" w:rsidRDefault="00F1593A" w:rsidP="00F1593A">
      <w:pPr>
        <w:ind w:left="720" w:firstLine="720"/>
        <w:jc w:val="both"/>
        <w:rPr>
          <w:rFonts w:ascii="Arial" w:eastAsia="Calibri" w:hAnsi="Arial" w:cs="Arial"/>
          <w:szCs w:val="24"/>
        </w:rPr>
      </w:pPr>
    </w:p>
    <w:p w14:paraId="2A9397DD" w14:textId="77777777" w:rsidR="00F1593A" w:rsidRPr="00805549" w:rsidRDefault="00F1593A" w:rsidP="00F1593A">
      <w:pPr>
        <w:ind w:left="720" w:firstLine="720"/>
        <w:jc w:val="both"/>
        <w:rPr>
          <w:rFonts w:ascii="Arial" w:eastAsia="Calibri" w:hAnsi="Arial" w:cs="Arial"/>
          <w:szCs w:val="24"/>
        </w:rPr>
      </w:pPr>
      <w:r w:rsidRPr="00805549">
        <w:rPr>
          <w:rFonts w:ascii="Arial" w:eastAsia="Calibri" w:hAnsi="Arial" w:cs="Arial"/>
          <w:szCs w:val="24"/>
        </w:rPr>
        <w:t>COMPLETE FORMS:</w:t>
      </w:r>
    </w:p>
    <w:p w14:paraId="7B35BA3F" w14:textId="77777777" w:rsidR="00F1593A" w:rsidRPr="00805549" w:rsidRDefault="00F1593A" w:rsidP="00F1593A">
      <w:pPr>
        <w:ind w:left="1440" w:firstLine="720"/>
        <w:jc w:val="both"/>
        <w:rPr>
          <w:rFonts w:ascii="Arial" w:eastAsia="Calibri" w:hAnsi="Arial" w:cs="Arial"/>
          <w:szCs w:val="24"/>
        </w:rPr>
      </w:pPr>
      <w:r w:rsidRPr="00805549">
        <w:rPr>
          <w:rFonts w:ascii="Arial" w:eastAsia="Calibri" w:hAnsi="Arial" w:cs="Arial"/>
          <w:szCs w:val="24"/>
        </w:rPr>
        <w:t>M/WBE Goal Calculation Worksheet</w:t>
      </w:r>
    </w:p>
    <w:p w14:paraId="5737063C" w14:textId="77777777" w:rsidR="00F1593A" w:rsidRPr="00805549" w:rsidRDefault="00F1593A" w:rsidP="00F1593A">
      <w:pPr>
        <w:ind w:left="1440" w:firstLine="720"/>
        <w:jc w:val="both"/>
        <w:rPr>
          <w:rFonts w:ascii="Arial" w:eastAsia="Calibri" w:hAnsi="Arial" w:cs="Arial"/>
          <w:szCs w:val="24"/>
        </w:rPr>
      </w:pPr>
      <w:r w:rsidRPr="00805549">
        <w:rPr>
          <w:rFonts w:ascii="Arial" w:eastAsia="Calibri" w:hAnsi="Arial" w:cs="Arial"/>
          <w:szCs w:val="24"/>
        </w:rPr>
        <w:t>M/WBE Cover Letter</w:t>
      </w:r>
    </w:p>
    <w:p w14:paraId="74F715AB" w14:textId="77777777" w:rsidR="00F1593A" w:rsidRPr="00805549" w:rsidRDefault="00F1593A" w:rsidP="00F1593A">
      <w:pPr>
        <w:ind w:left="1440" w:firstLine="720"/>
        <w:jc w:val="both"/>
        <w:rPr>
          <w:rFonts w:ascii="Arial" w:eastAsia="Calibri" w:hAnsi="Arial" w:cs="Arial"/>
          <w:szCs w:val="24"/>
        </w:rPr>
      </w:pPr>
      <w:r w:rsidRPr="00805549">
        <w:rPr>
          <w:rFonts w:ascii="Arial" w:eastAsia="Calibri" w:hAnsi="Arial" w:cs="Arial"/>
          <w:szCs w:val="24"/>
        </w:rPr>
        <w:t>M/WBE 100 Utilization Plan</w:t>
      </w:r>
    </w:p>
    <w:p w14:paraId="46073436" w14:textId="77777777" w:rsidR="00F1593A" w:rsidRDefault="00F1593A" w:rsidP="00F1593A">
      <w:pPr>
        <w:ind w:left="1440" w:firstLine="720"/>
        <w:jc w:val="both"/>
        <w:rPr>
          <w:rFonts w:ascii="Arial" w:eastAsia="Calibri" w:hAnsi="Arial" w:cs="Arial"/>
          <w:szCs w:val="24"/>
        </w:rPr>
      </w:pPr>
      <w:r w:rsidRPr="00805549">
        <w:rPr>
          <w:rFonts w:ascii="Arial" w:eastAsia="Calibri" w:hAnsi="Arial" w:cs="Arial"/>
          <w:szCs w:val="24"/>
        </w:rPr>
        <w:t>M/WBE 102 Notice of Intent to Participate</w:t>
      </w:r>
    </w:p>
    <w:p w14:paraId="1D6AD575" w14:textId="77777777" w:rsidR="00F1593A" w:rsidRPr="00AF4067" w:rsidRDefault="00F1593A" w:rsidP="00F1593A">
      <w:pPr>
        <w:ind w:left="1440" w:firstLine="720"/>
        <w:jc w:val="both"/>
        <w:rPr>
          <w:rFonts w:ascii="Arial" w:eastAsia="Calibri" w:hAnsi="Arial" w:cs="Arial"/>
          <w:bCs/>
          <w:szCs w:val="24"/>
        </w:rPr>
      </w:pPr>
      <w:r w:rsidRPr="00AF4067">
        <w:rPr>
          <w:rFonts w:ascii="Arial" w:hAnsi="Arial" w:cs="Arial"/>
          <w:bCs/>
        </w:rPr>
        <w:t>EEO 100 Staffing Plan</w:t>
      </w:r>
    </w:p>
    <w:p w14:paraId="268BBB2D" w14:textId="77777777" w:rsidR="00F1593A" w:rsidRPr="00805549" w:rsidRDefault="00F1593A" w:rsidP="00F1593A">
      <w:pPr>
        <w:ind w:left="720" w:firstLine="720"/>
        <w:jc w:val="both"/>
        <w:rPr>
          <w:rFonts w:ascii="Arial" w:eastAsia="Calibri" w:hAnsi="Arial" w:cs="Arial"/>
          <w:szCs w:val="24"/>
        </w:rPr>
      </w:pPr>
    </w:p>
    <w:p w14:paraId="599886BC" w14:textId="77777777" w:rsidR="00F1593A" w:rsidRDefault="00F1593A" w:rsidP="00F1593A">
      <w:pPr>
        <w:ind w:left="720"/>
        <w:jc w:val="both"/>
        <w:rPr>
          <w:rFonts w:ascii="Arial" w:eastAsia="Calibri" w:hAnsi="Arial" w:cs="Arial"/>
          <w:szCs w:val="24"/>
        </w:rPr>
      </w:pPr>
      <w:r w:rsidRPr="00805549">
        <w:rPr>
          <w:rFonts w:ascii="Arial" w:eastAsia="Calibri" w:hAnsi="Arial" w:cs="Arial"/>
          <w:b/>
          <w:szCs w:val="24"/>
        </w:rPr>
        <w:t>2.</w:t>
      </w:r>
      <w:bookmarkStart w:id="3" w:name="_Hlk536435345"/>
      <w:r w:rsidRPr="00805549">
        <w:rPr>
          <w:rFonts w:ascii="Arial" w:eastAsia="Calibri" w:hAnsi="Arial" w:cs="Arial"/>
          <w:b/>
          <w:szCs w:val="24"/>
        </w:rPr>
        <w:t xml:space="preserve">  </w:t>
      </w:r>
      <w:bookmarkEnd w:id="3"/>
      <w:r w:rsidRPr="00805549">
        <w:rPr>
          <w:rFonts w:ascii="Arial" w:eastAsia="Calibri" w:hAnsi="Arial" w:cs="Arial"/>
          <w:b/>
          <w:szCs w:val="24"/>
        </w:rPr>
        <w:t xml:space="preserve">Partial Participation, Request for </w:t>
      </w:r>
      <w:r>
        <w:rPr>
          <w:rFonts w:ascii="Arial" w:eastAsia="Calibri" w:hAnsi="Arial" w:cs="Arial"/>
          <w:b/>
          <w:szCs w:val="24"/>
        </w:rPr>
        <w:t xml:space="preserve">Partial </w:t>
      </w:r>
      <w:r w:rsidRPr="00805549">
        <w:rPr>
          <w:rFonts w:ascii="Arial" w:eastAsia="Calibri" w:hAnsi="Arial" w:cs="Arial"/>
          <w:b/>
          <w:szCs w:val="24"/>
        </w:rPr>
        <w:t>Waiver</w:t>
      </w:r>
      <w:r w:rsidRPr="00805549">
        <w:rPr>
          <w:rFonts w:ascii="Arial" w:eastAsia="Calibri" w:hAnsi="Arial" w:cs="Arial"/>
          <w:szCs w:val="24"/>
        </w:rPr>
        <w:t xml:space="preserve"> - This is acceptable only if good faith efforts to achieve full participation are made and documented, but full participation is not possible. </w:t>
      </w:r>
    </w:p>
    <w:p w14:paraId="4B75CEE3" w14:textId="77777777" w:rsidR="00F1593A" w:rsidRPr="00805549" w:rsidRDefault="00F1593A" w:rsidP="00F1593A">
      <w:pPr>
        <w:ind w:left="720"/>
        <w:jc w:val="both"/>
        <w:rPr>
          <w:rFonts w:ascii="Arial" w:eastAsia="Calibri" w:hAnsi="Arial" w:cs="Arial"/>
          <w:szCs w:val="24"/>
        </w:rPr>
      </w:pPr>
      <w:r w:rsidRPr="00805549">
        <w:rPr>
          <w:rFonts w:ascii="Arial" w:eastAsia="Calibri" w:hAnsi="Arial" w:cs="Arial"/>
          <w:szCs w:val="24"/>
        </w:rPr>
        <w:t xml:space="preserve"> </w:t>
      </w:r>
    </w:p>
    <w:p w14:paraId="018EA639" w14:textId="77777777" w:rsidR="00F1593A" w:rsidRPr="00805549" w:rsidRDefault="00F1593A" w:rsidP="00F1593A">
      <w:pPr>
        <w:ind w:left="1440"/>
        <w:jc w:val="both"/>
        <w:rPr>
          <w:rFonts w:ascii="Arial" w:eastAsia="Calibri" w:hAnsi="Arial" w:cs="Arial"/>
          <w:szCs w:val="24"/>
        </w:rPr>
      </w:pPr>
      <w:r w:rsidRPr="00805549">
        <w:rPr>
          <w:rFonts w:ascii="Arial" w:eastAsia="Calibri" w:hAnsi="Arial" w:cs="Arial"/>
          <w:szCs w:val="24"/>
        </w:rPr>
        <w:t xml:space="preserve">COMPLETE FORMS:  </w:t>
      </w:r>
    </w:p>
    <w:p w14:paraId="588B7E52" w14:textId="77777777" w:rsidR="00F1593A" w:rsidRPr="00805549" w:rsidRDefault="00F1593A" w:rsidP="00F1593A">
      <w:pPr>
        <w:ind w:left="1440" w:firstLine="720"/>
        <w:jc w:val="both"/>
        <w:rPr>
          <w:rFonts w:ascii="Arial" w:eastAsia="Calibri" w:hAnsi="Arial" w:cs="Arial"/>
          <w:szCs w:val="24"/>
        </w:rPr>
      </w:pPr>
      <w:r w:rsidRPr="00805549">
        <w:rPr>
          <w:rFonts w:ascii="Arial" w:eastAsia="Calibri" w:hAnsi="Arial" w:cs="Arial"/>
          <w:szCs w:val="24"/>
        </w:rPr>
        <w:t>M/WBE Goal Calculation Worksheet</w:t>
      </w:r>
    </w:p>
    <w:p w14:paraId="7A79F0AB" w14:textId="77777777" w:rsidR="00F1593A" w:rsidRPr="00805549" w:rsidRDefault="00F1593A" w:rsidP="00F1593A">
      <w:pPr>
        <w:ind w:left="1440" w:firstLine="720"/>
        <w:jc w:val="both"/>
        <w:rPr>
          <w:rFonts w:ascii="Arial" w:eastAsia="Calibri" w:hAnsi="Arial" w:cs="Arial"/>
          <w:szCs w:val="24"/>
        </w:rPr>
      </w:pPr>
      <w:r w:rsidRPr="00805549">
        <w:rPr>
          <w:rFonts w:ascii="Arial" w:eastAsia="Calibri" w:hAnsi="Arial" w:cs="Arial"/>
          <w:szCs w:val="24"/>
        </w:rPr>
        <w:t>M/WBE Cover Letter</w:t>
      </w:r>
    </w:p>
    <w:p w14:paraId="3312D678" w14:textId="77777777" w:rsidR="00F1593A" w:rsidRPr="00805549" w:rsidRDefault="00F1593A" w:rsidP="00F1593A">
      <w:pPr>
        <w:ind w:left="1440" w:firstLine="720"/>
        <w:jc w:val="both"/>
        <w:rPr>
          <w:rFonts w:ascii="Arial" w:eastAsia="Calibri" w:hAnsi="Arial" w:cs="Arial"/>
          <w:szCs w:val="24"/>
        </w:rPr>
      </w:pPr>
      <w:r w:rsidRPr="00805549">
        <w:rPr>
          <w:rFonts w:ascii="Arial" w:eastAsia="Calibri" w:hAnsi="Arial" w:cs="Arial"/>
          <w:szCs w:val="24"/>
        </w:rPr>
        <w:t>M/WBE 100 Utilization Plan</w:t>
      </w:r>
    </w:p>
    <w:p w14:paraId="74BA874B" w14:textId="77777777" w:rsidR="00F1593A" w:rsidRPr="00805549" w:rsidRDefault="00F1593A" w:rsidP="00F1593A">
      <w:pPr>
        <w:ind w:left="1440" w:firstLine="720"/>
        <w:jc w:val="both"/>
        <w:rPr>
          <w:rFonts w:ascii="Arial" w:eastAsia="Calibri" w:hAnsi="Arial" w:cs="Arial"/>
          <w:szCs w:val="24"/>
        </w:rPr>
      </w:pPr>
      <w:r w:rsidRPr="00805549">
        <w:rPr>
          <w:rFonts w:ascii="Arial" w:eastAsia="Calibri" w:hAnsi="Arial" w:cs="Arial"/>
          <w:szCs w:val="24"/>
        </w:rPr>
        <w:t>M/WBE 101 Request for Waiver</w:t>
      </w:r>
    </w:p>
    <w:p w14:paraId="32E52FF3" w14:textId="77777777" w:rsidR="00F1593A" w:rsidRPr="00805549" w:rsidRDefault="00F1593A" w:rsidP="00F1593A">
      <w:pPr>
        <w:ind w:left="1440" w:firstLine="720"/>
        <w:jc w:val="both"/>
        <w:rPr>
          <w:rFonts w:ascii="Arial" w:eastAsia="Calibri" w:hAnsi="Arial" w:cs="Arial"/>
          <w:szCs w:val="24"/>
        </w:rPr>
      </w:pPr>
      <w:r w:rsidRPr="00805549">
        <w:rPr>
          <w:rFonts w:ascii="Arial" w:eastAsia="Calibri" w:hAnsi="Arial" w:cs="Arial"/>
          <w:szCs w:val="24"/>
        </w:rPr>
        <w:t>M/WBE 102 Notice of Intent to Participate</w:t>
      </w:r>
    </w:p>
    <w:p w14:paraId="1D6D3FBE" w14:textId="77777777" w:rsidR="00F1593A" w:rsidRDefault="00F1593A" w:rsidP="00F1593A">
      <w:pPr>
        <w:ind w:left="1440" w:firstLine="720"/>
        <w:jc w:val="both"/>
        <w:rPr>
          <w:rFonts w:ascii="Arial" w:eastAsia="Calibri" w:hAnsi="Arial" w:cs="Arial"/>
          <w:szCs w:val="24"/>
        </w:rPr>
      </w:pPr>
      <w:r w:rsidRPr="00805549">
        <w:rPr>
          <w:rFonts w:ascii="Arial" w:eastAsia="Calibri" w:hAnsi="Arial" w:cs="Arial"/>
          <w:szCs w:val="24"/>
        </w:rPr>
        <w:t>M/WBE 105 Contractor’s Good Faith Efforts</w:t>
      </w:r>
    </w:p>
    <w:p w14:paraId="033313ED" w14:textId="77777777" w:rsidR="00F1593A" w:rsidRDefault="00F1593A" w:rsidP="00F1593A">
      <w:pPr>
        <w:ind w:left="1440" w:firstLine="720"/>
        <w:jc w:val="both"/>
        <w:rPr>
          <w:rFonts w:ascii="Arial" w:eastAsia="Calibri" w:hAnsi="Arial" w:cs="Arial"/>
          <w:szCs w:val="24"/>
        </w:rPr>
      </w:pPr>
      <w:r w:rsidRPr="007A5FF7">
        <w:rPr>
          <w:rFonts w:ascii="Arial" w:eastAsia="Calibri" w:hAnsi="Arial" w:cs="Arial"/>
          <w:szCs w:val="24"/>
        </w:rPr>
        <w:t xml:space="preserve">M/WBE </w:t>
      </w:r>
      <w:r>
        <w:rPr>
          <w:rFonts w:ascii="Arial" w:eastAsia="Calibri" w:hAnsi="Arial" w:cs="Arial"/>
          <w:szCs w:val="24"/>
        </w:rPr>
        <w:t xml:space="preserve">105A </w:t>
      </w:r>
      <w:r w:rsidRPr="007A5FF7">
        <w:rPr>
          <w:rFonts w:ascii="Arial" w:eastAsia="Calibri" w:hAnsi="Arial" w:cs="Arial"/>
          <w:szCs w:val="24"/>
        </w:rPr>
        <w:t>Contractor Unavailable Certification</w:t>
      </w:r>
    </w:p>
    <w:p w14:paraId="59900B8A" w14:textId="77777777" w:rsidR="00F1593A" w:rsidRPr="00AF4067" w:rsidRDefault="00F1593A" w:rsidP="00F1593A">
      <w:pPr>
        <w:ind w:left="1440" w:firstLine="720"/>
        <w:jc w:val="both"/>
        <w:rPr>
          <w:rFonts w:ascii="Arial" w:eastAsia="Calibri" w:hAnsi="Arial" w:cs="Arial"/>
          <w:bCs/>
          <w:szCs w:val="24"/>
        </w:rPr>
      </w:pPr>
      <w:r w:rsidRPr="00AF4067">
        <w:rPr>
          <w:rFonts w:ascii="Arial" w:hAnsi="Arial" w:cs="Arial"/>
          <w:bCs/>
        </w:rPr>
        <w:t>EEO 100 Staffing Plan</w:t>
      </w:r>
    </w:p>
    <w:p w14:paraId="06179FEE" w14:textId="77777777" w:rsidR="00F1593A" w:rsidRPr="00805549" w:rsidRDefault="00F1593A" w:rsidP="00F1593A">
      <w:pPr>
        <w:ind w:left="720" w:firstLine="720"/>
        <w:jc w:val="both"/>
        <w:rPr>
          <w:rFonts w:ascii="Arial" w:eastAsia="Calibri" w:hAnsi="Arial" w:cs="Arial"/>
          <w:b/>
          <w:szCs w:val="24"/>
        </w:rPr>
      </w:pPr>
    </w:p>
    <w:p w14:paraId="535F1C11" w14:textId="77777777" w:rsidR="00F1593A" w:rsidRDefault="00F1593A" w:rsidP="00F1593A">
      <w:pPr>
        <w:ind w:left="720"/>
        <w:jc w:val="both"/>
        <w:rPr>
          <w:rFonts w:ascii="Arial" w:eastAsia="Calibri" w:hAnsi="Arial" w:cs="Arial"/>
          <w:szCs w:val="24"/>
        </w:rPr>
      </w:pPr>
      <w:r w:rsidRPr="00805549">
        <w:rPr>
          <w:rFonts w:ascii="Arial" w:eastAsia="Calibri" w:hAnsi="Arial" w:cs="Arial"/>
          <w:b/>
          <w:szCs w:val="24"/>
        </w:rPr>
        <w:t>3.  No Participation, Request for Complete Waiver</w:t>
      </w:r>
      <w:r w:rsidRPr="00805549">
        <w:rPr>
          <w:rFonts w:ascii="Arial" w:eastAsia="Calibri" w:hAnsi="Arial" w:cs="Arial"/>
          <w:szCs w:val="24"/>
        </w:rPr>
        <w:t xml:space="preserve"> - This is acceptable only if good faith efforts to achieve full or partial participation are made and documented, but do not result in any participation by M/WBE firm(s).</w:t>
      </w:r>
    </w:p>
    <w:p w14:paraId="02C49145" w14:textId="77777777" w:rsidR="00F1593A" w:rsidRPr="00805549" w:rsidRDefault="00F1593A" w:rsidP="00F1593A">
      <w:pPr>
        <w:ind w:left="720"/>
        <w:jc w:val="both"/>
        <w:rPr>
          <w:rFonts w:ascii="Arial" w:eastAsia="Calibri" w:hAnsi="Arial" w:cs="Arial"/>
          <w:szCs w:val="24"/>
        </w:rPr>
      </w:pPr>
    </w:p>
    <w:p w14:paraId="4A05B66B" w14:textId="77777777" w:rsidR="00F1593A" w:rsidRPr="00805549" w:rsidRDefault="00F1593A" w:rsidP="00F1593A">
      <w:pPr>
        <w:ind w:left="1440"/>
        <w:jc w:val="both"/>
        <w:rPr>
          <w:rFonts w:ascii="Arial" w:eastAsia="Calibri" w:hAnsi="Arial" w:cs="Arial"/>
          <w:szCs w:val="24"/>
        </w:rPr>
      </w:pPr>
      <w:r w:rsidRPr="00805549">
        <w:rPr>
          <w:rFonts w:ascii="Arial" w:eastAsia="Calibri" w:hAnsi="Arial" w:cs="Arial"/>
          <w:szCs w:val="24"/>
        </w:rPr>
        <w:t xml:space="preserve">COMPLETE FORMS:  </w:t>
      </w:r>
    </w:p>
    <w:p w14:paraId="5834031C" w14:textId="77777777" w:rsidR="00F1593A" w:rsidRPr="00805549" w:rsidRDefault="00F1593A" w:rsidP="00F1593A">
      <w:pPr>
        <w:ind w:left="1440" w:firstLine="720"/>
        <w:jc w:val="both"/>
        <w:rPr>
          <w:rFonts w:ascii="Arial" w:eastAsia="Calibri" w:hAnsi="Arial" w:cs="Arial"/>
          <w:szCs w:val="24"/>
        </w:rPr>
      </w:pPr>
      <w:r w:rsidRPr="00805549">
        <w:rPr>
          <w:rFonts w:ascii="Arial" w:eastAsia="Calibri" w:hAnsi="Arial" w:cs="Arial"/>
          <w:szCs w:val="24"/>
        </w:rPr>
        <w:t>M/WBE Goal Calculation Worksheet</w:t>
      </w:r>
    </w:p>
    <w:p w14:paraId="5E682AA7" w14:textId="77777777" w:rsidR="00F1593A" w:rsidRPr="00805549" w:rsidRDefault="00F1593A" w:rsidP="00F1593A">
      <w:pPr>
        <w:ind w:left="1440" w:firstLine="720"/>
        <w:jc w:val="both"/>
        <w:rPr>
          <w:rFonts w:ascii="Arial" w:eastAsia="Calibri" w:hAnsi="Arial" w:cs="Arial"/>
          <w:szCs w:val="24"/>
        </w:rPr>
      </w:pPr>
      <w:r w:rsidRPr="00805549">
        <w:rPr>
          <w:rFonts w:ascii="Arial" w:eastAsia="Calibri" w:hAnsi="Arial" w:cs="Arial"/>
          <w:szCs w:val="24"/>
        </w:rPr>
        <w:t>M/WBE Cover Letter</w:t>
      </w:r>
    </w:p>
    <w:p w14:paraId="5D392E92" w14:textId="77777777" w:rsidR="00F1593A" w:rsidRPr="00805549" w:rsidRDefault="00F1593A" w:rsidP="00F1593A">
      <w:pPr>
        <w:ind w:left="1440" w:firstLine="720"/>
        <w:jc w:val="both"/>
        <w:rPr>
          <w:rFonts w:ascii="Arial" w:eastAsia="Calibri" w:hAnsi="Arial" w:cs="Arial"/>
          <w:szCs w:val="24"/>
        </w:rPr>
      </w:pPr>
      <w:r w:rsidRPr="00805549">
        <w:rPr>
          <w:rFonts w:ascii="Arial" w:eastAsia="Calibri" w:hAnsi="Arial" w:cs="Arial"/>
          <w:szCs w:val="24"/>
        </w:rPr>
        <w:t>M/WBE 101 Request for Waiver</w:t>
      </w:r>
    </w:p>
    <w:p w14:paraId="75BC7213" w14:textId="77777777" w:rsidR="00F1593A" w:rsidRDefault="00F1593A" w:rsidP="00F1593A">
      <w:pPr>
        <w:ind w:left="1440" w:firstLine="720"/>
        <w:jc w:val="both"/>
        <w:rPr>
          <w:rFonts w:ascii="Arial" w:eastAsia="Calibri" w:hAnsi="Arial" w:cs="Arial"/>
          <w:szCs w:val="24"/>
        </w:rPr>
      </w:pPr>
      <w:r w:rsidRPr="00805549">
        <w:rPr>
          <w:rFonts w:ascii="Arial" w:eastAsia="Calibri" w:hAnsi="Arial" w:cs="Arial"/>
          <w:szCs w:val="24"/>
        </w:rPr>
        <w:t>M/WBE 105 Contractor’s Good Faith Efforts</w:t>
      </w:r>
    </w:p>
    <w:p w14:paraId="59713757" w14:textId="77777777" w:rsidR="00F1593A" w:rsidRDefault="00F1593A" w:rsidP="00F1593A">
      <w:pPr>
        <w:ind w:left="1440" w:firstLine="720"/>
        <w:jc w:val="both"/>
        <w:rPr>
          <w:rFonts w:ascii="Arial" w:eastAsia="Calibri" w:hAnsi="Arial" w:cs="Arial"/>
          <w:szCs w:val="24"/>
        </w:rPr>
      </w:pPr>
      <w:r w:rsidRPr="007A5FF7">
        <w:rPr>
          <w:rFonts w:ascii="Arial" w:eastAsia="Calibri" w:hAnsi="Arial" w:cs="Arial"/>
          <w:szCs w:val="24"/>
        </w:rPr>
        <w:t xml:space="preserve">M/WBE </w:t>
      </w:r>
      <w:r>
        <w:rPr>
          <w:rFonts w:ascii="Arial" w:eastAsia="Calibri" w:hAnsi="Arial" w:cs="Arial"/>
          <w:szCs w:val="24"/>
        </w:rPr>
        <w:t xml:space="preserve">105A </w:t>
      </w:r>
      <w:r w:rsidRPr="007A5FF7">
        <w:rPr>
          <w:rFonts w:ascii="Arial" w:eastAsia="Calibri" w:hAnsi="Arial" w:cs="Arial"/>
          <w:szCs w:val="24"/>
        </w:rPr>
        <w:t>Contractor Unavailable Certification</w:t>
      </w:r>
    </w:p>
    <w:p w14:paraId="6764E8EF" w14:textId="77777777" w:rsidR="00F1593A" w:rsidRPr="00AF4067" w:rsidRDefault="00F1593A" w:rsidP="00F1593A">
      <w:pPr>
        <w:ind w:left="1440" w:firstLine="720"/>
        <w:jc w:val="both"/>
        <w:rPr>
          <w:rFonts w:ascii="Arial" w:eastAsia="Calibri" w:hAnsi="Arial" w:cs="Arial"/>
          <w:bCs/>
          <w:szCs w:val="24"/>
        </w:rPr>
      </w:pPr>
      <w:r w:rsidRPr="00AF4067">
        <w:rPr>
          <w:rFonts w:ascii="Arial" w:hAnsi="Arial" w:cs="Arial"/>
          <w:bCs/>
        </w:rPr>
        <w:t>EEO 100 Staffing Plan</w:t>
      </w:r>
    </w:p>
    <w:p w14:paraId="2548FAFB" w14:textId="77777777" w:rsidR="00F1593A" w:rsidRDefault="00F1593A" w:rsidP="00F1593A">
      <w:pPr>
        <w:jc w:val="both"/>
        <w:rPr>
          <w:rFonts w:ascii="Arial" w:eastAsia="Calibri" w:hAnsi="Arial" w:cs="Arial"/>
          <w:szCs w:val="24"/>
        </w:rPr>
      </w:pPr>
    </w:p>
    <w:p w14:paraId="0393E7CA" w14:textId="77777777" w:rsidR="006918D6" w:rsidRPr="00805549" w:rsidRDefault="006918D6" w:rsidP="00F1593A">
      <w:pPr>
        <w:jc w:val="both"/>
        <w:rPr>
          <w:rFonts w:ascii="Arial" w:eastAsia="Calibri" w:hAnsi="Arial" w:cs="Arial"/>
          <w:szCs w:val="24"/>
        </w:rPr>
      </w:pPr>
    </w:p>
    <w:p w14:paraId="7BD14712" w14:textId="77777777" w:rsidR="00F1593A" w:rsidRPr="00805549" w:rsidRDefault="00F1593A" w:rsidP="00F1593A">
      <w:pPr>
        <w:jc w:val="both"/>
        <w:rPr>
          <w:rFonts w:ascii="Arial" w:hAnsi="Arial" w:cs="Arial"/>
          <w:b/>
          <w:szCs w:val="24"/>
        </w:rPr>
      </w:pPr>
      <w:r w:rsidRPr="00805549">
        <w:rPr>
          <w:rFonts w:ascii="Arial" w:hAnsi="Arial" w:cs="Arial"/>
          <w:b/>
          <w:szCs w:val="24"/>
        </w:rPr>
        <w:t>GOOD FAITH EFFORTS</w:t>
      </w:r>
    </w:p>
    <w:p w14:paraId="26A08037" w14:textId="77777777" w:rsidR="00F1593A" w:rsidRPr="00805549" w:rsidRDefault="00F1593A" w:rsidP="00F1593A">
      <w:pPr>
        <w:ind w:left="720"/>
        <w:jc w:val="both"/>
        <w:rPr>
          <w:rFonts w:ascii="Arial" w:hAnsi="Arial" w:cs="Arial"/>
          <w:szCs w:val="24"/>
        </w:rPr>
      </w:pPr>
    </w:p>
    <w:p w14:paraId="76638F6D" w14:textId="77777777" w:rsidR="00F1593A" w:rsidRDefault="00F1593A" w:rsidP="00F1593A">
      <w:pPr>
        <w:ind w:left="720"/>
        <w:jc w:val="both"/>
        <w:rPr>
          <w:rFonts w:ascii="Arial" w:hAnsi="Arial" w:cs="Arial"/>
          <w:szCs w:val="24"/>
        </w:rPr>
      </w:pPr>
      <w:r w:rsidRPr="00805549">
        <w:rPr>
          <w:rFonts w:ascii="Arial" w:hAnsi="Arial" w:cs="Arial"/>
          <w:szCs w:val="24"/>
        </w:rPr>
        <w:t xml:space="preserve">Applicants must make a good faith effort to solicit NYS certified M/WBE firms as subcontractors and/or suppliers to achieve the goals for this grant.  Solicitations may include, but are not limited to:  advertisements in minority and women-centered publications; solicitation of vendors found in the </w:t>
      </w:r>
      <w:hyperlink r:id="rId34" w:history="1">
        <w:r w:rsidRPr="00E611A4">
          <w:rPr>
            <w:rStyle w:val="Hyperlink"/>
            <w:rFonts w:ascii="Arial" w:hAnsi="Arial" w:cs="Arial"/>
            <w:szCs w:val="24"/>
          </w:rPr>
          <w:t>NYS Directory of Certified Minority and Women-Owned Business Enterprises</w:t>
        </w:r>
      </w:hyperlink>
      <w:r w:rsidRPr="00805549">
        <w:rPr>
          <w:rFonts w:ascii="Arial" w:hAnsi="Arial" w:cs="Arial"/>
          <w:szCs w:val="24"/>
        </w:rPr>
        <w:t>; and the solicitation of minority and women-oriented trade and labor organizations.</w:t>
      </w:r>
    </w:p>
    <w:p w14:paraId="64823372" w14:textId="77777777" w:rsidR="00F1593A" w:rsidRPr="00805549" w:rsidRDefault="00F1593A" w:rsidP="00F1593A">
      <w:pPr>
        <w:ind w:left="720"/>
        <w:jc w:val="both"/>
        <w:rPr>
          <w:rFonts w:ascii="Arial" w:hAnsi="Arial" w:cs="Arial"/>
          <w:szCs w:val="24"/>
        </w:rPr>
      </w:pPr>
    </w:p>
    <w:p w14:paraId="71FC7726" w14:textId="77777777" w:rsidR="00F1593A" w:rsidRPr="00805549" w:rsidRDefault="00F1593A" w:rsidP="00F1593A">
      <w:pPr>
        <w:ind w:left="720"/>
        <w:jc w:val="both"/>
        <w:rPr>
          <w:rFonts w:ascii="Arial" w:hAnsi="Arial" w:cs="Arial"/>
          <w:szCs w:val="24"/>
        </w:rPr>
      </w:pPr>
      <w:r w:rsidRPr="00805549">
        <w:rPr>
          <w:rFonts w:ascii="Arial" w:hAnsi="Arial" w:cs="Arial"/>
          <w:szCs w:val="24"/>
        </w:rPr>
        <w:t xml:space="preserve">Good faith efforts include actions such as setting up meetings or announcements to make M/WBEs aware of supplier and subcontracting opportunities, identifying logical areas of the grant project that could be subcontracted to M/WBE firms, and utilizing all current lists of M/WBEs who are available for and may be interested in subcontracting or supplying goods for the project. </w:t>
      </w:r>
    </w:p>
    <w:p w14:paraId="7D73EBBB" w14:textId="77777777" w:rsidR="00F1593A" w:rsidRPr="00805549" w:rsidRDefault="00F1593A" w:rsidP="00F1593A">
      <w:pPr>
        <w:ind w:left="720"/>
        <w:jc w:val="both"/>
        <w:rPr>
          <w:rFonts w:ascii="Arial" w:hAnsi="Arial" w:cs="Arial"/>
          <w:szCs w:val="24"/>
        </w:rPr>
      </w:pPr>
    </w:p>
    <w:p w14:paraId="632759BF" w14:textId="77777777" w:rsidR="00F1593A" w:rsidRPr="00805549" w:rsidRDefault="00F1593A" w:rsidP="00F1593A">
      <w:pPr>
        <w:ind w:left="720"/>
        <w:jc w:val="both"/>
        <w:rPr>
          <w:rFonts w:ascii="Arial" w:hAnsi="Arial" w:cs="Arial"/>
          <w:szCs w:val="24"/>
        </w:rPr>
      </w:pPr>
      <w:r w:rsidRPr="00805549">
        <w:rPr>
          <w:rFonts w:ascii="Arial" w:hAnsi="Arial" w:cs="Arial"/>
          <w:szCs w:val="24"/>
        </w:rPr>
        <w:t>Applicants should document their efforts to comply with the stated M/WBE goals and submit this with their applications as evidence. Examples of acceptable documentation can be found in form M/WBE 105, Contractor’s Good Faith Efforts. NYSED reserves the right to reject any application for failure to document “good faith efforts.”</w:t>
      </w:r>
    </w:p>
    <w:p w14:paraId="77AAD51E" w14:textId="77777777" w:rsidR="00F1593A" w:rsidRPr="00805549" w:rsidRDefault="00F1593A" w:rsidP="00F1593A">
      <w:pPr>
        <w:ind w:left="720"/>
        <w:jc w:val="both"/>
        <w:rPr>
          <w:rFonts w:ascii="Arial" w:hAnsi="Arial" w:cs="Arial"/>
          <w:szCs w:val="24"/>
        </w:rPr>
      </w:pPr>
    </w:p>
    <w:p w14:paraId="6FBECCD7" w14:textId="77777777" w:rsidR="00F1593A" w:rsidRPr="00805549" w:rsidRDefault="00F1593A" w:rsidP="00F1593A">
      <w:pPr>
        <w:jc w:val="both"/>
        <w:rPr>
          <w:rFonts w:ascii="Arial" w:hAnsi="Arial" w:cs="Arial"/>
          <w:b/>
          <w:szCs w:val="24"/>
        </w:rPr>
      </w:pPr>
      <w:r w:rsidRPr="00805549">
        <w:rPr>
          <w:rFonts w:ascii="Arial" w:hAnsi="Arial" w:cs="Arial"/>
          <w:b/>
          <w:szCs w:val="24"/>
        </w:rPr>
        <w:t xml:space="preserve">REQUEST FOR WAIVER </w:t>
      </w:r>
    </w:p>
    <w:p w14:paraId="05C55882" w14:textId="77777777" w:rsidR="00F1593A" w:rsidRPr="00805549" w:rsidRDefault="00F1593A" w:rsidP="00F1593A">
      <w:pPr>
        <w:ind w:left="720"/>
        <w:jc w:val="both"/>
        <w:rPr>
          <w:rFonts w:ascii="Arial" w:hAnsi="Arial" w:cs="Arial"/>
          <w:szCs w:val="24"/>
        </w:rPr>
      </w:pPr>
    </w:p>
    <w:p w14:paraId="7EE12533" w14:textId="77777777" w:rsidR="00F1593A" w:rsidRPr="00805549" w:rsidRDefault="00F1593A" w:rsidP="00F1593A">
      <w:pPr>
        <w:ind w:left="720"/>
        <w:jc w:val="both"/>
        <w:rPr>
          <w:rFonts w:ascii="Arial" w:hAnsi="Arial" w:cs="Arial"/>
          <w:szCs w:val="24"/>
        </w:rPr>
      </w:pPr>
      <w:r w:rsidRPr="00805549">
        <w:rPr>
          <w:rFonts w:ascii="Arial" w:hAnsi="Arial" w:cs="Arial"/>
          <w:szCs w:val="24"/>
        </w:rPr>
        <w:t>When full participation cannot be achieved, applicants must submit a Request for Waiver (M/WBE 101).  Requests for Waivers must be accompanied by documentation explaining the good faith efforts made and reasons they were unsuccessful in obtaining M/WBE participation.</w:t>
      </w:r>
    </w:p>
    <w:p w14:paraId="1E5D1BA7" w14:textId="77777777" w:rsidR="00F1593A" w:rsidRPr="00805549" w:rsidRDefault="00F1593A" w:rsidP="00F1593A">
      <w:pPr>
        <w:jc w:val="both"/>
        <w:rPr>
          <w:rFonts w:ascii="Arial" w:hAnsi="Arial" w:cs="Arial"/>
          <w:szCs w:val="24"/>
        </w:rPr>
      </w:pPr>
    </w:p>
    <w:p w14:paraId="74FA8E89" w14:textId="77777777" w:rsidR="00F1593A" w:rsidRPr="00805549" w:rsidRDefault="00F1593A" w:rsidP="00F1593A">
      <w:pPr>
        <w:jc w:val="both"/>
        <w:rPr>
          <w:rFonts w:ascii="Arial" w:hAnsi="Arial" w:cs="Arial"/>
          <w:szCs w:val="24"/>
        </w:rPr>
      </w:pPr>
      <w:r w:rsidRPr="00805549">
        <w:rPr>
          <w:rFonts w:ascii="Arial" w:hAnsi="Arial" w:cs="Arial"/>
          <w:szCs w:val="24"/>
        </w:rPr>
        <w:t>NYSED reserves the right to approve the addition or deletion of subcontractors or suppliers to enable applicants to comply with the M/WBE goals, provided such addition or deletion does not impact the technical proposal and/or increase the total budget.</w:t>
      </w:r>
    </w:p>
    <w:p w14:paraId="4B3B18CD" w14:textId="77777777" w:rsidR="00F1593A" w:rsidRPr="00805549" w:rsidRDefault="00F1593A" w:rsidP="00F1593A">
      <w:pPr>
        <w:jc w:val="both"/>
        <w:rPr>
          <w:rFonts w:ascii="Arial" w:eastAsia="Calibri" w:hAnsi="Arial" w:cs="Arial"/>
          <w:szCs w:val="24"/>
        </w:rPr>
      </w:pPr>
    </w:p>
    <w:p w14:paraId="35335434" w14:textId="77777777" w:rsidR="00F1593A" w:rsidRPr="00805549" w:rsidRDefault="00F1593A" w:rsidP="00F1593A">
      <w:pPr>
        <w:jc w:val="both"/>
        <w:rPr>
          <w:rFonts w:ascii="Arial" w:hAnsi="Arial" w:cs="Arial"/>
          <w:szCs w:val="24"/>
        </w:rPr>
      </w:pPr>
      <w:r w:rsidRPr="00805549">
        <w:rPr>
          <w:rFonts w:ascii="Arial" w:hAnsi="Arial" w:cs="Arial"/>
          <w:szCs w:val="24"/>
        </w:rPr>
        <w:t>All payments to Minority and Women-Owned Business Enterprise subcontractor(s) should be reported to the NYSED M/WBE Program Unit using the M/WBE 10</w:t>
      </w:r>
      <w:r>
        <w:rPr>
          <w:rFonts w:ascii="Arial" w:hAnsi="Arial" w:cs="Arial"/>
          <w:szCs w:val="24"/>
        </w:rPr>
        <w:t>4G</w:t>
      </w:r>
      <w:r w:rsidRPr="00805549">
        <w:rPr>
          <w:rFonts w:ascii="Arial" w:hAnsi="Arial" w:cs="Arial"/>
          <w:szCs w:val="24"/>
        </w:rPr>
        <w:t xml:space="preserve"> Quarterly M/WBE Compliance Report. This report should be submitted on a quar</w:t>
      </w:r>
      <w:r>
        <w:rPr>
          <w:rFonts w:ascii="Arial" w:hAnsi="Arial" w:cs="Arial"/>
          <w:szCs w:val="24"/>
        </w:rPr>
        <w:t xml:space="preserve">terly basis and can be requested at </w:t>
      </w:r>
      <w:hyperlink r:id="rId35" w:history="1">
        <w:r w:rsidRPr="003836C5">
          <w:rPr>
            <w:rStyle w:val="Hyperlink"/>
            <w:rFonts w:ascii="Arial" w:hAnsi="Arial" w:cs="Arial"/>
            <w:szCs w:val="24"/>
          </w:rPr>
          <w:t>MWBEGrants@nysed.gov</w:t>
        </w:r>
      </w:hyperlink>
      <w:r w:rsidRPr="00805549">
        <w:rPr>
          <w:rFonts w:ascii="Arial" w:hAnsi="Arial" w:cs="Arial"/>
          <w:szCs w:val="24"/>
        </w:rPr>
        <w:t>.</w:t>
      </w:r>
    </w:p>
    <w:p w14:paraId="0D321FAB" w14:textId="77777777" w:rsidR="00F1593A" w:rsidRPr="00805549" w:rsidRDefault="00F1593A" w:rsidP="00F1593A">
      <w:pPr>
        <w:jc w:val="both"/>
        <w:rPr>
          <w:rFonts w:ascii="Arial" w:hAnsi="Arial" w:cs="Arial"/>
          <w:szCs w:val="24"/>
        </w:rPr>
      </w:pPr>
    </w:p>
    <w:p w14:paraId="56F58F41" w14:textId="6DB41A51" w:rsidR="00F1593A" w:rsidRPr="00805549" w:rsidRDefault="00F1593A" w:rsidP="00F1593A">
      <w:pPr>
        <w:jc w:val="both"/>
        <w:rPr>
          <w:rFonts w:ascii="Arial" w:hAnsi="Arial" w:cs="Arial"/>
          <w:szCs w:val="24"/>
        </w:rPr>
      </w:pPr>
      <w:r w:rsidRPr="00805549">
        <w:rPr>
          <w:rFonts w:ascii="Arial" w:hAnsi="Arial" w:cs="Arial"/>
          <w:szCs w:val="24"/>
        </w:rPr>
        <w:t xml:space="preserve">NYSED’s M/WBE Coordinator is available to assist applicants in meeting the M/WBE goals. The </w:t>
      </w:r>
      <w:proofErr w:type="gramStart"/>
      <w:r w:rsidRPr="00805549">
        <w:rPr>
          <w:rFonts w:ascii="Arial" w:hAnsi="Arial" w:cs="Arial"/>
          <w:szCs w:val="24"/>
        </w:rPr>
        <w:t>Coordinator</w:t>
      </w:r>
      <w:proofErr w:type="gramEnd"/>
      <w:r w:rsidRPr="00805549">
        <w:rPr>
          <w:rFonts w:ascii="Arial" w:hAnsi="Arial" w:cs="Arial"/>
          <w:szCs w:val="24"/>
        </w:rPr>
        <w:t xml:space="preserve"> can be reached at </w:t>
      </w:r>
      <w:hyperlink r:id="rId36" w:history="1">
        <w:r w:rsidRPr="003836C5">
          <w:rPr>
            <w:rStyle w:val="Hyperlink"/>
            <w:rFonts w:ascii="Arial" w:hAnsi="Arial" w:cs="Arial"/>
            <w:szCs w:val="24"/>
          </w:rPr>
          <w:t>MWBEGrants@nysed.gov</w:t>
        </w:r>
      </w:hyperlink>
      <w:r w:rsidRPr="00805549">
        <w:rPr>
          <w:rFonts w:ascii="Arial" w:hAnsi="Arial" w:cs="Arial"/>
          <w:szCs w:val="24"/>
        </w:rPr>
        <w:t>.</w:t>
      </w:r>
    </w:p>
    <w:p w14:paraId="258589EE" w14:textId="77777777" w:rsidR="00F1593A" w:rsidRPr="00805549" w:rsidRDefault="00F1593A" w:rsidP="00F1593A">
      <w:pPr>
        <w:jc w:val="both"/>
        <w:rPr>
          <w:rFonts w:ascii="Arial" w:hAnsi="Arial" w:cs="Arial"/>
          <w:szCs w:val="24"/>
        </w:rPr>
      </w:pPr>
    </w:p>
    <w:p w14:paraId="0F0936B9" w14:textId="77777777" w:rsidR="00F1593A" w:rsidRDefault="00F1593A" w:rsidP="005077A2">
      <w:pPr>
        <w:ind w:right="720"/>
        <w:rPr>
          <w:rFonts w:ascii="Arial" w:eastAsia="Calibri" w:hAnsi="Arial" w:cs="Arial"/>
          <w:b/>
          <w:szCs w:val="24"/>
        </w:rPr>
      </w:pPr>
      <w:r w:rsidRPr="00805549">
        <w:rPr>
          <w:rFonts w:ascii="Arial" w:eastAsia="Calibri" w:hAnsi="Arial" w:cs="Arial"/>
          <w:b/>
          <w:szCs w:val="24"/>
        </w:rPr>
        <w:t>Equal Employment Opportunity Reporting (EEO) Pursuant to Article 15-A of the New York State Executive Law</w:t>
      </w:r>
    </w:p>
    <w:p w14:paraId="6F8500B7" w14:textId="77777777" w:rsidR="00F1593A" w:rsidRPr="00805549" w:rsidRDefault="00F1593A" w:rsidP="00F1593A">
      <w:pPr>
        <w:ind w:right="720"/>
        <w:jc w:val="both"/>
        <w:rPr>
          <w:rFonts w:ascii="Arial" w:eastAsia="Calibri" w:hAnsi="Arial" w:cs="Arial"/>
          <w:b/>
          <w:szCs w:val="24"/>
        </w:rPr>
      </w:pPr>
    </w:p>
    <w:p w14:paraId="1AFCDFEB" w14:textId="5C795E72" w:rsidR="00F1593A" w:rsidRDefault="00F1593A" w:rsidP="00F1593A">
      <w:r w:rsidRPr="00805549">
        <w:rPr>
          <w:rFonts w:ascii="Arial" w:hAnsi="Arial" w:cs="Arial"/>
          <w:szCs w:val="24"/>
        </w:rPr>
        <w:t>Applicants must complete and submit form EEO 100: Staffing Plan</w:t>
      </w:r>
    </w:p>
    <w:p w14:paraId="5B72FAE7" w14:textId="77777777" w:rsidR="00F1593A" w:rsidRDefault="00F1593A" w:rsidP="00F1593A"/>
    <w:p w14:paraId="79BF3DF5" w14:textId="77777777" w:rsidR="00AC4DE1" w:rsidRPr="005077A2" w:rsidRDefault="00AC4DE1" w:rsidP="005077A2"/>
    <w:p w14:paraId="08CA88C5" w14:textId="77777777" w:rsidR="006D1EED" w:rsidRPr="00E611A4" w:rsidRDefault="006D1EED" w:rsidP="00E611A4">
      <w:pPr>
        <w:pStyle w:val="Heading3"/>
        <w:rPr>
          <w:rFonts w:ascii="Arial" w:eastAsia="Calibri" w:hAnsi="Arial" w:cs="Arial"/>
          <w:u w:val="single"/>
        </w:rPr>
      </w:pPr>
      <w:r w:rsidRPr="00E611A4">
        <w:rPr>
          <w:rFonts w:ascii="Arial" w:eastAsia="Calibri" w:hAnsi="Arial" w:cs="Arial"/>
          <w:u w:val="single"/>
        </w:rPr>
        <w:lastRenderedPageBreak/>
        <w:t>NYSED’s Reservation of Rights</w:t>
      </w:r>
    </w:p>
    <w:p w14:paraId="5CED91E8" w14:textId="77777777" w:rsidR="006D1EED" w:rsidRPr="00E611A4" w:rsidRDefault="006D1EED" w:rsidP="00E611A4">
      <w:pPr>
        <w:rPr>
          <w:rFonts w:ascii="Arial" w:eastAsia="Calibri" w:hAnsi="Arial" w:cs="Arial"/>
        </w:rPr>
      </w:pPr>
    </w:p>
    <w:p w14:paraId="21034ECB" w14:textId="77777777" w:rsidR="006D1EED" w:rsidRPr="00E611A4" w:rsidRDefault="006D1EED" w:rsidP="00F8039B">
      <w:pPr>
        <w:jc w:val="both"/>
        <w:rPr>
          <w:rFonts w:ascii="Arial" w:eastAsia="Calibri" w:hAnsi="Arial" w:cs="Arial"/>
        </w:rPr>
      </w:pPr>
      <w:bookmarkStart w:id="4" w:name="_Hlk526504373"/>
      <w:r w:rsidRPr="00E611A4">
        <w:rPr>
          <w:rFonts w:ascii="Arial" w:eastAsia="Calibri" w:hAnsi="Arial" w:cs="Arial"/>
        </w:rPr>
        <w:t xml:space="preserve">NYSED reserves the right to: (1) reject any or all proposals received in response to the RFP; (2) withdraw the RFP at any time, at the agency’s sole discretion; (3) make an award under the RFP in whole or in part; (4) disqualify any bidder whose conduct and/or proposal fails to conform to the requirements of the RFP; (5) seek clarifications of proposals; (6) use proposal information obtained through site visits, management interviews and the state’s investigation of a bidder’s qualifications, experience, ability or financial standing, and any material or information submitted by the bidder in response to the agency’s request for clarifying information in the course of evaluation and/or selection under the RFP; (7) prior to the bid opening, amend the RFP specifications to correct errors or oversights, or to supply additional information, as it becomes available; (8) prior to the bid opening, direct bidders to submit proposal modifications addressing subsequent RFP amendments; (9) change any of the scheduled dates; (10) waive any requirements that are not material; (11) negotiate with the successful bidder within the scope of the RFP in the best interests of the state; (12) conduct contract negotiations with the next responsible bidder, should the agency be unsuccessful in negotiating with the selected bidder; (13) utilize any and all ideas submitted in the proposals received; (14) unless otherwise specified in the solicitation, every offer is firm and not revocable for a period of 90 days from the bid opening; (15) require clarification at any time during the procurement process and/or require correction of arithmetic or other apparent errors for the purpose of assuring a full and complete understanding of an </w:t>
      </w:r>
      <w:proofErr w:type="spellStart"/>
      <w:r w:rsidRPr="00E611A4">
        <w:rPr>
          <w:rFonts w:ascii="Arial" w:eastAsia="Calibri" w:hAnsi="Arial" w:cs="Arial"/>
        </w:rPr>
        <w:t>offerer’s</w:t>
      </w:r>
      <w:proofErr w:type="spellEnd"/>
      <w:r w:rsidRPr="00E611A4">
        <w:rPr>
          <w:rFonts w:ascii="Arial" w:eastAsia="Calibri" w:hAnsi="Arial" w:cs="Arial"/>
        </w:rPr>
        <w:t xml:space="preserve"> proposal and/or to determine an </w:t>
      </w:r>
      <w:proofErr w:type="spellStart"/>
      <w:r w:rsidRPr="00E611A4">
        <w:rPr>
          <w:rFonts w:ascii="Arial" w:eastAsia="Calibri" w:hAnsi="Arial" w:cs="Arial"/>
        </w:rPr>
        <w:t>offerer’s</w:t>
      </w:r>
      <w:proofErr w:type="spellEnd"/>
      <w:r w:rsidRPr="00E611A4">
        <w:rPr>
          <w:rFonts w:ascii="Arial" w:eastAsia="Calibri" w:hAnsi="Arial" w:cs="Arial"/>
        </w:rPr>
        <w:t xml:space="preserve"> compliance with the requirements of the solicitation; (16) request best and final offers.</w:t>
      </w:r>
    </w:p>
    <w:bookmarkEnd w:id="4"/>
    <w:p w14:paraId="16F28F99" w14:textId="77777777" w:rsidR="006D1EED" w:rsidRDefault="006D1EED" w:rsidP="00E611A4">
      <w:pPr>
        <w:rPr>
          <w:rFonts w:eastAsia="Calibri"/>
        </w:rPr>
      </w:pPr>
    </w:p>
    <w:p w14:paraId="727BAFDA" w14:textId="77777777" w:rsidR="006D1EED" w:rsidRPr="00E611A4" w:rsidRDefault="006D1EED" w:rsidP="009F5093">
      <w:pPr>
        <w:pStyle w:val="Heading3"/>
        <w:rPr>
          <w:rFonts w:ascii="Arial" w:hAnsi="Arial" w:cs="Arial"/>
          <w:u w:val="single"/>
        </w:rPr>
      </w:pPr>
      <w:r w:rsidRPr="00E611A4">
        <w:rPr>
          <w:rFonts w:ascii="Arial" w:hAnsi="Arial" w:cs="Arial"/>
          <w:u w:val="single"/>
        </w:rPr>
        <w:t>Debriefing Procedures</w:t>
      </w:r>
    </w:p>
    <w:p w14:paraId="0E164525" w14:textId="77777777" w:rsidR="006D1EED" w:rsidRPr="006C20B0" w:rsidRDefault="006D1EED" w:rsidP="009F5093">
      <w:pPr>
        <w:spacing w:line="276" w:lineRule="auto"/>
        <w:jc w:val="both"/>
        <w:rPr>
          <w:rFonts w:ascii="Arial" w:hAnsi="Arial"/>
          <w:szCs w:val="24"/>
        </w:rPr>
      </w:pPr>
    </w:p>
    <w:p w14:paraId="0767552A" w14:textId="77777777" w:rsidR="006D1EED" w:rsidRPr="00791B6D" w:rsidRDefault="006D1EED" w:rsidP="00791B6D">
      <w:pPr>
        <w:spacing w:line="276" w:lineRule="auto"/>
        <w:jc w:val="both"/>
        <w:rPr>
          <w:rFonts w:ascii="Arial" w:hAnsi="Arial"/>
          <w:szCs w:val="24"/>
        </w:rPr>
      </w:pPr>
      <w:r w:rsidRPr="006C20B0">
        <w:rPr>
          <w:rFonts w:ascii="Arial" w:hAnsi="Arial"/>
          <w:szCs w:val="24"/>
        </w:rPr>
        <w:t xml:space="preserve">All unsuccessful </w:t>
      </w:r>
      <w:r>
        <w:rPr>
          <w:rFonts w:ascii="Arial" w:hAnsi="Arial"/>
          <w:szCs w:val="24"/>
        </w:rPr>
        <w:t>applicants</w:t>
      </w:r>
      <w:r w:rsidRPr="006C20B0">
        <w:rPr>
          <w:rFonts w:ascii="Arial" w:hAnsi="Arial"/>
          <w:szCs w:val="24"/>
        </w:rPr>
        <w:t xml:space="preserve"> may request a debriefing within fi</w:t>
      </w:r>
      <w:r>
        <w:rPr>
          <w:rFonts w:ascii="Arial" w:hAnsi="Arial"/>
          <w:szCs w:val="24"/>
        </w:rPr>
        <w:t>fteen</w:t>
      </w:r>
      <w:r w:rsidRPr="006C20B0">
        <w:rPr>
          <w:rFonts w:ascii="Arial" w:hAnsi="Arial"/>
          <w:szCs w:val="24"/>
        </w:rPr>
        <w:t xml:space="preserve"> (</w:t>
      </w:r>
      <w:r>
        <w:rPr>
          <w:rFonts w:ascii="Arial" w:hAnsi="Arial"/>
          <w:szCs w:val="24"/>
        </w:rPr>
        <w:t>1</w:t>
      </w:r>
      <w:r w:rsidRPr="006C20B0">
        <w:rPr>
          <w:rFonts w:ascii="Arial" w:hAnsi="Arial"/>
          <w:szCs w:val="24"/>
        </w:rPr>
        <w:t xml:space="preserve">5) </w:t>
      </w:r>
      <w:r>
        <w:rPr>
          <w:rFonts w:ascii="Arial" w:hAnsi="Arial"/>
          <w:szCs w:val="24"/>
        </w:rPr>
        <w:t>calendar</w:t>
      </w:r>
      <w:r w:rsidRPr="006C20B0">
        <w:rPr>
          <w:rFonts w:ascii="Arial" w:hAnsi="Arial"/>
          <w:szCs w:val="24"/>
        </w:rPr>
        <w:t xml:space="preserve"> days of receiving notice from NYSED. </w:t>
      </w:r>
      <w:r>
        <w:rPr>
          <w:rFonts w:ascii="Arial" w:hAnsi="Arial"/>
          <w:szCs w:val="24"/>
        </w:rPr>
        <w:t>Applicants</w:t>
      </w:r>
      <w:r w:rsidRPr="00791B6D">
        <w:rPr>
          <w:rFonts w:ascii="Arial" w:hAnsi="Arial"/>
          <w:szCs w:val="24"/>
        </w:rPr>
        <w:t xml:space="preserve"> may submit a request for </w:t>
      </w:r>
      <w:r>
        <w:rPr>
          <w:rFonts w:ascii="Arial" w:hAnsi="Arial"/>
          <w:szCs w:val="24"/>
        </w:rPr>
        <w:t xml:space="preserve">a </w:t>
      </w:r>
      <w:r w:rsidRPr="00791B6D">
        <w:rPr>
          <w:rFonts w:ascii="Arial" w:hAnsi="Arial"/>
          <w:szCs w:val="24"/>
        </w:rPr>
        <w:t xml:space="preserve">debriefing </w:t>
      </w:r>
      <w:r>
        <w:rPr>
          <w:rFonts w:ascii="Arial" w:hAnsi="Arial"/>
          <w:szCs w:val="24"/>
        </w:rPr>
        <w:t xml:space="preserve">letter </w:t>
      </w:r>
      <w:r w:rsidRPr="00791B6D">
        <w:rPr>
          <w:rFonts w:ascii="Arial" w:hAnsi="Arial"/>
          <w:szCs w:val="24"/>
        </w:rPr>
        <w:t xml:space="preserve">through the </w:t>
      </w:r>
      <w:hyperlink r:id="rId37" w:history="1">
        <w:r w:rsidRPr="002F2B96">
          <w:rPr>
            <w:rStyle w:val="Hyperlink"/>
            <w:rFonts w:ascii="Arial" w:hAnsi="Arial"/>
            <w:szCs w:val="24"/>
          </w:rPr>
          <w:t>online form</w:t>
        </w:r>
      </w:hyperlink>
      <w:r w:rsidRPr="00791B6D">
        <w:rPr>
          <w:rFonts w:ascii="Arial" w:hAnsi="Arial"/>
          <w:szCs w:val="24"/>
        </w:rPr>
        <w:t>.</w:t>
      </w:r>
    </w:p>
    <w:p w14:paraId="223AF2FE" w14:textId="77777777" w:rsidR="006D1EED" w:rsidRPr="006C20B0" w:rsidRDefault="006D1EED" w:rsidP="009F5093">
      <w:pPr>
        <w:spacing w:line="276" w:lineRule="auto"/>
        <w:jc w:val="both"/>
        <w:rPr>
          <w:rFonts w:ascii="Arial" w:hAnsi="Arial"/>
          <w:szCs w:val="24"/>
        </w:rPr>
      </w:pPr>
    </w:p>
    <w:p w14:paraId="4A88BFBB" w14:textId="77777777" w:rsidR="006D1EED" w:rsidRPr="006C20B0" w:rsidRDefault="006D1EED" w:rsidP="009F5093">
      <w:pPr>
        <w:spacing w:line="276" w:lineRule="auto"/>
        <w:jc w:val="both"/>
        <w:rPr>
          <w:rFonts w:ascii="Arial" w:hAnsi="Arial"/>
          <w:szCs w:val="24"/>
        </w:rPr>
      </w:pPr>
      <w:r w:rsidRPr="006C20B0">
        <w:rPr>
          <w:rFonts w:ascii="Arial" w:hAnsi="Arial"/>
          <w:szCs w:val="24"/>
        </w:rPr>
        <w:t>The Fiscal Contact person will arrange with program staff to provide a written summary of the proposal’s strengths and weaknesses, as well as recommendations for improvement.  Within ten (10) business days, the program staff will issue a written debriefing letter to the bidder.</w:t>
      </w:r>
    </w:p>
    <w:p w14:paraId="7B305161" w14:textId="77777777" w:rsidR="006D1EED" w:rsidRPr="00A44C99" w:rsidRDefault="006D1EED" w:rsidP="009F5093">
      <w:pPr>
        <w:jc w:val="both"/>
        <w:rPr>
          <w:rFonts w:ascii="Arial" w:hAnsi="Arial" w:cs="Arial"/>
          <w:b/>
          <w:szCs w:val="24"/>
        </w:rPr>
      </w:pPr>
    </w:p>
    <w:p w14:paraId="07AEFE63" w14:textId="77777777" w:rsidR="006D1EED" w:rsidRPr="00E611A4" w:rsidRDefault="006D1EED" w:rsidP="009F5093">
      <w:pPr>
        <w:pStyle w:val="Heading3"/>
        <w:rPr>
          <w:rFonts w:ascii="Arial" w:hAnsi="Arial" w:cs="Arial"/>
          <w:u w:val="single"/>
        </w:rPr>
      </w:pPr>
      <w:r w:rsidRPr="00E611A4">
        <w:rPr>
          <w:rFonts w:ascii="Arial" w:hAnsi="Arial" w:cs="Arial"/>
          <w:u w:val="single"/>
        </w:rPr>
        <w:t>Contract Award Protest Procedures</w:t>
      </w:r>
    </w:p>
    <w:p w14:paraId="5F61D116" w14:textId="77777777" w:rsidR="006D1EED" w:rsidRPr="00D4309E" w:rsidRDefault="006D1EED" w:rsidP="009F5093">
      <w:pPr>
        <w:jc w:val="both"/>
        <w:rPr>
          <w:rFonts w:ascii="Arial" w:hAnsi="Arial" w:cs="Arial"/>
          <w:szCs w:val="24"/>
        </w:rPr>
      </w:pPr>
    </w:p>
    <w:p w14:paraId="469F30E1" w14:textId="77777777" w:rsidR="006D1EED" w:rsidRPr="00D4309E" w:rsidRDefault="006D1EED" w:rsidP="009F5093">
      <w:pPr>
        <w:jc w:val="both"/>
        <w:rPr>
          <w:rFonts w:ascii="Arial" w:hAnsi="Arial" w:cs="Arial"/>
          <w:szCs w:val="24"/>
        </w:rPr>
      </w:pPr>
      <w:r w:rsidRPr="00D4309E">
        <w:rPr>
          <w:rFonts w:ascii="Arial" w:hAnsi="Arial" w:cs="Arial"/>
          <w:szCs w:val="24"/>
        </w:rPr>
        <w:t xml:space="preserve">Applicants who receive a notice of non-award </w:t>
      </w:r>
      <w:r>
        <w:rPr>
          <w:rFonts w:ascii="Arial" w:hAnsi="Arial" w:cs="Arial"/>
          <w:szCs w:val="24"/>
        </w:rPr>
        <w:t xml:space="preserve">or disqualification </w:t>
      </w:r>
      <w:r w:rsidRPr="00D4309E">
        <w:rPr>
          <w:rFonts w:ascii="Arial" w:hAnsi="Arial" w:cs="Arial"/>
          <w:szCs w:val="24"/>
        </w:rPr>
        <w:t>may protest the NYSED award decision subject to the following:</w:t>
      </w:r>
    </w:p>
    <w:p w14:paraId="6422F330" w14:textId="77777777" w:rsidR="006D1EED" w:rsidRPr="00D4309E" w:rsidRDefault="006D1EED" w:rsidP="009F5093">
      <w:pPr>
        <w:jc w:val="both"/>
        <w:rPr>
          <w:rFonts w:ascii="Arial" w:hAnsi="Arial" w:cs="Arial"/>
          <w:szCs w:val="24"/>
        </w:rPr>
      </w:pPr>
    </w:p>
    <w:p w14:paraId="2BD87545" w14:textId="77777777" w:rsidR="006D1EED" w:rsidRPr="00D4309E" w:rsidRDefault="006D1EED" w:rsidP="009F5093">
      <w:pPr>
        <w:jc w:val="both"/>
        <w:rPr>
          <w:rFonts w:ascii="Arial" w:hAnsi="Arial" w:cs="Arial"/>
          <w:szCs w:val="24"/>
        </w:rPr>
      </w:pPr>
      <w:r w:rsidRPr="00D4309E">
        <w:rPr>
          <w:rFonts w:ascii="Arial" w:hAnsi="Arial" w:cs="Arial"/>
          <w:szCs w:val="24"/>
        </w:rPr>
        <w:tab/>
        <w:t>1. The protest must be in writing and must contain specific factual and/or legal allegations setting forth the basis on which the protesting party challenges the contract award by NYSED.</w:t>
      </w:r>
    </w:p>
    <w:p w14:paraId="2A17A312" w14:textId="77777777" w:rsidR="006D1EED" w:rsidRPr="00D4309E" w:rsidRDefault="006D1EED" w:rsidP="009F5093">
      <w:pPr>
        <w:jc w:val="both"/>
        <w:rPr>
          <w:rFonts w:ascii="Arial" w:hAnsi="Arial" w:cs="Arial"/>
          <w:szCs w:val="24"/>
        </w:rPr>
      </w:pPr>
    </w:p>
    <w:p w14:paraId="67D7BC8F" w14:textId="77777777" w:rsidR="006D1EED" w:rsidRPr="00D4309E" w:rsidRDefault="006D1EED" w:rsidP="009F5093">
      <w:pPr>
        <w:jc w:val="both"/>
        <w:rPr>
          <w:rFonts w:ascii="Arial" w:hAnsi="Arial" w:cs="Arial"/>
          <w:szCs w:val="24"/>
        </w:rPr>
      </w:pPr>
      <w:r w:rsidRPr="00D4309E">
        <w:rPr>
          <w:rFonts w:ascii="Arial" w:hAnsi="Arial" w:cs="Arial"/>
          <w:szCs w:val="24"/>
        </w:rPr>
        <w:tab/>
        <w:t>2.  The protest must be filed within ten (10) business days of receipt of a debriefing</w:t>
      </w:r>
      <w:r>
        <w:rPr>
          <w:rFonts w:ascii="Arial" w:hAnsi="Arial" w:cs="Arial"/>
          <w:szCs w:val="24"/>
        </w:rPr>
        <w:t xml:space="preserve"> or </w:t>
      </w:r>
      <w:r w:rsidRPr="00D536B0">
        <w:rPr>
          <w:rFonts w:ascii="Arial" w:hAnsi="Arial" w:cs="Arial"/>
          <w:szCs w:val="24"/>
        </w:rPr>
        <w:t>disqualification</w:t>
      </w:r>
      <w:r w:rsidRPr="00D4309E">
        <w:rPr>
          <w:rFonts w:ascii="Arial" w:hAnsi="Arial" w:cs="Arial"/>
          <w:szCs w:val="24"/>
        </w:rPr>
        <w:t xml:space="preserve"> letter.  The protest letter must be filed </w:t>
      </w:r>
      <w:r>
        <w:rPr>
          <w:rFonts w:ascii="Arial" w:hAnsi="Arial" w:cs="Arial"/>
          <w:szCs w:val="24"/>
        </w:rPr>
        <w:t xml:space="preserve">via </w:t>
      </w:r>
      <w:hyperlink r:id="rId38" w:history="1">
        <w:r w:rsidRPr="002F2B96">
          <w:rPr>
            <w:rStyle w:val="Hyperlink"/>
            <w:rFonts w:ascii="Arial" w:hAnsi="Arial" w:cs="Arial"/>
            <w:szCs w:val="24"/>
          </w:rPr>
          <w:t>online form</w:t>
        </w:r>
      </w:hyperlink>
      <w:r>
        <w:rPr>
          <w:rFonts w:ascii="Arial" w:hAnsi="Arial" w:cs="Arial"/>
          <w:szCs w:val="24"/>
        </w:rPr>
        <w:t>.</w:t>
      </w:r>
    </w:p>
    <w:p w14:paraId="5A699DAD" w14:textId="77777777" w:rsidR="006D1EED" w:rsidRPr="00D4309E" w:rsidRDefault="006D1EED" w:rsidP="009F5093">
      <w:pPr>
        <w:jc w:val="both"/>
        <w:rPr>
          <w:rFonts w:ascii="Arial" w:hAnsi="Arial" w:cs="Arial"/>
          <w:szCs w:val="24"/>
        </w:rPr>
      </w:pPr>
    </w:p>
    <w:p w14:paraId="56DA520B" w14:textId="77777777" w:rsidR="006D1EED" w:rsidRPr="00D4309E" w:rsidRDefault="006D1EED" w:rsidP="009F5093">
      <w:pPr>
        <w:jc w:val="both"/>
        <w:rPr>
          <w:rFonts w:ascii="Arial" w:hAnsi="Arial" w:cs="Arial"/>
          <w:szCs w:val="24"/>
        </w:rPr>
      </w:pPr>
      <w:r w:rsidRPr="00D4309E">
        <w:rPr>
          <w:rFonts w:ascii="Arial" w:hAnsi="Arial" w:cs="Arial"/>
          <w:szCs w:val="24"/>
        </w:rPr>
        <w:lastRenderedPageBreak/>
        <w:tab/>
        <w:t xml:space="preserve">3.  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  Counsel’s Office will provide the bidder with written notification of the review team’s decision within </w:t>
      </w:r>
      <w:r>
        <w:rPr>
          <w:rFonts w:ascii="Arial" w:hAnsi="Arial" w:cs="Arial"/>
          <w:szCs w:val="24"/>
        </w:rPr>
        <w:t>ten</w:t>
      </w:r>
      <w:r w:rsidRPr="00D4309E">
        <w:rPr>
          <w:rFonts w:ascii="Arial" w:hAnsi="Arial" w:cs="Arial"/>
          <w:szCs w:val="24"/>
        </w:rPr>
        <w:t xml:space="preserve"> (</w:t>
      </w:r>
      <w:r>
        <w:rPr>
          <w:rFonts w:ascii="Arial" w:hAnsi="Arial" w:cs="Arial"/>
          <w:szCs w:val="24"/>
        </w:rPr>
        <w:t>10</w:t>
      </w:r>
      <w:r w:rsidRPr="00D4309E">
        <w:rPr>
          <w:rFonts w:ascii="Arial" w:hAnsi="Arial" w:cs="Arial"/>
          <w:szCs w:val="24"/>
        </w:rPr>
        <w:t>) business days of the receipt of the protest.  The original protest and decision will be filed with OSC when the contract procurement record is submitted for approval and CAU will advise OSC that a protest was filed.</w:t>
      </w:r>
    </w:p>
    <w:p w14:paraId="108A4950" w14:textId="77777777" w:rsidR="006D1EED" w:rsidRPr="00D4309E" w:rsidRDefault="006D1EED" w:rsidP="009F5093">
      <w:pPr>
        <w:jc w:val="both"/>
        <w:rPr>
          <w:rFonts w:ascii="Arial" w:hAnsi="Arial" w:cs="Arial"/>
          <w:szCs w:val="24"/>
        </w:rPr>
      </w:pPr>
    </w:p>
    <w:p w14:paraId="242B4952" w14:textId="77777777" w:rsidR="006D1EED" w:rsidRPr="00D4309E" w:rsidRDefault="006D1EED" w:rsidP="009F5093">
      <w:pPr>
        <w:ind w:firstLine="720"/>
        <w:jc w:val="both"/>
        <w:rPr>
          <w:rFonts w:ascii="Arial" w:hAnsi="Arial" w:cs="Arial"/>
          <w:szCs w:val="24"/>
        </w:rPr>
      </w:pPr>
      <w:r w:rsidRPr="00D4309E">
        <w:rPr>
          <w:rFonts w:ascii="Arial" w:hAnsi="Arial" w:cs="Arial"/>
          <w:szCs w:val="24"/>
        </w:rPr>
        <w:t>4.  The NYSED Contract Administration Unit (CAU) may summarily deny a protest that fails to contain specific factual or legal allegations, or where the protest only raises issues of law that have already been decided by the courts.</w:t>
      </w:r>
    </w:p>
    <w:p w14:paraId="2BA89EAA" w14:textId="77777777" w:rsidR="006D1EED" w:rsidRDefault="006D1EED" w:rsidP="00E611A4">
      <w:pPr>
        <w:pStyle w:val="Heading3"/>
        <w:rPr>
          <w:rFonts w:ascii="Arial" w:hAnsi="Arial" w:cs="Arial"/>
          <w:u w:val="single"/>
        </w:rPr>
      </w:pPr>
    </w:p>
    <w:p w14:paraId="7EDBAB5B" w14:textId="77777777" w:rsidR="006D1EED" w:rsidRPr="00E611A4" w:rsidRDefault="006D1EED" w:rsidP="00E611A4">
      <w:pPr>
        <w:pStyle w:val="Heading3"/>
        <w:rPr>
          <w:rFonts w:ascii="Arial" w:hAnsi="Arial" w:cs="Arial"/>
          <w:u w:val="single"/>
        </w:rPr>
      </w:pPr>
      <w:r w:rsidRPr="00E611A4">
        <w:rPr>
          <w:rFonts w:ascii="Arial" w:hAnsi="Arial" w:cs="Arial"/>
          <w:u w:val="single"/>
        </w:rPr>
        <w:t>Vendor Responsibility</w:t>
      </w:r>
    </w:p>
    <w:p w14:paraId="4C49CCD3" w14:textId="77777777" w:rsidR="006D1EED" w:rsidRPr="00D4309E" w:rsidRDefault="006D1EED" w:rsidP="000F6A7B">
      <w:pPr>
        <w:jc w:val="both"/>
        <w:rPr>
          <w:rFonts w:ascii="Arial" w:hAnsi="Arial" w:cs="Arial"/>
          <w:szCs w:val="24"/>
        </w:rPr>
      </w:pPr>
    </w:p>
    <w:p w14:paraId="4643A3C7" w14:textId="77777777" w:rsidR="006D1EED" w:rsidRPr="00D4309E" w:rsidRDefault="006D1EED" w:rsidP="000F6A7B">
      <w:pPr>
        <w:pStyle w:val="Header"/>
        <w:tabs>
          <w:tab w:val="clear" w:pos="4320"/>
          <w:tab w:val="clear" w:pos="8640"/>
        </w:tabs>
        <w:jc w:val="both"/>
        <w:rPr>
          <w:rFonts w:ascii="Arial" w:hAnsi="Arial" w:cs="Arial"/>
          <w:szCs w:val="24"/>
        </w:rPr>
      </w:pPr>
      <w:r w:rsidRPr="00D4309E">
        <w:rPr>
          <w:rFonts w:ascii="Arial" w:hAnsi="Arial" w:cs="Arial"/>
          <w:szCs w:val="24"/>
        </w:rPr>
        <w:t>State law requires that the award of state contracts be made to responsible vendors. Before an award is made to a not-for-profit entity, a for-profit entity, a private college or university or a public entity not exempted by the Office of the State Comptroller, NYSED must make an affirmative responsibility determination. The factors to be considered include legal authority to do business in New York State; integrity; capacity</w:t>
      </w:r>
      <w:r>
        <w:rPr>
          <w:rFonts w:ascii="Arial" w:hAnsi="Arial" w:cs="Arial"/>
          <w:szCs w:val="24"/>
        </w:rPr>
        <w:t xml:space="preserve"> </w:t>
      </w:r>
      <w:r w:rsidRPr="00D4309E">
        <w:rPr>
          <w:rFonts w:ascii="Arial" w:hAnsi="Arial" w:cs="Arial"/>
          <w:szCs w:val="24"/>
        </w:rPr>
        <w:t>- both organizational and financial; and previous performance. Before an award of $100,000 or greater can be made to a covered entity, the entity will be required to complete and submit a Vendor Responsibility Questionnaire.  School districts, Charter Schools, BOCES, public colleges and universities, public libraries, and the Research Foundation for SUNY and CUNY are some of the exempt entities.  For a complete list, see</w:t>
      </w:r>
      <w:r>
        <w:rPr>
          <w:rFonts w:ascii="Arial" w:hAnsi="Arial" w:cs="Arial"/>
          <w:szCs w:val="24"/>
        </w:rPr>
        <w:t xml:space="preserve"> </w:t>
      </w:r>
      <w:hyperlink r:id="rId39" w:history="1">
        <w:r w:rsidRPr="00557BF5">
          <w:rPr>
            <w:rStyle w:val="Hyperlink"/>
            <w:rFonts w:ascii="Arial" w:hAnsi="Arial" w:cs="Arial"/>
            <w:snapToGrid/>
            <w:szCs w:val="24"/>
          </w:rPr>
          <w:t>OSC's website</w:t>
        </w:r>
      </w:hyperlink>
      <w:r w:rsidRPr="00D4309E">
        <w:rPr>
          <w:rFonts w:ascii="Arial" w:hAnsi="Arial" w:cs="Arial"/>
          <w:szCs w:val="24"/>
        </w:rPr>
        <w:t>.</w:t>
      </w:r>
    </w:p>
    <w:p w14:paraId="2BEEDD10" w14:textId="77777777" w:rsidR="006D1EED" w:rsidRPr="00D4309E" w:rsidRDefault="006D1EED" w:rsidP="000F6A7B">
      <w:pPr>
        <w:pStyle w:val="Default"/>
        <w:jc w:val="both"/>
        <w:rPr>
          <w:color w:val="auto"/>
        </w:rPr>
      </w:pPr>
    </w:p>
    <w:p w14:paraId="05A38B81" w14:textId="77777777" w:rsidR="006D1EED" w:rsidRPr="008430FD" w:rsidRDefault="006D1EED" w:rsidP="000F6A7B">
      <w:pPr>
        <w:pStyle w:val="Default"/>
        <w:jc w:val="both"/>
        <w:rPr>
          <w:color w:val="auto"/>
        </w:rPr>
      </w:pPr>
      <w:r w:rsidRPr="008430FD">
        <w:rPr>
          <w:bCs/>
        </w:rPr>
        <w:t>NYSED</w:t>
      </w:r>
      <w:r w:rsidRPr="008430FD">
        <w:rPr>
          <w:b/>
          <w:bCs/>
          <w:i/>
          <w:iCs/>
        </w:rPr>
        <w:t xml:space="preserve"> </w:t>
      </w:r>
      <w:r w:rsidRPr="008430FD">
        <w:rPr>
          <w:bCs/>
        </w:rPr>
        <w:t>recommends that vendors</w:t>
      </w:r>
      <w:r w:rsidRPr="008430FD">
        <w:rPr>
          <w:b/>
          <w:color w:val="auto"/>
          <w:szCs w:val="20"/>
        </w:rPr>
        <w:t xml:space="preserve"> </w:t>
      </w:r>
      <w:r w:rsidRPr="008430FD">
        <w:rPr>
          <w:color w:val="auto"/>
          <w:szCs w:val="20"/>
        </w:rPr>
        <w:t xml:space="preserve">file the required Vendor Responsibility Questionnaire online via the New York State </w:t>
      </w:r>
      <w:proofErr w:type="spellStart"/>
      <w:r w:rsidRPr="008430FD">
        <w:rPr>
          <w:color w:val="auto"/>
          <w:szCs w:val="20"/>
        </w:rPr>
        <w:t>VendRep</w:t>
      </w:r>
      <w:proofErr w:type="spellEnd"/>
      <w:r w:rsidRPr="008430FD">
        <w:rPr>
          <w:color w:val="auto"/>
          <w:szCs w:val="20"/>
        </w:rPr>
        <w:t xml:space="preserve"> System. </w:t>
      </w:r>
      <w:r w:rsidRPr="008430FD">
        <w:t xml:space="preserve"> </w:t>
      </w:r>
      <w:r w:rsidRPr="008430FD">
        <w:rPr>
          <w:color w:val="auto"/>
          <w:szCs w:val="20"/>
        </w:rPr>
        <w:t xml:space="preserve">To enroll in and use the New York State </w:t>
      </w:r>
      <w:proofErr w:type="spellStart"/>
      <w:r w:rsidRPr="008430FD">
        <w:rPr>
          <w:color w:val="auto"/>
          <w:szCs w:val="20"/>
        </w:rPr>
        <w:t>VendRep</w:t>
      </w:r>
      <w:proofErr w:type="spellEnd"/>
      <w:r w:rsidRPr="008430FD">
        <w:rPr>
          <w:color w:val="auto"/>
          <w:szCs w:val="20"/>
        </w:rPr>
        <w:t xml:space="preserve"> System</w:t>
      </w:r>
      <w:r w:rsidRPr="008430FD">
        <w:t>,</w:t>
      </w:r>
      <w:r w:rsidRPr="008430FD">
        <w:rPr>
          <w:color w:val="auto"/>
          <w:szCs w:val="20"/>
        </w:rPr>
        <w:t xml:space="preserve"> see the </w:t>
      </w:r>
      <w:hyperlink r:id="rId40" w:history="1">
        <w:proofErr w:type="spellStart"/>
        <w:r w:rsidRPr="00455ED3">
          <w:rPr>
            <w:rStyle w:val="Hyperlink"/>
          </w:rPr>
          <w:t>VendRep</w:t>
        </w:r>
        <w:proofErr w:type="spellEnd"/>
        <w:r w:rsidRPr="00455ED3">
          <w:rPr>
            <w:rStyle w:val="Hyperlink"/>
          </w:rPr>
          <w:t xml:space="preserve"> System Instructions</w:t>
        </w:r>
      </w:hyperlink>
      <w:r>
        <w:rPr>
          <w:rStyle w:val="Hyperlink"/>
        </w:rPr>
        <w:t xml:space="preserve"> </w:t>
      </w:r>
      <w:r w:rsidRPr="008430FD">
        <w:rPr>
          <w:color w:val="auto"/>
        </w:rPr>
        <w:t xml:space="preserve">or go directly to the </w:t>
      </w:r>
      <w:hyperlink r:id="rId41" w:history="1">
        <w:proofErr w:type="spellStart"/>
        <w:r w:rsidRPr="00E611A4">
          <w:rPr>
            <w:rStyle w:val="Hyperlink"/>
          </w:rPr>
          <w:t>VendRep</w:t>
        </w:r>
        <w:proofErr w:type="spellEnd"/>
        <w:r w:rsidRPr="00E611A4">
          <w:rPr>
            <w:rStyle w:val="Hyperlink"/>
          </w:rPr>
          <w:t xml:space="preserve"> System online</w:t>
        </w:r>
      </w:hyperlink>
      <w:r>
        <w:rPr>
          <w:color w:val="auto"/>
        </w:rPr>
        <w:t>.</w:t>
      </w:r>
    </w:p>
    <w:p w14:paraId="6E2B7B6C" w14:textId="77777777" w:rsidR="006D1EED" w:rsidRPr="00D4309E" w:rsidRDefault="006D1EED" w:rsidP="000F6A7B">
      <w:pPr>
        <w:pStyle w:val="Default"/>
        <w:jc w:val="both"/>
        <w:rPr>
          <w:color w:val="auto"/>
        </w:rPr>
      </w:pPr>
    </w:p>
    <w:p w14:paraId="152ADAD8" w14:textId="77777777" w:rsidR="006D1EED" w:rsidRPr="00D4309E" w:rsidRDefault="006D1EED" w:rsidP="000F6A7B">
      <w:pPr>
        <w:pStyle w:val="Default"/>
        <w:jc w:val="both"/>
        <w:rPr>
          <w:color w:val="auto"/>
        </w:rPr>
      </w:pPr>
      <w:r w:rsidRPr="00D4309E">
        <w:rPr>
          <w:color w:val="auto"/>
        </w:rPr>
        <w:t xml:space="preserve">Vendors must provide their New York State Vendor Identification Number when enrolling.  To request assignment of a Vendor ID or for </w:t>
      </w:r>
      <w:proofErr w:type="spellStart"/>
      <w:r w:rsidRPr="00D4309E">
        <w:rPr>
          <w:color w:val="auto"/>
        </w:rPr>
        <w:t>VendRep</w:t>
      </w:r>
      <w:proofErr w:type="spellEnd"/>
      <w:r w:rsidRPr="00D4309E">
        <w:rPr>
          <w:color w:val="auto"/>
        </w:rPr>
        <w:t xml:space="preserve"> System assistance, contact the </w:t>
      </w:r>
      <w:hyperlink r:id="rId42" w:history="1">
        <w:r w:rsidRPr="00C94B5A">
          <w:rPr>
            <w:rStyle w:val="Hyperlink"/>
          </w:rPr>
          <w:t>Office of the State Comptroller’s Help Desk</w:t>
        </w:r>
      </w:hyperlink>
      <w:r w:rsidRPr="00D4309E">
        <w:rPr>
          <w:color w:val="auto"/>
        </w:rPr>
        <w:t xml:space="preserve"> at 866-370-4672 or 518-408-4672 or by email at </w:t>
      </w:r>
      <w:hyperlink r:id="rId43" w:history="1">
        <w:r w:rsidRPr="00CB24F4">
          <w:rPr>
            <w:rStyle w:val="Hyperlink"/>
          </w:rPr>
          <w:t>ITServiceDesk@osc.ny.gov</w:t>
        </w:r>
      </w:hyperlink>
      <w:r w:rsidRPr="00CB22C2">
        <w:rPr>
          <w:color w:val="auto"/>
        </w:rPr>
        <w:t>.</w:t>
      </w:r>
    </w:p>
    <w:p w14:paraId="281A46A5" w14:textId="77777777" w:rsidR="006D1EED" w:rsidRPr="00D4309E" w:rsidRDefault="006D1EED" w:rsidP="000F6A7B">
      <w:pPr>
        <w:pStyle w:val="Default"/>
        <w:jc w:val="both"/>
        <w:rPr>
          <w:color w:val="auto"/>
        </w:rPr>
      </w:pPr>
    </w:p>
    <w:p w14:paraId="1314E7EF" w14:textId="77777777" w:rsidR="006D1EED" w:rsidRPr="00D4309E" w:rsidRDefault="006D1EED" w:rsidP="000F6A7B">
      <w:pPr>
        <w:pStyle w:val="Default"/>
        <w:jc w:val="both"/>
        <w:rPr>
          <w:color w:val="auto"/>
        </w:rPr>
      </w:pPr>
      <w:r w:rsidRPr="00D4309E">
        <w:rPr>
          <w:color w:val="auto"/>
        </w:rPr>
        <w:t xml:space="preserve">Vendors opting to complete and submit a paper questionnaire can obtain the appropriate questionnaire from the </w:t>
      </w:r>
      <w:hyperlink r:id="rId44" w:history="1">
        <w:proofErr w:type="spellStart"/>
        <w:r w:rsidRPr="00E611A4">
          <w:rPr>
            <w:rStyle w:val="Hyperlink"/>
          </w:rPr>
          <w:t>VendRep</w:t>
        </w:r>
        <w:proofErr w:type="spellEnd"/>
        <w:r w:rsidRPr="00E611A4">
          <w:rPr>
            <w:rStyle w:val="Hyperlink"/>
          </w:rPr>
          <w:t xml:space="preserve"> website</w:t>
        </w:r>
      </w:hyperlink>
      <w:r w:rsidRPr="00D4309E">
        <w:rPr>
          <w:color w:val="auto"/>
        </w:rPr>
        <w:t xml:space="preserve"> or may contact NYSED or the Office of the State Comptroller’s Help Desk for a copy of the paper form.</w:t>
      </w:r>
    </w:p>
    <w:p w14:paraId="241273F3" w14:textId="77777777" w:rsidR="006D1EED" w:rsidRPr="00D4309E" w:rsidRDefault="006D1EED" w:rsidP="000F6A7B">
      <w:pPr>
        <w:pStyle w:val="Default"/>
        <w:jc w:val="both"/>
        <w:rPr>
          <w:color w:val="auto"/>
        </w:rPr>
      </w:pPr>
    </w:p>
    <w:p w14:paraId="72F6E6A0" w14:textId="77777777" w:rsidR="006D1EED" w:rsidRPr="00D4309E" w:rsidRDefault="006D1EED" w:rsidP="000F6A7B">
      <w:pPr>
        <w:rPr>
          <w:rFonts w:ascii="Arial" w:hAnsi="Arial" w:cs="Arial"/>
          <w:b/>
          <w:szCs w:val="24"/>
        </w:rPr>
      </w:pPr>
      <w:bookmarkStart w:id="5" w:name="2"/>
      <w:bookmarkEnd w:id="5"/>
      <w:r w:rsidRPr="00D4309E">
        <w:rPr>
          <w:rFonts w:ascii="Arial" w:hAnsi="Arial" w:cs="Arial"/>
          <w:b/>
          <w:szCs w:val="24"/>
        </w:rPr>
        <w:t>Subcontractors:</w:t>
      </w:r>
    </w:p>
    <w:p w14:paraId="04FA6E8E" w14:textId="77777777" w:rsidR="006D1EED" w:rsidRPr="00D4309E" w:rsidRDefault="006D1EED" w:rsidP="000F6A7B">
      <w:pPr>
        <w:rPr>
          <w:rFonts w:ascii="Arial" w:hAnsi="Arial" w:cs="Arial"/>
          <w:szCs w:val="24"/>
        </w:rPr>
      </w:pPr>
      <w:r w:rsidRPr="00D4309E">
        <w:rPr>
          <w:rFonts w:ascii="Arial" w:hAnsi="Arial" w:cs="Arial"/>
          <w:szCs w:val="24"/>
        </w:rPr>
        <w:t>For vendors using subcontractors, a Vendor Responsibility Questionnaire and a NYSED vendor responsibility review are required for a subcontractor whe</w:t>
      </w:r>
      <w:r>
        <w:rPr>
          <w:rFonts w:ascii="Arial" w:hAnsi="Arial" w:cs="Arial"/>
          <w:szCs w:val="24"/>
        </w:rPr>
        <w:t>n</w:t>
      </w:r>
      <w:r w:rsidRPr="00D4309E">
        <w:rPr>
          <w:rFonts w:ascii="Arial" w:hAnsi="Arial" w:cs="Arial"/>
          <w:szCs w:val="24"/>
        </w:rPr>
        <w:t xml:space="preserve">: </w:t>
      </w:r>
    </w:p>
    <w:p w14:paraId="166FFCC1" w14:textId="77777777" w:rsidR="006D1EED" w:rsidRPr="00D4309E" w:rsidRDefault="006D1EED" w:rsidP="000F6A7B">
      <w:pPr>
        <w:rPr>
          <w:rFonts w:ascii="Arial" w:hAnsi="Arial" w:cs="Arial"/>
          <w:szCs w:val="24"/>
        </w:rPr>
      </w:pPr>
    </w:p>
    <w:p w14:paraId="6140304F" w14:textId="77777777" w:rsidR="006D1EED" w:rsidRPr="00D4309E" w:rsidRDefault="006D1EED" w:rsidP="00A826C5">
      <w:pPr>
        <w:numPr>
          <w:ilvl w:val="0"/>
          <w:numId w:val="3"/>
        </w:numPr>
        <w:rPr>
          <w:rFonts w:ascii="Arial" w:hAnsi="Arial" w:cs="Arial"/>
          <w:szCs w:val="24"/>
        </w:rPr>
      </w:pPr>
      <w:r w:rsidRPr="00D4309E">
        <w:rPr>
          <w:rFonts w:ascii="Arial" w:hAnsi="Arial" w:cs="Arial"/>
          <w:szCs w:val="24"/>
        </w:rPr>
        <w:t xml:space="preserve">the subcontractor is known at the time of the contract </w:t>
      </w:r>
      <w:proofErr w:type="gramStart"/>
      <w:r w:rsidRPr="00D4309E">
        <w:rPr>
          <w:rFonts w:ascii="Arial" w:hAnsi="Arial" w:cs="Arial"/>
          <w:szCs w:val="24"/>
        </w:rPr>
        <w:t>award;</w:t>
      </w:r>
      <w:proofErr w:type="gramEnd"/>
      <w:r w:rsidRPr="00D4309E">
        <w:rPr>
          <w:rFonts w:ascii="Arial" w:hAnsi="Arial" w:cs="Arial"/>
          <w:szCs w:val="24"/>
        </w:rPr>
        <w:t xml:space="preserve"> </w:t>
      </w:r>
    </w:p>
    <w:p w14:paraId="768A2960" w14:textId="77777777" w:rsidR="006D1EED" w:rsidRDefault="006D1EED" w:rsidP="00A826C5">
      <w:pPr>
        <w:numPr>
          <w:ilvl w:val="0"/>
          <w:numId w:val="3"/>
        </w:numPr>
        <w:rPr>
          <w:rFonts w:ascii="Arial" w:hAnsi="Arial" w:cs="Arial"/>
          <w:szCs w:val="24"/>
        </w:rPr>
      </w:pPr>
      <w:r w:rsidRPr="00D4309E">
        <w:rPr>
          <w:rFonts w:ascii="Arial" w:hAnsi="Arial" w:cs="Arial"/>
          <w:szCs w:val="24"/>
        </w:rPr>
        <w:t>the subcontractor is not an entity that is exempt from reporting by OSC; and</w:t>
      </w:r>
    </w:p>
    <w:p w14:paraId="2D62508C" w14:textId="77777777" w:rsidR="006D1EED" w:rsidRPr="00487120" w:rsidRDefault="006D1EED" w:rsidP="00A826C5">
      <w:pPr>
        <w:numPr>
          <w:ilvl w:val="0"/>
          <w:numId w:val="3"/>
        </w:numPr>
        <w:rPr>
          <w:rFonts w:ascii="Arial" w:hAnsi="Arial" w:cs="Arial"/>
          <w:szCs w:val="24"/>
        </w:rPr>
      </w:pPr>
      <w:r w:rsidRPr="00487120">
        <w:rPr>
          <w:rFonts w:ascii="Arial" w:hAnsi="Arial" w:cs="Arial"/>
          <w:szCs w:val="24"/>
        </w:rPr>
        <w:t>the subcontract will equal or exceed $100,000 over the life of the contract</w:t>
      </w:r>
    </w:p>
    <w:p w14:paraId="2FB8CA53" w14:textId="77777777" w:rsidR="006D1EED" w:rsidRDefault="006D1EED" w:rsidP="00E611A4"/>
    <w:p w14:paraId="1C32ACEE" w14:textId="77777777" w:rsidR="00AC4DE1" w:rsidRPr="00AC4DE1" w:rsidRDefault="00AC4DE1" w:rsidP="00AC4DE1">
      <w:pPr>
        <w:rPr>
          <w:rFonts w:ascii="Arial" w:hAnsi="Arial" w:cs="Arial"/>
          <w:b/>
          <w:bCs/>
          <w:color w:val="000000"/>
        </w:rPr>
      </w:pPr>
      <w:r w:rsidRPr="00AC4DE1">
        <w:rPr>
          <w:rFonts w:ascii="Arial" w:hAnsi="Arial" w:cs="Arial"/>
          <w:b/>
          <w:bCs/>
          <w:color w:val="000000"/>
        </w:rPr>
        <w:lastRenderedPageBreak/>
        <w:t>Workers’ Compensation Coverage</w:t>
      </w:r>
    </w:p>
    <w:p w14:paraId="5F20DDD5" w14:textId="77777777" w:rsidR="00AC4DE1" w:rsidRPr="00AC4DE1" w:rsidRDefault="00AC4DE1" w:rsidP="00AC4DE1">
      <w:pPr>
        <w:rPr>
          <w:rFonts w:ascii="Arial" w:hAnsi="Arial" w:cs="Arial"/>
          <w:color w:val="000000"/>
          <w:sz w:val="22"/>
        </w:rPr>
      </w:pPr>
    </w:p>
    <w:p w14:paraId="0AEB1723" w14:textId="77777777" w:rsidR="00AC4DE1" w:rsidRPr="00AC4DE1" w:rsidRDefault="00AC4DE1" w:rsidP="00AC4DE1">
      <w:pPr>
        <w:jc w:val="both"/>
        <w:rPr>
          <w:rFonts w:ascii="Arial" w:hAnsi="Arial" w:cs="Arial"/>
          <w:color w:val="000000"/>
        </w:rPr>
      </w:pPr>
      <w:r w:rsidRPr="00AC4DE1">
        <w:rPr>
          <w:rFonts w:ascii="Arial" w:hAnsi="Arial" w:cs="Arial"/>
          <w:color w:val="000000"/>
        </w:rPr>
        <w:t>New York State Workers’ Compensation Law (WCL) has specific coverage requirements for businesses contracting with New York State.</w:t>
      </w:r>
    </w:p>
    <w:p w14:paraId="77E35C9F" w14:textId="77777777" w:rsidR="00AC4DE1" w:rsidRPr="00AC4DE1" w:rsidRDefault="00AC4DE1" w:rsidP="00AC4DE1">
      <w:pPr>
        <w:jc w:val="both"/>
        <w:rPr>
          <w:rFonts w:ascii="Arial" w:hAnsi="Arial" w:cs="Arial"/>
          <w:color w:val="000000"/>
        </w:rPr>
      </w:pPr>
    </w:p>
    <w:p w14:paraId="686547D4" w14:textId="77777777" w:rsidR="00AC4DE1" w:rsidRPr="00AC4DE1" w:rsidRDefault="00AC4DE1" w:rsidP="00AC4DE1">
      <w:pPr>
        <w:jc w:val="both"/>
        <w:rPr>
          <w:rFonts w:ascii="Arial" w:hAnsi="Arial" w:cs="Arial"/>
          <w:color w:val="000000"/>
        </w:rPr>
      </w:pPr>
      <w:r w:rsidRPr="00AC4DE1">
        <w:rPr>
          <w:rFonts w:ascii="Arial" w:hAnsi="Arial" w:cs="Arial"/>
          <w:b/>
          <w:bCs/>
          <w:color w:val="000000"/>
        </w:rPr>
        <w:t>PROOF OF COVERAGE REQUIREMENTS</w:t>
      </w:r>
      <w:r w:rsidRPr="00AC4DE1">
        <w:rPr>
          <w:rFonts w:ascii="Arial" w:hAnsi="Arial" w:cs="Arial"/>
          <w:color w:val="000000"/>
        </w:rPr>
        <w:t xml:space="preserve"> </w:t>
      </w:r>
    </w:p>
    <w:p w14:paraId="10818AD4" w14:textId="77777777" w:rsidR="00AC4DE1" w:rsidRPr="00AC4DE1" w:rsidRDefault="00AC4DE1" w:rsidP="00AC4DE1">
      <w:pPr>
        <w:jc w:val="both"/>
        <w:rPr>
          <w:rFonts w:ascii="Arial" w:hAnsi="Arial" w:cs="Arial"/>
          <w:color w:val="000000"/>
        </w:rPr>
      </w:pPr>
    </w:p>
    <w:p w14:paraId="54B78F53" w14:textId="77777777" w:rsidR="00AC4DE1" w:rsidRPr="00AC4DE1" w:rsidRDefault="00AC4DE1" w:rsidP="00AC4DE1">
      <w:pPr>
        <w:jc w:val="both"/>
        <w:rPr>
          <w:rFonts w:ascii="Arial" w:hAnsi="Arial" w:cs="Arial"/>
          <w:color w:val="000000"/>
        </w:rPr>
      </w:pPr>
      <w:r w:rsidRPr="00AC4DE1">
        <w:rPr>
          <w:rFonts w:ascii="Arial" w:hAnsi="Arial" w:cs="Arial"/>
          <w:color w:val="000000"/>
        </w:rPr>
        <w:t>Please note – an ACORD form is not acceptable proof of New York State workers’ compensation or disability benefits insurance coverage.</w:t>
      </w:r>
    </w:p>
    <w:p w14:paraId="210258B8" w14:textId="77777777" w:rsidR="00AC4DE1" w:rsidRPr="00AC4DE1" w:rsidRDefault="00AC4DE1" w:rsidP="00AC4DE1">
      <w:pPr>
        <w:jc w:val="both"/>
        <w:rPr>
          <w:rFonts w:ascii="Arial" w:hAnsi="Arial" w:cs="Arial"/>
          <w:b/>
          <w:bCs/>
          <w:color w:val="000000"/>
        </w:rPr>
      </w:pPr>
    </w:p>
    <w:p w14:paraId="72123E18" w14:textId="77777777" w:rsidR="00AC4DE1" w:rsidRPr="00AC4DE1" w:rsidRDefault="00AC4DE1" w:rsidP="00AC4DE1">
      <w:pPr>
        <w:jc w:val="both"/>
        <w:rPr>
          <w:rFonts w:ascii="Arial" w:hAnsi="Arial" w:cs="Arial"/>
          <w:color w:val="000000"/>
        </w:rPr>
      </w:pPr>
      <w:r w:rsidRPr="00AC4DE1">
        <w:rPr>
          <w:rFonts w:ascii="Arial" w:hAnsi="Arial" w:cs="Arial"/>
          <w:b/>
          <w:bCs/>
          <w:color w:val="000000"/>
        </w:rPr>
        <w:t>Proof of Workers’ Compensation Coverage</w:t>
      </w:r>
    </w:p>
    <w:p w14:paraId="40E501D9" w14:textId="77777777" w:rsidR="00AC4DE1" w:rsidRPr="00AC4DE1" w:rsidRDefault="00AC4DE1" w:rsidP="00AC4DE1">
      <w:pPr>
        <w:jc w:val="both"/>
        <w:rPr>
          <w:rFonts w:ascii="Arial" w:hAnsi="Arial" w:cs="Arial"/>
          <w:color w:val="000000"/>
        </w:rPr>
      </w:pPr>
    </w:p>
    <w:p w14:paraId="2C84C7A9" w14:textId="77777777" w:rsidR="00AC4DE1" w:rsidRPr="00AC4DE1" w:rsidRDefault="00AC4DE1" w:rsidP="00AC4DE1">
      <w:pPr>
        <w:jc w:val="both"/>
        <w:rPr>
          <w:rFonts w:ascii="Arial" w:hAnsi="Arial" w:cs="Arial"/>
          <w:color w:val="000000"/>
        </w:rPr>
      </w:pPr>
      <w:r w:rsidRPr="00AC4DE1">
        <w:rPr>
          <w:rFonts w:ascii="Arial" w:hAnsi="Arial" w:cs="Arial"/>
          <w:color w:val="000000"/>
        </w:rPr>
        <w:t xml:space="preserve">NYSED must ensure all awardees/contractors who are required to carry workers’ compensation insurance have an active policy. NYSED must obtain </w:t>
      </w:r>
      <w:r w:rsidRPr="00AC4DE1">
        <w:rPr>
          <w:rFonts w:ascii="Arial" w:hAnsi="Arial" w:cs="Arial"/>
          <w:b/>
          <w:bCs/>
          <w:color w:val="000000"/>
        </w:rPr>
        <w:t xml:space="preserve">one </w:t>
      </w:r>
      <w:r w:rsidRPr="00AC4DE1">
        <w:rPr>
          <w:rFonts w:ascii="Arial" w:hAnsi="Arial" w:cs="Arial"/>
          <w:color w:val="000000"/>
        </w:rPr>
        <w:t>of the following forms before a contract can be approved:</w:t>
      </w:r>
    </w:p>
    <w:p w14:paraId="7CEC7276" w14:textId="77777777" w:rsidR="00AC4DE1" w:rsidRPr="00AC4DE1" w:rsidRDefault="00AC4DE1" w:rsidP="00AC4DE1">
      <w:pPr>
        <w:jc w:val="both"/>
        <w:rPr>
          <w:rFonts w:ascii="Arial" w:hAnsi="Arial" w:cs="Arial"/>
          <w:color w:val="000000"/>
        </w:rPr>
      </w:pPr>
    </w:p>
    <w:p w14:paraId="15F0116E" w14:textId="77777777" w:rsidR="00AC4DE1" w:rsidRPr="00AC4DE1" w:rsidRDefault="00AC4DE1" w:rsidP="00AC4DE1">
      <w:pPr>
        <w:numPr>
          <w:ilvl w:val="0"/>
          <w:numId w:val="51"/>
        </w:numPr>
        <w:jc w:val="both"/>
        <w:rPr>
          <w:rFonts w:ascii="Arial" w:hAnsi="Arial" w:cs="Arial"/>
          <w:color w:val="000000"/>
        </w:rPr>
      </w:pPr>
      <w:r w:rsidRPr="00AC4DE1">
        <w:rPr>
          <w:rFonts w:ascii="Arial" w:hAnsi="Arial" w:cs="Arial"/>
          <w:b/>
          <w:bCs/>
          <w:color w:val="000000"/>
        </w:rPr>
        <w:t>Form C-105.2</w:t>
      </w:r>
      <w:r w:rsidRPr="00AC4DE1">
        <w:rPr>
          <w:rFonts w:ascii="Arial" w:hAnsi="Arial" w:cs="Arial"/>
          <w:color w:val="000000"/>
        </w:rPr>
        <w:t xml:space="preserve"> – Certificate of Workers’ Compensation Insurance issued by private insurance carriers, or </w:t>
      </w:r>
      <w:r w:rsidRPr="00AC4DE1">
        <w:rPr>
          <w:rFonts w:ascii="Arial" w:hAnsi="Arial" w:cs="Arial"/>
          <w:b/>
          <w:bCs/>
          <w:color w:val="000000"/>
        </w:rPr>
        <w:t>Form U-26.3</w:t>
      </w:r>
      <w:r w:rsidRPr="00AC4DE1">
        <w:rPr>
          <w:rFonts w:ascii="Arial" w:hAnsi="Arial" w:cs="Arial"/>
          <w:color w:val="000000"/>
        </w:rPr>
        <w:t> issued by the State Insurance Fund; or</w:t>
      </w:r>
    </w:p>
    <w:p w14:paraId="35D9667A" w14:textId="77777777" w:rsidR="00AC4DE1" w:rsidRPr="00AC4DE1" w:rsidRDefault="00AC4DE1" w:rsidP="00AC4DE1">
      <w:pPr>
        <w:numPr>
          <w:ilvl w:val="0"/>
          <w:numId w:val="51"/>
        </w:numPr>
        <w:jc w:val="both"/>
        <w:rPr>
          <w:rFonts w:ascii="Arial" w:hAnsi="Arial" w:cs="Arial"/>
          <w:color w:val="000000"/>
        </w:rPr>
      </w:pPr>
      <w:r w:rsidRPr="00AC4DE1">
        <w:rPr>
          <w:rFonts w:ascii="Arial" w:hAnsi="Arial" w:cs="Arial"/>
          <w:b/>
          <w:bCs/>
          <w:color w:val="000000"/>
        </w:rPr>
        <w:t xml:space="preserve">Form SI-12 </w:t>
      </w:r>
      <w:r w:rsidRPr="00AC4DE1">
        <w:rPr>
          <w:rFonts w:ascii="Arial" w:hAnsi="Arial" w:cs="Arial"/>
          <w:color w:val="000000"/>
        </w:rPr>
        <w:t xml:space="preserve">– Certificate of Workers’ Compensation Self-Insurance; or </w:t>
      </w:r>
      <w:r w:rsidRPr="00AC4DE1">
        <w:rPr>
          <w:rFonts w:ascii="Arial" w:hAnsi="Arial" w:cs="Arial"/>
          <w:b/>
          <w:bCs/>
          <w:color w:val="000000"/>
        </w:rPr>
        <w:t>Form GSI-105.2</w:t>
      </w:r>
      <w:r w:rsidRPr="00AC4DE1">
        <w:rPr>
          <w:rFonts w:ascii="Arial" w:hAnsi="Arial" w:cs="Arial"/>
          <w:color w:val="000000"/>
        </w:rPr>
        <w:t> Certificate of Participation in Workers’ Compensation Group Self-Insurance; or</w:t>
      </w:r>
    </w:p>
    <w:p w14:paraId="703D3507" w14:textId="77777777" w:rsidR="00AC4DE1" w:rsidRPr="00AC4DE1" w:rsidRDefault="00AC4DE1" w:rsidP="00AC4DE1">
      <w:pPr>
        <w:numPr>
          <w:ilvl w:val="0"/>
          <w:numId w:val="51"/>
        </w:numPr>
        <w:jc w:val="both"/>
        <w:rPr>
          <w:rFonts w:ascii="Arial" w:hAnsi="Arial" w:cs="Arial"/>
          <w:color w:val="000000"/>
        </w:rPr>
      </w:pPr>
      <w:r w:rsidRPr="00AC4DE1">
        <w:rPr>
          <w:rFonts w:ascii="Arial" w:hAnsi="Arial" w:cs="Arial"/>
          <w:b/>
          <w:bCs/>
          <w:color w:val="000000"/>
        </w:rPr>
        <w:t xml:space="preserve">CE-200 </w:t>
      </w:r>
      <w:r w:rsidRPr="00AC4DE1">
        <w:rPr>
          <w:rFonts w:ascii="Arial" w:hAnsi="Arial" w:cs="Arial"/>
          <w:color w:val="000000"/>
        </w:rPr>
        <w:t>– Certificate of Attestation of Exemption from NYS Workers’ Compensation and/or Disability Benefits Coverage.</w:t>
      </w:r>
    </w:p>
    <w:p w14:paraId="77283E28" w14:textId="77777777" w:rsidR="00AC4DE1" w:rsidRPr="00AC4DE1" w:rsidRDefault="00AC4DE1" w:rsidP="00AC4DE1">
      <w:pPr>
        <w:ind w:left="720"/>
        <w:jc w:val="both"/>
        <w:rPr>
          <w:rFonts w:ascii="Arial" w:hAnsi="Arial" w:cs="Arial"/>
          <w:color w:val="000000"/>
        </w:rPr>
      </w:pPr>
    </w:p>
    <w:p w14:paraId="5DE58508" w14:textId="77777777" w:rsidR="00AC4DE1" w:rsidRPr="00AC4DE1" w:rsidRDefault="00AC4DE1" w:rsidP="00AC4DE1">
      <w:pPr>
        <w:jc w:val="both"/>
        <w:rPr>
          <w:rFonts w:ascii="Arial" w:hAnsi="Arial" w:cs="Arial"/>
          <w:color w:val="000000"/>
        </w:rPr>
      </w:pPr>
      <w:r w:rsidRPr="00AC4DE1">
        <w:rPr>
          <w:rFonts w:ascii="Arial" w:hAnsi="Arial" w:cs="Arial"/>
          <w:b/>
          <w:bCs/>
          <w:color w:val="000000"/>
        </w:rPr>
        <w:t xml:space="preserve">Proof of Disability and Paid Family Leave Benefits Coverage </w:t>
      </w:r>
      <w:r w:rsidRPr="00AC4DE1">
        <w:rPr>
          <w:rFonts w:ascii="Arial" w:hAnsi="Arial" w:cs="Arial"/>
          <w:color w:val="000000"/>
        </w:rPr>
        <w:t> </w:t>
      </w:r>
    </w:p>
    <w:p w14:paraId="492D7187" w14:textId="77777777" w:rsidR="00AC4DE1" w:rsidRPr="00AC4DE1" w:rsidRDefault="00AC4DE1" w:rsidP="00AC4DE1">
      <w:pPr>
        <w:jc w:val="both"/>
        <w:rPr>
          <w:rFonts w:ascii="Arial" w:hAnsi="Arial" w:cs="Arial"/>
          <w:color w:val="000000"/>
        </w:rPr>
      </w:pPr>
    </w:p>
    <w:p w14:paraId="6F6917EA" w14:textId="77777777" w:rsidR="00AC4DE1" w:rsidRPr="00AC4DE1" w:rsidRDefault="00AC4DE1" w:rsidP="00AC4DE1">
      <w:pPr>
        <w:jc w:val="both"/>
        <w:rPr>
          <w:rFonts w:ascii="Arial" w:hAnsi="Arial" w:cs="Arial"/>
          <w:color w:val="000000"/>
        </w:rPr>
      </w:pPr>
      <w:r w:rsidRPr="00AC4DE1">
        <w:rPr>
          <w:rFonts w:ascii="Arial" w:hAnsi="Arial" w:cs="Arial"/>
          <w:color w:val="000000"/>
        </w:rPr>
        <w:t xml:space="preserve">NYSED must ensure all awardees/contractors who are required to carry Disability and Paid Family Leave benefits insurance have an active policy. NYSED must obtain </w:t>
      </w:r>
      <w:r w:rsidRPr="00AC4DE1">
        <w:rPr>
          <w:rFonts w:ascii="Arial" w:hAnsi="Arial" w:cs="Arial"/>
          <w:b/>
          <w:bCs/>
          <w:color w:val="000000"/>
        </w:rPr>
        <w:t xml:space="preserve">one </w:t>
      </w:r>
      <w:r w:rsidRPr="00AC4DE1">
        <w:rPr>
          <w:rFonts w:ascii="Arial" w:hAnsi="Arial" w:cs="Arial"/>
          <w:color w:val="000000"/>
        </w:rPr>
        <w:t>of the following forms before a contract can be approved:</w:t>
      </w:r>
    </w:p>
    <w:p w14:paraId="2DC75DFA" w14:textId="77777777" w:rsidR="00AC4DE1" w:rsidRPr="00AC4DE1" w:rsidRDefault="00AC4DE1" w:rsidP="00AC4DE1">
      <w:pPr>
        <w:jc w:val="both"/>
        <w:rPr>
          <w:rFonts w:ascii="Arial" w:hAnsi="Arial" w:cs="Arial"/>
          <w:color w:val="000000"/>
        </w:rPr>
      </w:pPr>
    </w:p>
    <w:p w14:paraId="546CFDEF" w14:textId="77777777" w:rsidR="00AC4DE1" w:rsidRPr="00AC4DE1" w:rsidRDefault="00AC4DE1" w:rsidP="00AC4DE1">
      <w:pPr>
        <w:numPr>
          <w:ilvl w:val="0"/>
          <w:numId w:val="52"/>
        </w:numPr>
        <w:jc w:val="both"/>
        <w:rPr>
          <w:rFonts w:ascii="Arial" w:hAnsi="Arial" w:cs="Arial"/>
          <w:color w:val="000000"/>
        </w:rPr>
      </w:pPr>
      <w:r w:rsidRPr="00AC4DE1">
        <w:rPr>
          <w:rFonts w:ascii="Arial" w:hAnsi="Arial" w:cs="Arial"/>
          <w:b/>
          <w:bCs/>
          <w:color w:val="000000"/>
        </w:rPr>
        <w:t>Form DB-120.1</w:t>
      </w:r>
      <w:r w:rsidRPr="00AC4DE1">
        <w:rPr>
          <w:rFonts w:ascii="Arial" w:hAnsi="Arial" w:cs="Arial"/>
          <w:color w:val="000000"/>
        </w:rPr>
        <w:t> – Certificate of Disability Benefits Insurance; or</w:t>
      </w:r>
    </w:p>
    <w:p w14:paraId="7456A9EA" w14:textId="77777777" w:rsidR="00AC4DE1" w:rsidRPr="00AC4DE1" w:rsidRDefault="00AC4DE1" w:rsidP="00AC4DE1">
      <w:pPr>
        <w:numPr>
          <w:ilvl w:val="0"/>
          <w:numId w:val="52"/>
        </w:numPr>
        <w:jc w:val="both"/>
        <w:rPr>
          <w:rFonts w:ascii="Arial" w:hAnsi="Arial" w:cs="Arial"/>
          <w:color w:val="000000"/>
        </w:rPr>
      </w:pPr>
      <w:r w:rsidRPr="00AC4DE1">
        <w:rPr>
          <w:rFonts w:ascii="Arial" w:hAnsi="Arial" w:cs="Arial"/>
          <w:b/>
          <w:bCs/>
          <w:color w:val="000000"/>
        </w:rPr>
        <w:t xml:space="preserve">Form DB-155 </w:t>
      </w:r>
      <w:r w:rsidRPr="00AC4DE1">
        <w:rPr>
          <w:rFonts w:ascii="Arial" w:hAnsi="Arial" w:cs="Arial"/>
          <w:color w:val="000000"/>
        </w:rPr>
        <w:t>– Certificate of Disability Benefits Self-Insurance; or</w:t>
      </w:r>
    </w:p>
    <w:p w14:paraId="3BC16C05" w14:textId="77777777" w:rsidR="00AC4DE1" w:rsidRPr="00AC4DE1" w:rsidRDefault="00AC4DE1" w:rsidP="00AC4DE1">
      <w:pPr>
        <w:numPr>
          <w:ilvl w:val="0"/>
          <w:numId w:val="52"/>
        </w:numPr>
        <w:jc w:val="both"/>
        <w:rPr>
          <w:rFonts w:ascii="Arial" w:hAnsi="Arial" w:cs="Arial"/>
          <w:color w:val="000000"/>
        </w:rPr>
      </w:pPr>
      <w:r w:rsidRPr="00AC4DE1">
        <w:rPr>
          <w:rFonts w:ascii="Arial" w:hAnsi="Arial" w:cs="Arial"/>
          <w:b/>
          <w:bCs/>
          <w:color w:val="000000"/>
        </w:rPr>
        <w:t xml:space="preserve">CE-200 </w:t>
      </w:r>
      <w:r w:rsidRPr="00AC4DE1">
        <w:rPr>
          <w:rFonts w:ascii="Arial" w:hAnsi="Arial" w:cs="Arial"/>
          <w:color w:val="000000"/>
        </w:rPr>
        <w:t>– Certificate of Attestation of Exemption from New York State Workers’ Compensation and/or Disability Benefits Coverage.</w:t>
      </w:r>
    </w:p>
    <w:p w14:paraId="0659D8F5" w14:textId="77777777" w:rsidR="00AC4DE1" w:rsidRPr="00AC4DE1" w:rsidRDefault="00AC4DE1" w:rsidP="00AC4DE1">
      <w:pPr>
        <w:ind w:left="720"/>
        <w:jc w:val="both"/>
        <w:rPr>
          <w:rFonts w:ascii="Arial" w:hAnsi="Arial" w:cs="Arial"/>
          <w:color w:val="000000"/>
        </w:rPr>
      </w:pPr>
    </w:p>
    <w:p w14:paraId="3FE4DA03" w14:textId="77777777" w:rsidR="00AC4DE1" w:rsidRPr="00AC4DE1" w:rsidRDefault="00AC4DE1" w:rsidP="005077A2">
      <w:pPr>
        <w:jc w:val="both"/>
        <w:rPr>
          <w:rFonts w:ascii="Arial" w:hAnsi="Arial" w:cs="Arial"/>
          <w:color w:val="000000"/>
        </w:rPr>
      </w:pPr>
      <w:r w:rsidRPr="00AC4DE1">
        <w:rPr>
          <w:rFonts w:ascii="Arial" w:hAnsi="Arial" w:cs="Arial"/>
          <w:color w:val="000000"/>
        </w:rPr>
        <w:t xml:space="preserve">For additional information regarding workers’ compensation and disability benefits requirements, please refer to the </w:t>
      </w:r>
      <w:hyperlink r:id="rId45" w:history="1">
        <w:r w:rsidRPr="00AC4DE1">
          <w:rPr>
            <w:rFonts w:ascii="Arial" w:hAnsi="Arial" w:cs="Arial"/>
            <w:color w:val="0000FF"/>
            <w:u w:val="single"/>
          </w:rPr>
          <w:t>New York State Workers’ Compensation Board website</w:t>
        </w:r>
      </w:hyperlink>
      <w:r w:rsidRPr="00AC4DE1">
        <w:rPr>
          <w:rFonts w:ascii="Arial" w:hAnsi="Arial" w:cs="Arial"/>
          <w:color w:val="000000"/>
        </w:rPr>
        <w:t>.</w:t>
      </w:r>
    </w:p>
    <w:p w14:paraId="498C88F8" w14:textId="77777777" w:rsidR="00AC4DE1" w:rsidRPr="00AC4DE1" w:rsidRDefault="00AC4DE1" w:rsidP="00AC4DE1">
      <w:pPr>
        <w:jc w:val="both"/>
        <w:rPr>
          <w:rFonts w:ascii="Arial" w:hAnsi="Arial" w:cs="Arial"/>
          <w:b/>
          <w:szCs w:val="24"/>
        </w:rPr>
      </w:pPr>
    </w:p>
    <w:p w14:paraId="2F6F70CE" w14:textId="77777777" w:rsidR="00AC4DE1" w:rsidRPr="00AC4DE1" w:rsidRDefault="00AC4DE1" w:rsidP="00AC4DE1">
      <w:pPr>
        <w:jc w:val="both"/>
        <w:rPr>
          <w:rFonts w:ascii="Arial" w:hAnsi="Arial" w:cs="Arial"/>
          <w:bCs/>
          <w:szCs w:val="24"/>
        </w:rPr>
      </w:pPr>
      <w:r w:rsidRPr="00AC4DE1">
        <w:rPr>
          <w:rFonts w:ascii="Arial" w:hAnsi="Arial" w:cs="Arial"/>
          <w:bCs/>
          <w:szCs w:val="24"/>
        </w:rPr>
        <w:t xml:space="preserve">Please note that although these forms are </w:t>
      </w:r>
      <w:r w:rsidRPr="00AC4DE1">
        <w:rPr>
          <w:rFonts w:ascii="Arial" w:hAnsi="Arial" w:cs="Arial"/>
          <w:bCs/>
          <w:szCs w:val="24"/>
          <w:u w:val="single"/>
        </w:rPr>
        <w:t>not</w:t>
      </w:r>
      <w:r w:rsidRPr="00AC4DE1">
        <w:rPr>
          <w:rFonts w:ascii="Arial" w:hAnsi="Arial" w:cs="Arial"/>
          <w:bCs/>
          <w:szCs w:val="24"/>
        </w:rPr>
        <w:t xml:space="preserve"> required as part of the bid submissions, NYSED encourages bidders to include them in their bid submission to expedite contract execution if the bidder is awarded the contract. Note also that only the forms listed above are acceptable. </w:t>
      </w:r>
    </w:p>
    <w:p w14:paraId="481D61DC" w14:textId="77777777" w:rsidR="00AC4DE1" w:rsidRDefault="00AC4DE1" w:rsidP="001266B6">
      <w:pPr>
        <w:jc w:val="center"/>
        <w:rPr>
          <w:rFonts w:ascii="Arial" w:hAnsi="Arial" w:cs="Arial"/>
          <w:b/>
          <w:color w:val="000000"/>
        </w:rPr>
        <w:sectPr w:rsidR="00AC4DE1" w:rsidSect="00BB179D">
          <w:headerReference w:type="even" r:id="rId46"/>
          <w:headerReference w:type="default" r:id="rId47"/>
          <w:headerReference w:type="first" r:id="rId48"/>
          <w:pgSz w:w="12240" w:h="15840"/>
          <w:pgMar w:top="1440" w:right="1080" w:bottom="1440" w:left="1080" w:header="720" w:footer="720" w:gutter="0"/>
          <w:cols w:space="720"/>
          <w:docGrid w:linePitch="326"/>
        </w:sectPr>
      </w:pPr>
    </w:p>
    <w:p w14:paraId="1CF3735C" w14:textId="77777777" w:rsidR="006D1EED" w:rsidRPr="00E611A4" w:rsidRDefault="006D1EED" w:rsidP="003055CB">
      <w:pPr>
        <w:pStyle w:val="Heading2"/>
        <w:jc w:val="center"/>
        <w:rPr>
          <w:rFonts w:ascii="Arial" w:hAnsi="Arial" w:cs="Arial"/>
          <w:b/>
          <w:sz w:val="28"/>
          <w:szCs w:val="24"/>
          <w:u w:val="none"/>
        </w:rPr>
      </w:pPr>
      <w:r w:rsidRPr="00E611A4">
        <w:rPr>
          <w:rFonts w:ascii="Arial" w:hAnsi="Arial" w:cs="Arial"/>
          <w:b/>
          <w:sz w:val="28"/>
          <w:u w:val="none"/>
        </w:rPr>
        <w:lastRenderedPageBreak/>
        <w:t>Application Checklist</w:t>
      </w:r>
    </w:p>
    <w:p w14:paraId="429D4506" w14:textId="77777777" w:rsidR="006D1EED" w:rsidRPr="00C91D69" w:rsidRDefault="006D1EED" w:rsidP="003055CB">
      <w:pPr>
        <w:jc w:val="center"/>
        <w:rPr>
          <w:rStyle w:val="Emphasis"/>
        </w:rPr>
      </w:pPr>
    </w:p>
    <w:p w14:paraId="266DBE4A" w14:textId="77777777" w:rsidR="006D1EED" w:rsidRPr="00E611A4" w:rsidRDefault="006D1EED" w:rsidP="003055CB">
      <w:pPr>
        <w:rPr>
          <w:rFonts w:ascii="Arial" w:hAnsi="Arial" w:cs="Arial"/>
          <w:sz w:val="20"/>
        </w:rPr>
      </w:pPr>
      <w:r w:rsidRPr="00E611A4">
        <w:rPr>
          <w:rFonts w:ascii="Arial" w:hAnsi="Arial" w:cs="Arial"/>
          <w:sz w:val="20"/>
        </w:rPr>
        <w:t>Listed below are the required documents for a complete application package</w:t>
      </w:r>
      <w:r>
        <w:rPr>
          <w:rFonts w:ascii="Arial" w:hAnsi="Arial" w:cs="Arial"/>
          <w:sz w:val="20"/>
        </w:rPr>
        <w:t>.</w:t>
      </w:r>
      <w:r w:rsidRPr="00E611A4">
        <w:rPr>
          <w:rFonts w:ascii="Arial" w:hAnsi="Arial" w:cs="Arial"/>
          <w:sz w:val="20"/>
        </w:rPr>
        <w:t xml:space="preserve">  Use this checklist to ensure that your application submission is complete and in compliance with application instructions.</w:t>
      </w:r>
    </w:p>
    <w:p w14:paraId="5B29DED2" w14:textId="77777777" w:rsidR="006D1EED" w:rsidRPr="009E34BB" w:rsidRDefault="006D1EED" w:rsidP="003055C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1"/>
        <w:gridCol w:w="1950"/>
        <w:gridCol w:w="1819"/>
      </w:tblGrid>
      <w:tr w:rsidR="003055CB" w:rsidRPr="009E34BB" w14:paraId="39148BC4" w14:textId="77777777" w:rsidTr="000B0F5B">
        <w:trPr>
          <w:trHeight w:val="282"/>
          <w:jc w:val="center"/>
        </w:trPr>
        <w:tc>
          <w:tcPr>
            <w:tcW w:w="3129" w:type="pct"/>
          </w:tcPr>
          <w:p w14:paraId="7055F222" w14:textId="77777777" w:rsidR="006D1EED" w:rsidRPr="009E34BB" w:rsidRDefault="006D1EED" w:rsidP="000B0F5B">
            <w:pPr>
              <w:pStyle w:val="Heading2"/>
              <w:rPr>
                <w:rFonts w:ascii="Arial" w:hAnsi="Arial" w:cs="Arial"/>
                <w:b/>
                <w:iCs/>
                <w:color w:val="000000"/>
                <w:sz w:val="20"/>
                <w:u w:val="none"/>
              </w:rPr>
            </w:pPr>
            <w:r w:rsidRPr="009E34BB">
              <w:rPr>
                <w:rFonts w:ascii="Arial" w:hAnsi="Arial" w:cs="Arial"/>
                <w:b/>
                <w:iCs/>
                <w:color w:val="000000"/>
                <w:sz w:val="20"/>
                <w:u w:val="none"/>
              </w:rPr>
              <w:t>Required Documents</w:t>
            </w:r>
          </w:p>
        </w:tc>
        <w:tc>
          <w:tcPr>
            <w:tcW w:w="968" w:type="pct"/>
          </w:tcPr>
          <w:p w14:paraId="2C36E602" w14:textId="77777777" w:rsidR="006D1EED" w:rsidRPr="009E34BB" w:rsidRDefault="006D1EED" w:rsidP="000B0F5B">
            <w:pPr>
              <w:pStyle w:val="Heading2"/>
              <w:jc w:val="center"/>
              <w:rPr>
                <w:rFonts w:ascii="Arial" w:hAnsi="Arial" w:cs="Arial"/>
                <w:b/>
                <w:iCs/>
                <w:color w:val="000000"/>
                <w:sz w:val="20"/>
                <w:u w:val="none"/>
              </w:rPr>
            </w:pPr>
            <w:r w:rsidRPr="009E34BB">
              <w:rPr>
                <w:rFonts w:ascii="Arial" w:hAnsi="Arial" w:cs="Arial"/>
                <w:b/>
                <w:iCs/>
                <w:color w:val="000000"/>
                <w:sz w:val="20"/>
                <w:u w:val="none"/>
              </w:rPr>
              <w:t>Checked-Applicant</w:t>
            </w:r>
          </w:p>
        </w:tc>
        <w:tc>
          <w:tcPr>
            <w:tcW w:w="903" w:type="pct"/>
            <w:shd w:val="clear" w:color="auto" w:fill="D9D9D9"/>
          </w:tcPr>
          <w:p w14:paraId="5122A4AE" w14:textId="77777777" w:rsidR="006D1EED" w:rsidRPr="009E34BB" w:rsidRDefault="006D1EED" w:rsidP="000B0F5B">
            <w:pPr>
              <w:jc w:val="center"/>
              <w:rPr>
                <w:rFonts w:ascii="Arial" w:hAnsi="Arial" w:cs="Arial"/>
                <w:b/>
                <w:bCs/>
                <w:iCs/>
                <w:color w:val="000000"/>
                <w:sz w:val="20"/>
              </w:rPr>
            </w:pPr>
            <w:r w:rsidRPr="009E34BB">
              <w:rPr>
                <w:rFonts w:ascii="Arial" w:hAnsi="Arial" w:cs="Arial"/>
                <w:b/>
                <w:bCs/>
                <w:iCs/>
                <w:color w:val="000000"/>
                <w:sz w:val="20"/>
              </w:rPr>
              <w:t>Checked –SED</w:t>
            </w:r>
          </w:p>
        </w:tc>
      </w:tr>
      <w:tr w:rsidR="003055CB" w:rsidRPr="009E34BB" w14:paraId="39153988" w14:textId="77777777" w:rsidTr="007970D9">
        <w:trPr>
          <w:trHeight w:val="481"/>
          <w:jc w:val="center"/>
        </w:trPr>
        <w:tc>
          <w:tcPr>
            <w:tcW w:w="3129" w:type="pct"/>
            <w:vAlign w:val="center"/>
          </w:tcPr>
          <w:p w14:paraId="6D3C9F71" w14:textId="7EC841D2" w:rsidR="006D1EED" w:rsidRPr="009E34BB" w:rsidRDefault="006D1EED" w:rsidP="007970D9">
            <w:pPr>
              <w:pStyle w:val="Header"/>
              <w:tabs>
                <w:tab w:val="clear" w:pos="4320"/>
                <w:tab w:val="clear" w:pos="8640"/>
              </w:tabs>
              <w:rPr>
                <w:rFonts w:ascii="Arial" w:hAnsi="Arial" w:cs="Arial"/>
                <w:color w:val="000000"/>
                <w:sz w:val="20"/>
              </w:rPr>
            </w:pPr>
            <w:r w:rsidRPr="009E34BB">
              <w:rPr>
                <w:rFonts w:ascii="Arial" w:hAnsi="Arial" w:cs="Arial"/>
                <w:color w:val="000000"/>
                <w:sz w:val="20"/>
              </w:rPr>
              <w:t>Application Cover Page with Original Signature of Chief Administrative Officer</w:t>
            </w:r>
          </w:p>
        </w:tc>
        <w:tc>
          <w:tcPr>
            <w:tcW w:w="968" w:type="pct"/>
            <w:vAlign w:val="center"/>
          </w:tcPr>
          <w:p w14:paraId="49BDB5D9" w14:textId="77777777" w:rsidR="006D1EED" w:rsidRPr="009E34BB" w:rsidRDefault="006D1EED" w:rsidP="000B0F5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2D200B">
              <w:rPr>
                <w:rFonts w:ascii="Arial" w:hAnsi="Arial" w:cs="Arial"/>
                <w:color w:val="000000"/>
                <w:sz w:val="20"/>
              </w:rPr>
            </w:r>
            <w:r w:rsidR="002D200B">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shd w:val="clear" w:color="auto" w:fill="D9D9D9"/>
            <w:vAlign w:val="center"/>
          </w:tcPr>
          <w:p w14:paraId="0DF63328" w14:textId="77777777" w:rsidR="006D1EED" w:rsidRPr="009E34BB" w:rsidRDefault="006D1EED" w:rsidP="000B0F5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2D200B">
              <w:rPr>
                <w:rFonts w:ascii="Arial" w:hAnsi="Arial" w:cs="Arial"/>
                <w:color w:val="000000"/>
                <w:sz w:val="20"/>
              </w:rPr>
            </w:r>
            <w:r w:rsidR="002D200B">
              <w:rPr>
                <w:rFonts w:ascii="Arial" w:hAnsi="Arial" w:cs="Arial"/>
                <w:color w:val="000000"/>
                <w:sz w:val="20"/>
              </w:rPr>
              <w:fldChar w:fldCharType="separate"/>
            </w:r>
            <w:r w:rsidRPr="009E34BB">
              <w:rPr>
                <w:rFonts w:ascii="Arial" w:hAnsi="Arial" w:cs="Arial"/>
                <w:color w:val="000000"/>
                <w:sz w:val="20"/>
              </w:rPr>
              <w:fldChar w:fldCharType="end"/>
            </w:r>
          </w:p>
        </w:tc>
      </w:tr>
      <w:tr w:rsidR="003055CB" w:rsidRPr="009E34BB" w14:paraId="08070834" w14:textId="77777777" w:rsidTr="007970D9">
        <w:trPr>
          <w:trHeight w:val="282"/>
          <w:jc w:val="center"/>
        </w:trPr>
        <w:tc>
          <w:tcPr>
            <w:tcW w:w="3129" w:type="pct"/>
            <w:vAlign w:val="center"/>
          </w:tcPr>
          <w:p w14:paraId="68FFAEAD" w14:textId="6392024F" w:rsidR="006D1EED" w:rsidRPr="009E34BB" w:rsidRDefault="002D200B" w:rsidP="007970D9">
            <w:pPr>
              <w:rPr>
                <w:rFonts w:ascii="Arial" w:hAnsi="Arial" w:cs="Arial"/>
                <w:color w:val="000000"/>
                <w:sz w:val="20"/>
              </w:rPr>
            </w:pPr>
            <w:hyperlink r:id="rId49" w:history="1">
              <w:r w:rsidR="006D1EED" w:rsidRPr="00E611A4">
                <w:rPr>
                  <w:rStyle w:val="Hyperlink"/>
                  <w:rFonts w:ascii="Arial" w:hAnsi="Arial" w:cs="Arial"/>
                  <w:sz w:val="20"/>
                </w:rPr>
                <w:t>Payee Information Form</w:t>
              </w:r>
            </w:hyperlink>
            <w:r w:rsidR="006D1EED" w:rsidRPr="009E34BB">
              <w:rPr>
                <w:rFonts w:ascii="Arial" w:hAnsi="Arial" w:cs="Arial"/>
                <w:color w:val="000000"/>
                <w:sz w:val="20"/>
              </w:rPr>
              <w:t xml:space="preserve"> (if applicable) </w:t>
            </w:r>
          </w:p>
        </w:tc>
        <w:tc>
          <w:tcPr>
            <w:tcW w:w="968" w:type="pct"/>
            <w:vAlign w:val="center"/>
          </w:tcPr>
          <w:p w14:paraId="33DD1A0F" w14:textId="77777777" w:rsidR="006D1EED" w:rsidRPr="009E34BB" w:rsidRDefault="006D1EED" w:rsidP="000B0F5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2D200B">
              <w:rPr>
                <w:rFonts w:ascii="Arial" w:hAnsi="Arial" w:cs="Arial"/>
                <w:color w:val="000000"/>
                <w:sz w:val="20"/>
              </w:rPr>
            </w:r>
            <w:r w:rsidR="002D200B">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shd w:val="clear" w:color="auto" w:fill="D9D9D9"/>
            <w:vAlign w:val="center"/>
          </w:tcPr>
          <w:p w14:paraId="443D8AEA" w14:textId="77777777" w:rsidR="006D1EED" w:rsidRPr="009E34BB" w:rsidRDefault="006D1EED" w:rsidP="000B0F5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2D200B">
              <w:rPr>
                <w:rFonts w:ascii="Arial" w:hAnsi="Arial" w:cs="Arial"/>
                <w:color w:val="000000"/>
                <w:sz w:val="20"/>
              </w:rPr>
            </w:r>
            <w:r w:rsidR="002D200B">
              <w:rPr>
                <w:rFonts w:ascii="Arial" w:hAnsi="Arial" w:cs="Arial"/>
                <w:color w:val="000000"/>
                <w:sz w:val="20"/>
              </w:rPr>
              <w:fldChar w:fldCharType="separate"/>
            </w:r>
            <w:r w:rsidRPr="009E34BB">
              <w:rPr>
                <w:rFonts w:ascii="Arial" w:hAnsi="Arial" w:cs="Arial"/>
                <w:color w:val="000000"/>
                <w:sz w:val="20"/>
              </w:rPr>
              <w:fldChar w:fldCharType="end"/>
            </w:r>
          </w:p>
        </w:tc>
      </w:tr>
      <w:tr w:rsidR="003055CB" w:rsidRPr="009E34BB" w14:paraId="4511C184" w14:textId="77777777" w:rsidTr="007970D9">
        <w:trPr>
          <w:trHeight w:val="282"/>
          <w:jc w:val="center"/>
        </w:trPr>
        <w:tc>
          <w:tcPr>
            <w:tcW w:w="3129" w:type="pct"/>
            <w:vAlign w:val="center"/>
          </w:tcPr>
          <w:p w14:paraId="75B33307" w14:textId="7F5BC602" w:rsidR="006D1EED" w:rsidRPr="009E34BB" w:rsidRDefault="006D1EED" w:rsidP="007970D9">
            <w:pPr>
              <w:rPr>
                <w:color w:val="000000"/>
                <w:sz w:val="20"/>
              </w:rPr>
            </w:pPr>
            <w:r w:rsidRPr="009E34BB">
              <w:rPr>
                <w:rFonts w:ascii="Arial" w:hAnsi="Arial" w:cs="Arial"/>
                <w:color w:val="000000"/>
                <w:sz w:val="20"/>
              </w:rPr>
              <w:t>Application Checklist</w:t>
            </w:r>
          </w:p>
        </w:tc>
        <w:tc>
          <w:tcPr>
            <w:tcW w:w="968" w:type="pct"/>
            <w:vAlign w:val="center"/>
          </w:tcPr>
          <w:p w14:paraId="76B99744" w14:textId="77777777" w:rsidR="006D1EED" w:rsidRPr="009E34BB" w:rsidRDefault="006D1EED" w:rsidP="000B0F5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2D200B">
              <w:rPr>
                <w:rFonts w:ascii="Arial" w:hAnsi="Arial" w:cs="Arial"/>
                <w:color w:val="000000"/>
                <w:sz w:val="20"/>
              </w:rPr>
            </w:r>
            <w:r w:rsidR="002D200B">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shd w:val="clear" w:color="auto" w:fill="D9D9D9"/>
            <w:vAlign w:val="center"/>
          </w:tcPr>
          <w:p w14:paraId="48ECF221" w14:textId="77777777" w:rsidR="006D1EED" w:rsidRPr="009E34BB" w:rsidRDefault="006D1EED" w:rsidP="000B0F5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2D200B">
              <w:rPr>
                <w:rFonts w:ascii="Arial" w:hAnsi="Arial" w:cs="Arial"/>
                <w:color w:val="000000"/>
                <w:sz w:val="20"/>
              </w:rPr>
            </w:r>
            <w:r w:rsidR="002D200B">
              <w:rPr>
                <w:rFonts w:ascii="Arial" w:hAnsi="Arial" w:cs="Arial"/>
                <w:color w:val="000000"/>
                <w:sz w:val="20"/>
              </w:rPr>
              <w:fldChar w:fldCharType="separate"/>
            </w:r>
            <w:r w:rsidRPr="009E34BB">
              <w:rPr>
                <w:rFonts w:ascii="Arial" w:hAnsi="Arial" w:cs="Arial"/>
                <w:color w:val="000000"/>
                <w:sz w:val="20"/>
              </w:rPr>
              <w:fldChar w:fldCharType="end"/>
            </w:r>
          </w:p>
        </w:tc>
      </w:tr>
      <w:tr w:rsidR="001748FC" w:rsidRPr="009E34BB" w14:paraId="79DC4AE8" w14:textId="77777777" w:rsidTr="007970D9">
        <w:trPr>
          <w:trHeight w:val="262"/>
          <w:jc w:val="center"/>
        </w:trPr>
        <w:tc>
          <w:tcPr>
            <w:tcW w:w="3129" w:type="pct"/>
            <w:vAlign w:val="center"/>
          </w:tcPr>
          <w:p w14:paraId="3C0CFBD8" w14:textId="08D0FF29" w:rsidR="001748FC" w:rsidRPr="009E34BB" w:rsidRDefault="007970D9" w:rsidP="000B0F5B">
            <w:pPr>
              <w:pStyle w:val="Heading1"/>
              <w:jc w:val="left"/>
              <w:rPr>
                <w:rFonts w:ascii="Arial" w:hAnsi="Arial" w:cs="Arial"/>
                <w:b w:val="0"/>
                <w:color w:val="000000"/>
                <w:sz w:val="20"/>
              </w:rPr>
            </w:pPr>
            <w:r>
              <w:rPr>
                <w:rFonts w:ascii="Arial" w:hAnsi="Arial" w:cs="Arial"/>
                <w:b w:val="0"/>
                <w:color w:val="000000"/>
                <w:sz w:val="20"/>
              </w:rPr>
              <w:t>Abstract</w:t>
            </w:r>
          </w:p>
        </w:tc>
        <w:tc>
          <w:tcPr>
            <w:tcW w:w="968" w:type="pct"/>
          </w:tcPr>
          <w:p w14:paraId="59265998" w14:textId="01799449" w:rsidR="001748FC" w:rsidRPr="009E34BB" w:rsidRDefault="007970D9" w:rsidP="000B0F5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2D200B">
              <w:rPr>
                <w:rFonts w:ascii="Arial" w:hAnsi="Arial" w:cs="Arial"/>
                <w:color w:val="000000"/>
                <w:sz w:val="20"/>
              </w:rPr>
            </w:r>
            <w:r w:rsidR="002D200B">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shd w:val="clear" w:color="auto" w:fill="D9D9D9"/>
          </w:tcPr>
          <w:p w14:paraId="2F480B0A" w14:textId="7C45E1FF" w:rsidR="001748FC" w:rsidRPr="009E34BB" w:rsidRDefault="007970D9" w:rsidP="000B0F5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2D200B">
              <w:rPr>
                <w:rFonts w:ascii="Arial" w:hAnsi="Arial" w:cs="Arial"/>
                <w:color w:val="000000"/>
                <w:sz w:val="20"/>
              </w:rPr>
            </w:r>
            <w:r w:rsidR="002D200B">
              <w:rPr>
                <w:rFonts w:ascii="Arial" w:hAnsi="Arial" w:cs="Arial"/>
                <w:color w:val="000000"/>
                <w:sz w:val="20"/>
              </w:rPr>
              <w:fldChar w:fldCharType="separate"/>
            </w:r>
            <w:r w:rsidRPr="009E34BB">
              <w:rPr>
                <w:rFonts w:ascii="Arial" w:hAnsi="Arial" w:cs="Arial"/>
                <w:color w:val="000000"/>
                <w:sz w:val="20"/>
              </w:rPr>
              <w:fldChar w:fldCharType="end"/>
            </w:r>
          </w:p>
        </w:tc>
      </w:tr>
      <w:tr w:rsidR="007970D9" w:rsidRPr="009E34BB" w14:paraId="3BB46EB0" w14:textId="77777777" w:rsidTr="007970D9">
        <w:trPr>
          <w:trHeight w:val="262"/>
          <w:jc w:val="center"/>
        </w:trPr>
        <w:tc>
          <w:tcPr>
            <w:tcW w:w="3129" w:type="pct"/>
            <w:vAlign w:val="center"/>
          </w:tcPr>
          <w:p w14:paraId="0B31139D" w14:textId="4EC89D14" w:rsidR="007970D9" w:rsidRPr="009E34BB" w:rsidRDefault="00F67439" w:rsidP="000B0F5B">
            <w:pPr>
              <w:pStyle w:val="Heading1"/>
              <w:jc w:val="left"/>
              <w:rPr>
                <w:rFonts w:ascii="Arial" w:hAnsi="Arial" w:cs="Arial"/>
                <w:b w:val="0"/>
                <w:color w:val="000000"/>
                <w:sz w:val="20"/>
              </w:rPr>
            </w:pPr>
            <w:r>
              <w:rPr>
                <w:rFonts w:ascii="Arial" w:hAnsi="Arial" w:cs="Arial"/>
                <w:b w:val="0"/>
                <w:color w:val="000000"/>
                <w:sz w:val="20"/>
              </w:rPr>
              <w:t xml:space="preserve">Grant </w:t>
            </w:r>
            <w:r w:rsidR="007970D9">
              <w:rPr>
                <w:rFonts w:ascii="Arial" w:hAnsi="Arial" w:cs="Arial"/>
                <w:b w:val="0"/>
                <w:color w:val="000000"/>
                <w:sz w:val="20"/>
              </w:rPr>
              <w:t>Work</w:t>
            </w:r>
            <w:r>
              <w:rPr>
                <w:rFonts w:ascii="Arial" w:hAnsi="Arial" w:cs="Arial"/>
                <w:b w:val="0"/>
                <w:color w:val="000000"/>
                <w:sz w:val="20"/>
              </w:rPr>
              <w:t>p</w:t>
            </w:r>
            <w:r w:rsidR="007970D9">
              <w:rPr>
                <w:rFonts w:ascii="Arial" w:hAnsi="Arial" w:cs="Arial"/>
                <w:b w:val="0"/>
                <w:color w:val="000000"/>
                <w:sz w:val="20"/>
              </w:rPr>
              <w:t>lan</w:t>
            </w:r>
            <w:r>
              <w:rPr>
                <w:rFonts w:ascii="Arial" w:hAnsi="Arial" w:cs="Arial"/>
                <w:b w:val="0"/>
                <w:color w:val="000000"/>
                <w:sz w:val="20"/>
              </w:rPr>
              <w:t xml:space="preserve"> (posted with the RFP</w:t>
            </w:r>
          </w:p>
        </w:tc>
        <w:tc>
          <w:tcPr>
            <w:tcW w:w="968" w:type="pct"/>
          </w:tcPr>
          <w:p w14:paraId="74CA149F" w14:textId="303A6B25" w:rsidR="007970D9" w:rsidRPr="009E34BB" w:rsidRDefault="007970D9" w:rsidP="000B0F5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2D200B">
              <w:rPr>
                <w:rFonts w:ascii="Arial" w:hAnsi="Arial" w:cs="Arial"/>
                <w:color w:val="000000"/>
                <w:sz w:val="20"/>
              </w:rPr>
            </w:r>
            <w:r w:rsidR="002D200B">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shd w:val="clear" w:color="auto" w:fill="D9D9D9"/>
          </w:tcPr>
          <w:p w14:paraId="07860682" w14:textId="1FFBE049" w:rsidR="007970D9" w:rsidRPr="009E34BB" w:rsidRDefault="007970D9" w:rsidP="000B0F5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2D200B">
              <w:rPr>
                <w:rFonts w:ascii="Arial" w:hAnsi="Arial" w:cs="Arial"/>
                <w:color w:val="000000"/>
                <w:sz w:val="20"/>
              </w:rPr>
            </w:r>
            <w:r w:rsidR="002D200B">
              <w:rPr>
                <w:rFonts w:ascii="Arial" w:hAnsi="Arial" w:cs="Arial"/>
                <w:color w:val="000000"/>
                <w:sz w:val="20"/>
              </w:rPr>
              <w:fldChar w:fldCharType="separate"/>
            </w:r>
            <w:r w:rsidRPr="009E34BB">
              <w:rPr>
                <w:rFonts w:ascii="Arial" w:hAnsi="Arial" w:cs="Arial"/>
                <w:color w:val="000000"/>
                <w:sz w:val="20"/>
              </w:rPr>
              <w:fldChar w:fldCharType="end"/>
            </w:r>
          </w:p>
        </w:tc>
      </w:tr>
      <w:tr w:rsidR="003055CB" w:rsidRPr="009E34BB" w14:paraId="58B1BFAD" w14:textId="77777777" w:rsidTr="007970D9">
        <w:trPr>
          <w:trHeight w:val="262"/>
          <w:jc w:val="center"/>
        </w:trPr>
        <w:tc>
          <w:tcPr>
            <w:tcW w:w="3129" w:type="pct"/>
            <w:vAlign w:val="center"/>
          </w:tcPr>
          <w:p w14:paraId="240E5B46" w14:textId="249F357A" w:rsidR="006D1EED" w:rsidRPr="009E34BB" w:rsidRDefault="006D1EED" w:rsidP="007970D9">
            <w:pPr>
              <w:pStyle w:val="Heading1"/>
              <w:jc w:val="left"/>
              <w:rPr>
                <w:color w:val="000000"/>
                <w:sz w:val="20"/>
              </w:rPr>
            </w:pPr>
            <w:r w:rsidRPr="009E34BB">
              <w:rPr>
                <w:rFonts w:ascii="Arial" w:hAnsi="Arial" w:cs="Arial"/>
                <w:b w:val="0"/>
                <w:color w:val="000000"/>
                <w:sz w:val="20"/>
              </w:rPr>
              <w:t>Proposal Narrative</w:t>
            </w:r>
          </w:p>
        </w:tc>
        <w:tc>
          <w:tcPr>
            <w:tcW w:w="968" w:type="pct"/>
          </w:tcPr>
          <w:p w14:paraId="55D0485F" w14:textId="77777777" w:rsidR="006D1EED" w:rsidRPr="009E34BB" w:rsidRDefault="006D1EED" w:rsidP="000B0F5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2D200B">
              <w:rPr>
                <w:rFonts w:ascii="Arial" w:hAnsi="Arial" w:cs="Arial"/>
                <w:color w:val="000000"/>
                <w:sz w:val="20"/>
              </w:rPr>
            </w:r>
            <w:r w:rsidR="002D200B">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shd w:val="clear" w:color="auto" w:fill="D9D9D9"/>
          </w:tcPr>
          <w:p w14:paraId="32754A57" w14:textId="77777777" w:rsidR="006D1EED" w:rsidRPr="009E34BB" w:rsidRDefault="006D1EED" w:rsidP="000B0F5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2D200B">
              <w:rPr>
                <w:rFonts w:ascii="Arial" w:hAnsi="Arial" w:cs="Arial"/>
                <w:color w:val="000000"/>
                <w:sz w:val="20"/>
              </w:rPr>
            </w:r>
            <w:r w:rsidR="002D200B">
              <w:rPr>
                <w:rFonts w:ascii="Arial" w:hAnsi="Arial" w:cs="Arial"/>
                <w:color w:val="000000"/>
                <w:sz w:val="20"/>
              </w:rPr>
              <w:fldChar w:fldCharType="separate"/>
            </w:r>
            <w:r w:rsidRPr="009E34BB">
              <w:rPr>
                <w:rFonts w:ascii="Arial" w:hAnsi="Arial" w:cs="Arial"/>
                <w:color w:val="000000"/>
                <w:sz w:val="20"/>
              </w:rPr>
              <w:fldChar w:fldCharType="end"/>
            </w:r>
          </w:p>
        </w:tc>
      </w:tr>
      <w:tr w:rsidR="007970D9" w:rsidRPr="007970D9" w14:paraId="07B6B4E2" w14:textId="77777777" w:rsidTr="007970D9">
        <w:trPr>
          <w:trHeight w:val="336"/>
          <w:jc w:val="center"/>
        </w:trPr>
        <w:tc>
          <w:tcPr>
            <w:tcW w:w="3129" w:type="pct"/>
            <w:vAlign w:val="center"/>
          </w:tcPr>
          <w:p w14:paraId="497493AA" w14:textId="2B7EE28D" w:rsidR="007970D9" w:rsidRPr="007970D9" w:rsidRDefault="002D200B" w:rsidP="007970D9">
            <w:pPr>
              <w:rPr>
                <w:rFonts w:ascii="Arial" w:hAnsi="Arial" w:cs="Arial"/>
                <w:color w:val="000000"/>
                <w:sz w:val="20"/>
              </w:rPr>
            </w:pPr>
            <w:hyperlink r:id="rId50" w:history="1">
              <w:r w:rsidR="007970D9" w:rsidRPr="00F67439">
                <w:rPr>
                  <w:rStyle w:val="Hyperlink"/>
                  <w:rFonts w:ascii="Arial" w:hAnsi="Arial" w:cs="Arial"/>
                  <w:sz w:val="20"/>
                </w:rPr>
                <w:t>Budget Narrative</w:t>
              </w:r>
            </w:hyperlink>
            <w:r w:rsidR="00F67439">
              <w:rPr>
                <w:rFonts w:ascii="Arial" w:hAnsi="Arial" w:cs="Arial"/>
                <w:color w:val="000000"/>
                <w:sz w:val="20"/>
              </w:rPr>
              <w:t xml:space="preserve"> (form on NYSED website)</w:t>
            </w:r>
          </w:p>
        </w:tc>
        <w:tc>
          <w:tcPr>
            <w:tcW w:w="968" w:type="pct"/>
          </w:tcPr>
          <w:p w14:paraId="1851BA00" w14:textId="4C2D2DE1" w:rsidR="007970D9" w:rsidRPr="009E34BB" w:rsidRDefault="007970D9" w:rsidP="00791B6D">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2D200B">
              <w:rPr>
                <w:rFonts w:ascii="Arial" w:hAnsi="Arial" w:cs="Arial"/>
                <w:color w:val="000000"/>
                <w:sz w:val="20"/>
              </w:rPr>
            </w:r>
            <w:r w:rsidR="002D200B">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shd w:val="clear" w:color="auto" w:fill="D9D9D9"/>
          </w:tcPr>
          <w:p w14:paraId="1259524B" w14:textId="1CD812AF" w:rsidR="007970D9" w:rsidRPr="009E34BB" w:rsidRDefault="007970D9" w:rsidP="00791B6D">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2D200B">
              <w:rPr>
                <w:rFonts w:ascii="Arial" w:hAnsi="Arial" w:cs="Arial"/>
                <w:color w:val="000000"/>
                <w:sz w:val="20"/>
              </w:rPr>
            </w:r>
            <w:r w:rsidR="002D200B">
              <w:rPr>
                <w:rFonts w:ascii="Arial" w:hAnsi="Arial" w:cs="Arial"/>
                <w:color w:val="000000"/>
                <w:sz w:val="20"/>
              </w:rPr>
              <w:fldChar w:fldCharType="separate"/>
            </w:r>
            <w:r w:rsidRPr="009E34BB">
              <w:rPr>
                <w:rFonts w:ascii="Arial" w:hAnsi="Arial" w:cs="Arial"/>
                <w:color w:val="000000"/>
                <w:sz w:val="20"/>
              </w:rPr>
              <w:fldChar w:fldCharType="end"/>
            </w:r>
          </w:p>
        </w:tc>
      </w:tr>
      <w:tr w:rsidR="00791B6D" w:rsidRPr="009E34BB" w14:paraId="3470ECBC" w14:textId="77777777" w:rsidTr="007970D9">
        <w:trPr>
          <w:trHeight w:val="336"/>
          <w:jc w:val="center"/>
        </w:trPr>
        <w:tc>
          <w:tcPr>
            <w:tcW w:w="3129" w:type="pct"/>
            <w:vAlign w:val="center"/>
          </w:tcPr>
          <w:p w14:paraId="2C98247D" w14:textId="3EFB00F4" w:rsidR="006D1EED" w:rsidRPr="00A01C79" w:rsidRDefault="00F67439" w:rsidP="007970D9">
            <w:pPr>
              <w:rPr>
                <w:rFonts w:ascii="Arial" w:hAnsi="Arial" w:cs="Arial"/>
                <w:color w:val="000000"/>
                <w:sz w:val="20"/>
              </w:rPr>
            </w:pPr>
            <w:r w:rsidRPr="00F67439">
              <w:rPr>
                <w:rFonts w:ascii="Arial" w:hAnsi="Arial" w:cs="Arial"/>
                <w:sz w:val="20"/>
              </w:rPr>
              <w:t xml:space="preserve">Three </w:t>
            </w:r>
            <w:hyperlink r:id="rId51" w:history="1">
              <w:r w:rsidR="006D1EED" w:rsidRPr="00A01C79">
                <w:rPr>
                  <w:rStyle w:val="Hyperlink"/>
                  <w:rFonts w:ascii="Arial" w:hAnsi="Arial" w:cs="Arial"/>
                  <w:sz w:val="20"/>
                </w:rPr>
                <w:t>FS-10 Budget</w:t>
              </w:r>
            </w:hyperlink>
            <w:r>
              <w:rPr>
                <w:rStyle w:val="Hyperlink"/>
                <w:rFonts w:ascii="Arial" w:hAnsi="Arial" w:cs="Arial"/>
                <w:sz w:val="20"/>
              </w:rPr>
              <w:t>s</w:t>
            </w:r>
            <w:r w:rsidR="006D1EED" w:rsidRPr="00A01C79">
              <w:rPr>
                <w:rFonts w:ascii="Arial" w:hAnsi="Arial" w:cs="Arial"/>
                <w:bCs/>
                <w:color w:val="000000"/>
                <w:sz w:val="20"/>
              </w:rPr>
              <w:t xml:space="preserve"> (signature required)</w:t>
            </w:r>
            <w:r w:rsidR="006D1EED" w:rsidRPr="00A01C79">
              <w:rPr>
                <w:rFonts w:ascii="Arial" w:hAnsi="Arial" w:cs="Arial"/>
                <w:sz w:val="20"/>
              </w:rPr>
              <w:t xml:space="preserve"> </w:t>
            </w:r>
          </w:p>
        </w:tc>
        <w:tc>
          <w:tcPr>
            <w:tcW w:w="968" w:type="pct"/>
          </w:tcPr>
          <w:p w14:paraId="63BC8AAD" w14:textId="77777777" w:rsidR="006D1EED" w:rsidRPr="009E34BB" w:rsidRDefault="006D1EED" w:rsidP="00791B6D">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2D200B">
              <w:rPr>
                <w:rFonts w:ascii="Arial" w:hAnsi="Arial" w:cs="Arial"/>
                <w:color w:val="000000"/>
                <w:sz w:val="20"/>
              </w:rPr>
            </w:r>
            <w:r w:rsidR="002D200B">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shd w:val="clear" w:color="auto" w:fill="D9D9D9"/>
          </w:tcPr>
          <w:p w14:paraId="532102B0" w14:textId="77777777" w:rsidR="006D1EED" w:rsidRPr="009E34BB" w:rsidRDefault="006D1EED" w:rsidP="00791B6D">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2D200B">
              <w:rPr>
                <w:rFonts w:ascii="Arial" w:hAnsi="Arial" w:cs="Arial"/>
                <w:color w:val="000000"/>
                <w:sz w:val="20"/>
              </w:rPr>
            </w:r>
            <w:r w:rsidR="002D200B">
              <w:rPr>
                <w:rFonts w:ascii="Arial" w:hAnsi="Arial" w:cs="Arial"/>
                <w:color w:val="000000"/>
                <w:sz w:val="20"/>
              </w:rPr>
              <w:fldChar w:fldCharType="separate"/>
            </w:r>
            <w:r w:rsidRPr="009E34BB">
              <w:rPr>
                <w:rFonts w:ascii="Arial" w:hAnsi="Arial" w:cs="Arial"/>
                <w:color w:val="000000"/>
                <w:sz w:val="20"/>
              </w:rPr>
              <w:fldChar w:fldCharType="end"/>
            </w:r>
          </w:p>
        </w:tc>
      </w:tr>
      <w:tr w:rsidR="001A7C52" w:rsidRPr="009E34BB" w14:paraId="510FFDA7" w14:textId="77777777" w:rsidTr="007970D9">
        <w:trPr>
          <w:trHeight w:val="336"/>
          <w:jc w:val="center"/>
        </w:trPr>
        <w:tc>
          <w:tcPr>
            <w:tcW w:w="3129" w:type="pct"/>
            <w:vAlign w:val="center"/>
          </w:tcPr>
          <w:p w14:paraId="13F200EA" w14:textId="47A36997" w:rsidR="001A7C52" w:rsidRPr="00F67439" w:rsidRDefault="002D200B" w:rsidP="001A7C52">
            <w:pPr>
              <w:rPr>
                <w:rFonts w:ascii="Arial" w:hAnsi="Arial" w:cs="Arial"/>
                <w:sz w:val="20"/>
              </w:rPr>
            </w:pPr>
            <w:hyperlink r:id="rId52" w:history="1">
              <w:r w:rsidR="001A7C52" w:rsidRPr="00F67439">
                <w:rPr>
                  <w:rStyle w:val="Hyperlink"/>
                  <w:rFonts w:ascii="Arial" w:hAnsi="Arial" w:cs="Arial"/>
                  <w:sz w:val="20"/>
                </w:rPr>
                <w:t>Five-year budget</w:t>
              </w:r>
            </w:hyperlink>
            <w:r w:rsidR="001A7C52">
              <w:rPr>
                <w:rFonts w:ascii="Arial" w:hAnsi="Arial" w:cs="Arial"/>
                <w:sz w:val="20"/>
              </w:rPr>
              <w:t xml:space="preserve"> (form on NYSED website)</w:t>
            </w:r>
          </w:p>
        </w:tc>
        <w:tc>
          <w:tcPr>
            <w:tcW w:w="968" w:type="pct"/>
          </w:tcPr>
          <w:p w14:paraId="4619C382" w14:textId="28B24720" w:rsidR="001A7C52" w:rsidRPr="009E34BB" w:rsidRDefault="001A7C52" w:rsidP="001A7C52">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2D200B">
              <w:rPr>
                <w:rFonts w:ascii="Arial" w:hAnsi="Arial" w:cs="Arial"/>
                <w:color w:val="000000"/>
                <w:sz w:val="20"/>
              </w:rPr>
            </w:r>
            <w:r w:rsidR="002D200B">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shd w:val="clear" w:color="auto" w:fill="D9D9D9"/>
          </w:tcPr>
          <w:p w14:paraId="656E3C66" w14:textId="5A5F5CAF" w:rsidR="001A7C52" w:rsidRPr="009E34BB" w:rsidRDefault="001A7C52" w:rsidP="001A7C52">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2D200B">
              <w:rPr>
                <w:rFonts w:ascii="Arial" w:hAnsi="Arial" w:cs="Arial"/>
                <w:color w:val="000000"/>
                <w:sz w:val="20"/>
              </w:rPr>
            </w:r>
            <w:r w:rsidR="002D200B">
              <w:rPr>
                <w:rFonts w:ascii="Arial" w:hAnsi="Arial" w:cs="Arial"/>
                <w:color w:val="000000"/>
                <w:sz w:val="20"/>
              </w:rPr>
              <w:fldChar w:fldCharType="separate"/>
            </w:r>
            <w:r w:rsidRPr="009E34BB">
              <w:rPr>
                <w:rFonts w:ascii="Arial" w:hAnsi="Arial" w:cs="Arial"/>
                <w:color w:val="000000"/>
                <w:sz w:val="20"/>
              </w:rPr>
              <w:fldChar w:fldCharType="end"/>
            </w:r>
          </w:p>
        </w:tc>
      </w:tr>
      <w:tr w:rsidR="00A51F64" w:rsidRPr="009E34BB" w14:paraId="17F93803" w14:textId="77777777" w:rsidTr="007970D9">
        <w:trPr>
          <w:trHeight w:val="336"/>
          <w:jc w:val="center"/>
        </w:trPr>
        <w:tc>
          <w:tcPr>
            <w:tcW w:w="3129" w:type="pct"/>
            <w:vAlign w:val="center"/>
          </w:tcPr>
          <w:p w14:paraId="045D8562" w14:textId="237DA938" w:rsidR="00A51F64" w:rsidRPr="005077A2" w:rsidRDefault="00A51F64" w:rsidP="00A51F64">
            <w:pPr>
              <w:rPr>
                <w:rFonts w:ascii="Arial" w:hAnsi="Arial" w:cs="Arial"/>
                <w:sz w:val="20"/>
              </w:rPr>
            </w:pPr>
            <w:r w:rsidRPr="005077A2">
              <w:rPr>
                <w:rFonts w:ascii="Arial" w:hAnsi="Arial" w:cs="Arial"/>
                <w:sz w:val="20"/>
              </w:rPr>
              <w:t>Additional Application Requirements</w:t>
            </w:r>
            <w:r w:rsidR="007C7CB5">
              <w:rPr>
                <w:rFonts w:ascii="Arial" w:hAnsi="Arial" w:cs="Arial"/>
                <w:sz w:val="20"/>
              </w:rPr>
              <w:t xml:space="preserve"> (</w:t>
            </w:r>
            <w:r w:rsidR="007C7CB5" w:rsidRPr="007C7CB5">
              <w:rPr>
                <w:rFonts w:ascii="Arial" w:hAnsi="Arial" w:cs="Arial"/>
                <w:i/>
                <w:iCs/>
                <w:sz w:val="20"/>
              </w:rPr>
              <w:t xml:space="preserve">See page </w:t>
            </w:r>
            <w:r w:rsidR="002D200B" w:rsidRPr="007C7CB5">
              <w:rPr>
                <w:rFonts w:ascii="Arial" w:hAnsi="Arial" w:cs="Arial"/>
                <w:i/>
                <w:iCs/>
                <w:sz w:val="20"/>
              </w:rPr>
              <w:t>2</w:t>
            </w:r>
            <w:r w:rsidR="002D200B">
              <w:rPr>
                <w:rFonts w:ascii="Arial" w:hAnsi="Arial" w:cs="Arial"/>
                <w:i/>
                <w:iCs/>
                <w:sz w:val="20"/>
              </w:rPr>
              <w:t>4</w:t>
            </w:r>
            <w:r w:rsidR="007C7CB5">
              <w:rPr>
                <w:rFonts w:ascii="Arial" w:hAnsi="Arial" w:cs="Arial"/>
                <w:sz w:val="20"/>
              </w:rPr>
              <w:t>)</w:t>
            </w:r>
          </w:p>
        </w:tc>
        <w:tc>
          <w:tcPr>
            <w:tcW w:w="968" w:type="pct"/>
          </w:tcPr>
          <w:p w14:paraId="12D2C64A" w14:textId="1BF1CBB6" w:rsidR="00A51F64" w:rsidRPr="009E34BB" w:rsidRDefault="00A51F64" w:rsidP="00A51F64">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2D200B">
              <w:rPr>
                <w:rFonts w:ascii="Arial" w:hAnsi="Arial" w:cs="Arial"/>
                <w:color w:val="000000"/>
                <w:sz w:val="20"/>
              </w:rPr>
            </w:r>
            <w:r w:rsidR="002D200B">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shd w:val="clear" w:color="auto" w:fill="D9D9D9"/>
          </w:tcPr>
          <w:p w14:paraId="3B0DB583" w14:textId="2620CBC7" w:rsidR="00A51F64" w:rsidRPr="009E34BB" w:rsidRDefault="00A51F64" w:rsidP="00A51F64">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2D200B">
              <w:rPr>
                <w:rFonts w:ascii="Arial" w:hAnsi="Arial" w:cs="Arial"/>
                <w:color w:val="000000"/>
                <w:sz w:val="20"/>
              </w:rPr>
            </w:r>
            <w:r w:rsidR="002D200B">
              <w:rPr>
                <w:rFonts w:ascii="Arial" w:hAnsi="Arial" w:cs="Arial"/>
                <w:color w:val="000000"/>
                <w:sz w:val="20"/>
              </w:rPr>
              <w:fldChar w:fldCharType="separate"/>
            </w:r>
            <w:r w:rsidRPr="009E34BB">
              <w:rPr>
                <w:rFonts w:ascii="Arial" w:hAnsi="Arial" w:cs="Arial"/>
                <w:color w:val="000000"/>
                <w:sz w:val="20"/>
              </w:rPr>
              <w:fldChar w:fldCharType="end"/>
            </w:r>
          </w:p>
        </w:tc>
      </w:tr>
      <w:tr w:rsidR="00A51F64" w:rsidRPr="009E34BB" w14:paraId="77F43058" w14:textId="77777777" w:rsidTr="007970D9">
        <w:trPr>
          <w:trHeight w:val="336"/>
          <w:jc w:val="center"/>
        </w:trPr>
        <w:tc>
          <w:tcPr>
            <w:tcW w:w="3129" w:type="pct"/>
            <w:vAlign w:val="center"/>
          </w:tcPr>
          <w:p w14:paraId="6B36B71E" w14:textId="77777777" w:rsidR="00A51F64" w:rsidRPr="009E34BB" w:rsidRDefault="00A51F64" w:rsidP="00A51F64">
            <w:pPr>
              <w:rPr>
                <w:rFonts w:ascii="Arial" w:hAnsi="Arial" w:cs="Arial"/>
                <w:bCs/>
                <w:color w:val="000000"/>
                <w:sz w:val="20"/>
              </w:rPr>
            </w:pPr>
            <w:r w:rsidRPr="009E34BB">
              <w:rPr>
                <w:rFonts w:ascii="Arial" w:hAnsi="Arial" w:cs="Arial"/>
                <w:bCs/>
                <w:color w:val="000000"/>
                <w:sz w:val="20"/>
              </w:rPr>
              <w:t>Worker’s Compensation Documentation (encouraged)</w:t>
            </w:r>
          </w:p>
        </w:tc>
        <w:tc>
          <w:tcPr>
            <w:tcW w:w="968" w:type="pct"/>
          </w:tcPr>
          <w:p w14:paraId="2D1BFD66" w14:textId="77777777" w:rsidR="00A51F64" w:rsidRPr="009E34BB" w:rsidRDefault="00A51F64" w:rsidP="00A51F64">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2D200B">
              <w:rPr>
                <w:rFonts w:ascii="Arial" w:hAnsi="Arial" w:cs="Arial"/>
                <w:color w:val="000000"/>
                <w:sz w:val="20"/>
              </w:rPr>
            </w:r>
            <w:r w:rsidR="002D200B">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shd w:val="clear" w:color="auto" w:fill="D9D9D9"/>
          </w:tcPr>
          <w:p w14:paraId="25D50381" w14:textId="77777777" w:rsidR="00A51F64" w:rsidRPr="009E34BB" w:rsidRDefault="00A51F64" w:rsidP="00A51F64">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2D200B">
              <w:rPr>
                <w:rFonts w:ascii="Arial" w:hAnsi="Arial" w:cs="Arial"/>
                <w:color w:val="000000"/>
                <w:sz w:val="20"/>
              </w:rPr>
            </w:r>
            <w:r w:rsidR="002D200B">
              <w:rPr>
                <w:rFonts w:ascii="Arial" w:hAnsi="Arial" w:cs="Arial"/>
                <w:color w:val="000000"/>
                <w:sz w:val="20"/>
              </w:rPr>
              <w:fldChar w:fldCharType="separate"/>
            </w:r>
            <w:r w:rsidRPr="009E34BB">
              <w:rPr>
                <w:rFonts w:ascii="Arial" w:hAnsi="Arial" w:cs="Arial"/>
                <w:color w:val="000000"/>
                <w:sz w:val="20"/>
              </w:rPr>
              <w:fldChar w:fldCharType="end"/>
            </w:r>
          </w:p>
        </w:tc>
      </w:tr>
      <w:tr w:rsidR="00A51F64" w:rsidRPr="009E34BB" w14:paraId="5486283F" w14:textId="77777777" w:rsidTr="007970D9">
        <w:trPr>
          <w:trHeight w:val="336"/>
          <w:jc w:val="center"/>
        </w:trPr>
        <w:tc>
          <w:tcPr>
            <w:tcW w:w="3129" w:type="pct"/>
            <w:vAlign w:val="center"/>
          </w:tcPr>
          <w:p w14:paraId="6DEFA0EB" w14:textId="77777777" w:rsidR="00A51F64" w:rsidRPr="009E34BB" w:rsidRDefault="00A51F64" w:rsidP="00A51F64">
            <w:pPr>
              <w:rPr>
                <w:rFonts w:ascii="Arial" w:hAnsi="Arial" w:cs="Arial"/>
                <w:bCs/>
                <w:color w:val="000000"/>
                <w:sz w:val="20"/>
              </w:rPr>
            </w:pPr>
            <w:r w:rsidRPr="009E34BB">
              <w:rPr>
                <w:rFonts w:ascii="Arial" w:hAnsi="Arial" w:cs="Arial"/>
                <w:bCs/>
                <w:color w:val="000000"/>
                <w:sz w:val="20"/>
              </w:rPr>
              <w:t>Disability Benefits Documentation (encouraged)</w:t>
            </w:r>
          </w:p>
        </w:tc>
        <w:tc>
          <w:tcPr>
            <w:tcW w:w="968" w:type="pct"/>
          </w:tcPr>
          <w:p w14:paraId="1CFD4871" w14:textId="77777777" w:rsidR="00A51F64" w:rsidRPr="009E34BB" w:rsidRDefault="00A51F64" w:rsidP="00A51F64">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2D200B">
              <w:rPr>
                <w:rFonts w:ascii="Arial" w:hAnsi="Arial" w:cs="Arial"/>
                <w:color w:val="000000"/>
                <w:sz w:val="20"/>
              </w:rPr>
            </w:r>
            <w:r w:rsidR="002D200B">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shd w:val="clear" w:color="auto" w:fill="D9D9D9"/>
          </w:tcPr>
          <w:p w14:paraId="3BD0CE46" w14:textId="77777777" w:rsidR="00A51F64" w:rsidRPr="009E34BB" w:rsidRDefault="00A51F64" w:rsidP="00A51F64">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2D200B">
              <w:rPr>
                <w:rFonts w:ascii="Arial" w:hAnsi="Arial" w:cs="Arial"/>
                <w:color w:val="000000"/>
                <w:sz w:val="20"/>
              </w:rPr>
            </w:r>
            <w:r w:rsidR="002D200B">
              <w:rPr>
                <w:rFonts w:ascii="Arial" w:hAnsi="Arial" w:cs="Arial"/>
                <w:color w:val="000000"/>
                <w:sz w:val="20"/>
              </w:rPr>
              <w:fldChar w:fldCharType="separate"/>
            </w:r>
            <w:r w:rsidRPr="009E34BB">
              <w:rPr>
                <w:rFonts w:ascii="Arial" w:hAnsi="Arial" w:cs="Arial"/>
                <w:color w:val="000000"/>
                <w:sz w:val="20"/>
              </w:rPr>
              <w:fldChar w:fldCharType="end"/>
            </w:r>
          </w:p>
        </w:tc>
      </w:tr>
      <w:tr w:rsidR="00A51F64" w:rsidRPr="009E34BB" w14:paraId="3C2039A3" w14:textId="77777777" w:rsidTr="007970D9">
        <w:trPr>
          <w:trHeight w:val="336"/>
          <w:jc w:val="center"/>
        </w:trPr>
        <w:tc>
          <w:tcPr>
            <w:tcW w:w="3129" w:type="pct"/>
            <w:vAlign w:val="center"/>
          </w:tcPr>
          <w:p w14:paraId="39C2EA67" w14:textId="0F657C81" w:rsidR="00A51F64" w:rsidRPr="009E34BB" w:rsidRDefault="00A51F64" w:rsidP="00A51F64">
            <w:pPr>
              <w:rPr>
                <w:rFonts w:ascii="Arial" w:hAnsi="Arial" w:cs="Arial"/>
                <w:bCs/>
                <w:color w:val="000000"/>
                <w:sz w:val="20"/>
              </w:rPr>
            </w:pPr>
            <w:r>
              <w:rPr>
                <w:rFonts w:ascii="Arial" w:hAnsi="Arial" w:cs="Arial"/>
                <w:bCs/>
                <w:color w:val="000000"/>
                <w:sz w:val="20"/>
              </w:rPr>
              <w:t xml:space="preserve">Is the applicant education corporation prequalified? (While no documentation is required with the application, the applicant education corporation will be required to prequalify </w:t>
            </w:r>
            <w:proofErr w:type="gramStart"/>
            <w:r>
              <w:rPr>
                <w:rFonts w:ascii="Arial" w:hAnsi="Arial" w:cs="Arial"/>
                <w:bCs/>
                <w:color w:val="000000"/>
                <w:sz w:val="20"/>
              </w:rPr>
              <w:t>in order to</w:t>
            </w:r>
            <w:proofErr w:type="gramEnd"/>
            <w:r>
              <w:rPr>
                <w:rFonts w:ascii="Arial" w:hAnsi="Arial" w:cs="Arial"/>
                <w:bCs/>
                <w:color w:val="000000"/>
                <w:sz w:val="20"/>
              </w:rPr>
              <w:t xml:space="preserve"> be eligible for this grant opportunity)</w:t>
            </w:r>
          </w:p>
        </w:tc>
        <w:tc>
          <w:tcPr>
            <w:tcW w:w="968" w:type="pct"/>
          </w:tcPr>
          <w:p w14:paraId="05A75261" w14:textId="77777777" w:rsidR="00A51F64" w:rsidRDefault="00A51F64" w:rsidP="00A51F64">
            <w:pPr>
              <w:jc w:val="center"/>
              <w:rPr>
                <w:rFonts w:ascii="Arial" w:hAnsi="Arial" w:cs="Arial"/>
                <w:color w:val="000000"/>
                <w:sz w:val="20"/>
              </w:rPr>
            </w:pPr>
          </w:p>
          <w:p w14:paraId="7F10085C" w14:textId="77777777" w:rsidR="00A51F64" w:rsidRPr="009E34BB" w:rsidRDefault="00A51F64" w:rsidP="00A51F64">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2D200B">
              <w:rPr>
                <w:rFonts w:ascii="Arial" w:hAnsi="Arial" w:cs="Arial"/>
                <w:color w:val="000000"/>
                <w:sz w:val="20"/>
              </w:rPr>
            </w:r>
            <w:r w:rsidR="002D200B">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shd w:val="clear" w:color="auto" w:fill="D9D9D9"/>
          </w:tcPr>
          <w:p w14:paraId="251DA94F" w14:textId="77777777" w:rsidR="00A51F64" w:rsidRDefault="00A51F64" w:rsidP="00A51F64">
            <w:pPr>
              <w:jc w:val="center"/>
              <w:rPr>
                <w:rFonts w:ascii="Arial" w:hAnsi="Arial" w:cs="Arial"/>
                <w:color w:val="000000"/>
                <w:sz w:val="20"/>
              </w:rPr>
            </w:pPr>
          </w:p>
          <w:p w14:paraId="7DF50726" w14:textId="77777777" w:rsidR="00A51F64" w:rsidRPr="00161B24" w:rsidRDefault="00A51F64" w:rsidP="00A51F64">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2D200B">
              <w:rPr>
                <w:rFonts w:ascii="Arial" w:hAnsi="Arial" w:cs="Arial"/>
                <w:color w:val="000000"/>
                <w:sz w:val="20"/>
              </w:rPr>
            </w:r>
            <w:r w:rsidR="002D200B">
              <w:rPr>
                <w:rFonts w:ascii="Arial" w:hAnsi="Arial" w:cs="Arial"/>
                <w:color w:val="000000"/>
                <w:sz w:val="20"/>
              </w:rPr>
              <w:fldChar w:fldCharType="separate"/>
            </w:r>
            <w:r w:rsidRPr="009E34BB">
              <w:rPr>
                <w:rFonts w:ascii="Arial" w:hAnsi="Arial" w:cs="Arial"/>
                <w:color w:val="000000"/>
                <w:sz w:val="20"/>
              </w:rPr>
              <w:fldChar w:fldCharType="end"/>
            </w:r>
          </w:p>
        </w:tc>
      </w:tr>
      <w:tr w:rsidR="00A51F64" w:rsidRPr="009E34BB" w14:paraId="1481C8E5" w14:textId="77777777" w:rsidTr="000B0F5B">
        <w:trPr>
          <w:cantSplit/>
          <w:trHeight w:val="1430"/>
          <w:jc w:val="center"/>
        </w:trPr>
        <w:tc>
          <w:tcPr>
            <w:tcW w:w="5000" w:type="pct"/>
            <w:gridSpan w:val="3"/>
          </w:tcPr>
          <w:tbl>
            <w:tblPr>
              <w:tblW w:w="9547" w:type="dxa"/>
              <w:jc w:val="center"/>
              <w:tblBorders>
                <w:insideH w:val="single" w:sz="6" w:space="0" w:color="auto"/>
                <w:insideV w:val="single" w:sz="6" w:space="0" w:color="auto"/>
              </w:tblBorders>
              <w:tblLook w:val="0000" w:firstRow="0" w:lastRow="0" w:firstColumn="0" w:lastColumn="0" w:noHBand="0" w:noVBand="0"/>
            </w:tblPr>
            <w:tblGrid>
              <w:gridCol w:w="4864"/>
              <w:gridCol w:w="1530"/>
              <w:gridCol w:w="1710"/>
              <w:gridCol w:w="1443"/>
            </w:tblGrid>
            <w:tr w:rsidR="00A51F64" w:rsidRPr="000F4289" w14:paraId="17A985D5" w14:textId="77777777" w:rsidTr="008366FC">
              <w:trPr>
                <w:trHeight w:val="900"/>
                <w:jc w:val="center"/>
              </w:trPr>
              <w:tc>
                <w:tcPr>
                  <w:tcW w:w="9547" w:type="dxa"/>
                  <w:gridSpan w:val="4"/>
                  <w:tcBorders>
                    <w:bottom w:val="single" w:sz="6" w:space="0" w:color="auto"/>
                  </w:tcBorders>
                </w:tcPr>
                <w:p w14:paraId="2A61B360" w14:textId="77777777" w:rsidR="00A51F64" w:rsidRPr="000F4289" w:rsidRDefault="00A51F64" w:rsidP="00A51F64">
                  <w:pPr>
                    <w:spacing w:line="276" w:lineRule="auto"/>
                    <w:rPr>
                      <w:rFonts w:ascii="Calibri" w:hAnsi="Calibri" w:cs="Calibri"/>
                      <w:sz w:val="20"/>
                    </w:rPr>
                  </w:pPr>
                  <w:r w:rsidRPr="000F4289">
                    <w:rPr>
                      <w:rFonts w:ascii="Calibri" w:hAnsi="Calibri" w:cs="Calibri"/>
                      <w:b/>
                      <w:sz w:val="20"/>
                    </w:rPr>
                    <w:t>M/WBE Documents Package (original signatures</w:t>
                  </w:r>
                  <w:r>
                    <w:rPr>
                      <w:rFonts w:ascii="Calibri" w:hAnsi="Calibri" w:cs="Calibri"/>
                      <w:b/>
                      <w:sz w:val="20"/>
                    </w:rPr>
                    <w:t xml:space="preserve"> required</w:t>
                  </w:r>
                  <w:r w:rsidRPr="000F4289">
                    <w:rPr>
                      <w:rFonts w:ascii="Calibri" w:hAnsi="Calibri" w:cs="Calibri"/>
                      <w:b/>
                      <w:sz w:val="20"/>
                    </w:rPr>
                    <w:t xml:space="preserve">) </w:t>
                  </w:r>
                </w:p>
                <w:p w14:paraId="012B2E4A" w14:textId="77777777" w:rsidR="00A51F64" w:rsidRDefault="00A51F64" w:rsidP="00A51F64">
                  <w:pPr>
                    <w:jc w:val="center"/>
                    <w:rPr>
                      <w:rFonts w:ascii="Calibri" w:hAnsi="Calibri" w:cs="Calibri"/>
                      <w:sz w:val="20"/>
                    </w:rPr>
                  </w:pP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2D200B">
                    <w:rPr>
                      <w:rFonts w:ascii="Calibri" w:hAnsi="Calibri" w:cs="Calibri"/>
                      <w:sz w:val="20"/>
                    </w:rPr>
                  </w:r>
                  <w:r w:rsidR="002D200B">
                    <w:rPr>
                      <w:rFonts w:ascii="Calibri" w:hAnsi="Calibri" w:cs="Calibri"/>
                      <w:sz w:val="20"/>
                    </w:rPr>
                    <w:fldChar w:fldCharType="separate"/>
                  </w:r>
                  <w:r w:rsidRPr="000F4289">
                    <w:rPr>
                      <w:rFonts w:ascii="Calibri" w:hAnsi="Calibri" w:cs="Calibri"/>
                      <w:sz w:val="20"/>
                    </w:rPr>
                    <w:fldChar w:fldCharType="end"/>
                  </w:r>
                  <w:r w:rsidRPr="000F4289">
                    <w:rPr>
                      <w:rFonts w:ascii="Calibri" w:hAnsi="Calibri" w:cs="Calibri"/>
                      <w:sz w:val="20"/>
                    </w:rPr>
                    <w:t xml:space="preserve"> Full Participation</w:t>
                  </w:r>
                  <w:r w:rsidRPr="000F4289">
                    <w:rPr>
                      <w:rFonts w:ascii="Calibri" w:hAnsi="Calibri" w:cs="Calibri"/>
                      <w:sz w:val="20"/>
                    </w:rPr>
                    <w:tab/>
                  </w: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2D200B">
                    <w:rPr>
                      <w:rFonts w:ascii="Calibri" w:hAnsi="Calibri" w:cs="Calibri"/>
                      <w:sz w:val="20"/>
                    </w:rPr>
                  </w:r>
                  <w:r w:rsidR="002D200B">
                    <w:rPr>
                      <w:rFonts w:ascii="Calibri" w:hAnsi="Calibri" w:cs="Calibri"/>
                      <w:sz w:val="20"/>
                    </w:rPr>
                    <w:fldChar w:fldCharType="separate"/>
                  </w:r>
                  <w:r w:rsidRPr="000F4289">
                    <w:rPr>
                      <w:rFonts w:ascii="Calibri" w:hAnsi="Calibri" w:cs="Calibri"/>
                      <w:sz w:val="20"/>
                    </w:rPr>
                    <w:fldChar w:fldCharType="end"/>
                  </w:r>
                  <w:r w:rsidRPr="000F4289">
                    <w:rPr>
                      <w:rFonts w:ascii="Calibri" w:hAnsi="Calibri" w:cs="Calibri"/>
                      <w:sz w:val="20"/>
                    </w:rPr>
                    <w:t xml:space="preserve"> Request Partial Waiver</w:t>
                  </w:r>
                  <w:r>
                    <w:rPr>
                      <w:rFonts w:ascii="Calibri" w:hAnsi="Calibri" w:cs="Calibri"/>
                      <w:sz w:val="20"/>
                    </w:rPr>
                    <w:t xml:space="preserve"> </w:t>
                  </w:r>
                  <w:r w:rsidRPr="000F4289">
                    <w:rPr>
                      <w:rFonts w:ascii="Calibri" w:hAnsi="Calibri" w:cs="Calibri"/>
                      <w:sz w:val="20"/>
                    </w:rPr>
                    <w:tab/>
                  </w: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2D200B">
                    <w:rPr>
                      <w:rFonts w:ascii="Calibri" w:hAnsi="Calibri" w:cs="Calibri"/>
                      <w:sz w:val="20"/>
                    </w:rPr>
                  </w:r>
                  <w:r w:rsidR="002D200B">
                    <w:rPr>
                      <w:rFonts w:ascii="Calibri" w:hAnsi="Calibri" w:cs="Calibri"/>
                      <w:sz w:val="20"/>
                    </w:rPr>
                    <w:fldChar w:fldCharType="separate"/>
                  </w:r>
                  <w:r w:rsidRPr="000F4289">
                    <w:rPr>
                      <w:rFonts w:ascii="Calibri" w:hAnsi="Calibri" w:cs="Calibri"/>
                      <w:sz w:val="20"/>
                    </w:rPr>
                    <w:fldChar w:fldCharType="end"/>
                  </w:r>
                  <w:r w:rsidRPr="000F4289">
                    <w:rPr>
                      <w:rFonts w:ascii="Calibri" w:hAnsi="Calibri" w:cs="Calibri"/>
                      <w:sz w:val="20"/>
                    </w:rPr>
                    <w:t xml:space="preserve"> Request Total Waiver</w:t>
                  </w:r>
                </w:p>
                <w:p w14:paraId="709B7A23" w14:textId="77777777" w:rsidR="00A51F64" w:rsidRPr="00F9222E" w:rsidRDefault="00A51F64" w:rsidP="00A51F64">
                  <w:pPr>
                    <w:jc w:val="center"/>
                    <w:rPr>
                      <w:rFonts w:ascii="Calibri" w:hAnsi="Calibri" w:cs="Calibri"/>
                      <w:b/>
                      <w:bCs/>
                      <w:color w:val="000000"/>
                      <w:sz w:val="20"/>
                    </w:rPr>
                  </w:pPr>
                  <w:r>
                    <w:rPr>
                      <w:rFonts w:ascii="Calibri" w:hAnsi="Calibri" w:cs="Calibri"/>
                      <w:color w:val="000000"/>
                      <w:sz w:val="20"/>
                    </w:rPr>
                    <w:t xml:space="preserve">                                                                             </w:t>
                  </w:r>
                  <w:r w:rsidRPr="00F9222E">
                    <w:rPr>
                      <w:rFonts w:ascii="Calibri" w:hAnsi="Calibri" w:cs="Calibri"/>
                      <w:b/>
                      <w:bCs/>
                      <w:color w:val="000000"/>
                      <w:sz w:val="20"/>
                    </w:rPr>
                    <w:t>Forms Required</w:t>
                  </w:r>
                </w:p>
              </w:tc>
            </w:tr>
            <w:tr w:rsidR="00A51F64" w:rsidRPr="000F4289" w14:paraId="1EC16A9B" w14:textId="77777777" w:rsidTr="008366FC">
              <w:trPr>
                <w:trHeight w:val="638"/>
                <w:jc w:val="center"/>
              </w:trPr>
              <w:tc>
                <w:tcPr>
                  <w:tcW w:w="4864" w:type="dxa"/>
                  <w:tcBorders>
                    <w:top w:val="single" w:sz="6" w:space="0" w:color="auto"/>
                    <w:bottom w:val="single" w:sz="6" w:space="0" w:color="auto"/>
                    <w:right w:val="single" w:sz="6" w:space="0" w:color="auto"/>
                  </w:tcBorders>
                  <w:vAlign w:val="center"/>
                </w:tcPr>
                <w:p w14:paraId="5D7FF7CC" w14:textId="77777777" w:rsidR="00A51F64" w:rsidRPr="000F4289" w:rsidRDefault="00A51F64" w:rsidP="00A51F64">
                  <w:pPr>
                    <w:spacing w:line="276" w:lineRule="auto"/>
                    <w:jc w:val="center"/>
                    <w:rPr>
                      <w:rFonts w:ascii="Calibri" w:hAnsi="Calibri" w:cs="Calibri"/>
                      <w:b/>
                      <w:sz w:val="20"/>
                    </w:rPr>
                  </w:pPr>
                  <w:r w:rsidRPr="000F4289">
                    <w:rPr>
                      <w:rFonts w:ascii="Calibri" w:hAnsi="Calibri" w:cs="Calibri"/>
                      <w:b/>
                      <w:sz w:val="20"/>
                    </w:rPr>
                    <w:t>Type of Form</w:t>
                  </w:r>
                </w:p>
              </w:tc>
              <w:tc>
                <w:tcPr>
                  <w:tcW w:w="1530" w:type="dxa"/>
                  <w:tcBorders>
                    <w:top w:val="single" w:sz="6" w:space="0" w:color="auto"/>
                    <w:left w:val="single" w:sz="6" w:space="0" w:color="auto"/>
                    <w:bottom w:val="single" w:sz="6" w:space="0" w:color="auto"/>
                    <w:right w:val="single" w:sz="6" w:space="0" w:color="auto"/>
                  </w:tcBorders>
                  <w:vAlign w:val="center"/>
                </w:tcPr>
                <w:p w14:paraId="11522886" w14:textId="77777777" w:rsidR="00A51F64" w:rsidRPr="000F4289" w:rsidRDefault="00A51F64" w:rsidP="00A51F64">
                  <w:pPr>
                    <w:spacing w:line="276" w:lineRule="auto"/>
                    <w:jc w:val="center"/>
                    <w:rPr>
                      <w:rFonts w:ascii="Calibri" w:hAnsi="Calibri" w:cs="Calibri"/>
                      <w:b/>
                      <w:sz w:val="20"/>
                    </w:rPr>
                  </w:pPr>
                  <w:r w:rsidRPr="000F4289">
                    <w:rPr>
                      <w:rFonts w:ascii="Calibri" w:hAnsi="Calibri" w:cs="Calibri"/>
                      <w:b/>
                      <w:sz w:val="20"/>
                    </w:rPr>
                    <w:t>Full Participation</w:t>
                  </w:r>
                </w:p>
              </w:tc>
              <w:tc>
                <w:tcPr>
                  <w:tcW w:w="1710" w:type="dxa"/>
                  <w:tcBorders>
                    <w:top w:val="single" w:sz="6" w:space="0" w:color="auto"/>
                    <w:left w:val="single" w:sz="6" w:space="0" w:color="auto"/>
                    <w:bottom w:val="single" w:sz="6" w:space="0" w:color="auto"/>
                    <w:right w:val="single" w:sz="6" w:space="0" w:color="auto"/>
                  </w:tcBorders>
                  <w:vAlign w:val="center"/>
                </w:tcPr>
                <w:p w14:paraId="17E9673C" w14:textId="77777777" w:rsidR="00A51F64" w:rsidRPr="000F4289" w:rsidRDefault="00A51F64" w:rsidP="00A51F64">
                  <w:pPr>
                    <w:spacing w:line="276" w:lineRule="auto"/>
                    <w:jc w:val="center"/>
                    <w:rPr>
                      <w:rFonts w:ascii="Calibri" w:hAnsi="Calibri" w:cs="Calibri"/>
                      <w:b/>
                      <w:sz w:val="20"/>
                    </w:rPr>
                  </w:pPr>
                  <w:r w:rsidRPr="000F4289">
                    <w:rPr>
                      <w:rFonts w:ascii="Calibri" w:hAnsi="Calibri" w:cs="Calibri"/>
                      <w:b/>
                      <w:sz w:val="20"/>
                    </w:rPr>
                    <w:t>Request Partial Waiver</w:t>
                  </w:r>
                </w:p>
              </w:tc>
              <w:tc>
                <w:tcPr>
                  <w:tcW w:w="1443" w:type="dxa"/>
                  <w:tcBorders>
                    <w:top w:val="single" w:sz="6" w:space="0" w:color="auto"/>
                    <w:left w:val="single" w:sz="6" w:space="0" w:color="auto"/>
                    <w:bottom w:val="single" w:sz="6" w:space="0" w:color="auto"/>
                  </w:tcBorders>
                  <w:vAlign w:val="center"/>
                </w:tcPr>
                <w:p w14:paraId="702A385E" w14:textId="77777777" w:rsidR="00A51F64" w:rsidRPr="000F4289" w:rsidRDefault="00A51F64" w:rsidP="00A51F64">
                  <w:pPr>
                    <w:spacing w:line="276" w:lineRule="auto"/>
                    <w:jc w:val="center"/>
                    <w:rPr>
                      <w:rFonts w:ascii="Calibri" w:hAnsi="Calibri" w:cs="Calibri"/>
                      <w:b/>
                      <w:sz w:val="20"/>
                    </w:rPr>
                  </w:pPr>
                  <w:r w:rsidRPr="000F4289">
                    <w:rPr>
                      <w:rFonts w:ascii="Calibri" w:hAnsi="Calibri" w:cs="Calibri"/>
                      <w:b/>
                      <w:sz w:val="20"/>
                    </w:rPr>
                    <w:t>Request Total Waiver</w:t>
                  </w:r>
                </w:p>
              </w:tc>
            </w:tr>
            <w:tr w:rsidR="00A51F64" w:rsidRPr="000F4289" w14:paraId="214CFC60" w14:textId="77777777" w:rsidTr="008366FC">
              <w:trPr>
                <w:trHeight w:val="480"/>
                <w:jc w:val="center"/>
              </w:trPr>
              <w:tc>
                <w:tcPr>
                  <w:tcW w:w="4864" w:type="dxa"/>
                  <w:tcBorders>
                    <w:top w:val="single" w:sz="6" w:space="0" w:color="auto"/>
                    <w:bottom w:val="single" w:sz="6" w:space="0" w:color="auto"/>
                    <w:right w:val="single" w:sz="6" w:space="0" w:color="auto"/>
                  </w:tcBorders>
                  <w:vAlign w:val="center"/>
                </w:tcPr>
                <w:p w14:paraId="7D238AE8" w14:textId="77777777" w:rsidR="00A51F64" w:rsidRPr="00F9222E" w:rsidRDefault="00A51F64" w:rsidP="00A51F64">
                  <w:pPr>
                    <w:spacing w:line="276" w:lineRule="auto"/>
                    <w:rPr>
                      <w:rFonts w:ascii="Calibri" w:hAnsi="Calibri" w:cs="Calibri"/>
                      <w:bCs/>
                      <w:sz w:val="20"/>
                    </w:rPr>
                  </w:pPr>
                  <w:r>
                    <w:rPr>
                      <w:rFonts w:ascii="Calibri" w:hAnsi="Calibri" w:cs="Calibri"/>
                      <w:bCs/>
                      <w:sz w:val="20"/>
                    </w:rPr>
                    <w:t>Calculation of M/WBE Goal Amount</w:t>
                  </w:r>
                </w:p>
              </w:tc>
              <w:tc>
                <w:tcPr>
                  <w:tcW w:w="1530" w:type="dxa"/>
                  <w:tcBorders>
                    <w:top w:val="single" w:sz="6" w:space="0" w:color="auto"/>
                    <w:left w:val="single" w:sz="6" w:space="0" w:color="auto"/>
                    <w:bottom w:val="single" w:sz="6" w:space="0" w:color="auto"/>
                    <w:right w:val="single" w:sz="6" w:space="0" w:color="auto"/>
                  </w:tcBorders>
                  <w:vAlign w:val="center"/>
                </w:tcPr>
                <w:p w14:paraId="5794D4E0" w14:textId="77777777" w:rsidR="00A51F64" w:rsidRPr="000F4289" w:rsidRDefault="00A51F64" w:rsidP="00A51F64">
                  <w:pPr>
                    <w:spacing w:line="276" w:lineRule="auto"/>
                    <w:jc w:val="center"/>
                    <w:rPr>
                      <w:rFonts w:ascii="Calibri" w:hAnsi="Calibri" w:cs="Calibri"/>
                      <w:b/>
                      <w:sz w:val="20"/>
                    </w:rPr>
                  </w:pP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2D200B">
                    <w:rPr>
                      <w:rFonts w:ascii="Calibri" w:hAnsi="Calibri" w:cs="Calibri"/>
                      <w:sz w:val="20"/>
                    </w:rPr>
                  </w:r>
                  <w:r w:rsidR="002D200B">
                    <w:rPr>
                      <w:rFonts w:ascii="Calibri" w:hAnsi="Calibri" w:cs="Calibri"/>
                      <w:sz w:val="20"/>
                    </w:rPr>
                    <w:fldChar w:fldCharType="separate"/>
                  </w:r>
                  <w:r w:rsidRPr="000F4289">
                    <w:rPr>
                      <w:rFonts w:ascii="Calibri" w:hAnsi="Calibri" w:cs="Calibri"/>
                      <w:sz w:val="20"/>
                    </w:rPr>
                    <w:fldChar w:fldCharType="end"/>
                  </w:r>
                </w:p>
              </w:tc>
              <w:tc>
                <w:tcPr>
                  <w:tcW w:w="1710" w:type="dxa"/>
                  <w:tcBorders>
                    <w:top w:val="single" w:sz="6" w:space="0" w:color="auto"/>
                    <w:left w:val="single" w:sz="6" w:space="0" w:color="auto"/>
                    <w:bottom w:val="single" w:sz="6" w:space="0" w:color="auto"/>
                    <w:right w:val="single" w:sz="6" w:space="0" w:color="auto"/>
                  </w:tcBorders>
                  <w:vAlign w:val="center"/>
                </w:tcPr>
                <w:p w14:paraId="03B7731D" w14:textId="77777777" w:rsidR="00A51F64" w:rsidRPr="000F4289" w:rsidRDefault="00A51F64" w:rsidP="00A51F64">
                  <w:pPr>
                    <w:spacing w:line="276" w:lineRule="auto"/>
                    <w:jc w:val="center"/>
                    <w:rPr>
                      <w:rFonts w:ascii="Calibri" w:hAnsi="Calibri" w:cs="Calibri"/>
                      <w:b/>
                      <w:sz w:val="20"/>
                    </w:rPr>
                  </w:pP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2D200B">
                    <w:rPr>
                      <w:rFonts w:ascii="Calibri" w:hAnsi="Calibri" w:cs="Calibri"/>
                      <w:sz w:val="20"/>
                    </w:rPr>
                  </w:r>
                  <w:r w:rsidR="002D200B">
                    <w:rPr>
                      <w:rFonts w:ascii="Calibri" w:hAnsi="Calibri" w:cs="Calibri"/>
                      <w:sz w:val="20"/>
                    </w:rPr>
                    <w:fldChar w:fldCharType="separate"/>
                  </w:r>
                  <w:r w:rsidRPr="000F4289">
                    <w:rPr>
                      <w:rFonts w:ascii="Calibri" w:hAnsi="Calibri" w:cs="Calibri"/>
                      <w:sz w:val="20"/>
                    </w:rPr>
                    <w:fldChar w:fldCharType="end"/>
                  </w:r>
                </w:p>
              </w:tc>
              <w:tc>
                <w:tcPr>
                  <w:tcW w:w="1443" w:type="dxa"/>
                  <w:tcBorders>
                    <w:top w:val="single" w:sz="6" w:space="0" w:color="auto"/>
                    <w:left w:val="single" w:sz="6" w:space="0" w:color="auto"/>
                    <w:bottom w:val="single" w:sz="6" w:space="0" w:color="auto"/>
                  </w:tcBorders>
                  <w:vAlign w:val="center"/>
                </w:tcPr>
                <w:p w14:paraId="2FC7DBEE" w14:textId="77777777" w:rsidR="00A51F64" w:rsidRPr="000F4289" w:rsidRDefault="00A51F64" w:rsidP="00A51F64">
                  <w:pPr>
                    <w:spacing w:line="276" w:lineRule="auto"/>
                    <w:jc w:val="center"/>
                    <w:rPr>
                      <w:rFonts w:ascii="Calibri" w:hAnsi="Calibri" w:cs="Calibri"/>
                      <w:b/>
                      <w:sz w:val="20"/>
                    </w:rPr>
                  </w:pP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2D200B">
                    <w:rPr>
                      <w:rFonts w:ascii="Calibri" w:hAnsi="Calibri" w:cs="Calibri"/>
                      <w:sz w:val="20"/>
                    </w:rPr>
                  </w:r>
                  <w:r w:rsidR="002D200B">
                    <w:rPr>
                      <w:rFonts w:ascii="Calibri" w:hAnsi="Calibri" w:cs="Calibri"/>
                      <w:sz w:val="20"/>
                    </w:rPr>
                    <w:fldChar w:fldCharType="separate"/>
                  </w:r>
                  <w:r w:rsidRPr="000F4289">
                    <w:rPr>
                      <w:rFonts w:ascii="Calibri" w:hAnsi="Calibri" w:cs="Calibri"/>
                      <w:sz w:val="20"/>
                    </w:rPr>
                    <w:fldChar w:fldCharType="end"/>
                  </w:r>
                </w:p>
              </w:tc>
            </w:tr>
            <w:tr w:rsidR="00A51F64" w:rsidRPr="000F4289" w14:paraId="6D0325A8" w14:textId="77777777" w:rsidTr="008366FC">
              <w:trPr>
                <w:trHeight w:val="336"/>
                <w:jc w:val="center"/>
              </w:trPr>
              <w:tc>
                <w:tcPr>
                  <w:tcW w:w="4864" w:type="dxa"/>
                  <w:tcBorders>
                    <w:top w:val="single" w:sz="6" w:space="0" w:color="auto"/>
                    <w:bottom w:val="single" w:sz="6" w:space="0" w:color="auto"/>
                    <w:right w:val="single" w:sz="6" w:space="0" w:color="auto"/>
                  </w:tcBorders>
                </w:tcPr>
                <w:p w14:paraId="217AAA38" w14:textId="77777777" w:rsidR="00A51F64" w:rsidRPr="000F4289" w:rsidRDefault="00A51F64" w:rsidP="00A51F64">
                  <w:pPr>
                    <w:spacing w:after="120" w:line="276" w:lineRule="auto"/>
                    <w:rPr>
                      <w:rFonts w:ascii="Calibri" w:hAnsi="Calibri" w:cs="Calibri"/>
                      <w:sz w:val="20"/>
                    </w:rPr>
                  </w:pPr>
                  <w:r w:rsidRPr="000F4289">
                    <w:rPr>
                      <w:rFonts w:ascii="Calibri" w:hAnsi="Calibri" w:cs="Calibri"/>
                      <w:sz w:val="20"/>
                    </w:rPr>
                    <w:t>M/WBE Cover Letter</w:t>
                  </w:r>
                </w:p>
              </w:tc>
              <w:tc>
                <w:tcPr>
                  <w:tcW w:w="1530" w:type="dxa"/>
                  <w:tcBorders>
                    <w:top w:val="single" w:sz="6" w:space="0" w:color="auto"/>
                    <w:left w:val="single" w:sz="6" w:space="0" w:color="auto"/>
                    <w:bottom w:val="single" w:sz="6" w:space="0" w:color="auto"/>
                    <w:right w:val="single" w:sz="6" w:space="0" w:color="auto"/>
                  </w:tcBorders>
                </w:tcPr>
                <w:p w14:paraId="79E0FAC9" w14:textId="77777777" w:rsidR="00A51F64" w:rsidRPr="000F4289" w:rsidRDefault="00A51F64" w:rsidP="00A51F64">
                  <w:pPr>
                    <w:spacing w:after="120" w:line="276" w:lineRule="auto"/>
                    <w:jc w:val="center"/>
                    <w:rPr>
                      <w:rFonts w:ascii="Calibri" w:hAnsi="Calibri" w:cs="Calibri"/>
                      <w:sz w:val="20"/>
                    </w:rPr>
                  </w:pP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2D200B">
                    <w:rPr>
                      <w:rFonts w:ascii="Calibri" w:hAnsi="Calibri" w:cs="Calibri"/>
                      <w:sz w:val="20"/>
                    </w:rPr>
                  </w:r>
                  <w:r w:rsidR="002D200B">
                    <w:rPr>
                      <w:rFonts w:ascii="Calibri" w:hAnsi="Calibri" w:cs="Calibri"/>
                      <w:sz w:val="20"/>
                    </w:rPr>
                    <w:fldChar w:fldCharType="separate"/>
                  </w:r>
                  <w:r w:rsidRPr="000F4289">
                    <w:rPr>
                      <w:rFonts w:ascii="Calibri" w:hAnsi="Calibri" w:cs="Calibri"/>
                      <w:sz w:val="20"/>
                    </w:rPr>
                    <w:fldChar w:fldCharType="end"/>
                  </w:r>
                </w:p>
              </w:tc>
              <w:tc>
                <w:tcPr>
                  <w:tcW w:w="1710" w:type="dxa"/>
                  <w:tcBorders>
                    <w:top w:val="single" w:sz="6" w:space="0" w:color="auto"/>
                    <w:left w:val="single" w:sz="6" w:space="0" w:color="auto"/>
                    <w:bottom w:val="single" w:sz="6" w:space="0" w:color="auto"/>
                    <w:right w:val="single" w:sz="6" w:space="0" w:color="auto"/>
                  </w:tcBorders>
                </w:tcPr>
                <w:p w14:paraId="4701E60F" w14:textId="77777777" w:rsidR="00A51F64" w:rsidRPr="000F4289" w:rsidRDefault="00A51F64" w:rsidP="00A51F64">
                  <w:pPr>
                    <w:spacing w:after="120" w:line="276" w:lineRule="auto"/>
                    <w:jc w:val="center"/>
                    <w:rPr>
                      <w:rFonts w:ascii="Calibri" w:hAnsi="Calibri" w:cs="Calibri"/>
                      <w:sz w:val="20"/>
                    </w:rPr>
                  </w:pP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2D200B">
                    <w:rPr>
                      <w:rFonts w:ascii="Calibri" w:hAnsi="Calibri" w:cs="Calibri"/>
                      <w:sz w:val="20"/>
                    </w:rPr>
                  </w:r>
                  <w:r w:rsidR="002D200B">
                    <w:rPr>
                      <w:rFonts w:ascii="Calibri" w:hAnsi="Calibri" w:cs="Calibri"/>
                      <w:sz w:val="20"/>
                    </w:rPr>
                    <w:fldChar w:fldCharType="separate"/>
                  </w:r>
                  <w:r w:rsidRPr="000F4289">
                    <w:rPr>
                      <w:rFonts w:ascii="Calibri" w:hAnsi="Calibri" w:cs="Calibri"/>
                      <w:sz w:val="20"/>
                    </w:rPr>
                    <w:fldChar w:fldCharType="end"/>
                  </w:r>
                </w:p>
              </w:tc>
              <w:tc>
                <w:tcPr>
                  <w:tcW w:w="1443" w:type="dxa"/>
                  <w:tcBorders>
                    <w:top w:val="single" w:sz="6" w:space="0" w:color="auto"/>
                    <w:left w:val="single" w:sz="6" w:space="0" w:color="auto"/>
                    <w:bottom w:val="single" w:sz="6" w:space="0" w:color="auto"/>
                  </w:tcBorders>
                </w:tcPr>
                <w:p w14:paraId="2EE39CCD" w14:textId="77777777" w:rsidR="00A51F64" w:rsidRPr="000F4289" w:rsidRDefault="00A51F64" w:rsidP="00A51F64">
                  <w:pPr>
                    <w:spacing w:after="120" w:line="276" w:lineRule="auto"/>
                    <w:jc w:val="center"/>
                    <w:rPr>
                      <w:rFonts w:ascii="Calibri" w:hAnsi="Calibri" w:cs="Calibri"/>
                      <w:sz w:val="20"/>
                    </w:rPr>
                  </w:pP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2D200B">
                    <w:rPr>
                      <w:rFonts w:ascii="Calibri" w:hAnsi="Calibri" w:cs="Calibri"/>
                      <w:sz w:val="20"/>
                    </w:rPr>
                  </w:r>
                  <w:r w:rsidR="002D200B">
                    <w:rPr>
                      <w:rFonts w:ascii="Calibri" w:hAnsi="Calibri" w:cs="Calibri"/>
                      <w:sz w:val="20"/>
                    </w:rPr>
                    <w:fldChar w:fldCharType="separate"/>
                  </w:r>
                  <w:r w:rsidRPr="000F4289">
                    <w:rPr>
                      <w:rFonts w:ascii="Calibri" w:hAnsi="Calibri" w:cs="Calibri"/>
                      <w:sz w:val="20"/>
                    </w:rPr>
                    <w:fldChar w:fldCharType="end"/>
                  </w:r>
                </w:p>
              </w:tc>
            </w:tr>
            <w:tr w:rsidR="00A51F64" w:rsidRPr="000F4289" w14:paraId="4D5FB90D" w14:textId="77777777" w:rsidTr="008366FC">
              <w:trPr>
                <w:trHeight w:val="336"/>
                <w:jc w:val="center"/>
              </w:trPr>
              <w:tc>
                <w:tcPr>
                  <w:tcW w:w="4864" w:type="dxa"/>
                  <w:tcBorders>
                    <w:top w:val="single" w:sz="6" w:space="0" w:color="auto"/>
                    <w:bottom w:val="single" w:sz="6" w:space="0" w:color="auto"/>
                    <w:right w:val="single" w:sz="6" w:space="0" w:color="auto"/>
                  </w:tcBorders>
                </w:tcPr>
                <w:p w14:paraId="2CC89F49" w14:textId="77777777" w:rsidR="00A51F64" w:rsidRPr="000F4289" w:rsidRDefault="00A51F64" w:rsidP="00A51F64">
                  <w:pPr>
                    <w:spacing w:after="120" w:line="276" w:lineRule="auto"/>
                    <w:rPr>
                      <w:rFonts w:ascii="Calibri" w:hAnsi="Calibri" w:cs="Calibri"/>
                      <w:sz w:val="20"/>
                    </w:rPr>
                  </w:pPr>
                  <w:r w:rsidRPr="000F4289">
                    <w:rPr>
                      <w:rFonts w:ascii="Calibri" w:hAnsi="Calibri" w:cs="Calibri"/>
                      <w:sz w:val="20"/>
                    </w:rPr>
                    <w:t>M/WBE 100 Utilization Plan</w:t>
                  </w:r>
                </w:p>
              </w:tc>
              <w:tc>
                <w:tcPr>
                  <w:tcW w:w="1530" w:type="dxa"/>
                  <w:tcBorders>
                    <w:top w:val="single" w:sz="6" w:space="0" w:color="auto"/>
                    <w:left w:val="single" w:sz="6" w:space="0" w:color="auto"/>
                    <w:bottom w:val="single" w:sz="6" w:space="0" w:color="auto"/>
                    <w:right w:val="single" w:sz="6" w:space="0" w:color="auto"/>
                  </w:tcBorders>
                </w:tcPr>
                <w:p w14:paraId="279373BC" w14:textId="77777777" w:rsidR="00A51F64" w:rsidRPr="000F4289" w:rsidRDefault="00A51F64" w:rsidP="00A51F64">
                  <w:pPr>
                    <w:spacing w:after="120" w:line="276" w:lineRule="auto"/>
                    <w:jc w:val="center"/>
                    <w:rPr>
                      <w:rFonts w:ascii="Calibri" w:hAnsi="Calibri" w:cs="Calibri"/>
                      <w:sz w:val="20"/>
                    </w:rPr>
                  </w:pP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2D200B">
                    <w:rPr>
                      <w:rFonts w:ascii="Calibri" w:hAnsi="Calibri" w:cs="Calibri"/>
                      <w:sz w:val="20"/>
                    </w:rPr>
                  </w:r>
                  <w:r w:rsidR="002D200B">
                    <w:rPr>
                      <w:rFonts w:ascii="Calibri" w:hAnsi="Calibri" w:cs="Calibri"/>
                      <w:sz w:val="20"/>
                    </w:rPr>
                    <w:fldChar w:fldCharType="separate"/>
                  </w:r>
                  <w:r w:rsidRPr="000F4289">
                    <w:rPr>
                      <w:rFonts w:ascii="Calibri" w:hAnsi="Calibri" w:cs="Calibri"/>
                      <w:sz w:val="20"/>
                    </w:rPr>
                    <w:fldChar w:fldCharType="end"/>
                  </w:r>
                </w:p>
              </w:tc>
              <w:tc>
                <w:tcPr>
                  <w:tcW w:w="1710" w:type="dxa"/>
                  <w:tcBorders>
                    <w:top w:val="single" w:sz="6" w:space="0" w:color="auto"/>
                    <w:left w:val="single" w:sz="6" w:space="0" w:color="auto"/>
                    <w:bottom w:val="single" w:sz="6" w:space="0" w:color="auto"/>
                    <w:right w:val="single" w:sz="6" w:space="0" w:color="auto"/>
                  </w:tcBorders>
                </w:tcPr>
                <w:p w14:paraId="5ECBC052" w14:textId="77777777" w:rsidR="00A51F64" w:rsidRPr="000F4289" w:rsidRDefault="00A51F64" w:rsidP="00A51F64">
                  <w:pPr>
                    <w:spacing w:after="120" w:line="276" w:lineRule="auto"/>
                    <w:jc w:val="center"/>
                    <w:rPr>
                      <w:rFonts w:ascii="Calibri" w:hAnsi="Calibri" w:cs="Calibri"/>
                      <w:sz w:val="20"/>
                    </w:rPr>
                  </w:pP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2D200B">
                    <w:rPr>
                      <w:rFonts w:ascii="Calibri" w:hAnsi="Calibri" w:cs="Calibri"/>
                      <w:sz w:val="20"/>
                    </w:rPr>
                  </w:r>
                  <w:r w:rsidR="002D200B">
                    <w:rPr>
                      <w:rFonts w:ascii="Calibri" w:hAnsi="Calibri" w:cs="Calibri"/>
                      <w:sz w:val="20"/>
                    </w:rPr>
                    <w:fldChar w:fldCharType="separate"/>
                  </w:r>
                  <w:r w:rsidRPr="000F4289">
                    <w:rPr>
                      <w:rFonts w:ascii="Calibri" w:hAnsi="Calibri" w:cs="Calibri"/>
                      <w:sz w:val="20"/>
                    </w:rPr>
                    <w:fldChar w:fldCharType="end"/>
                  </w:r>
                </w:p>
              </w:tc>
              <w:tc>
                <w:tcPr>
                  <w:tcW w:w="1443" w:type="dxa"/>
                  <w:tcBorders>
                    <w:top w:val="single" w:sz="6" w:space="0" w:color="auto"/>
                    <w:left w:val="single" w:sz="6" w:space="0" w:color="auto"/>
                    <w:bottom w:val="single" w:sz="6" w:space="0" w:color="auto"/>
                  </w:tcBorders>
                </w:tcPr>
                <w:p w14:paraId="499DFF80" w14:textId="77777777" w:rsidR="00A51F64" w:rsidRPr="000F4289" w:rsidRDefault="00A51F64" w:rsidP="00A51F64">
                  <w:pPr>
                    <w:spacing w:after="120" w:line="276" w:lineRule="auto"/>
                    <w:jc w:val="center"/>
                    <w:rPr>
                      <w:rFonts w:ascii="Calibri" w:hAnsi="Calibri" w:cs="Calibri"/>
                      <w:sz w:val="20"/>
                    </w:rPr>
                  </w:pPr>
                  <w:r w:rsidRPr="000F4289">
                    <w:rPr>
                      <w:rFonts w:ascii="Calibri" w:hAnsi="Calibri" w:cs="Calibri"/>
                      <w:sz w:val="20"/>
                    </w:rPr>
                    <w:t>N/A</w:t>
                  </w:r>
                </w:p>
              </w:tc>
            </w:tr>
            <w:tr w:rsidR="00A51F64" w:rsidRPr="000F4289" w14:paraId="0DFD4C6E" w14:textId="77777777" w:rsidTr="008366FC">
              <w:trPr>
                <w:trHeight w:val="336"/>
                <w:jc w:val="center"/>
              </w:trPr>
              <w:tc>
                <w:tcPr>
                  <w:tcW w:w="4864" w:type="dxa"/>
                  <w:tcBorders>
                    <w:top w:val="single" w:sz="6" w:space="0" w:color="auto"/>
                    <w:bottom w:val="single" w:sz="6" w:space="0" w:color="auto"/>
                    <w:right w:val="single" w:sz="6" w:space="0" w:color="auto"/>
                  </w:tcBorders>
                </w:tcPr>
                <w:p w14:paraId="6C4B029C" w14:textId="77777777" w:rsidR="00A51F64" w:rsidRPr="000F4289" w:rsidRDefault="00A51F64" w:rsidP="00A51F64">
                  <w:pPr>
                    <w:spacing w:after="120" w:line="276" w:lineRule="auto"/>
                    <w:rPr>
                      <w:rFonts w:ascii="Calibri" w:hAnsi="Calibri" w:cs="Calibri"/>
                      <w:sz w:val="20"/>
                    </w:rPr>
                  </w:pPr>
                  <w:r w:rsidRPr="000F4289">
                    <w:rPr>
                      <w:rFonts w:ascii="Calibri" w:hAnsi="Calibri" w:cs="Calibri"/>
                      <w:sz w:val="20"/>
                    </w:rPr>
                    <w:t>M/WBE 102 Notice of Intent to Participate</w:t>
                  </w:r>
                </w:p>
              </w:tc>
              <w:tc>
                <w:tcPr>
                  <w:tcW w:w="1530" w:type="dxa"/>
                  <w:tcBorders>
                    <w:top w:val="single" w:sz="6" w:space="0" w:color="auto"/>
                    <w:left w:val="single" w:sz="6" w:space="0" w:color="auto"/>
                    <w:bottom w:val="single" w:sz="6" w:space="0" w:color="auto"/>
                    <w:right w:val="single" w:sz="6" w:space="0" w:color="auto"/>
                  </w:tcBorders>
                </w:tcPr>
                <w:p w14:paraId="14B0012D" w14:textId="77777777" w:rsidR="00A51F64" w:rsidRPr="000F4289" w:rsidRDefault="00A51F64" w:rsidP="00A51F64">
                  <w:pPr>
                    <w:spacing w:after="120" w:line="276" w:lineRule="auto"/>
                    <w:jc w:val="center"/>
                    <w:rPr>
                      <w:rFonts w:ascii="Calibri" w:hAnsi="Calibri" w:cs="Calibri"/>
                      <w:sz w:val="20"/>
                    </w:rPr>
                  </w:pP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2D200B">
                    <w:rPr>
                      <w:rFonts w:ascii="Calibri" w:hAnsi="Calibri" w:cs="Calibri"/>
                      <w:sz w:val="20"/>
                    </w:rPr>
                  </w:r>
                  <w:r w:rsidR="002D200B">
                    <w:rPr>
                      <w:rFonts w:ascii="Calibri" w:hAnsi="Calibri" w:cs="Calibri"/>
                      <w:sz w:val="20"/>
                    </w:rPr>
                    <w:fldChar w:fldCharType="separate"/>
                  </w:r>
                  <w:r w:rsidRPr="000F4289">
                    <w:rPr>
                      <w:rFonts w:ascii="Calibri" w:hAnsi="Calibri" w:cs="Calibri"/>
                      <w:sz w:val="20"/>
                    </w:rPr>
                    <w:fldChar w:fldCharType="end"/>
                  </w:r>
                </w:p>
              </w:tc>
              <w:tc>
                <w:tcPr>
                  <w:tcW w:w="1710" w:type="dxa"/>
                  <w:tcBorders>
                    <w:top w:val="single" w:sz="6" w:space="0" w:color="auto"/>
                    <w:left w:val="single" w:sz="6" w:space="0" w:color="auto"/>
                    <w:bottom w:val="single" w:sz="6" w:space="0" w:color="auto"/>
                    <w:right w:val="single" w:sz="6" w:space="0" w:color="auto"/>
                  </w:tcBorders>
                </w:tcPr>
                <w:p w14:paraId="3F29E168" w14:textId="77777777" w:rsidR="00A51F64" w:rsidRPr="000F4289" w:rsidRDefault="00A51F64" w:rsidP="00A51F64">
                  <w:pPr>
                    <w:spacing w:after="120" w:line="276" w:lineRule="auto"/>
                    <w:jc w:val="center"/>
                    <w:rPr>
                      <w:rFonts w:ascii="Calibri" w:hAnsi="Calibri" w:cs="Calibri"/>
                      <w:sz w:val="20"/>
                    </w:rPr>
                  </w:pP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2D200B">
                    <w:rPr>
                      <w:rFonts w:ascii="Calibri" w:hAnsi="Calibri" w:cs="Calibri"/>
                      <w:sz w:val="20"/>
                    </w:rPr>
                  </w:r>
                  <w:r w:rsidR="002D200B">
                    <w:rPr>
                      <w:rFonts w:ascii="Calibri" w:hAnsi="Calibri" w:cs="Calibri"/>
                      <w:sz w:val="20"/>
                    </w:rPr>
                    <w:fldChar w:fldCharType="separate"/>
                  </w:r>
                  <w:r w:rsidRPr="000F4289">
                    <w:rPr>
                      <w:rFonts w:ascii="Calibri" w:hAnsi="Calibri" w:cs="Calibri"/>
                      <w:sz w:val="20"/>
                    </w:rPr>
                    <w:fldChar w:fldCharType="end"/>
                  </w:r>
                </w:p>
              </w:tc>
              <w:tc>
                <w:tcPr>
                  <w:tcW w:w="1443" w:type="dxa"/>
                  <w:tcBorders>
                    <w:top w:val="single" w:sz="6" w:space="0" w:color="auto"/>
                    <w:left w:val="single" w:sz="6" w:space="0" w:color="auto"/>
                    <w:bottom w:val="single" w:sz="6" w:space="0" w:color="auto"/>
                  </w:tcBorders>
                </w:tcPr>
                <w:p w14:paraId="44B92640" w14:textId="77777777" w:rsidR="00A51F64" w:rsidRPr="000F4289" w:rsidRDefault="00A51F64" w:rsidP="00A51F64">
                  <w:pPr>
                    <w:spacing w:after="120" w:line="276" w:lineRule="auto"/>
                    <w:jc w:val="center"/>
                    <w:rPr>
                      <w:rFonts w:ascii="Calibri" w:hAnsi="Calibri" w:cs="Calibri"/>
                      <w:sz w:val="20"/>
                    </w:rPr>
                  </w:pPr>
                  <w:r w:rsidRPr="000F4289">
                    <w:rPr>
                      <w:rFonts w:ascii="Calibri" w:hAnsi="Calibri" w:cs="Calibri"/>
                      <w:sz w:val="20"/>
                    </w:rPr>
                    <w:t>N/A</w:t>
                  </w:r>
                </w:p>
              </w:tc>
            </w:tr>
            <w:tr w:rsidR="00A51F64" w:rsidRPr="000F4289" w14:paraId="5AE68662" w14:textId="77777777" w:rsidTr="008366FC">
              <w:trPr>
                <w:trHeight w:val="336"/>
                <w:jc w:val="center"/>
              </w:trPr>
              <w:tc>
                <w:tcPr>
                  <w:tcW w:w="4864" w:type="dxa"/>
                  <w:tcBorders>
                    <w:top w:val="single" w:sz="6" w:space="0" w:color="auto"/>
                    <w:bottom w:val="single" w:sz="6" w:space="0" w:color="auto"/>
                    <w:right w:val="single" w:sz="6" w:space="0" w:color="auto"/>
                  </w:tcBorders>
                </w:tcPr>
                <w:p w14:paraId="4969D002" w14:textId="77777777" w:rsidR="00A51F64" w:rsidRPr="000F4289" w:rsidRDefault="00A51F64" w:rsidP="00A51F64">
                  <w:pPr>
                    <w:spacing w:after="120" w:line="276" w:lineRule="auto"/>
                    <w:rPr>
                      <w:rFonts w:ascii="Calibri" w:hAnsi="Calibri" w:cs="Calibri"/>
                      <w:sz w:val="20"/>
                    </w:rPr>
                  </w:pPr>
                  <w:r w:rsidRPr="000F4289">
                    <w:rPr>
                      <w:rFonts w:ascii="Calibri" w:hAnsi="Calibri" w:cs="Calibri"/>
                      <w:sz w:val="20"/>
                    </w:rPr>
                    <w:t>EEO 100 Staffing Plan and Instructions</w:t>
                  </w:r>
                </w:p>
              </w:tc>
              <w:tc>
                <w:tcPr>
                  <w:tcW w:w="1530" w:type="dxa"/>
                  <w:tcBorders>
                    <w:top w:val="single" w:sz="6" w:space="0" w:color="auto"/>
                    <w:left w:val="single" w:sz="6" w:space="0" w:color="auto"/>
                    <w:bottom w:val="single" w:sz="6" w:space="0" w:color="auto"/>
                    <w:right w:val="single" w:sz="6" w:space="0" w:color="auto"/>
                  </w:tcBorders>
                </w:tcPr>
                <w:p w14:paraId="7B5DB178" w14:textId="77777777" w:rsidR="00A51F64" w:rsidRPr="000F4289" w:rsidRDefault="00A51F64" w:rsidP="00A51F64">
                  <w:pPr>
                    <w:spacing w:after="120" w:line="276" w:lineRule="auto"/>
                    <w:jc w:val="center"/>
                    <w:rPr>
                      <w:rFonts w:ascii="Calibri" w:hAnsi="Calibri" w:cs="Calibri"/>
                      <w:sz w:val="20"/>
                    </w:rPr>
                  </w:pP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2D200B">
                    <w:rPr>
                      <w:rFonts w:ascii="Calibri" w:hAnsi="Calibri" w:cs="Calibri"/>
                      <w:sz w:val="20"/>
                    </w:rPr>
                  </w:r>
                  <w:r w:rsidR="002D200B">
                    <w:rPr>
                      <w:rFonts w:ascii="Calibri" w:hAnsi="Calibri" w:cs="Calibri"/>
                      <w:sz w:val="20"/>
                    </w:rPr>
                    <w:fldChar w:fldCharType="separate"/>
                  </w:r>
                  <w:r w:rsidRPr="000F4289">
                    <w:rPr>
                      <w:rFonts w:ascii="Calibri" w:hAnsi="Calibri" w:cs="Calibri"/>
                      <w:sz w:val="20"/>
                    </w:rPr>
                    <w:fldChar w:fldCharType="end"/>
                  </w:r>
                </w:p>
              </w:tc>
              <w:tc>
                <w:tcPr>
                  <w:tcW w:w="1710" w:type="dxa"/>
                  <w:tcBorders>
                    <w:top w:val="single" w:sz="6" w:space="0" w:color="auto"/>
                    <w:left w:val="single" w:sz="6" w:space="0" w:color="auto"/>
                    <w:bottom w:val="single" w:sz="6" w:space="0" w:color="auto"/>
                    <w:right w:val="single" w:sz="6" w:space="0" w:color="auto"/>
                  </w:tcBorders>
                </w:tcPr>
                <w:p w14:paraId="546E3324" w14:textId="77777777" w:rsidR="00A51F64" w:rsidRPr="000F4289" w:rsidRDefault="00A51F64" w:rsidP="00A51F64">
                  <w:pPr>
                    <w:spacing w:after="120" w:line="276" w:lineRule="auto"/>
                    <w:jc w:val="center"/>
                    <w:rPr>
                      <w:rFonts w:ascii="Calibri" w:hAnsi="Calibri" w:cs="Calibri"/>
                      <w:sz w:val="20"/>
                    </w:rPr>
                  </w:pP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2D200B">
                    <w:rPr>
                      <w:rFonts w:ascii="Calibri" w:hAnsi="Calibri" w:cs="Calibri"/>
                      <w:sz w:val="20"/>
                    </w:rPr>
                  </w:r>
                  <w:r w:rsidR="002D200B">
                    <w:rPr>
                      <w:rFonts w:ascii="Calibri" w:hAnsi="Calibri" w:cs="Calibri"/>
                      <w:sz w:val="20"/>
                    </w:rPr>
                    <w:fldChar w:fldCharType="separate"/>
                  </w:r>
                  <w:r w:rsidRPr="000F4289">
                    <w:rPr>
                      <w:rFonts w:ascii="Calibri" w:hAnsi="Calibri" w:cs="Calibri"/>
                      <w:sz w:val="20"/>
                    </w:rPr>
                    <w:fldChar w:fldCharType="end"/>
                  </w:r>
                </w:p>
              </w:tc>
              <w:tc>
                <w:tcPr>
                  <w:tcW w:w="1443" w:type="dxa"/>
                  <w:tcBorders>
                    <w:top w:val="single" w:sz="6" w:space="0" w:color="auto"/>
                    <w:left w:val="single" w:sz="6" w:space="0" w:color="auto"/>
                    <w:bottom w:val="single" w:sz="6" w:space="0" w:color="auto"/>
                  </w:tcBorders>
                </w:tcPr>
                <w:p w14:paraId="22ACD14F" w14:textId="77777777" w:rsidR="00A51F64" w:rsidRPr="000F4289" w:rsidRDefault="00A51F64" w:rsidP="00A51F64">
                  <w:pPr>
                    <w:spacing w:after="120" w:line="276" w:lineRule="auto"/>
                    <w:jc w:val="center"/>
                    <w:rPr>
                      <w:rFonts w:ascii="Calibri" w:hAnsi="Calibri" w:cs="Calibri"/>
                      <w:sz w:val="20"/>
                    </w:rPr>
                  </w:pP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2D200B">
                    <w:rPr>
                      <w:rFonts w:ascii="Calibri" w:hAnsi="Calibri" w:cs="Calibri"/>
                      <w:sz w:val="20"/>
                    </w:rPr>
                  </w:r>
                  <w:r w:rsidR="002D200B">
                    <w:rPr>
                      <w:rFonts w:ascii="Calibri" w:hAnsi="Calibri" w:cs="Calibri"/>
                      <w:sz w:val="20"/>
                    </w:rPr>
                    <w:fldChar w:fldCharType="separate"/>
                  </w:r>
                  <w:r w:rsidRPr="000F4289">
                    <w:rPr>
                      <w:rFonts w:ascii="Calibri" w:hAnsi="Calibri" w:cs="Calibri"/>
                      <w:sz w:val="20"/>
                    </w:rPr>
                    <w:fldChar w:fldCharType="end"/>
                  </w:r>
                </w:p>
              </w:tc>
            </w:tr>
            <w:tr w:rsidR="00A51F64" w:rsidRPr="000F4289" w14:paraId="1AEA63AD" w14:textId="77777777" w:rsidTr="008366FC">
              <w:trPr>
                <w:trHeight w:val="336"/>
                <w:jc w:val="center"/>
              </w:trPr>
              <w:tc>
                <w:tcPr>
                  <w:tcW w:w="4864" w:type="dxa"/>
                  <w:tcBorders>
                    <w:top w:val="single" w:sz="6" w:space="0" w:color="auto"/>
                    <w:bottom w:val="single" w:sz="6" w:space="0" w:color="auto"/>
                    <w:right w:val="single" w:sz="6" w:space="0" w:color="auto"/>
                  </w:tcBorders>
                </w:tcPr>
                <w:p w14:paraId="58BE50C4" w14:textId="77777777" w:rsidR="00A51F64" w:rsidRPr="000F4289" w:rsidRDefault="00A51F64" w:rsidP="00A51F64">
                  <w:pPr>
                    <w:spacing w:after="120" w:line="276" w:lineRule="auto"/>
                    <w:rPr>
                      <w:rFonts w:ascii="Calibri" w:hAnsi="Calibri" w:cs="Calibri"/>
                      <w:sz w:val="20"/>
                    </w:rPr>
                  </w:pPr>
                  <w:r w:rsidRPr="000F4289">
                    <w:rPr>
                      <w:rFonts w:ascii="Calibri" w:hAnsi="Calibri" w:cs="Calibri"/>
                      <w:sz w:val="20"/>
                    </w:rPr>
                    <w:t>M/WBE 105 Contractor’s Good Faith Efforts</w:t>
                  </w:r>
                </w:p>
              </w:tc>
              <w:tc>
                <w:tcPr>
                  <w:tcW w:w="1530" w:type="dxa"/>
                  <w:tcBorders>
                    <w:top w:val="single" w:sz="6" w:space="0" w:color="auto"/>
                    <w:left w:val="single" w:sz="6" w:space="0" w:color="auto"/>
                    <w:bottom w:val="single" w:sz="6" w:space="0" w:color="auto"/>
                    <w:right w:val="single" w:sz="6" w:space="0" w:color="auto"/>
                  </w:tcBorders>
                </w:tcPr>
                <w:p w14:paraId="182D5003" w14:textId="77777777" w:rsidR="00A51F64" w:rsidRPr="000F4289" w:rsidRDefault="00A51F64" w:rsidP="00A51F64">
                  <w:pPr>
                    <w:spacing w:after="120" w:line="276" w:lineRule="auto"/>
                    <w:jc w:val="center"/>
                    <w:rPr>
                      <w:rFonts w:ascii="Calibri" w:hAnsi="Calibri" w:cs="Calibri"/>
                      <w:sz w:val="20"/>
                    </w:rPr>
                  </w:pPr>
                  <w:r w:rsidRPr="000F4289">
                    <w:rPr>
                      <w:rFonts w:ascii="Calibri" w:hAnsi="Calibri" w:cs="Calibri"/>
                      <w:sz w:val="20"/>
                    </w:rPr>
                    <w:t>N/A</w:t>
                  </w:r>
                </w:p>
              </w:tc>
              <w:tc>
                <w:tcPr>
                  <w:tcW w:w="1710" w:type="dxa"/>
                  <w:tcBorders>
                    <w:top w:val="single" w:sz="6" w:space="0" w:color="auto"/>
                    <w:left w:val="single" w:sz="6" w:space="0" w:color="auto"/>
                    <w:bottom w:val="single" w:sz="6" w:space="0" w:color="auto"/>
                    <w:right w:val="single" w:sz="6" w:space="0" w:color="auto"/>
                  </w:tcBorders>
                </w:tcPr>
                <w:p w14:paraId="1D6350A5" w14:textId="77777777" w:rsidR="00A51F64" w:rsidRPr="000F4289" w:rsidRDefault="00A51F64" w:rsidP="00A51F64">
                  <w:pPr>
                    <w:spacing w:after="120" w:line="276" w:lineRule="auto"/>
                    <w:jc w:val="center"/>
                    <w:rPr>
                      <w:rFonts w:ascii="Calibri" w:hAnsi="Calibri" w:cs="Calibri"/>
                      <w:sz w:val="20"/>
                    </w:rPr>
                  </w:pP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2D200B">
                    <w:rPr>
                      <w:rFonts w:ascii="Calibri" w:hAnsi="Calibri" w:cs="Calibri"/>
                      <w:sz w:val="20"/>
                    </w:rPr>
                  </w:r>
                  <w:r w:rsidR="002D200B">
                    <w:rPr>
                      <w:rFonts w:ascii="Calibri" w:hAnsi="Calibri" w:cs="Calibri"/>
                      <w:sz w:val="20"/>
                    </w:rPr>
                    <w:fldChar w:fldCharType="separate"/>
                  </w:r>
                  <w:r w:rsidRPr="000F4289">
                    <w:rPr>
                      <w:rFonts w:ascii="Calibri" w:hAnsi="Calibri" w:cs="Calibri"/>
                      <w:sz w:val="20"/>
                    </w:rPr>
                    <w:fldChar w:fldCharType="end"/>
                  </w:r>
                </w:p>
              </w:tc>
              <w:tc>
                <w:tcPr>
                  <w:tcW w:w="1443" w:type="dxa"/>
                  <w:tcBorders>
                    <w:top w:val="single" w:sz="6" w:space="0" w:color="auto"/>
                    <w:left w:val="single" w:sz="6" w:space="0" w:color="auto"/>
                    <w:bottom w:val="single" w:sz="6" w:space="0" w:color="auto"/>
                  </w:tcBorders>
                </w:tcPr>
                <w:p w14:paraId="06197D59" w14:textId="77777777" w:rsidR="00A51F64" w:rsidRPr="000F4289" w:rsidRDefault="00A51F64" w:rsidP="00A51F64">
                  <w:pPr>
                    <w:spacing w:after="120" w:line="276" w:lineRule="auto"/>
                    <w:jc w:val="center"/>
                    <w:rPr>
                      <w:rFonts w:ascii="Calibri" w:hAnsi="Calibri" w:cs="Calibri"/>
                      <w:sz w:val="20"/>
                    </w:rPr>
                  </w:pP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2D200B">
                    <w:rPr>
                      <w:rFonts w:ascii="Calibri" w:hAnsi="Calibri" w:cs="Calibri"/>
                      <w:sz w:val="20"/>
                    </w:rPr>
                  </w:r>
                  <w:r w:rsidR="002D200B">
                    <w:rPr>
                      <w:rFonts w:ascii="Calibri" w:hAnsi="Calibri" w:cs="Calibri"/>
                      <w:sz w:val="20"/>
                    </w:rPr>
                    <w:fldChar w:fldCharType="separate"/>
                  </w:r>
                  <w:r w:rsidRPr="000F4289">
                    <w:rPr>
                      <w:rFonts w:ascii="Calibri" w:hAnsi="Calibri" w:cs="Calibri"/>
                      <w:sz w:val="20"/>
                    </w:rPr>
                    <w:fldChar w:fldCharType="end"/>
                  </w:r>
                </w:p>
              </w:tc>
            </w:tr>
            <w:tr w:rsidR="00A51F64" w:rsidRPr="000F4289" w14:paraId="6BB9778A" w14:textId="77777777" w:rsidTr="008366FC">
              <w:trPr>
                <w:trHeight w:val="336"/>
                <w:jc w:val="center"/>
              </w:trPr>
              <w:tc>
                <w:tcPr>
                  <w:tcW w:w="4864" w:type="dxa"/>
                  <w:tcBorders>
                    <w:top w:val="single" w:sz="6" w:space="0" w:color="auto"/>
                    <w:right w:val="single" w:sz="6" w:space="0" w:color="auto"/>
                  </w:tcBorders>
                </w:tcPr>
                <w:p w14:paraId="2CFE9AFF" w14:textId="77777777" w:rsidR="00A51F64" w:rsidRPr="000F4289" w:rsidRDefault="00A51F64" w:rsidP="00A51F64">
                  <w:pPr>
                    <w:spacing w:line="276" w:lineRule="auto"/>
                    <w:rPr>
                      <w:rFonts w:ascii="Calibri" w:hAnsi="Calibri" w:cs="Calibri"/>
                      <w:sz w:val="20"/>
                    </w:rPr>
                  </w:pPr>
                  <w:r w:rsidRPr="000F4289">
                    <w:rPr>
                      <w:rFonts w:ascii="Calibri" w:hAnsi="Calibri" w:cs="Calibri"/>
                      <w:sz w:val="20"/>
                    </w:rPr>
                    <w:t>M/WBE 101 Request for Waiver Form and Instructions</w:t>
                  </w:r>
                </w:p>
              </w:tc>
              <w:tc>
                <w:tcPr>
                  <w:tcW w:w="1530" w:type="dxa"/>
                  <w:tcBorders>
                    <w:top w:val="single" w:sz="6" w:space="0" w:color="auto"/>
                    <w:left w:val="single" w:sz="6" w:space="0" w:color="auto"/>
                    <w:right w:val="single" w:sz="6" w:space="0" w:color="auto"/>
                  </w:tcBorders>
                </w:tcPr>
                <w:p w14:paraId="3E8CF67D" w14:textId="77777777" w:rsidR="00A51F64" w:rsidRPr="000F4289" w:rsidRDefault="00A51F64" w:rsidP="00A51F64">
                  <w:pPr>
                    <w:spacing w:after="120" w:line="276" w:lineRule="auto"/>
                    <w:jc w:val="center"/>
                    <w:rPr>
                      <w:rFonts w:ascii="Calibri" w:hAnsi="Calibri" w:cs="Calibri"/>
                      <w:sz w:val="20"/>
                    </w:rPr>
                  </w:pPr>
                  <w:r w:rsidRPr="000F4289">
                    <w:rPr>
                      <w:rFonts w:ascii="Calibri" w:hAnsi="Calibri" w:cs="Calibri"/>
                      <w:sz w:val="20"/>
                    </w:rPr>
                    <w:t>N/A</w:t>
                  </w:r>
                </w:p>
              </w:tc>
              <w:tc>
                <w:tcPr>
                  <w:tcW w:w="1710" w:type="dxa"/>
                  <w:tcBorders>
                    <w:top w:val="single" w:sz="6" w:space="0" w:color="auto"/>
                    <w:left w:val="single" w:sz="6" w:space="0" w:color="auto"/>
                    <w:right w:val="single" w:sz="6" w:space="0" w:color="auto"/>
                  </w:tcBorders>
                </w:tcPr>
                <w:p w14:paraId="40D8E8AF" w14:textId="77777777" w:rsidR="00A51F64" w:rsidRPr="000F4289" w:rsidRDefault="00A51F64" w:rsidP="00A51F64">
                  <w:pPr>
                    <w:spacing w:after="120" w:line="276" w:lineRule="auto"/>
                    <w:jc w:val="center"/>
                    <w:rPr>
                      <w:rFonts w:ascii="Calibri" w:hAnsi="Calibri" w:cs="Calibri"/>
                      <w:sz w:val="20"/>
                    </w:rPr>
                  </w:pP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2D200B">
                    <w:rPr>
                      <w:rFonts w:ascii="Calibri" w:hAnsi="Calibri" w:cs="Calibri"/>
                      <w:sz w:val="20"/>
                    </w:rPr>
                  </w:r>
                  <w:r w:rsidR="002D200B">
                    <w:rPr>
                      <w:rFonts w:ascii="Calibri" w:hAnsi="Calibri" w:cs="Calibri"/>
                      <w:sz w:val="20"/>
                    </w:rPr>
                    <w:fldChar w:fldCharType="separate"/>
                  </w:r>
                  <w:r w:rsidRPr="000F4289">
                    <w:rPr>
                      <w:rFonts w:ascii="Calibri" w:hAnsi="Calibri" w:cs="Calibri"/>
                      <w:sz w:val="20"/>
                    </w:rPr>
                    <w:fldChar w:fldCharType="end"/>
                  </w:r>
                </w:p>
              </w:tc>
              <w:tc>
                <w:tcPr>
                  <w:tcW w:w="1443" w:type="dxa"/>
                  <w:tcBorders>
                    <w:top w:val="single" w:sz="6" w:space="0" w:color="auto"/>
                    <w:left w:val="single" w:sz="6" w:space="0" w:color="auto"/>
                  </w:tcBorders>
                </w:tcPr>
                <w:p w14:paraId="5C636228" w14:textId="77777777" w:rsidR="00A51F64" w:rsidRPr="000F4289" w:rsidRDefault="00A51F64" w:rsidP="00A51F64">
                  <w:pPr>
                    <w:spacing w:after="120" w:line="276" w:lineRule="auto"/>
                    <w:jc w:val="center"/>
                    <w:rPr>
                      <w:rFonts w:ascii="Calibri" w:hAnsi="Calibri" w:cs="Calibri"/>
                      <w:sz w:val="20"/>
                    </w:rPr>
                  </w:pP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2D200B">
                    <w:rPr>
                      <w:rFonts w:ascii="Calibri" w:hAnsi="Calibri" w:cs="Calibri"/>
                      <w:sz w:val="20"/>
                    </w:rPr>
                  </w:r>
                  <w:r w:rsidR="002D200B">
                    <w:rPr>
                      <w:rFonts w:ascii="Calibri" w:hAnsi="Calibri" w:cs="Calibri"/>
                      <w:sz w:val="20"/>
                    </w:rPr>
                    <w:fldChar w:fldCharType="separate"/>
                  </w:r>
                  <w:r w:rsidRPr="000F4289">
                    <w:rPr>
                      <w:rFonts w:ascii="Calibri" w:hAnsi="Calibri" w:cs="Calibri"/>
                      <w:sz w:val="20"/>
                    </w:rPr>
                    <w:fldChar w:fldCharType="end"/>
                  </w:r>
                </w:p>
              </w:tc>
            </w:tr>
          </w:tbl>
          <w:p w14:paraId="08D5FE19" w14:textId="77777777" w:rsidR="00A51F64" w:rsidRPr="009E34BB" w:rsidRDefault="00A51F64" w:rsidP="00A51F64">
            <w:pPr>
              <w:rPr>
                <w:rFonts w:ascii="Arial" w:hAnsi="Arial" w:cs="Arial"/>
                <w:b/>
                <w:bCs/>
                <w:color w:val="000000"/>
                <w:sz w:val="20"/>
              </w:rPr>
            </w:pPr>
          </w:p>
        </w:tc>
      </w:tr>
    </w:tbl>
    <w:p w14:paraId="3347D33E" w14:textId="77777777" w:rsidR="006D1EED" w:rsidRDefault="006D1EED" w:rsidP="003055CB">
      <w:pPr>
        <w:pStyle w:val="Title"/>
        <w:ind w:right="-630"/>
        <w:rPr>
          <w:rFonts w:ascii="Arial" w:hAnsi="Arial" w:cs="Arial"/>
          <w:color w:val="000000"/>
          <w:szCs w:val="24"/>
        </w:rPr>
        <w:sectPr w:rsidR="006D1EED" w:rsidSect="00BB179D">
          <w:pgSz w:w="12240" w:h="15840"/>
          <w:pgMar w:top="1440" w:right="1080" w:bottom="1440" w:left="1080" w:header="720" w:footer="720" w:gutter="0"/>
          <w:cols w:space="720"/>
          <w:docGrid w:linePitch="326"/>
        </w:sectPr>
      </w:pPr>
    </w:p>
    <w:p w14:paraId="657FB4CF" w14:textId="7E7C0F0E" w:rsidR="006D1EED" w:rsidRPr="007977E6" w:rsidRDefault="006D1EED" w:rsidP="00FC7E6C">
      <w:pPr>
        <w:pStyle w:val="Title"/>
        <w:rPr>
          <w:rFonts w:ascii="Arial" w:hAnsi="Arial" w:cs="Arial"/>
          <w:color w:val="000000"/>
          <w:szCs w:val="24"/>
        </w:rPr>
      </w:pPr>
      <w:r>
        <w:rPr>
          <w:rFonts w:ascii="Arial" w:hAnsi="Arial" w:cs="Arial"/>
          <w:szCs w:val="24"/>
        </w:rPr>
        <w:lastRenderedPageBreak/>
        <w:t xml:space="preserve">Charter Schools Program (CSP) </w:t>
      </w:r>
      <w:r w:rsidR="001748FC">
        <w:rPr>
          <w:rFonts w:ascii="Arial" w:hAnsi="Arial" w:cs="Arial"/>
          <w:szCs w:val="24"/>
        </w:rPr>
        <w:t>Start-Up</w:t>
      </w:r>
      <w:r>
        <w:rPr>
          <w:rFonts w:ascii="Arial" w:hAnsi="Arial" w:cs="Arial"/>
          <w:szCs w:val="24"/>
        </w:rPr>
        <w:t xml:space="preserve"> Grants</w:t>
      </w:r>
    </w:p>
    <w:p w14:paraId="6F484762" w14:textId="77777777" w:rsidR="006D1EED" w:rsidRPr="007977E6" w:rsidRDefault="006D1EED" w:rsidP="00FC7E6C">
      <w:pPr>
        <w:pStyle w:val="Title"/>
        <w:rPr>
          <w:rFonts w:ascii="Arial" w:hAnsi="Arial" w:cs="Arial"/>
          <w:color w:val="000000"/>
          <w:szCs w:val="24"/>
        </w:rPr>
      </w:pPr>
    </w:p>
    <w:p w14:paraId="42E760CE" w14:textId="77777777" w:rsidR="006D1EED" w:rsidRDefault="006D1EED" w:rsidP="003055CB">
      <w:pPr>
        <w:pStyle w:val="Title"/>
        <w:rPr>
          <w:rFonts w:ascii="Arial" w:hAnsi="Arial" w:cs="Arial"/>
          <w:bCs w:val="0"/>
          <w:color w:val="000000"/>
          <w:szCs w:val="24"/>
        </w:rPr>
      </w:pPr>
      <w:r w:rsidRPr="007977E6">
        <w:rPr>
          <w:rFonts w:ascii="Arial" w:hAnsi="Arial" w:cs="Arial"/>
          <w:bCs w:val="0"/>
          <w:color w:val="000000"/>
          <w:szCs w:val="24"/>
        </w:rPr>
        <w:t>Application Cover Page</w:t>
      </w:r>
    </w:p>
    <w:p w14:paraId="4E85A99B" w14:textId="77777777" w:rsidR="008E602B" w:rsidRDefault="008E602B" w:rsidP="003055CB">
      <w:pPr>
        <w:pStyle w:val="Title"/>
        <w:rPr>
          <w:rFonts w:ascii="Arial" w:hAnsi="Arial" w:cs="Arial"/>
          <w:bCs w:val="0"/>
          <w:color w:val="000000"/>
          <w:szCs w:val="24"/>
        </w:rPr>
      </w:pPr>
    </w:p>
    <w:tbl>
      <w:tblPr>
        <w:tblW w:w="9630" w:type="dxa"/>
        <w:tblInd w:w="-203" w:type="dxa"/>
        <w:tblLayout w:type="fixed"/>
        <w:tblCellMar>
          <w:left w:w="0" w:type="dxa"/>
          <w:right w:w="0" w:type="dxa"/>
        </w:tblCellMar>
        <w:tblLook w:val="0000" w:firstRow="0" w:lastRow="0" w:firstColumn="0" w:lastColumn="0" w:noHBand="0" w:noVBand="0"/>
      </w:tblPr>
      <w:tblGrid>
        <w:gridCol w:w="630"/>
        <w:gridCol w:w="4886"/>
        <w:gridCol w:w="98"/>
        <w:gridCol w:w="4016"/>
      </w:tblGrid>
      <w:tr w:rsidR="008E602B" w:rsidRPr="002053C2" w14:paraId="6D6093C2" w14:textId="77777777" w:rsidTr="00593443">
        <w:trPr>
          <w:cantSplit/>
          <w:trHeight w:val="585"/>
        </w:trPr>
        <w:tc>
          <w:tcPr>
            <w:tcW w:w="9630" w:type="dxa"/>
            <w:gridSpan w:val="4"/>
            <w:tcBorders>
              <w:top w:val="double" w:sz="6" w:space="0" w:color="000000"/>
              <w:left w:val="double" w:sz="6" w:space="0" w:color="000000"/>
              <w:bottom w:val="nil"/>
              <w:right w:val="double" w:sz="6" w:space="0" w:color="000000"/>
            </w:tcBorders>
          </w:tcPr>
          <w:p w14:paraId="404FB5A5" w14:textId="77777777" w:rsidR="008E602B" w:rsidRPr="002053C2" w:rsidRDefault="008E602B" w:rsidP="00D125A3">
            <w:pPr>
              <w:autoSpaceDE w:val="0"/>
              <w:autoSpaceDN w:val="0"/>
              <w:adjustRightInd w:val="0"/>
              <w:rPr>
                <w:rFonts w:ascii="Calibri" w:hAnsi="Calibri"/>
                <w:b/>
                <w:bCs/>
                <w:color w:val="000000"/>
                <w:sz w:val="22"/>
                <w:szCs w:val="22"/>
              </w:rPr>
            </w:pPr>
            <w:r w:rsidRPr="002053C2">
              <w:rPr>
                <w:rFonts w:ascii="Calibri" w:hAnsi="Calibri"/>
                <w:b/>
                <w:bCs/>
                <w:color w:val="000000"/>
                <w:sz w:val="22"/>
                <w:szCs w:val="22"/>
              </w:rPr>
              <w:t xml:space="preserve">Name of </w:t>
            </w:r>
            <w:r>
              <w:rPr>
                <w:rFonts w:ascii="Calibri" w:hAnsi="Calibri"/>
                <w:b/>
                <w:bCs/>
                <w:color w:val="000000"/>
                <w:sz w:val="22"/>
                <w:szCs w:val="22"/>
              </w:rPr>
              <w:t>Charter School Education Corporation</w:t>
            </w:r>
          </w:p>
          <w:p w14:paraId="4CF851A2" w14:textId="77777777" w:rsidR="008E602B" w:rsidRPr="002053C2" w:rsidRDefault="008E602B" w:rsidP="00D125A3">
            <w:pPr>
              <w:autoSpaceDE w:val="0"/>
              <w:autoSpaceDN w:val="0"/>
              <w:adjustRightInd w:val="0"/>
              <w:rPr>
                <w:rFonts w:ascii="Calibri" w:hAnsi="Calibri"/>
                <w:b/>
                <w:bCs/>
                <w:color w:val="000000"/>
                <w:sz w:val="22"/>
                <w:szCs w:val="22"/>
              </w:rPr>
            </w:pPr>
          </w:p>
        </w:tc>
      </w:tr>
      <w:tr w:rsidR="008E602B" w:rsidRPr="002053C2" w14:paraId="0F95FB12" w14:textId="77777777" w:rsidTr="00593443">
        <w:trPr>
          <w:cantSplit/>
          <w:trHeight w:val="570"/>
        </w:trPr>
        <w:tc>
          <w:tcPr>
            <w:tcW w:w="9630" w:type="dxa"/>
            <w:gridSpan w:val="4"/>
            <w:tcBorders>
              <w:top w:val="single" w:sz="6" w:space="0" w:color="000000"/>
              <w:left w:val="double" w:sz="6" w:space="0" w:color="000000"/>
              <w:bottom w:val="nil"/>
              <w:right w:val="double" w:sz="6" w:space="0" w:color="000000"/>
            </w:tcBorders>
          </w:tcPr>
          <w:p w14:paraId="2D116680" w14:textId="77777777" w:rsidR="008E602B" w:rsidRPr="002053C2" w:rsidRDefault="008E602B" w:rsidP="00D125A3">
            <w:pPr>
              <w:autoSpaceDE w:val="0"/>
              <w:autoSpaceDN w:val="0"/>
              <w:adjustRightInd w:val="0"/>
              <w:rPr>
                <w:rFonts w:ascii="Calibri" w:hAnsi="Calibri"/>
                <w:b/>
                <w:bCs/>
                <w:color w:val="000000"/>
                <w:sz w:val="22"/>
                <w:szCs w:val="22"/>
              </w:rPr>
            </w:pPr>
            <w:r>
              <w:rPr>
                <w:rFonts w:ascii="Calibri" w:hAnsi="Calibri"/>
                <w:b/>
                <w:bCs/>
                <w:color w:val="000000"/>
                <w:sz w:val="22"/>
                <w:szCs w:val="22"/>
              </w:rPr>
              <w:t>Name of Charter School</w:t>
            </w:r>
          </w:p>
        </w:tc>
      </w:tr>
      <w:tr w:rsidR="008E602B" w:rsidRPr="002053C2" w14:paraId="32C2997E" w14:textId="77777777" w:rsidTr="00593443">
        <w:trPr>
          <w:cantSplit/>
        </w:trPr>
        <w:tc>
          <w:tcPr>
            <w:tcW w:w="9630" w:type="dxa"/>
            <w:gridSpan w:val="4"/>
            <w:tcBorders>
              <w:top w:val="single" w:sz="6" w:space="0" w:color="000000"/>
              <w:left w:val="double" w:sz="6" w:space="0" w:color="000000"/>
              <w:bottom w:val="nil"/>
              <w:right w:val="double" w:sz="6" w:space="0" w:color="000000"/>
            </w:tcBorders>
          </w:tcPr>
          <w:p w14:paraId="07CD885B" w14:textId="77777777" w:rsidR="008E602B" w:rsidRPr="002053C2" w:rsidRDefault="008E602B" w:rsidP="00D125A3">
            <w:pPr>
              <w:autoSpaceDE w:val="0"/>
              <w:autoSpaceDN w:val="0"/>
              <w:adjustRightInd w:val="0"/>
              <w:rPr>
                <w:rFonts w:ascii="Calibri" w:hAnsi="Calibri"/>
                <w:b/>
                <w:bCs/>
                <w:color w:val="000000"/>
                <w:sz w:val="22"/>
                <w:szCs w:val="22"/>
              </w:rPr>
            </w:pPr>
            <w:r>
              <w:rPr>
                <w:rFonts w:ascii="Calibri" w:hAnsi="Calibri"/>
                <w:b/>
                <w:bCs/>
                <w:color w:val="000000"/>
                <w:sz w:val="22"/>
                <w:szCs w:val="22"/>
              </w:rPr>
              <w:t xml:space="preserve">Charter School </w:t>
            </w:r>
            <w:r w:rsidRPr="002053C2">
              <w:rPr>
                <w:rFonts w:ascii="Calibri" w:hAnsi="Calibri"/>
                <w:b/>
                <w:bCs/>
                <w:color w:val="000000"/>
                <w:sz w:val="22"/>
                <w:szCs w:val="22"/>
              </w:rPr>
              <w:t>Address</w:t>
            </w:r>
          </w:p>
          <w:p w14:paraId="72F4C1FA" w14:textId="77777777" w:rsidR="008E602B" w:rsidRPr="002053C2" w:rsidRDefault="008E602B" w:rsidP="00D125A3">
            <w:pPr>
              <w:autoSpaceDE w:val="0"/>
              <w:autoSpaceDN w:val="0"/>
              <w:adjustRightInd w:val="0"/>
              <w:rPr>
                <w:rFonts w:ascii="Calibri" w:hAnsi="Calibri"/>
                <w:b/>
                <w:bCs/>
                <w:color w:val="000000"/>
                <w:sz w:val="22"/>
                <w:szCs w:val="22"/>
              </w:rPr>
            </w:pPr>
          </w:p>
        </w:tc>
      </w:tr>
      <w:tr w:rsidR="008E602B" w:rsidRPr="002053C2" w14:paraId="1153AEAC" w14:textId="77777777" w:rsidTr="00593443">
        <w:trPr>
          <w:cantSplit/>
        </w:trPr>
        <w:tc>
          <w:tcPr>
            <w:tcW w:w="9630" w:type="dxa"/>
            <w:gridSpan w:val="4"/>
            <w:tcBorders>
              <w:top w:val="single" w:sz="6" w:space="0" w:color="000000"/>
              <w:left w:val="double" w:sz="6" w:space="0" w:color="000000"/>
              <w:bottom w:val="nil"/>
              <w:right w:val="double" w:sz="6" w:space="0" w:color="000000"/>
            </w:tcBorders>
          </w:tcPr>
          <w:p w14:paraId="6E875269" w14:textId="77777777" w:rsidR="008E602B" w:rsidRPr="002053C2" w:rsidRDefault="008E602B" w:rsidP="00D125A3">
            <w:pPr>
              <w:autoSpaceDE w:val="0"/>
              <w:autoSpaceDN w:val="0"/>
              <w:adjustRightInd w:val="0"/>
              <w:rPr>
                <w:rFonts w:ascii="Calibri" w:hAnsi="Calibri"/>
                <w:b/>
                <w:bCs/>
                <w:color w:val="000000"/>
                <w:sz w:val="22"/>
                <w:szCs w:val="22"/>
              </w:rPr>
            </w:pPr>
            <w:r w:rsidRPr="002053C2">
              <w:rPr>
                <w:rFonts w:ascii="Calibri" w:hAnsi="Calibri"/>
                <w:b/>
                <w:bCs/>
                <w:color w:val="000000"/>
                <w:sz w:val="22"/>
                <w:szCs w:val="22"/>
              </w:rPr>
              <w:t>City</w:t>
            </w:r>
            <w:r w:rsidRPr="002053C2">
              <w:rPr>
                <w:rFonts w:ascii="Calibri" w:hAnsi="Calibri"/>
                <w:b/>
                <w:bCs/>
                <w:color w:val="000000"/>
                <w:sz w:val="22"/>
                <w:szCs w:val="22"/>
              </w:rPr>
              <w:tab/>
            </w:r>
            <w:r w:rsidRPr="002053C2">
              <w:rPr>
                <w:rFonts w:ascii="Calibri" w:hAnsi="Calibri"/>
                <w:b/>
                <w:bCs/>
                <w:color w:val="000000"/>
                <w:sz w:val="22"/>
                <w:szCs w:val="22"/>
              </w:rPr>
              <w:tab/>
            </w:r>
            <w:r w:rsidRPr="002053C2">
              <w:rPr>
                <w:rFonts w:ascii="Calibri" w:hAnsi="Calibri"/>
                <w:b/>
                <w:bCs/>
                <w:color w:val="000000"/>
                <w:sz w:val="22"/>
                <w:szCs w:val="22"/>
              </w:rPr>
              <w:tab/>
            </w:r>
            <w:r w:rsidRPr="002053C2">
              <w:rPr>
                <w:rFonts w:ascii="Calibri" w:hAnsi="Calibri"/>
                <w:b/>
                <w:bCs/>
                <w:color w:val="000000"/>
                <w:sz w:val="22"/>
                <w:szCs w:val="22"/>
              </w:rPr>
              <w:tab/>
            </w:r>
            <w:r w:rsidRPr="002053C2">
              <w:rPr>
                <w:rFonts w:ascii="Calibri" w:hAnsi="Calibri"/>
                <w:b/>
                <w:bCs/>
                <w:color w:val="000000"/>
                <w:sz w:val="22"/>
                <w:szCs w:val="22"/>
              </w:rPr>
              <w:tab/>
            </w:r>
            <w:r w:rsidRPr="002053C2">
              <w:rPr>
                <w:rFonts w:ascii="Calibri" w:hAnsi="Calibri"/>
                <w:b/>
                <w:bCs/>
                <w:color w:val="000000"/>
                <w:sz w:val="22"/>
                <w:szCs w:val="22"/>
              </w:rPr>
              <w:tab/>
            </w:r>
            <w:r w:rsidRPr="002053C2">
              <w:rPr>
                <w:rFonts w:ascii="Calibri" w:hAnsi="Calibri"/>
                <w:b/>
                <w:bCs/>
                <w:color w:val="000000"/>
                <w:sz w:val="22"/>
                <w:szCs w:val="22"/>
              </w:rPr>
              <w:tab/>
            </w:r>
            <w:r w:rsidRPr="002053C2">
              <w:rPr>
                <w:rFonts w:ascii="Calibri" w:hAnsi="Calibri"/>
                <w:b/>
                <w:bCs/>
                <w:color w:val="000000"/>
                <w:sz w:val="22"/>
                <w:szCs w:val="22"/>
              </w:rPr>
              <w:tab/>
            </w:r>
            <w:r w:rsidRPr="002053C2">
              <w:rPr>
                <w:rFonts w:ascii="Calibri" w:hAnsi="Calibri"/>
                <w:b/>
                <w:bCs/>
                <w:color w:val="000000"/>
                <w:sz w:val="22"/>
                <w:szCs w:val="22"/>
              </w:rPr>
              <w:tab/>
            </w:r>
            <w:r w:rsidRPr="002053C2">
              <w:rPr>
                <w:rFonts w:ascii="Calibri" w:hAnsi="Calibri"/>
                <w:b/>
                <w:bCs/>
                <w:color w:val="000000"/>
                <w:sz w:val="22"/>
                <w:szCs w:val="22"/>
              </w:rPr>
              <w:tab/>
              <w:t>Zip Code</w:t>
            </w:r>
          </w:p>
          <w:p w14:paraId="5871659A" w14:textId="77777777" w:rsidR="008E602B" w:rsidRPr="002053C2" w:rsidRDefault="008E602B" w:rsidP="00D125A3">
            <w:pPr>
              <w:autoSpaceDE w:val="0"/>
              <w:autoSpaceDN w:val="0"/>
              <w:adjustRightInd w:val="0"/>
              <w:rPr>
                <w:rFonts w:ascii="Calibri" w:hAnsi="Calibri"/>
                <w:b/>
                <w:bCs/>
                <w:color w:val="000000"/>
                <w:sz w:val="22"/>
                <w:szCs w:val="22"/>
              </w:rPr>
            </w:pPr>
          </w:p>
        </w:tc>
      </w:tr>
      <w:tr w:rsidR="008E602B" w:rsidRPr="002053C2" w14:paraId="7D4E2A05" w14:textId="77777777" w:rsidTr="00593443">
        <w:trPr>
          <w:cantSplit/>
        </w:trPr>
        <w:tc>
          <w:tcPr>
            <w:tcW w:w="5614" w:type="dxa"/>
            <w:gridSpan w:val="3"/>
            <w:tcBorders>
              <w:top w:val="single" w:sz="6" w:space="0" w:color="000000"/>
              <w:left w:val="double" w:sz="6" w:space="0" w:color="000000"/>
              <w:bottom w:val="nil"/>
              <w:right w:val="single" w:sz="6" w:space="0" w:color="000000"/>
            </w:tcBorders>
          </w:tcPr>
          <w:p w14:paraId="5260BB46" w14:textId="77777777" w:rsidR="008E602B" w:rsidRPr="002053C2" w:rsidRDefault="008E602B" w:rsidP="00D125A3">
            <w:pPr>
              <w:autoSpaceDE w:val="0"/>
              <w:autoSpaceDN w:val="0"/>
              <w:adjustRightInd w:val="0"/>
              <w:rPr>
                <w:rFonts w:ascii="Calibri" w:hAnsi="Calibri"/>
                <w:b/>
                <w:bCs/>
                <w:color w:val="000000"/>
                <w:sz w:val="22"/>
                <w:szCs w:val="22"/>
              </w:rPr>
            </w:pPr>
            <w:r>
              <w:rPr>
                <w:rFonts w:ascii="Calibri" w:hAnsi="Calibri"/>
                <w:b/>
                <w:bCs/>
                <w:color w:val="000000"/>
                <w:sz w:val="22"/>
                <w:szCs w:val="22"/>
              </w:rPr>
              <w:t xml:space="preserve">Name and Title of Grant </w:t>
            </w:r>
            <w:r w:rsidRPr="002053C2">
              <w:rPr>
                <w:rFonts w:ascii="Calibri" w:hAnsi="Calibri"/>
                <w:b/>
                <w:bCs/>
                <w:color w:val="000000"/>
                <w:sz w:val="22"/>
                <w:szCs w:val="22"/>
              </w:rPr>
              <w:t>Contact Person</w:t>
            </w:r>
          </w:p>
          <w:p w14:paraId="63FD4E82" w14:textId="77777777" w:rsidR="008E602B" w:rsidRPr="002053C2" w:rsidRDefault="008E602B" w:rsidP="00D125A3">
            <w:pPr>
              <w:autoSpaceDE w:val="0"/>
              <w:autoSpaceDN w:val="0"/>
              <w:adjustRightInd w:val="0"/>
              <w:rPr>
                <w:rFonts w:ascii="Calibri" w:hAnsi="Calibri"/>
                <w:b/>
                <w:bCs/>
                <w:color w:val="000000"/>
                <w:sz w:val="22"/>
                <w:szCs w:val="22"/>
              </w:rPr>
            </w:pPr>
          </w:p>
        </w:tc>
        <w:tc>
          <w:tcPr>
            <w:tcW w:w="4016" w:type="dxa"/>
            <w:tcBorders>
              <w:top w:val="single" w:sz="6" w:space="0" w:color="000000"/>
              <w:left w:val="single" w:sz="6" w:space="0" w:color="000000"/>
              <w:bottom w:val="nil"/>
              <w:right w:val="double" w:sz="6" w:space="0" w:color="000000"/>
            </w:tcBorders>
          </w:tcPr>
          <w:p w14:paraId="07B9C884" w14:textId="77777777" w:rsidR="008E602B" w:rsidRPr="002053C2" w:rsidRDefault="008E602B" w:rsidP="00D125A3">
            <w:pPr>
              <w:autoSpaceDE w:val="0"/>
              <w:autoSpaceDN w:val="0"/>
              <w:adjustRightInd w:val="0"/>
              <w:rPr>
                <w:rFonts w:ascii="Calibri" w:hAnsi="Calibri"/>
                <w:b/>
                <w:bCs/>
                <w:color w:val="000000"/>
                <w:sz w:val="22"/>
                <w:szCs w:val="22"/>
              </w:rPr>
            </w:pPr>
            <w:r w:rsidRPr="002053C2">
              <w:rPr>
                <w:rFonts w:ascii="Calibri" w:hAnsi="Calibri"/>
                <w:b/>
                <w:bCs/>
                <w:color w:val="000000"/>
                <w:sz w:val="22"/>
                <w:szCs w:val="22"/>
              </w:rPr>
              <w:t xml:space="preserve">Telephone </w:t>
            </w:r>
          </w:p>
        </w:tc>
      </w:tr>
      <w:tr w:rsidR="002F3B1F" w:rsidRPr="002053C2" w14:paraId="75F759C1" w14:textId="77777777" w:rsidTr="00593443">
        <w:trPr>
          <w:cantSplit/>
        </w:trPr>
        <w:tc>
          <w:tcPr>
            <w:tcW w:w="9630" w:type="dxa"/>
            <w:gridSpan w:val="4"/>
            <w:tcBorders>
              <w:top w:val="single" w:sz="6" w:space="0" w:color="000000"/>
              <w:left w:val="double" w:sz="6" w:space="0" w:color="000000"/>
              <w:bottom w:val="double" w:sz="6" w:space="0" w:color="000000"/>
              <w:right w:val="double" w:sz="6" w:space="0" w:color="000000"/>
            </w:tcBorders>
          </w:tcPr>
          <w:p w14:paraId="009790AA" w14:textId="77777777" w:rsidR="002F3B1F" w:rsidRPr="002053C2" w:rsidRDefault="002F3B1F" w:rsidP="00D125A3">
            <w:pPr>
              <w:autoSpaceDE w:val="0"/>
              <w:autoSpaceDN w:val="0"/>
              <w:adjustRightInd w:val="0"/>
              <w:rPr>
                <w:rFonts w:ascii="Calibri" w:hAnsi="Calibri"/>
                <w:b/>
                <w:bCs/>
                <w:color w:val="000000"/>
                <w:sz w:val="22"/>
                <w:szCs w:val="22"/>
              </w:rPr>
            </w:pPr>
            <w:r w:rsidRPr="002053C2">
              <w:rPr>
                <w:rFonts w:ascii="Calibri" w:hAnsi="Calibri"/>
                <w:b/>
                <w:bCs/>
                <w:color w:val="000000"/>
                <w:sz w:val="22"/>
                <w:szCs w:val="22"/>
              </w:rPr>
              <w:t>E-Mail Address</w:t>
            </w:r>
          </w:p>
          <w:p w14:paraId="524D2E55" w14:textId="77777777" w:rsidR="002F3B1F" w:rsidRPr="002053C2" w:rsidRDefault="002F3B1F" w:rsidP="00D125A3">
            <w:pPr>
              <w:autoSpaceDE w:val="0"/>
              <w:autoSpaceDN w:val="0"/>
              <w:adjustRightInd w:val="0"/>
              <w:rPr>
                <w:rFonts w:ascii="Calibri" w:hAnsi="Calibri"/>
                <w:b/>
                <w:bCs/>
                <w:color w:val="000000"/>
                <w:sz w:val="22"/>
                <w:szCs w:val="22"/>
              </w:rPr>
            </w:pPr>
          </w:p>
        </w:tc>
      </w:tr>
      <w:tr w:rsidR="008E602B" w:rsidRPr="002053C2" w14:paraId="51C79A51" w14:textId="77777777" w:rsidTr="00593443">
        <w:tc>
          <w:tcPr>
            <w:tcW w:w="9630" w:type="dxa"/>
            <w:gridSpan w:val="4"/>
            <w:tcBorders>
              <w:top w:val="nil"/>
              <w:left w:val="single" w:sz="6" w:space="0" w:color="auto"/>
              <w:bottom w:val="single" w:sz="6" w:space="0" w:color="auto"/>
              <w:right w:val="single" w:sz="6" w:space="0" w:color="auto"/>
            </w:tcBorders>
            <w:tcMar>
              <w:top w:w="0" w:type="dxa"/>
              <w:left w:w="108" w:type="dxa"/>
              <w:bottom w:w="0" w:type="dxa"/>
              <w:right w:w="108" w:type="dxa"/>
            </w:tcMar>
          </w:tcPr>
          <w:p w14:paraId="2D3B2A04" w14:textId="253EA976" w:rsidR="008E602B" w:rsidRPr="002053C2" w:rsidRDefault="008E602B" w:rsidP="00D125A3">
            <w:pPr>
              <w:rPr>
                <w:rFonts w:ascii="Calibri" w:hAnsi="Calibri"/>
                <w:sz w:val="22"/>
                <w:szCs w:val="22"/>
              </w:rPr>
            </w:pPr>
            <w:r w:rsidRPr="008E602B">
              <w:rPr>
                <w:rFonts w:ascii="Calibri" w:hAnsi="Calibri"/>
                <w:sz w:val="22"/>
                <w:szCs w:val="22"/>
              </w:rPr>
              <w:t xml:space="preserve">I hereby certify that I am the applicant’s chief school/administrative </w:t>
            </w:r>
            <w:proofErr w:type="gramStart"/>
            <w:r w:rsidRPr="008E602B">
              <w:rPr>
                <w:rFonts w:ascii="Calibri" w:hAnsi="Calibri"/>
                <w:sz w:val="22"/>
                <w:szCs w:val="22"/>
              </w:rPr>
              <w:t>officer</w:t>
            </w:r>
            <w:proofErr w:type="gramEnd"/>
            <w:r w:rsidRPr="008E602B">
              <w:rPr>
                <w:rFonts w:ascii="Calibri" w:hAnsi="Calibri"/>
                <w:sz w:val="22"/>
                <w:szCs w:val="22"/>
              </w:rPr>
              <w:t xml:space="preserve"> and that the information contained in this application is, to the best of my knowledge, complete and accurate. I further certify, to the best of my knowledge, that any ensuing program and activity will be conducted in accordance with all applicable Federal and State laws and regulations, application guidelines and instructions, Assurances, Certifications, Appendix A, the terms and conditions of the State of New York Contract for Grants, and that the requested budget amounts are necessary for the implementation of this project.  It is understood by the applicant that this application constitutes an offer and, if accepted by the NYS Education Department or renegotiated to acceptance, will form a binding agreement. It is also understood by the applicant that immediate written notice will be provided to the grant program office if at any time the applicant learns that its certification was erroneous when submitted or has become erroneous by reason of changed circumstances.</w:t>
            </w:r>
          </w:p>
        </w:tc>
      </w:tr>
      <w:tr w:rsidR="008E602B" w:rsidRPr="002053C2" w14:paraId="094A90BC" w14:textId="77777777" w:rsidTr="00593443">
        <w:tc>
          <w:tcPr>
            <w:tcW w:w="9630" w:type="dxa"/>
            <w:gridSpan w:val="4"/>
            <w:tcBorders>
              <w:top w:val="nil"/>
              <w:left w:val="single" w:sz="6" w:space="0" w:color="auto"/>
              <w:bottom w:val="single" w:sz="6" w:space="0" w:color="auto"/>
              <w:right w:val="single" w:sz="6" w:space="0" w:color="auto"/>
            </w:tcBorders>
            <w:tcMar>
              <w:top w:w="0" w:type="dxa"/>
              <w:left w:w="108" w:type="dxa"/>
              <w:bottom w:w="0" w:type="dxa"/>
              <w:right w:w="108" w:type="dxa"/>
            </w:tcMar>
          </w:tcPr>
          <w:p w14:paraId="54818EA7" w14:textId="16AC2541" w:rsidR="008E602B" w:rsidRPr="002053C2" w:rsidRDefault="008E602B" w:rsidP="008E602B">
            <w:pPr>
              <w:jc w:val="center"/>
              <w:rPr>
                <w:rFonts w:ascii="Calibri" w:hAnsi="Calibri"/>
                <w:sz w:val="22"/>
                <w:szCs w:val="22"/>
              </w:rPr>
            </w:pPr>
            <w:r>
              <w:rPr>
                <w:rFonts w:ascii="Arial" w:hAnsi="Arial" w:cs="Arial"/>
                <w:b/>
                <w:sz w:val="22"/>
                <w:szCs w:val="22"/>
              </w:rPr>
              <w:t>Assurances</w:t>
            </w:r>
          </w:p>
        </w:tc>
      </w:tr>
      <w:tr w:rsidR="008E602B" w:rsidRPr="002053C2" w14:paraId="1ED43303" w14:textId="77777777" w:rsidTr="00593443">
        <w:tc>
          <w:tcPr>
            <w:tcW w:w="630"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14:paraId="42369525" w14:textId="3855B8EB" w:rsidR="008E602B" w:rsidRPr="002053C2" w:rsidRDefault="008E602B" w:rsidP="008E602B">
            <w:pPr>
              <w:rPr>
                <w:rFonts w:ascii="Calibri" w:hAnsi="Calibri"/>
                <w:sz w:val="22"/>
                <w:szCs w:val="22"/>
              </w:rPr>
            </w:pPr>
            <w:r>
              <w:rPr>
                <w:rFonts w:ascii="Arial" w:hAnsi="Arial" w:cs="Arial"/>
                <w:sz w:val="22"/>
                <w:szCs w:val="22"/>
              </w:rPr>
              <w:sym w:font="Webdings" w:char="F063"/>
            </w:r>
          </w:p>
        </w:tc>
        <w:tc>
          <w:tcPr>
            <w:tcW w:w="9000" w:type="dxa"/>
            <w:gridSpan w:val="3"/>
            <w:tcBorders>
              <w:top w:val="nil"/>
              <w:left w:val="nil"/>
              <w:bottom w:val="single" w:sz="6" w:space="0" w:color="auto"/>
              <w:right w:val="single" w:sz="6" w:space="0" w:color="auto"/>
            </w:tcBorders>
            <w:tcMar>
              <w:top w:w="0" w:type="dxa"/>
              <w:left w:w="108" w:type="dxa"/>
              <w:bottom w:w="0" w:type="dxa"/>
              <w:right w:w="108" w:type="dxa"/>
            </w:tcMar>
          </w:tcPr>
          <w:p w14:paraId="430480F6" w14:textId="4CC36283" w:rsidR="008E602B" w:rsidRPr="002053C2" w:rsidRDefault="008E602B" w:rsidP="008E602B">
            <w:pPr>
              <w:rPr>
                <w:rFonts w:ascii="Calibri" w:hAnsi="Calibri"/>
                <w:sz w:val="22"/>
                <w:szCs w:val="22"/>
              </w:rPr>
            </w:pPr>
            <w:r w:rsidRPr="0017407C">
              <w:rPr>
                <w:rFonts w:ascii="Arial" w:hAnsi="Arial" w:cs="Arial"/>
                <w:sz w:val="20"/>
              </w:rPr>
              <w:t xml:space="preserve">Grant funds will be expended only for the purpose of preparing for and opening a new charter school that meets the definition of a charter school per ESEA </w:t>
            </w:r>
            <w:r>
              <w:rPr>
                <w:rFonts w:ascii="Arial" w:hAnsi="Arial" w:cs="Arial"/>
                <w:sz w:val="20"/>
              </w:rPr>
              <w:t>§</w:t>
            </w:r>
            <w:r w:rsidRPr="0017407C">
              <w:rPr>
                <w:rFonts w:ascii="Arial" w:hAnsi="Arial" w:cs="Arial"/>
                <w:sz w:val="20"/>
              </w:rPr>
              <w:t>4310(</w:t>
            </w:r>
            <w:r>
              <w:rPr>
                <w:rFonts w:ascii="Arial" w:hAnsi="Arial" w:cs="Arial"/>
                <w:sz w:val="20"/>
              </w:rPr>
              <w:t>2</w:t>
            </w:r>
            <w:r w:rsidRPr="0017407C">
              <w:rPr>
                <w:rFonts w:ascii="Arial" w:hAnsi="Arial" w:cs="Arial"/>
                <w:sz w:val="20"/>
              </w:rPr>
              <w:t xml:space="preserve">), </w:t>
            </w:r>
            <w:r>
              <w:rPr>
                <w:rFonts w:ascii="Arial" w:hAnsi="Arial" w:cs="Arial"/>
                <w:sz w:val="20"/>
              </w:rPr>
              <w:t>meets the definition of a developer per ESEA §</w:t>
            </w:r>
            <w:r w:rsidRPr="0017407C">
              <w:rPr>
                <w:rFonts w:ascii="Arial" w:hAnsi="Arial" w:cs="Arial"/>
                <w:sz w:val="20"/>
              </w:rPr>
              <w:t>4310(</w:t>
            </w:r>
            <w:r>
              <w:rPr>
                <w:rFonts w:ascii="Arial" w:hAnsi="Arial" w:cs="Arial"/>
                <w:sz w:val="20"/>
              </w:rPr>
              <w:t xml:space="preserve">5), </w:t>
            </w:r>
            <w:r w:rsidRPr="0017407C">
              <w:rPr>
                <w:rFonts w:ascii="Arial" w:hAnsi="Arial" w:cs="Arial"/>
                <w:sz w:val="20"/>
              </w:rPr>
              <w:t xml:space="preserve">is nonsectarian, does not charge tuition, and will be in compliance </w:t>
            </w:r>
            <w:r w:rsidR="00D333FE">
              <w:rPr>
                <w:rFonts w:ascii="Arial" w:hAnsi="Arial" w:cs="Arial"/>
                <w:sz w:val="20"/>
              </w:rPr>
              <w:t>w</w:t>
            </w:r>
            <w:r w:rsidRPr="0017407C">
              <w:rPr>
                <w:rFonts w:ascii="Arial" w:hAnsi="Arial" w:cs="Arial"/>
                <w:sz w:val="20"/>
              </w:rPr>
              <w:t>ith all New York State laws and regulations.</w:t>
            </w:r>
          </w:p>
        </w:tc>
      </w:tr>
      <w:tr w:rsidR="008E602B" w:rsidRPr="002053C2" w14:paraId="33BC974E" w14:textId="77777777" w:rsidTr="00593443">
        <w:tc>
          <w:tcPr>
            <w:tcW w:w="630"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14:paraId="5159DC9C" w14:textId="0D161696" w:rsidR="008E602B" w:rsidRPr="002053C2" w:rsidRDefault="008E602B" w:rsidP="008E602B">
            <w:pPr>
              <w:rPr>
                <w:rFonts w:ascii="Calibri" w:hAnsi="Calibri"/>
                <w:sz w:val="22"/>
                <w:szCs w:val="22"/>
              </w:rPr>
            </w:pPr>
            <w:r>
              <w:rPr>
                <w:rFonts w:ascii="Arial" w:hAnsi="Arial" w:cs="Arial"/>
                <w:sz w:val="22"/>
                <w:szCs w:val="22"/>
              </w:rPr>
              <w:sym w:font="Webdings" w:char="F063"/>
            </w:r>
          </w:p>
        </w:tc>
        <w:tc>
          <w:tcPr>
            <w:tcW w:w="9000" w:type="dxa"/>
            <w:gridSpan w:val="3"/>
            <w:tcBorders>
              <w:top w:val="nil"/>
              <w:left w:val="nil"/>
              <w:bottom w:val="single" w:sz="6" w:space="0" w:color="auto"/>
              <w:right w:val="single" w:sz="6" w:space="0" w:color="auto"/>
            </w:tcBorders>
            <w:tcMar>
              <w:top w:w="0" w:type="dxa"/>
              <w:left w:w="108" w:type="dxa"/>
              <w:bottom w:w="0" w:type="dxa"/>
              <w:right w:w="108" w:type="dxa"/>
            </w:tcMar>
          </w:tcPr>
          <w:p w14:paraId="7F712C47" w14:textId="1D8D86A7" w:rsidR="008E602B" w:rsidRPr="002053C2" w:rsidRDefault="008E602B" w:rsidP="008E602B">
            <w:pPr>
              <w:rPr>
                <w:rFonts w:ascii="Calibri" w:hAnsi="Calibri"/>
                <w:sz w:val="22"/>
                <w:szCs w:val="22"/>
              </w:rPr>
            </w:pPr>
            <w:r>
              <w:rPr>
                <w:rFonts w:ascii="Arial" w:hAnsi="Arial" w:cs="Arial"/>
                <w:sz w:val="20"/>
              </w:rPr>
              <w:t xml:space="preserve">The charter school awarded this grant has not received any funds from the U.S. Department of Education through CFDA </w:t>
            </w:r>
            <w:r w:rsidRPr="008D4B91">
              <w:rPr>
                <w:rFonts w:ascii="Arial" w:hAnsi="Arial" w:cs="Arial"/>
                <w:sz w:val="20"/>
              </w:rPr>
              <w:t>84.282B</w:t>
            </w:r>
            <w:r>
              <w:rPr>
                <w:rFonts w:ascii="Arial" w:hAnsi="Arial" w:cs="Arial"/>
                <w:sz w:val="20"/>
              </w:rPr>
              <w:t xml:space="preserve"> and</w:t>
            </w:r>
            <w:r w:rsidRPr="008D4B91">
              <w:rPr>
                <w:rFonts w:ascii="Arial" w:hAnsi="Arial" w:cs="Arial"/>
                <w:sz w:val="20"/>
              </w:rPr>
              <w:t xml:space="preserve"> 84.282E</w:t>
            </w:r>
            <w:r>
              <w:rPr>
                <w:rFonts w:ascii="Arial" w:hAnsi="Arial" w:cs="Arial"/>
                <w:sz w:val="20"/>
              </w:rPr>
              <w:t xml:space="preserve"> (Developer Grants)</w:t>
            </w:r>
            <w:r w:rsidRPr="008D4B91">
              <w:rPr>
                <w:rFonts w:ascii="Arial" w:hAnsi="Arial" w:cs="Arial"/>
                <w:sz w:val="20"/>
              </w:rPr>
              <w:t xml:space="preserve"> or 84.282M</w:t>
            </w:r>
            <w:r>
              <w:rPr>
                <w:rFonts w:ascii="Arial" w:hAnsi="Arial" w:cs="Arial"/>
                <w:sz w:val="20"/>
              </w:rPr>
              <w:t xml:space="preserve"> (CMO Grants)</w:t>
            </w:r>
            <w:r w:rsidR="002F3B1F">
              <w:rPr>
                <w:rFonts w:ascii="Arial" w:hAnsi="Arial" w:cs="Arial"/>
                <w:sz w:val="20"/>
              </w:rPr>
              <w:t xml:space="preserve"> for the same purpose as to what is proposed in this grant application</w:t>
            </w:r>
            <w:r>
              <w:rPr>
                <w:rFonts w:ascii="Arial" w:hAnsi="Arial" w:cs="Arial"/>
                <w:sz w:val="20"/>
              </w:rPr>
              <w:t>.</w:t>
            </w:r>
          </w:p>
        </w:tc>
      </w:tr>
      <w:tr w:rsidR="00D333FE" w:rsidRPr="002053C2" w14:paraId="22BEC020" w14:textId="77777777" w:rsidTr="00593443">
        <w:tc>
          <w:tcPr>
            <w:tcW w:w="630"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14:paraId="203FC4A4" w14:textId="2D5FCAFF" w:rsidR="00D333FE" w:rsidRDefault="00D333FE" w:rsidP="008E602B">
            <w:pPr>
              <w:rPr>
                <w:rFonts w:ascii="Arial" w:hAnsi="Arial" w:cs="Arial"/>
                <w:sz w:val="22"/>
                <w:szCs w:val="22"/>
              </w:rPr>
            </w:pPr>
            <w:r>
              <w:rPr>
                <w:rFonts w:ascii="Arial" w:hAnsi="Arial" w:cs="Arial"/>
                <w:sz w:val="22"/>
                <w:szCs w:val="22"/>
              </w:rPr>
              <w:sym w:font="Webdings" w:char="F063"/>
            </w:r>
          </w:p>
        </w:tc>
        <w:tc>
          <w:tcPr>
            <w:tcW w:w="9000" w:type="dxa"/>
            <w:gridSpan w:val="3"/>
            <w:tcBorders>
              <w:top w:val="nil"/>
              <w:left w:val="nil"/>
              <w:bottom w:val="single" w:sz="6" w:space="0" w:color="auto"/>
              <w:right w:val="single" w:sz="6" w:space="0" w:color="auto"/>
            </w:tcBorders>
            <w:tcMar>
              <w:top w:w="0" w:type="dxa"/>
              <w:left w:w="108" w:type="dxa"/>
              <w:bottom w:w="0" w:type="dxa"/>
              <w:right w:w="108" w:type="dxa"/>
            </w:tcMar>
          </w:tcPr>
          <w:p w14:paraId="496780A3" w14:textId="58A1B367" w:rsidR="00D333FE" w:rsidRDefault="00D333FE" w:rsidP="008E602B">
            <w:pPr>
              <w:rPr>
                <w:rFonts w:ascii="Arial" w:hAnsi="Arial" w:cs="Arial"/>
                <w:sz w:val="20"/>
              </w:rPr>
            </w:pPr>
            <w:r w:rsidRPr="00D333FE">
              <w:rPr>
                <w:rFonts w:ascii="Arial" w:hAnsi="Arial" w:cs="Arial"/>
                <w:sz w:val="20"/>
              </w:rPr>
              <w:t>The applicant has applied to an authorized public chartering authority and provided adequate and time</w:t>
            </w:r>
            <w:r w:rsidR="003F65EA">
              <w:rPr>
                <w:rFonts w:ascii="Arial" w:hAnsi="Arial" w:cs="Arial"/>
                <w:sz w:val="20"/>
              </w:rPr>
              <w:t>ly</w:t>
            </w:r>
            <w:r w:rsidRPr="00D333FE">
              <w:rPr>
                <w:rFonts w:ascii="Arial" w:hAnsi="Arial" w:cs="Arial"/>
                <w:sz w:val="20"/>
              </w:rPr>
              <w:t xml:space="preserve"> notification to the authority that they are applying for th</w:t>
            </w:r>
            <w:r>
              <w:rPr>
                <w:rFonts w:ascii="Arial" w:hAnsi="Arial" w:cs="Arial"/>
                <w:sz w:val="20"/>
              </w:rPr>
              <w:t>is</w:t>
            </w:r>
            <w:r w:rsidRPr="00D333FE">
              <w:rPr>
                <w:rFonts w:ascii="Arial" w:hAnsi="Arial" w:cs="Arial"/>
                <w:sz w:val="20"/>
              </w:rPr>
              <w:t xml:space="preserve"> grant.</w:t>
            </w:r>
          </w:p>
        </w:tc>
      </w:tr>
      <w:tr w:rsidR="008E602B" w:rsidRPr="002053C2" w14:paraId="2C76F9CE" w14:textId="77777777" w:rsidTr="00593443">
        <w:tc>
          <w:tcPr>
            <w:tcW w:w="630"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14:paraId="1BB2A2C2" w14:textId="6B5A17B8" w:rsidR="008E602B" w:rsidRDefault="008E602B" w:rsidP="008E602B">
            <w:pPr>
              <w:rPr>
                <w:rFonts w:ascii="Arial" w:hAnsi="Arial" w:cs="Arial"/>
                <w:sz w:val="22"/>
                <w:szCs w:val="22"/>
              </w:rPr>
            </w:pPr>
            <w:r>
              <w:rPr>
                <w:rFonts w:ascii="Arial" w:hAnsi="Arial" w:cs="Arial"/>
                <w:sz w:val="22"/>
                <w:szCs w:val="22"/>
              </w:rPr>
              <w:sym w:font="Webdings" w:char="F063"/>
            </w:r>
          </w:p>
        </w:tc>
        <w:tc>
          <w:tcPr>
            <w:tcW w:w="9000" w:type="dxa"/>
            <w:gridSpan w:val="3"/>
            <w:tcBorders>
              <w:top w:val="nil"/>
              <w:left w:val="nil"/>
              <w:bottom w:val="single" w:sz="6" w:space="0" w:color="auto"/>
              <w:right w:val="single" w:sz="6" w:space="0" w:color="auto"/>
            </w:tcBorders>
            <w:tcMar>
              <w:top w:w="0" w:type="dxa"/>
              <w:left w:w="108" w:type="dxa"/>
              <w:bottom w:w="0" w:type="dxa"/>
              <w:right w:w="108" w:type="dxa"/>
            </w:tcMar>
          </w:tcPr>
          <w:p w14:paraId="2F1AA69F" w14:textId="7A4CDD69" w:rsidR="008E602B" w:rsidRDefault="008E602B" w:rsidP="008E602B">
            <w:pPr>
              <w:rPr>
                <w:rFonts w:ascii="Arial" w:hAnsi="Arial" w:cs="Arial"/>
                <w:sz w:val="20"/>
              </w:rPr>
            </w:pPr>
            <w:r>
              <w:rPr>
                <w:rFonts w:ascii="Arial" w:hAnsi="Arial" w:cs="Arial"/>
                <w:sz w:val="20"/>
              </w:rPr>
              <w:t>I understand that the applicant charter school’s authorizer has granted the charter school a degree of autonomy and flexibility that is consistent with the definition of a charter school in</w:t>
            </w:r>
            <w:r>
              <w:t xml:space="preserve"> </w:t>
            </w:r>
            <w:r w:rsidRPr="00AF1985">
              <w:rPr>
                <w:rFonts w:ascii="Arial" w:hAnsi="Arial" w:cs="Arial"/>
                <w:sz w:val="20"/>
              </w:rPr>
              <w:t>ESEA § 4310 (2)</w:t>
            </w:r>
            <w:r>
              <w:rPr>
                <w:rFonts w:ascii="Arial" w:hAnsi="Arial" w:cs="Arial"/>
                <w:sz w:val="20"/>
              </w:rPr>
              <w:t xml:space="preserve"> and is therefore </w:t>
            </w:r>
            <w:r w:rsidRPr="005E1BA4">
              <w:rPr>
                <w:rFonts w:ascii="Arial" w:hAnsi="Arial" w:cs="Arial"/>
                <w:sz w:val="20"/>
              </w:rPr>
              <w:t>exempt from significant State or local rules that inhibit the flexible operation and management of public schools</w:t>
            </w:r>
            <w:r>
              <w:rPr>
                <w:rFonts w:ascii="Arial" w:hAnsi="Arial" w:cs="Arial"/>
                <w:sz w:val="20"/>
              </w:rPr>
              <w:t>.</w:t>
            </w:r>
          </w:p>
        </w:tc>
      </w:tr>
      <w:tr w:rsidR="008E602B" w:rsidRPr="002053C2" w14:paraId="1D12B259" w14:textId="77777777" w:rsidTr="00593443">
        <w:tc>
          <w:tcPr>
            <w:tcW w:w="630"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14:paraId="29A6FEA9" w14:textId="7150CF9A" w:rsidR="008E602B" w:rsidRDefault="008E602B" w:rsidP="008E602B">
            <w:pPr>
              <w:rPr>
                <w:rFonts w:ascii="Arial" w:hAnsi="Arial" w:cs="Arial"/>
                <w:sz w:val="22"/>
                <w:szCs w:val="22"/>
              </w:rPr>
            </w:pPr>
            <w:r>
              <w:rPr>
                <w:rFonts w:ascii="Arial" w:hAnsi="Arial" w:cs="Arial"/>
                <w:sz w:val="22"/>
                <w:szCs w:val="22"/>
              </w:rPr>
              <w:sym w:font="Webdings" w:char="F063"/>
            </w:r>
          </w:p>
        </w:tc>
        <w:tc>
          <w:tcPr>
            <w:tcW w:w="9000" w:type="dxa"/>
            <w:gridSpan w:val="3"/>
            <w:tcBorders>
              <w:top w:val="nil"/>
              <w:left w:val="nil"/>
              <w:bottom w:val="single" w:sz="6" w:space="0" w:color="auto"/>
              <w:right w:val="single" w:sz="6" w:space="0" w:color="auto"/>
            </w:tcBorders>
            <w:tcMar>
              <w:top w:w="0" w:type="dxa"/>
              <w:left w:w="108" w:type="dxa"/>
              <w:bottom w:w="0" w:type="dxa"/>
              <w:right w:w="108" w:type="dxa"/>
            </w:tcMar>
          </w:tcPr>
          <w:p w14:paraId="0684508C" w14:textId="15926962" w:rsidR="008E602B" w:rsidRPr="0089223E" w:rsidRDefault="0089223E" w:rsidP="008E602B">
            <w:pPr>
              <w:rPr>
                <w:rFonts w:ascii="Arial" w:hAnsi="Arial" w:cs="Arial"/>
                <w:sz w:val="20"/>
              </w:rPr>
            </w:pPr>
            <w:r w:rsidRPr="0089223E">
              <w:rPr>
                <w:rFonts w:ascii="Arial" w:hAnsi="Arial" w:cs="Arial"/>
                <w:sz w:val="20"/>
              </w:rPr>
              <w:t>The charter school’s design is meant to meet the educational needs of their students, including children with disabilities and English language learners.</w:t>
            </w:r>
          </w:p>
        </w:tc>
      </w:tr>
      <w:tr w:rsidR="008E602B" w:rsidRPr="002053C2" w14:paraId="130B1849" w14:textId="77777777" w:rsidTr="00593443">
        <w:tc>
          <w:tcPr>
            <w:tcW w:w="630"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14:paraId="6E4DEB7B" w14:textId="2BAF6B82" w:rsidR="008E602B" w:rsidRDefault="008E602B" w:rsidP="008E602B">
            <w:pPr>
              <w:rPr>
                <w:rFonts w:ascii="Arial" w:hAnsi="Arial" w:cs="Arial"/>
                <w:sz w:val="22"/>
                <w:szCs w:val="22"/>
              </w:rPr>
            </w:pPr>
            <w:r>
              <w:rPr>
                <w:rFonts w:ascii="Arial" w:hAnsi="Arial" w:cs="Arial"/>
                <w:sz w:val="22"/>
                <w:szCs w:val="22"/>
              </w:rPr>
              <w:sym w:font="Webdings" w:char="F063"/>
            </w:r>
          </w:p>
        </w:tc>
        <w:tc>
          <w:tcPr>
            <w:tcW w:w="9000" w:type="dxa"/>
            <w:gridSpan w:val="3"/>
            <w:tcBorders>
              <w:top w:val="nil"/>
              <w:left w:val="nil"/>
              <w:bottom w:val="single" w:sz="6" w:space="0" w:color="auto"/>
              <w:right w:val="single" w:sz="6" w:space="0" w:color="auto"/>
            </w:tcBorders>
            <w:tcMar>
              <w:top w:w="0" w:type="dxa"/>
              <w:left w:w="108" w:type="dxa"/>
              <w:bottom w:w="0" w:type="dxa"/>
              <w:right w:w="108" w:type="dxa"/>
            </w:tcMar>
          </w:tcPr>
          <w:p w14:paraId="3E4FB622" w14:textId="37922B8C" w:rsidR="008E602B" w:rsidRPr="0089223E" w:rsidRDefault="0089223E" w:rsidP="008E602B">
            <w:pPr>
              <w:rPr>
                <w:rFonts w:ascii="Arial" w:hAnsi="Arial" w:cs="Arial"/>
                <w:sz w:val="20"/>
              </w:rPr>
            </w:pPr>
            <w:r w:rsidRPr="0089223E">
              <w:rPr>
                <w:rFonts w:ascii="Arial" w:hAnsi="Arial" w:cs="Arial"/>
                <w:sz w:val="20"/>
              </w:rPr>
              <w:t>The charter school’s authorizer adequately monitors the charter school in recruiting, enrolling, retaining, and meeting the needs of all students, including children with disabilities and English language learners.</w:t>
            </w:r>
          </w:p>
        </w:tc>
      </w:tr>
      <w:tr w:rsidR="0089223E" w:rsidRPr="002053C2" w14:paraId="13107169" w14:textId="77777777" w:rsidTr="00593443">
        <w:tc>
          <w:tcPr>
            <w:tcW w:w="630"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14:paraId="10689264" w14:textId="1E8424DD" w:rsidR="0089223E" w:rsidRDefault="0089223E" w:rsidP="008E602B">
            <w:pPr>
              <w:rPr>
                <w:rFonts w:ascii="Arial" w:hAnsi="Arial" w:cs="Arial"/>
                <w:sz w:val="22"/>
                <w:szCs w:val="22"/>
              </w:rPr>
            </w:pPr>
            <w:r>
              <w:rPr>
                <w:rFonts w:ascii="Arial" w:hAnsi="Arial" w:cs="Arial"/>
                <w:sz w:val="22"/>
                <w:szCs w:val="22"/>
              </w:rPr>
              <w:sym w:font="Webdings" w:char="F063"/>
            </w:r>
          </w:p>
        </w:tc>
        <w:tc>
          <w:tcPr>
            <w:tcW w:w="9000" w:type="dxa"/>
            <w:gridSpan w:val="3"/>
            <w:tcBorders>
              <w:top w:val="nil"/>
              <w:left w:val="nil"/>
              <w:bottom w:val="single" w:sz="6" w:space="0" w:color="auto"/>
              <w:right w:val="single" w:sz="6" w:space="0" w:color="auto"/>
            </w:tcBorders>
            <w:tcMar>
              <w:top w:w="0" w:type="dxa"/>
              <w:left w:w="108" w:type="dxa"/>
              <w:bottom w:w="0" w:type="dxa"/>
              <w:right w:w="108" w:type="dxa"/>
            </w:tcMar>
          </w:tcPr>
          <w:p w14:paraId="16C4B2EA" w14:textId="6CA47BED" w:rsidR="0089223E" w:rsidRPr="0089223E" w:rsidRDefault="0089223E" w:rsidP="008E602B">
            <w:pPr>
              <w:rPr>
                <w:rFonts w:ascii="Arial" w:hAnsi="Arial" w:cs="Arial"/>
                <w:sz w:val="20"/>
              </w:rPr>
            </w:pPr>
            <w:r w:rsidRPr="0089223E">
              <w:rPr>
                <w:rFonts w:ascii="Arial" w:hAnsi="Arial" w:cs="Arial"/>
                <w:sz w:val="20"/>
              </w:rPr>
              <w:t>The charter school receives adequate technical assistance to meet the objectives described in section 4303(f)(l)(A)(viii) and (f)(2)(B) of the ESEA;</w:t>
            </w:r>
          </w:p>
        </w:tc>
      </w:tr>
      <w:tr w:rsidR="0089223E" w:rsidRPr="002053C2" w14:paraId="0E4BB7DC" w14:textId="77777777" w:rsidTr="00593443">
        <w:tc>
          <w:tcPr>
            <w:tcW w:w="630"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14:paraId="791C0578" w14:textId="4E86EC6E" w:rsidR="0089223E" w:rsidRDefault="0089223E" w:rsidP="008E602B">
            <w:pPr>
              <w:rPr>
                <w:rFonts w:ascii="Arial" w:hAnsi="Arial" w:cs="Arial"/>
                <w:sz w:val="22"/>
                <w:szCs w:val="22"/>
              </w:rPr>
            </w:pPr>
            <w:r>
              <w:rPr>
                <w:rFonts w:ascii="Arial" w:hAnsi="Arial" w:cs="Arial"/>
                <w:sz w:val="22"/>
                <w:szCs w:val="22"/>
              </w:rPr>
              <w:sym w:font="Webdings" w:char="F063"/>
            </w:r>
          </w:p>
        </w:tc>
        <w:tc>
          <w:tcPr>
            <w:tcW w:w="9000" w:type="dxa"/>
            <w:gridSpan w:val="3"/>
            <w:tcBorders>
              <w:top w:val="nil"/>
              <w:left w:val="nil"/>
              <w:bottom w:val="single" w:sz="6" w:space="0" w:color="auto"/>
              <w:right w:val="single" w:sz="6" w:space="0" w:color="auto"/>
            </w:tcBorders>
            <w:tcMar>
              <w:top w:w="0" w:type="dxa"/>
              <w:left w:w="108" w:type="dxa"/>
              <w:bottom w:w="0" w:type="dxa"/>
              <w:right w:w="108" w:type="dxa"/>
            </w:tcMar>
          </w:tcPr>
          <w:p w14:paraId="784AB742" w14:textId="316274A9" w:rsidR="0089223E" w:rsidRPr="0089223E" w:rsidRDefault="0089223E" w:rsidP="0089223E">
            <w:pPr>
              <w:rPr>
                <w:rFonts w:ascii="Arial" w:hAnsi="Arial" w:cs="Arial"/>
                <w:sz w:val="20"/>
              </w:rPr>
            </w:pPr>
            <w:r w:rsidRPr="0089223E">
              <w:rPr>
                <w:rFonts w:ascii="Arial" w:hAnsi="Arial" w:cs="Arial"/>
                <w:sz w:val="20"/>
              </w:rPr>
              <w:t>The charter school has quality authorizing, such as the authorizer monitoring the charter school by</w:t>
            </w:r>
            <w:r w:rsidR="001A7C52">
              <w:rPr>
                <w:rFonts w:ascii="Arial" w:hAnsi="Arial" w:cs="Arial"/>
                <w:sz w:val="20"/>
              </w:rPr>
              <w:t>:</w:t>
            </w:r>
            <w:r w:rsidR="001A7C52" w:rsidRPr="0089223E">
              <w:rPr>
                <w:rFonts w:ascii="Arial" w:hAnsi="Arial" w:cs="Arial"/>
                <w:sz w:val="20"/>
              </w:rPr>
              <w:t xml:space="preserve"> </w:t>
            </w:r>
          </w:p>
          <w:p w14:paraId="65654F8E" w14:textId="77777777" w:rsidR="0089223E" w:rsidRPr="0089223E" w:rsidRDefault="0089223E" w:rsidP="00A826C5">
            <w:pPr>
              <w:pStyle w:val="ListParagraph"/>
              <w:numPr>
                <w:ilvl w:val="0"/>
                <w:numId w:val="25"/>
              </w:numPr>
              <w:spacing w:before="0" w:after="0" w:line="240" w:lineRule="auto"/>
              <w:rPr>
                <w:rFonts w:ascii="Arial" w:hAnsi="Arial" w:cs="Arial"/>
                <w:sz w:val="20"/>
              </w:rPr>
            </w:pPr>
            <w:r w:rsidRPr="0089223E">
              <w:rPr>
                <w:rFonts w:ascii="Arial" w:hAnsi="Arial" w:cs="Arial"/>
                <w:sz w:val="20"/>
              </w:rPr>
              <w:lastRenderedPageBreak/>
              <w:t xml:space="preserve">Assessing annual performance data of the schools, including graduation rates, student academic growth, and rates of student </w:t>
            </w:r>
            <w:proofErr w:type="gramStart"/>
            <w:r w:rsidRPr="0089223E">
              <w:rPr>
                <w:rFonts w:ascii="Arial" w:hAnsi="Arial" w:cs="Arial"/>
                <w:sz w:val="20"/>
              </w:rPr>
              <w:t>attrition;</w:t>
            </w:r>
            <w:proofErr w:type="gramEnd"/>
          </w:p>
          <w:p w14:paraId="7AA9E475" w14:textId="77777777" w:rsidR="0089223E" w:rsidRPr="0089223E" w:rsidRDefault="0089223E" w:rsidP="00A826C5">
            <w:pPr>
              <w:pStyle w:val="ListParagraph"/>
              <w:numPr>
                <w:ilvl w:val="0"/>
                <w:numId w:val="25"/>
              </w:numPr>
              <w:spacing w:before="0" w:after="0" w:line="240" w:lineRule="auto"/>
              <w:rPr>
                <w:rFonts w:ascii="Arial" w:hAnsi="Arial" w:cs="Arial"/>
                <w:sz w:val="20"/>
              </w:rPr>
            </w:pPr>
            <w:r w:rsidRPr="0089223E">
              <w:rPr>
                <w:rFonts w:ascii="Arial" w:hAnsi="Arial" w:cs="Arial"/>
                <w:sz w:val="20"/>
              </w:rPr>
              <w:t>Reviewing the school’s independent, annual audits of financial statements, prepared in accordance with generally accepted accounting principles, and ensuring that the audits are publicly reported; and</w:t>
            </w:r>
          </w:p>
          <w:p w14:paraId="430ABEEF" w14:textId="62AE4F98" w:rsidR="0089223E" w:rsidRPr="0089223E" w:rsidRDefault="0089223E" w:rsidP="00A826C5">
            <w:pPr>
              <w:pStyle w:val="ListParagraph"/>
              <w:numPr>
                <w:ilvl w:val="0"/>
                <w:numId w:val="25"/>
              </w:numPr>
              <w:rPr>
                <w:rFonts w:ascii="Arial" w:hAnsi="Arial" w:cs="Arial"/>
                <w:sz w:val="20"/>
              </w:rPr>
            </w:pPr>
            <w:r w:rsidRPr="0089223E">
              <w:rPr>
                <w:rFonts w:ascii="Arial" w:hAnsi="Arial" w:cs="Arial"/>
                <w:sz w:val="20"/>
              </w:rPr>
              <w:t>Holding the school accountable to the academic, financial., and operational quality controls agreed to between the charter school and authorizer, such as through renewal, non-renewal, or revocation of the school's charter.</w:t>
            </w:r>
          </w:p>
        </w:tc>
      </w:tr>
      <w:tr w:rsidR="0089223E" w:rsidRPr="002053C2" w14:paraId="6D7E2707" w14:textId="77777777" w:rsidTr="00593443">
        <w:tc>
          <w:tcPr>
            <w:tcW w:w="630"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14:paraId="5BAC0DAD" w14:textId="29291001" w:rsidR="0089223E" w:rsidRDefault="0089223E" w:rsidP="008E602B">
            <w:pPr>
              <w:rPr>
                <w:rFonts w:ascii="Arial" w:hAnsi="Arial" w:cs="Arial"/>
                <w:sz w:val="22"/>
                <w:szCs w:val="22"/>
              </w:rPr>
            </w:pPr>
            <w:r>
              <w:rPr>
                <w:rFonts w:ascii="Arial" w:hAnsi="Arial" w:cs="Arial"/>
                <w:sz w:val="22"/>
                <w:szCs w:val="22"/>
              </w:rPr>
              <w:lastRenderedPageBreak/>
              <w:sym w:font="Webdings" w:char="F063"/>
            </w:r>
          </w:p>
        </w:tc>
        <w:tc>
          <w:tcPr>
            <w:tcW w:w="9000" w:type="dxa"/>
            <w:gridSpan w:val="3"/>
            <w:tcBorders>
              <w:top w:val="nil"/>
              <w:left w:val="nil"/>
              <w:bottom w:val="single" w:sz="6" w:space="0" w:color="auto"/>
              <w:right w:val="single" w:sz="6" w:space="0" w:color="auto"/>
            </w:tcBorders>
            <w:tcMar>
              <w:top w:w="0" w:type="dxa"/>
              <w:left w:w="108" w:type="dxa"/>
              <w:bottom w:w="0" w:type="dxa"/>
              <w:right w:w="108" w:type="dxa"/>
            </w:tcMar>
          </w:tcPr>
          <w:p w14:paraId="7295878D" w14:textId="1540D7EA" w:rsidR="0089223E" w:rsidRPr="0089223E" w:rsidRDefault="0089223E" w:rsidP="008E602B">
            <w:pPr>
              <w:rPr>
                <w:rFonts w:ascii="Arial" w:hAnsi="Arial" w:cs="Arial"/>
                <w:sz w:val="20"/>
              </w:rPr>
            </w:pPr>
            <w:r w:rsidRPr="0089223E">
              <w:rPr>
                <w:rFonts w:ascii="Arial" w:hAnsi="Arial" w:cs="Arial"/>
                <w:sz w:val="20"/>
              </w:rPr>
              <w:t>The charter school is included with traditional public schools in decision-making about the public school system in New York State.</w:t>
            </w:r>
          </w:p>
        </w:tc>
      </w:tr>
      <w:tr w:rsidR="0089223E" w:rsidRPr="002053C2" w14:paraId="335FDAE0" w14:textId="77777777" w:rsidTr="00593443">
        <w:tc>
          <w:tcPr>
            <w:tcW w:w="630"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14:paraId="79DD81D9" w14:textId="2757BA40" w:rsidR="0089223E" w:rsidRDefault="0089223E" w:rsidP="008E602B">
            <w:pPr>
              <w:rPr>
                <w:rFonts w:ascii="Arial" w:hAnsi="Arial" w:cs="Arial"/>
                <w:sz w:val="22"/>
                <w:szCs w:val="22"/>
              </w:rPr>
            </w:pPr>
            <w:r>
              <w:rPr>
                <w:rFonts w:ascii="Arial" w:hAnsi="Arial" w:cs="Arial"/>
                <w:sz w:val="22"/>
                <w:szCs w:val="22"/>
              </w:rPr>
              <w:sym w:font="Webdings" w:char="F063"/>
            </w:r>
          </w:p>
        </w:tc>
        <w:tc>
          <w:tcPr>
            <w:tcW w:w="9000" w:type="dxa"/>
            <w:gridSpan w:val="3"/>
            <w:tcBorders>
              <w:top w:val="nil"/>
              <w:left w:val="nil"/>
              <w:bottom w:val="single" w:sz="6" w:space="0" w:color="auto"/>
              <w:right w:val="single" w:sz="6" w:space="0" w:color="auto"/>
            </w:tcBorders>
            <w:tcMar>
              <w:top w:w="0" w:type="dxa"/>
              <w:left w:w="108" w:type="dxa"/>
              <w:bottom w:w="0" w:type="dxa"/>
              <w:right w:w="108" w:type="dxa"/>
            </w:tcMar>
          </w:tcPr>
          <w:p w14:paraId="1594D4F1" w14:textId="77777777" w:rsidR="0089223E" w:rsidRPr="0089223E" w:rsidRDefault="0089223E" w:rsidP="0089223E">
            <w:pPr>
              <w:rPr>
                <w:rFonts w:ascii="Arial" w:hAnsi="Arial" w:cs="Arial"/>
                <w:sz w:val="20"/>
              </w:rPr>
            </w:pPr>
            <w:r w:rsidRPr="0089223E">
              <w:rPr>
                <w:rFonts w:ascii="Arial" w:hAnsi="Arial" w:cs="Arial"/>
                <w:sz w:val="20"/>
              </w:rPr>
              <w:t>The charter school makes publicly available, consistent with the annual State report card, information to help parents make informed decisions about the education options available to their children, including -</w:t>
            </w:r>
          </w:p>
          <w:p w14:paraId="09B9D2EF" w14:textId="77777777" w:rsidR="0089223E" w:rsidRPr="0089223E" w:rsidRDefault="0089223E" w:rsidP="00A826C5">
            <w:pPr>
              <w:pStyle w:val="ListParagraph"/>
              <w:numPr>
                <w:ilvl w:val="0"/>
                <w:numId w:val="26"/>
              </w:numPr>
              <w:spacing w:before="0" w:after="0" w:line="240" w:lineRule="auto"/>
              <w:ind w:left="706" w:hanging="360"/>
              <w:rPr>
                <w:rFonts w:ascii="Arial" w:hAnsi="Arial" w:cs="Arial"/>
                <w:sz w:val="20"/>
              </w:rPr>
            </w:pPr>
            <w:r w:rsidRPr="0089223E">
              <w:rPr>
                <w:rFonts w:ascii="Arial" w:hAnsi="Arial" w:cs="Arial"/>
                <w:sz w:val="20"/>
              </w:rPr>
              <w:t xml:space="preserve">Information on the educational </w:t>
            </w:r>
            <w:proofErr w:type="gramStart"/>
            <w:r w:rsidRPr="0089223E">
              <w:rPr>
                <w:rFonts w:ascii="Arial" w:hAnsi="Arial" w:cs="Arial"/>
                <w:sz w:val="20"/>
              </w:rPr>
              <w:t>program;</w:t>
            </w:r>
            <w:proofErr w:type="gramEnd"/>
          </w:p>
          <w:p w14:paraId="38DDC2D6" w14:textId="77777777" w:rsidR="0089223E" w:rsidRPr="0089223E" w:rsidRDefault="0089223E" w:rsidP="00A826C5">
            <w:pPr>
              <w:pStyle w:val="ListParagraph"/>
              <w:numPr>
                <w:ilvl w:val="0"/>
                <w:numId w:val="26"/>
              </w:numPr>
              <w:spacing w:before="0" w:after="0" w:line="240" w:lineRule="auto"/>
              <w:ind w:left="706" w:hanging="360"/>
              <w:rPr>
                <w:rFonts w:ascii="Arial" w:hAnsi="Arial" w:cs="Arial"/>
                <w:sz w:val="20"/>
              </w:rPr>
            </w:pPr>
            <w:r w:rsidRPr="0089223E">
              <w:rPr>
                <w:rFonts w:ascii="Arial" w:hAnsi="Arial" w:cs="Arial"/>
                <w:sz w:val="20"/>
              </w:rPr>
              <w:t xml:space="preserve">Student support </w:t>
            </w:r>
            <w:proofErr w:type="gramStart"/>
            <w:r w:rsidRPr="0089223E">
              <w:rPr>
                <w:rFonts w:ascii="Arial" w:hAnsi="Arial" w:cs="Arial"/>
                <w:sz w:val="20"/>
              </w:rPr>
              <w:t>services;</w:t>
            </w:r>
            <w:proofErr w:type="gramEnd"/>
          </w:p>
          <w:p w14:paraId="2E88656F" w14:textId="77777777" w:rsidR="0089223E" w:rsidRPr="0089223E" w:rsidRDefault="0089223E" w:rsidP="00A826C5">
            <w:pPr>
              <w:pStyle w:val="ListParagraph"/>
              <w:numPr>
                <w:ilvl w:val="0"/>
                <w:numId w:val="26"/>
              </w:numPr>
              <w:spacing w:before="0" w:after="0" w:line="240" w:lineRule="auto"/>
              <w:ind w:left="706" w:hanging="360"/>
              <w:rPr>
                <w:rFonts w:ascii="Arial" w:hAnsi="Arial" w:cs="Arial"/>
                <w:sz w:val="20"/>
              </w:rPr>
            </w:pPr>
            <w:r w:rsidRPr="0089223E">
              <w:rPr>
                <w:rFonts w:ascii="Arial" w:hAnsi="Arial" w:cs="Arial"/>
                <w:sz w:val="20"/>
              </w:rPr>
              <w:t>Enrollment criteria (as applicable); and</w:t>
            </w:r>
          </w:p>
          <w:p w14:paraId="41CB67F4" w14:textId="41A8170F" w:rsidR="0089223E" w:rsidRPr="0089223E" w:rsidRDefault="0089223E" w:rsidP="00A826C5">
            <w:pPr>
              <w:pStyle w:val="ListParagraph"/>
              <w:numPr>
                <w:ilvl w:val="0"/>
                <w:numId w:val="26"/>
              </w:numPr>
              <w:ind w:left="706" w:hanging="360"/>
              <w:rPr>
                <w:rFonts w:ascii="Arial" w:hAnsi="Arial" w:cs="Arial"/>
                <w:sz w:val="20"/>
              </w:rPr>
            </w:pPr>
            <w:r w:rsidRPr="0089223E">
              <w:rPr>
                <w:rFonts w:ascii="Arial" w:hAnsi="Arial" w:cs="Arial"/>
                <w:sz w:val="20"/>
              </w:rPr>
              <w:t>Annual performance and enrollment data for each subgroup of students.</w:t>
            </w:r>
          </w:p>
        </w:tc>
      </w:tr>
      <w:tr w:rsidR="008E602B" w:rsidRPr="002053C2" w14:paraId="6FF4941E" w14:textId="77777777" w:rsidTr="00593443">
        <w:tc>
          <w:tcPr>
            <w:tcW w:w="630"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14:paraId="1BF02844" w14:textId="32B237BD" w:rsidR="008E602B" w:rsidRDefault="0089223E" w:rsidP="008E602B">
            <w:pPr>
              <w:rPr>
                <w:rFonts w:ascii="Arial" w:hAnsi="Arial" w:cs="Arial"/>
                <w:sz w:val="22"/>
                <w:szCs w:val="22"/>
              </w:rPr>
            </w:pPr>
            <w:r>
              <w:rPr>
                <w:rFonts w:ascii="Arial" w:hAnsi="Arial" w:cs="Arial"/>
                <w:sz w:val="22"/>
                <w:szCs w:val="22"/>
              </w:rPr>
              <w:sym w:font="Webdings" w:char="F063"/>
            </w:r>
          </w:p>
        </w:tc>
        <w:tc>
          <w:tcPr>
            <w:tcW w:w="9000" w:type="dxa"/>
            <w:gridSpan w:val="3"/>
            <w:tcBorders>
              <w:top w:val="nil"/>
              <w:left w:val="nil"/>
              <w:bottom w:val="single" w:sz="6" w:space="0" w:color="auto"/>
              <w:right w:val="single" w:sz="6" w:space="0" w:color="auto"/>
            </w:tcBorders>
            <w:tcMar>
              <w:top w:w="0" w:type="dxa"/>
              <w:left w:w="108" w:type="dxa"/>
              <w:bottom w:w="0" w:type="dxa"/>
              <w:right w:w="108" w:type="dxa"/>
            </w:tcMar>
          </w:tcPr>
          <w:p w14:paraId="67457DB6" w14:textId="277ECF43" w:rsidR="008E602B" w:rsidRPr="0017407C" w:rsidRDefault="008E602B" w:rsidP="008E602B">
            <w:pPr>
              <w:rPr>
                <w:rFonts w:ascii="Arial" w:hAnsi="Arial" w:cs="Arial"/>
                <w:sz w:val="20"/>
              </w:rPr>
            </w:pPr>
            <w:r>
              <w:rPr>
                <w:rFonts w:ascii="Arial" w:hAnsi="Arial" w:cs="Arial"/>
                <w:sz w:val="20"/>
              </w:rPr>
              <w:t>The grantee will comply with all provisions of all applicable acts, regulations and federal laws including the Age Discrimination Act of 1975, Title VI of the Civil Rights Act of 1964, Title IX of the Education Amendments of 1972, Section 504 of the Rehabilitation Act of 1973, the Americans with Disabilities Act of 1990, Section 444 of the General Education Provisions Act, Part B of the Individuals with Disabilities Education Act, all provisions of the Department of Education General Administrative Regulations (EDGAR)</w:t>
            </w:r>
            <w:r w:rsidR="00B9196F">
              <w:rPr>
                <w:rFonts w:ascii="Arial" w:hAnsi="Arial" w:cs="Arial"/>
                <w:sz w:val="20"/>
              </w:rPr>
              <w:t>,</w:t>
            </w:r>
            <w:r>
              <w:rPr>
                <w:rFonts w:ascii="Arial" w:hAnsi="Arial" w:cs="Arial"/>
                <w:sz w:val="20"/>
              </w:rPr>
              <w:t xml:space="preserve"> and 2 CFR Part 200.</w:t>
            </w:r>
          </w:p>
        </w:tc>
      </w:tr>
      <w:tr w:rsidR="008E602B" w:rsidRPr="002053C2" w14:paraId="35E18D5C" w14:textId="77777777" w:rsidTr="00593443">
        <w:trPr>
          <w:trHeight w:val="372"/>
        </w:trPr>
        <w:tc>
          <w:tcPr>
            <w:tcW w:w="630"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tcPr>
          <w:p w14:paraId="09AFACD4" w14:textId="28F8CD47" w:rsidR="008E602B" w:rsidRDefault="008E602B" w:rsidP="008E602B">
            <w:pPr>
              <w:rPr>
                <w:rFonts w:ascii="Arial" w:hAnsi="Arial" w:cs="Arial"/>
                <w:sz w:val="22"/>
                <w:szCs w:val="22"/>
              </w:rPr>
            </w:pPr>
            <w:r>
              <w:rPr>
                <w:rFonts w:ascii="Arial" w:hAnsi="Arial" w:cs="Arial"/>
                <w:sz w:val="22"/>
                <w:szCs w:val="22"/>
              </w:rPr>
              <w:sym w:font="Webdings" w:char="F063"/>
            </w:r>
          </w:p>
        </w:tc>
        <w:tc>
          <w:tcPr>
            <w:tcW w:w="9000" w:type="dxa"/>
            <w:gridSpan w:val="3"/>
            <w:tcBorders>
              <w:top w:val="nil"/>
              <w:left w:val="nil"/>
              <w:bottom w:val="single" w:sz="6" w:space="0" w:color="auto"/>
              <w:right w:val="single" w:sz="6" w:space="0" w:color="auto"/>
            </w:tcBorders>
            <w:tcMar>
              <w:top w:w="0" w:type="dxa"/>
              <w:left w:w="108" w:type="dxa"/>
              <w:bottom w:w="0" w:type="dxa"/>
              <w:right w:w="108" w:type="dxa"/>
            </w:tcMar>
          </w:tcPr>
          <w:p w14:paraId="3385FA56" w14:textId="6BE7E1E0" w:rsidR="008E602B" w:rsidRDefault="008E602B" w:rsidP="008E602B">
            <w:pPr>
              <w:rPr>
                <w:rFonts w:ascii="Arial" w:hAnsi="Arial" w:cs="Arial"/>
                <w:sz w:val="20"/>
              </w:rPr>
            </w:pPr>
            <w:r>
              <w:rPr>
                <w:rFonts w:ascii="Arial" w:hAnsi="Arial" w:cs="Arial"/>
                <w:sz w:val="20"/>
              </w:rPr>
              <w:t>The grantee will comply with all provisions of Title IV, Part C of ESEA, as amended by ESSA, §§4301-4310.</w:t>
            </w:r>
          </w:p>
        </w:tc>
      </w:tr>
      <w:tr w:rsidR="008E602B" w:rsidRPr="002053C2" w14:paraId="0CFC2C2E" w14:textId="77777777" w:rsidTr="00593443">
        <w:tc>
          <w:tcPr>
            <w:tcW w:w="630" w:type="dxa"/>
            <w:tcBorders>
              <w:top w:val="nil"/>
              <w:left w:val="single" w:sz="6" w:space="0" w:color="auto"/>
              <w:bottom w:val="nil"/>
              <w:right w:val="single" w:sz="6" w:space="0" w:color="auto"/>
            </w:tcBorders>
            <w:tcMar>
              <w:top w:w="0" w:type="dxa"/>
              <w:left w:w="108" w:type="dxa"/>
              <w:bottom w:w="0" w:type="dxa"/>
              <w:right w:w="108" w:type="dxa"/>
            </w:tcMar>
            <w:vAlign w:val="center"/>
          </w:tcPr>
          <w:p w14:paraId="7859B477" w14:textId="41378A85" w:rsidR="008E602B" w:rsidRDefault="008E602B" w:rsidP="008E602B">
            <w:pPr>
              <w:rPr>
                <w:rFonts w:ascii="Arial" w:hAnsi="Arial" w:cs="Arial"/>
                <w:sz w:val="22"/>
                <w:szCs w:val="22"/>
              </w:rPr>
            </w:pPr>
            <w:r>
              <w:rPr>
                <w:rFonts w:ascii="Arial" w:hAnsi="Arial" w:cs="Arial"/>
                <w:sz w:val="22"/>
                <w:szCs w:val="22"/>
              </w:rPr>
              <w:sym w:font="Webdings" w:char="F063"/>
            </w:r>
          </w:p>
        </w:tc>
        <w:tc>
          <w:tcPr>
            <w:tcW w:w="9000" w:type="dxa"/>
            <w:gridSpan w:val="3"/>
            <w:tcBorders>
              <w:top w:val="nil"/>
              <w:left w:val="nil"/>
              <w:bottom w:val="nil"/>
              <w:right w:val="single" w:sz="6" w:space="0" w:color="auto"/>
            </w:tcBorders>
            <w:tcMar>
              <w:top w:w="0" w:type="dxa"/>
              <w:left w:w="108" w:type="dxa"/>
              <w:bottom w:w="0" w:type="dxa"/>
              <w:right w:w="108" w:type="dxa"/>
            </w:tcMar>
          </w:tcPr>
          <w:p w14:paraId="246D37A3" w14:textId="4D86C22D" w:rsidR="008E602B" w:rsidRDefault="008E602B" w:rsidP="008E602B">
            <w:pPr>
              <w:rPr>
                <w:rFonts w:ascii="Arial" w:hAnsi="Arial" w:cs="Arial"/>
                <w:sz w:val="20"/>
              </w:rPr>
            </w:pPr>
            <w:r>
              <w:rPr>
                <w:rFonts w:ascii="Arial" w:hAnsi="Arial" w:cs="Arial"/>
                <w:sz w:val="20"/>
              </w:rPr>
              <w:t>The grantee will ensure that the charter school will receive funds for which it is eligible through programs administered by the U.S. Department of Education in which funds are allocated on a formula basis, such as Title I, Part A.</w:t>
            </w:r>
          </w:p>
        </w:tc>
      </w:tr>
      <w:tr w:rsidR="002F3B1F" w:rsidRPr="002053C2" w14:paraId="531095D8" w14:textId="77777777" w:rsidTr="00593443">
        <w:tc>
          <w:tcPr>
            <w:tcW w:w="630" w:type="dxa"/>
            <w:tcBorders>
              <w:top w:val="nil"/>
              <w:left w:val="single" w:sz="6" w:space="0" w:color="auto"/>
              <w:bottom w:val="nil"/>
              <w:right w:val="single" w:sz="6" w:space="0" w:color="auto"/>
            </w:tcBorders>
            <w:tcMar>
              <w:top w:w="0" w:type="dxa"/>
              <w:left w:w="108" w:type="dxa"/>
              <w:bottom w:w="0" w:type="dxa"/>
              <w:right w:w="108" w:type="dxa"/>
            </w:tcMar>
            <w:vAlign w:val="center"/>
          </w:tcPr>
          <w:p w14:paraId="5FAA1975" w14:textId="7A112134" w:rsidR="002F3B1F" w:rsidRDefault="0089223E" w:rsidP="008E602B">
            <w:pPr>
              <w:rPr>
                <w:rFonts w:ascii="Arial" w:hAnsi="Arial" w:cs="Arial"/>
                <w:sz w:val="22"/>
                <w:szCs w:val="22"/>
              </w:rPr>
            </w:pPr>
            <w:r>
              <w:rPr>
                <w:rFonts w:ascii="Arial" w:hAnsi="Arial" w:cs="Arial"/>
                <w:sz w:val="22"/>
                <w:szCs w:val="22"/>
              </w:rPr>
              <w:sym w:font="Webdings" w:char="F063"/>
            </w:r>
          </w:p>
        </w:tc>
        <w:tc>
          <w:tcPr>
            <w:tcW w:w="9000" w:type="dxa"/>
            <w:gridSpan w:val="3"/>
            <w:tcBorders>
              <w:top w:val="nil"/>
              <w:left w:val="nil"/>
              <w:bottom w:val="nil"/>
              <w:right w:val="single" w:sz="6" w:space="0" w:color="auto"/>
            </w:tcBorders>
            <w:tcMar>
              <w:top w:w="0" w:type="dxa"/>
              <w:left w:w="108" w:type="dxa"/>
              <w:bottom w:w="0" w:type="dxa"/>
              <w:right w:w="108" w:type="dxa"/>
            </w:tcMar>
          </w:tcPr>
          <w:p w14:paraId="1B9F8DD3" w14:textId="78460F40" w:rsidR="002F3B1F" w:rsidRDefault="00B9196F" w:rsidP="008E602B">
            <w:pPr>
              <w:rPr>
                <w:rFonts w:ascii="Arial" w:hAnsi="Arial" w:cs="Arial"/>
                <w:sz w:val="20"/>
              </w:rPr>
            </w:pPr>
            <w:r w:rsidRPr="0017407C">
              <w:rPr>
                <w:rFonts w:ascii="Arial" w:hAnsi="Arial" w:cs="Arial"/>
                <w:sz w:val="20"/>
              </w:rPr>
              <w:t xml:space="preserve">I </w:t>
            </w:r>
            <w:r w:rsidRPr="00967704">
              <w:rPr>
                <w:rFonts w:ascii="Arial" w:hAnsi="Arial" w:cs="Arial"/>
                <w:sz w:val="20"/>
              </w:rPr>
              <w:t xml:space="preserve">have reviewed NYSED’s </w:t>
            </w:r>
            <w:hyperlink r:id="rId53" w:history="1">
              <w:r w:rsidRPr="00967704">
                <w:rPr>
                  <w:rStyle w:val="Hyperlink"/>
                  <w:rFonts w:ascii="Arial" w:hAnsi="Arial" w:cs="Arial"/>
                  <w:sz w:val="20"/>
                </w:rPr>
                <w:t>Fiscal Guidelines for Federal and State Grants</w:t>
              </w:r>
            </w:hyperlink>
            <w:r w:rsidRPr="00967704">
              <w:rPr>
                <w:rFonts w:ascii="Arial" w:hAnsi="Arial" w:cs="Arial"/>
                <w:sz w:val="20"/>
              </w:rPr>
              <w:t>, and gr</w:t>
            </w:r>
            <w:r w:rsidRPr="0017407C">
              <w:rPr>
                <w:rFonts w:ascii="Arial" w:hAnsi="Arial" w:cs="Arial"/>
                <w:sz w:val="20"/>
              </w:rPr>
              <w:t xml:space="preserve">ant funds will be obligated during the specified grant period and expended within 90 days after the end of the grant period; the amount of funds requested at any one time will only include actual expenditures; funds will be utilized only for approved activities; and all fiscal forms will be submitted to NYSED by established due dates.  </w:t>
            </w:r>
          </w:p>
        </w:tc>
      </w:tr>
      <w:tr w:rsidR="002F3B1F" w:rsidRPr="002053C2" w14:paraId="4C665E53" w14:textId="77777777" w:rsidTr="00593443">
        <w:tc>
          <w:tcPr>
            <w:tcW w:w="630" w:type="dxa"/>
            <w:tcBorders>
              <w:top w:val="nil"/>
              <w:left w:val="single" w:sz="6" w:space="0" w:color="auto"/>
              <w:bottom w:val="nil"/>
              <w:right w:val="single" w:sz="6" w:space="0" w:color="auto"/>
            </w:tcBorders>
            <w:tcMar>
              <w:top w:w="0" w:type="dxa"/>
              <w:left w:w="108" w:type="dxa"/>
              <w:bottom w:w="0" w:type="dxa"/>
              <w:right w:w="108" w:type="dxa"/>
            </w:tcMar>
            <w:vAlign w:val="center"/>
          </w:tcPr>
          <w:p w14:paraId="7205883D" w14:textId="7E33B608" w:rsidR="002F3B1F" w:rsidRDefault="0089223E" w:rsidP="008E602B">
            <w:pPr>
              <w:rPr>
                <w:rFonts w:ascii="Arial" w:hAnsi="Arial" w:cs="Arial"/>
                <w:sz w:val="22"/>
                <w:szCs w:val="22"/>
              </w:rPr>
            </w:pPr>
            <w:r>
              <w:rPr>
                <w:rFonts w:ascii="Arial" w:hAnsi="Arial" w:cs="Arial"/>
                <w:sz w:val="22"/>
                <w:szCs w:val="22"/>
              </w:rPr>
              <w:sym w:font="Webdings" w:char="F063"/>
            </w:r>
          </w:p>
        </w:tc>
        <w:tc>
          <w:tcPr>
            <w:tcW w:w="9000" w:type="dxa"/>
            <w:gridSpan w:val="3"/>
            <w:tcBorders>
              <w:top w:val="nil"/>
              <w:left w:val="nil"/>
              <w:bottom w:val="nil"/>
              <w:right w:val="single" w:sz="6" w:space="0" w:color="auto"/>
            </w:tcBorders>
            <w:tcMar>
              <w:top w:w="0" w:type="dxa"/>
              <w:left w:w="108" w:type="dxa"/>
              <w:bottom w:w="0" w:type="dxa"/>
              <w:right w:w="108" w:type="dxa"/>
            </w:tcMar>
          </w:tcPr>
          <w:p w14:paraId="59487968" w14:textId="6C7B5DC8" w:rsidR="002F3B1F" w:rsidRDefault="00B9196F" w:rsidP="008E602B">
            <w:pPr>
              <w:rPr>
                <w:rFonts w:ascii="Arial" w:hAnsi="Arial" w:cs="Arial"/>
                <w:sz w:val="20"/>
              </w:rPr>
            </w:pPr>
            <w:r w:rsidRPr="0017407C">
              <w:rPr>
                <w:rFonts w:ascii="Arial" w:hAnsi="Arial" w:cs="Arial"/>
                <w:sz w:val="20"/>
              </w:rPr>
              <w:t xml:space="preserve">I have reviewed NYSED’s </w:t>
            </w:r>
            <w:hyperlink r:id="rId54" w:history="1">
              <w:r w:rsidRPr="0017407C">
                <w:rPr>
                  <w:rStyle w:val="Hyperlink"/>
                  <w:rFonts w:ascii="Arial" w:hAnsi="Arial" w:cs="Arial"/>
                  <w:sz w:val="20"/>
                </w:rPr>
                <w:t>Charter School Audit Guide</w:t>
              </w:r>
            </w:hyperlink>
            <w:r w:rsidRPr="0017407C">
              <w:rPr>
                <w:rFonts w:ascii="Arial" w:hAnsi="Arial" w:cs="Arial"/>
                <w:sz w:val="20"/>
              </w:rPr>
              <w:t>, and standard accounting procedures will be utilized by grant recipients and records of all grant expenditures will be maintained in an accurate, thorough and complete manner.</w:t>
            </w:r>
          </w:p>
        </w:tc>
      </w:tr>
      <w:tr w:rsidR="003F65EA" w:rsidRPr="002053C2" w14:paraId="5B43FCD8" w14:textId="77777777" w:rsidTr="00593443">
        <w:tc>
          <w:tcPr>
            <w:tcW w:w="630" w:type="dxa"/>
            <w:tcBorders>
              <w:top w:val="nil"/>
              <w:left w:val="single" w:sz="6" w:space="0" w:color="auto"/>
              <w:bottom w:val="nil"/>
              <w:right w:val="single" w:sz="6" w:space="0" w:color="auto"/>
            </w:tcBorders>
            <w:tcMar>
              <w:top w:w="0" w:type="dxa"/>
              <w:left w:w="108" w:type="dxa"/>
              <w:bottom w:w="0" w:type="dxa"/>
              <w:right w:w="108" w:type="dxa"/>
            </w:tcMar>
            <w:vAlign w:val="center"/>
          </w:tcPr>
          <w:p w14:paraId="5F84E4D5" w14:textId="0845336F" w:rsidR="003F65EA" w:rsidRDefault="003F65EA" w:rsidP="008E602B">
            <w:pPr>
              <w:rPr>
                <w:rFonts w:ascii="Arial" w:hAnsi="Arial" w:cs="Arial"/>
                <w:sz w:val="22"/>
                <w:szCs w:val="22"/>
              </w:rPr>
            </w:pPr>
            <w:r>
              <w:rPr>
                <w:rFonts w:ascii="Arial" w:hAnsi="Arial" w:cs="Arial"/>
                <w:sz w:val="22"/>
                <w:szCs w:val="22"/>
              </w:rPr>
              <w:sym w:font="Webdings" w:char="F063"/>
            </w:r>
          </w:p>
        </w:tc>
        <w:tc>
          <w:tcPr>
            <w:tcW w:w="9000" w:type="dxa"/>
            <w:gridSpan w:val="3"/>
            <w:tcBorders>
              <w:top w:val="nil"/>
              <w:left w:val="nil"/>
              <w:bottom w:val="nil"/>
              <w:right w:val="single" w:sz="6" w:space="0" w:color="auto"/>
            </w:tcBorders>
            <w:tcMar>
              <w:top w:w="0" w:type="dxa"/>
              <w:left w:w="108" w:type="dxa"/>
              <w:bottom w:w="0" w:type="dxa"/>
              <w:right w:w="108" w:type="dxa"/>
            </w:tcMar>
          </w:tcPr>
          <w:p w14:paraId="084BB3F9" w14:textId="7979E304" w:rsidR="003F65EA" w:rsidRPr="0017407C" w:rsidRDefault="003F65EA" w:rsidP="008E602B">
            <w:pPr>
              <w:rPr>
                <w:rFonts w:ascii="Arial" w:hAnsi="Arial" w:cs="Arial"/>
                <w:sz w:val="20"/>
              </w:rPr>
            </w:pPr>
            <w:r>
              <w:rPr>
                <w:rFonts w:ascii="Arial" w:hAnsi="Arial" w:cs="Arial"/>
                <w:sz w:val="20"/>
              </w:rPr>
              <w:t xml:space="preserve">The grantee will ensure that all members of the education corporation’s board of trustees will actively participate in NYSED’s board training opportunities at least once per year </w:t>
            </w:r>
            <w:r w:rsidR="00017152">
              <w:rPr>
                <w:rFonts w:ascii="Arial" w:hAnsi="Arial" w:cs="Arial"/>
                <w:sz w:val="20"/>
              </w:rPr>
              <w:t>in which</w:t>
            </w:r>
            <w:r w:rsidR="001C2AD7">
              <w:rPr>
                <w:rFonts w:ascii="Arial" w:hAnsi="Arial" w:cs="Arial"/>
                <w:sz w:val="20"/>
              </w:rPr>
              <w:t xml:space="preserve"> the training </w:t>
            </w:r>
            <w:r>
              <w:rPr>
                <w:rFonts w:ascii="Arial" w:hAnsi="Arial" w:cs="Arial"/>
                <w:sz w:val="20"/>
              </w:rPr>
              <w:t>is offered.</w:t>
            </w:r>
          </w:p>
        </w:tc>
      </w:tr>
      <w:tr w:rsidR="003055CB" w:rsidRPr="007977E6" w14:paraId="54C0A730" w14:textId="77777777" w:rsidTr="005934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Pr>
        <w:tc>
          <w:tcPr>
            <w:tcW w:w="5516" w:type="dxa"/>
            <w:gridSpan w:val="2"/>
          </w:tcPr>
          <w:p w14:paraId="13039BB1" w14:textId="6EF1E681" w:rsidR="006D1EED" w:rsidRPr="007977E6" w:rsidRDefault="006D1EED" w:rsidP="000B0F5B">
            <w:pPr>
              <w:rPr>
                <w:rFonts w:ascii="Arial" w:hAnsi="Arial" w:cs="Arial"/>
                <w:color w:val="000000"/>
                <w:szCs w:val="24"/>
              </w:rPr>
            </w:pPr>
            <w:r w:rsidRPr="007977E6">
              <w:rPr>
                <w:rFonts w:ascii="Arial" w:hAnsi="Arial" w:cs="Arial"/>
                <w:color w:val="000000"/>
                <w:szCs w:val="24"/>
              </w:rPr>
              <w:t>Original Signature of Chief Administrative Officer</w:t>
            </w:r>
            <w:r w:rsidR="00593443">
              <w:rPr>
                <w:rFonts w:ascii="Arial" w:hAnsi="Arial" w:cs="Arial"/>
                <w:color w:val="000000"/>
                <w:szCs w:val="24"/>
              </w:rPr>
              <w:t>*</w:t>
            </w:r>
          </w:p>
          <w:p w14:paraId="0C7897FE" w14:textId="77777777" w:rsidR="006D1EED" w:rsidRPr="007977E6" w:rsidRDefault="006D1EED" w:rsidP="000B0F5B">
            <w:pPr>
              <w:rPr>
                <w:rFonts w:ascii="Arial" w:hAnsi="Arial" w:cs="Arial"/>
                <w:color w:val="000000"/>
                <w:szCs w:val="24"/>
              </w:rPr>
            </w:pPr>
          </w:p>
          <w:p w14:paraId="096B91B7" w14:textId="77777777" w:rsidR="006D1EED" w:rsidRPr="007977E6" w:rsidRDefault="006D1EED" w:rsidP="000B0F5B">
            <w:pPr>
              <w:rPr>
                <w:rFonts w:ascii="Arial" w:hAnsi="Arial" w:cs="Arial"/>
                <w:color w:val="000000"/>
                <w:szCs w:val="24"/>
              </w:rPr>
            </w:pPr>
          </w:p>
        </w:tc>
        <w:tc>
          <w:tcPr>
            <w:tcW w:w="4114" w:type="dxa"/>
            <w:gridSpan w:val="2"/>
          </w:tcPr>
          <w:p w14:paraId="7EC1D3EC" w14:textId="1182D10A" w:rsidR="006D1EED" w:rsidRDefault="006D1EED" w:rsidP="000B0F5B">
            <w:pPr>
              <w:rPr>
                <w:rFonts w:ascii="Arial" w:hAnsi="Arial" w:cs="Arial"/>
                <w:color w:val="000000"/>
                <w:szCs w:val="24"/>
              </w:rPr>
            </w:pPr>
            <w:r w:rsidRPr="007977E6">
              <w:rPr>
                <w:rFonts w:ascii="Arial" w:hAnsi="Arial" w:cs="Arial"/>
                <w:color w:val="000000"/>
                <w:szCs w:val="24"/>
              </w:rPr>
              <w:t>Typed Name of Chief Administrative Officer</w:t>
            </w:r>
            <w:r w:rsidR="00593443">
              <w:rPr>
                <w:rFonts w:ascii="Arial" w:hAnsi="Arial" w:cs="Arial"/>
                <w:color w:val="000000"/>
                <w:szCs w:val="24"/>
              </w:rPr>
              <w:t>*</w:t>
            </w:r>
          </w:p>
          <w:p w14:paraId="6CEBF8A5" w14:textId="77777777" w:rsidR="006D1EED" w:rsidRDefault="006D1EED" w:rsidP="000B0F5B">
            <w:pPr>
              <w:rPr>
                <w:rFonts w:ascii="Arial" w:hAnsi="Arial" w:cs="Arial"/>
                <w:color w:val="000000"/>
                <w:szCs w:val="24"/>
              </w:rPr>
            </w:pPr>
          </w:p>
          <w:p w14:paraId="33AED225" w14:textId="77777777" w:rsidR="006D1EED" w:rsidRPr="007977E6" w:rsidRDefault="006D1EED" w:rsidP="000B0F5B">
            <w:pPr>
              <w:rPr>
                <w:rFonts w:ascii="Arial" w:hAnsi="Arial" w:cs="Arial"/>
                <w:color w:val="000000"/>
                <w:szCs w:val="24"/>
              </w:rPr>
            </w:pPr>
          </w:p>
        </w:tc>
      </w:tr>
      <w:tr w:rsidR="003055CB" w:rsidRPr="007977E6" w14:paraId="7B07122E" w14:textId="77777777" w:rsidTr="005934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390"/>
        </w:trPr>
        <w:tc>
          <w:tcPr>
            <w:tcW w:w="9630" w:type="dxa"/>
            <w:gridSpan w:val="4"/>
          </w:tcPr>
          <w:p w14:paraId="7DDABCCB" w14:textId="4C54DEBD" w:rsidR="006D1EED" w:rsidRPr="007977E6" w:rsidRDefault="006D1EED" w:rsidP="000B0F5B">
            <w:pPr>
              <w:rPr>
                <w:rFonts w:ascii="Arial" w:hAnsi="Arial" w:cs="Arial"/>
                <w:color w:val="000000"/>
                <w:szCs w:val="24"/>
              </w:rPr>
            </w:pPr>
            <w:r w:rsidRPr="007977E6">
              <w:rPr>
                <w:rFonts w:ascii="Arial" w:hAnsi="Arial" w:cs="Arial"/>
                <w:color w:val="000000"/>
                <w:szCs w:val="24"/>
              </w:rPr>
              <w:t>Date</w:t>
            </w:r>
          </w:p>
          <w:p w14:paraId="4B89A837" w14:textId="77777777" w:rsidR="006D1EED" w:rsidRPr="007977E6" w:rsidRDefault="006D1EED" w:rsidP="000B0F5B">
            <w:pPr>
              <w:rPr>
                <w:rFonts w:ascii="Arial" w:hAnsi="Arial" w:cs="Arial"/>
                <w:color w:val="000000"/>
                <w:szCs w:val="24"/>
              </w:rPr>
            </w:pPr>
          </w:p>
        </w:tc>
      </w:tr>
    </w:tbl>
    <w:p w14:paraId="31384176" w14:textId="77777777" w:rsidR="006D1EED" w:rsidRDefault="006D1EED" w:rsidP="00593443">
      <w:pPr>
        <w:pStyle w:val="Title"/>
        <w:jc w:val="left"/>
        <w:rPr>
          <w:rFonts w:asciiTheme="minorHAnsi" w:hAnsiTheme="minorHAnsi" w:cs="Arial"/>
          <w:b w:val="0"/>
        </w:rPr>
      </w:pPr>
    </w:p>
    <w:p w14:paraId="7C9AEFC3" w14:textId="20842102" w:rsidR="00593443" w:rsidRDefault="00593443" w:rsidP="00593443">
      <w:pPr>
        <w:pStyle w:val="Title"/>
        <w:jc w:val="left"/>
        <w:rPr>
          <w:rFonts w:asciiTheme="minorHAnsi" w:hAnsiTheme="minorHAnsi" w:cs="Arial"/>
          <w:b w:val="0"/>
        </w:rPr>
      </w:pPr>
      <w:r w:rsidRPr="00593443">
        <w:rPr>
          <w:rFonts w:asciiTheme="minorHAnsi" w:hAnsiTheme="minorHAnsi" w:cs="Arial"/>
          <w:b w:val="0"/>
          <w:bCs w:val="0"/>
        </w:rPr>
        <w:t>*</w:t>
      </w:r>
      <w:r>
        <w:rPr>
          <w:rFonts w:asciiTheme="minorHAnsi" w:hAnsiTheme="minorHAnsi" w:cs="Arial"/>
          <w:b w:val="0"/>
        </w:rPr>
        <w:t xml:space="preserve"> The individual certifying this application and agreeing to the assurances must be either the chairperson of the education corporation’s board of trustees or an employee of the education corporation.  NYSED reserves the right to terminate any award where a representative of a</w:t>
      </w:r>
      <w:r w:rsidR="008C550F">
        <w:rPr>
          <w:rFonts w:asciiTheme="minorHAnsi" w:hAnsiTheme="minorHAnsi" w:cs="Arial"/>
          <w:b w:val="0"/>
        </w:rPr>
        <w:t xml:space="preserve"> contracted </w:t>
      </w:r>
      <w:r>
        <w:rPr>
          <w:rFonts w:asciiTheme="minorHAnsi" w:hAnsiTheme="minorHAnsi" w:cs="Arial"/>
          <w:b w:val="0"/>
        </w:rPr>
        <w:t>charter management organization represents the education corporation.</w:t>
      </w:r>
    </w:p>
    <w:p w14:paraId="22894AA8" w14:textId="5613EB17" w:rsidR="007970D9" w:rsidRPr="0073424C" w:rsidRDefault="007970D9" w:rsidP="00335F46">
      <w:pPr>
        <w:pStyle w:val="Title"/>
        <w:jc w:val="left"/>
        <w:rPr>
          <w:rFonts w:asciiTheme="minorHAnsi" w:hAnsiTheme="minorHAnsi" w:cs="Arial"/>
        </w:rPr>
        <w:sectPr w:rsidR="007970D9" w:rsidRPr="0073424C" w:rsidSect="00BB179D">
          <w:headerReference w:type="even" r:id="rId55"/>
          <w:headerReference w:type="default" r:id="rId56"/>
          <w:headerReference w:type="first" r:id="rId57"/>
          <w:pgSz w:w="12240" w:h="15840"/>
          <w:pgMar w:top="1440" w:right="1440" w:bottom="1440" w:left="1440" w:header="720" w:footer="720" w:gutter="0"/>
          <w:cols w:space="720"/>
        </w:sectPr>
      </w:pPr>
    </w:p>
    <w:p w14:paraId="0801E5CD" w14:textId="6E5B0A5E" w:rsidR="006D1EED" w:rsidRPr="00714E52" w:rsidRDefault="007B74E1" w:rsidP="003055CB">
      <w:pPr>
        <w:jc w:val="center"/>
        <w:rPr>
          <w:rFonts w:ascii="Arial" w:hAnsi="Arial" w:cs="Arial"/>
          <w:b/>
          <w:color w:val="000000"/>
        </w:rPr>
      </w:pPr>
      <w:r>
        <w:rPr>
          <w:rFonts w:ascii="Arial" w:hAnsi="Arial" w:cs="Arial"/>
          <w:b/>
          <w:color w:val="000000"/>
        </w:rPr>
        <w:lastRenderedPageBreak/>
        <w:t xml:space="preserve">Formatting Specifications and </w:t>
      </w:r>
      <w:r w:rsidR="006D1EED">
        <w:rPr>
          <w:rFonts w:ascii="Arial" w:hAnsi="Arial" w:cs="Arial"/>
          <w:b/>
          <w:color w:val="000000"/>
        </w:rPr>
        <w:t xml:space="preserve">Page Limits </w:t>
      </w:r>
    </w:p>
    <w:p w14:paraId="4BD9A9FC" w14:textId="77777777" w:rsidR="006D1EED" w:rsidRDefault="006D1EED" w:rsidP="003055CB">
      <w:pPr>
        <w:rPr>
          <w:rFonts w:ascii="Arial" w:hAnsi="Arial" w:cs="Arial"/>
          <w:color w:val="000000"/>
        </w:rPr>
      </w:pPr>
    </w:p>
    <w:p w14:paraId="58B927A4" w14:textId="29224C24" w:rsidR="006D1EED" w:rsidRDefault="006D1EED" w:rsidP="00076310">
      <w:pPr>
        <w:jc w:val="both"/>
        <w:rPr>
          <w:rFonts w:ascii="Arial" w:hAnsi="Arial" w:cs="Arial"/>
          <w:color w:val="000000"/>
        </w:rPr>
      </w:pPr>
      <w:r>
        <w:rPr>
          <w:rFonts w:ascii="Arial" w:hAnsi="Arial" w:cs="Arial"/>
          <w:color w:val="000000"/>
        </w:rPr>
        <w:t>T</w:t>
      </w:r>
      <w:r w:rsidRPr="007977E6">
        <w:rPr>
          <w:rFonts w:ascii="Arial" w:hAnsi="Arial" w:cs="Arial"/>
          <w:color w:val="000000"/>
        </w:rPr>
        <w:t xml:space="preserve">he Proposal Narrative </w:t>
      </w:r>
      <w:r>
        <w:rPr>
          <w:rFonts w:ascii="Arial" w:hAnsi="Arial" w:cs="Arial"/>
          <w:color w:val="000000"/>
        </w:rPr>
        <w:t xml:space="preserve">and Budget Narrative are to be submitted on </w:t>
      </w:r>
      <w:r w:rsidRPr="007977E6">
        <w:rPr>
          <w:rFonts w:ascii="Arial" w:hAnsi="Arial" w:cs="Arial"/>
          <w:color w:val="000000"/>
        </w:rPr>
        <w:t xml:space="preserve">single-spaced 8.5” x 11” pages with one-inch margins. </w:t>
      </w:r>
      <w:r w:rsidR="002F0BC3">
        <w:rPr>
          <w:rFonts w:ascii="Arial" w:hAnsi="Arial" w:cs="Arial"/>
          <w:color w:val="000000"/>
        </w:rPr>
        <w:t>Pages with c</w:t>
      </w:r>
      <w:r w:rsidRPr="007977E6">
        <w:rPr>
          <w:rFonts w:ascii="Arial" w:hAnsi="Arial" w:cs="Arial"/>
          <w:color w:val="000000"/>
        </w:rPr>
        <w:t>harts/tables are not required to adhere to this standard.  Use a</w:t>
      </w:r>
      <w:r w:rsidR="008D3E44">
        <w:rPr>
          <w:rFonts w:ascii="Arial" w:hAnsi="Arial" w:cs="Arial"/>
          <w:color w:val="000000"/>
        </w:rPr>
        <w:t>n</w:t>
      </w:r>
      <w:r w:rsidRPr="007977E6">
        <w:rPr>
          <w:rFonts w:ascii="Arial" w:hAnsi="Arial" w:cs="Arial"/>
          <w:color w:val="000000"/>
        </w:rPr>
        <w:t xml:space="preserve"> Arial </w:t>
      </w:r>
      <w:r w:rsidR="008D3E44">
        <w:rPr>
          <w:rFonts w:ascii="Arial" w:hAnsi="Arial" w:cs="Arial"/>
          <w:color w:val="000000"/>
        </w:rPr>
        <w:t xml:space="preserve">or similar </w:t>
      </w:r>
      <w:r w:rsidRPr="007977E6">
        <w:rPr>
          <w:rFonts w:ascii="Arial" w:hAnsi="Arial" w:cs="Arial"/>
          <w:color w:val="000000"/>
        </w:rPr>
        <w:t>font in a 12-point size.  If the Proposal Narrative exceed</w:t>
      </w:r>
      <w:r w:rsidR="007B74E1">
        <w:rPr>
          <w:rFonts w:ascii="Arial" w:hAnsi="Arial" w:cs="Arial"/>
          <w:color w:val="000000"/>
        </w:rPr>
        <w:t>s</w:t>
      </w:r>
      <w:r w:rsidRPr="007977E6">
        <w:rPr>
          <w:rFonts w:ascii="Arial" w:hAnsi="Arial" w:cs="Arial"/>
          <w:color w:val="000000"/>
        </w:rPr>
        <w:t xml:space="preserve"> the page limit, the excess pages will not be read by the reviewers.  </w:t>
      </w:r>
      <w:r w:rsidR="007B74E1">
        <w:rPr>
          <w:rFonts w:ascii="Arial" w:hAnsi="Arial" w:cs="Arial"/>
          <w:color w:val="000000"/>
        </w:rPr>
        <w:t>Required</w:t>
      </w:r>
      <w:r w:rsidRPr="007977E6">
        <w:rPr>
          <w:rFonts w:ascii="Arial" w:hAnsi="Arial" w:cs="Arial"/>
          <w:color w:val="000000"/>
        </w:rPr>
        <w:t xml:space="preserve"> attachments</w:t>
      </w:r>
      <w:r w:rsidR="007B74E1">
        <w:rPr>
          <w:rFonts w:ascii="Arial" w:hAnsi="Arial" w:cs="Arial"/>
          <w:color w:val="000000"/>
        </w:rPr>
        <w:t>, such as a budget and an enrollment plan,</w:t>
      </w:r>
      <w:r w:rsidRPr="007977E6">
        <w:rPr>
          <w:rFonts w:ascii="Arial" w:hAnsi="Arial" w:cs="Arial"/>
          <w:color w:val="000000"/>
        </w:rPr>
        <w:t xml:space="preserve"> </w:t>
      </w:r>
      <w:r w:rsidR="007B74E1">
        <w:rPr>
          <w:rFonts w:ascii="Arial" w:hAnsi="Arial" w:cs="Arial"/>
          <w:color w:val="000000"/>
        </w:rPr>
        <w:t>are not counted toward the page limits</w:t>
      </w:r>
      <w:r>
        <w:rPr>
          <w:rFonts w:ascii="Arial" w:hAnsi="Arial" w:cs="Arial"/>
          <w:color w:val="000000"/>
        </w:rPr>
        <w:t>.</w:t>
      </w:r>
    </w:p>
    <w:p w14:paraId="5232A7B4" w14:textId="77777777" w:rsidR="006D1EED" w:rsidRDefault="006D1EED" w:rsidP="003055CB">
      <w:pPr>
        <w:rPr>
          <w:rFonts w:ascii="Arial" w:hAnsi="Arial" w:cs="Arial"/>
          <w:color w:val="000000"/>
        </w:rPr>
      </w:pPr>
    </w:p>
    <w:p w14:paraId="4E3F502A" w14:textId="313E9BA7" w:rsidR="00244DFD" w:rsidRDefault="00244DFD" w:rsidP="003055CB">
      <w:pPr>
        <w:rPr>
          <w:rFonts w:ascii="Arial" w:hAnsi="Arial" w:cs="Arial"/>
          <w:color w:val="000000"/>
        </w:rPr>
      </w:pPr>
      <w:r>
        <w:rPr>
          <w:rFonts w:ascii="Arial" w:hAnsi="Arial" w:cs="Arial"/>
          <w:color w:val="000000"/>
        </w:rPr>
        <w:t>Project Abstract – no more than 1 page</w:t>
      </w:r>
    </w:p>
    <w:p w14:paraId="21077BEE" w14:textId="27B9A817" w:rsidR="007970D9" w:rsidRDefault="007970D9" w:rsidP="003055CB">
      <w:pPr>
        <w:rPr>
          <w:rFonts w:ascii="Arial" w:hAnsi="Arial" w:cs="Arial"/>
          <w:color w:val="000000"/>
        </w:rPr>
      </w:pPr>
      <w:r>
        <w:rPr>
          <w:rFonts w:ascii="Arial" w:hAnsi="Arial" w:cs="Arial"/>
          <w:color w:val="000000"/>
        </w:rPr>
        <w:t>Work Plan – no limit</w:t>
      </w:r>
      <w:r w:rsidR="00D122B1">
        <w:rPr>
          <w:rFonts w:ascii="Arial" w:hAnsi="Arial" w:cs="Arial"/>
          <w:color w:val="000000"/>
        </w:rPr>
        <w:t xml:space="preserve"> (use Workplan template posted with RFP)</w:t>
      </w:r>
    </w:p>
    <w:p w14:paraId="7C587828" w14:textId="07BA42AB" w:rsidR="006D1EED" w:rsidRDefault="00244DFD" w:rsidP="003055CB">
      <w:pPr>
        <w:rPr>
          <w:rFonts w:ascii="Arial" w:hAnsi="Arial" w:cs="Arial"/>
          <w:color w:val="000000"/>
        </w:rPr>
      </w:pPr>
      <w:r>
        <w:rPr>
          <w:rFonts w:ascii="Arial" w:hAnsi="Arial" w:cs="Arial"/>
          <w:color w:val="000000"/>
        </w:rPr>
        <w:t>Pro</w:t>
      </w:r>
      <w:r w:rsidR="007B74E1">
        <w:rPr>
          <w:rFonts w:ascii="Arial" w:hAnsi="Arial" w:cs="Arial"/>
          <w:color w:val="000000"/>
        </w:rPr>
        <w:t xml:space="preserve">posal </w:t>
      </w:r>
      <w:r w:rsidR="006D1EED">
        <w:rPr>
          <w:rFonts w:ascii="Arial" w:hAnsi="Arial" w:cs="Arial"/>
          <w:color w:val="000000"/>
        </w:rPr>
        <w:t xml:space="preserve">Narrative </w:t>
      </w:r>
      <w:r w:rsidR="006D1EED" w:rsidRPr="00CF11BB">
        <w:rPr>
          <w:rFonts w:ascii="Arial" w:hAnsi="Arial" w:cs="Arial"/>
          <w:color w:val="000000"/>
        </w:rPr>
        <w:t>–</w:t>
      </w:r>
      <w:r w:rsidR="006D1EED">
        <w:rPr>
          <w:rFonts w:ascii="Arial" w:hAnsi="Arial" w:cs="Arial"/>
          <w:color w:val="000000"/>
        </w:rPr>
        <w:t xml:space="preserve"> </w:t>
      </w:r>
      <w:r w:rsidR="006D1EED" w:rsidRPr="007977E6">
        <w:rPr>
          <w:rFonts w:ascii="Arial" w:hAnsi="Arial" w:cs="Arial"/>
          <w:color w:val="000000"/>
        </w:rPr>
        <w:t xml:space="preserve">no more than </w:t>
      </w:r>
      <w:r w:rsidR="007B74E1">
        <w:rPr>
          <w:rFonts w:ascii="Arial" w:hAnsi="Arial" w:cs="Arial"/>
          <w:color w:val="000000"/>
        </w:rPr>
        <w:t>20</w:t>
      </w:r>
      <w:r w:rsidR="006D1EED">
        <w:rPr>
          <w:rFonts w:ascii="Arial" w:hAnsi="Arial" w:cs="Arial"/>
          <w:color w:val="000000"/>
        </w:rPr>
        <w:t xml:space="preserve"> pages</w:t>
      </w:r>
    </w:p>
    <w:p w14:paraId="69069994" w14:textId="42CC28E7" w:rsidR="006D1EED" w:rsidRDefault="006D1EED" w:rsidP="003055CB">
      <w:pPr>
        <w:rPr>
          <w:rFonts w:ascii="Arial" w:hAnsi="Arial" w:cs="Arial"/>
          <w:color w:val="000000"/>
        </w:rPr>
      </w:pPr>
      <w:r>
        <w:rPr>
          <w:rFonts w:ascii="Arial" w:hAnsi="Arial" w:cs="Arial"/>
          <w:color w:val="000000"/>
        </w:rPr>
        <w:t xml:space="preserve">Budget Narrative </w:t>
      </w:r>
      <w:r w:rsidR="009F739C">
        <w:rPr>
          <w:rFonts w:ascii="Arial" w:hAnsi="Arial" w:cs="Arial"/>
          <w:color w:val="000000"/>
        </w:rPr>
        <w:t>–</w:t>
      </w:r>
      <w:r>
        <w:rPr>
          <w:rFonts w:ascii="Arial" w:hAnsi="Arial" w:cs="Arial"/>
          <w:color w:val="000000"/>
        </w:rPr>
        <w:t xml:space="preserve"> </w:t>
      </w:r>
      <w:r w:rsidR="009F739C">
        <w:rPr>
          <w:rFonts w:ascii="Arial" w:hAnsi="Arial" w:cs="Arial"/>
          <w:color w:val="000000"/>
        </w:rPr>
        <w:t>no limit</w:t>
      </w:r>
    </w:p>
    <w:p w14:paraId="3E810C47" w14:textId="7F226AB4" w:rsidR="00F12B99" w:rsidRPr="007977E6" w:rsidRDefault="00F12B99" w:rsidP="003055CB">
      <w:pPr>
        <w:rPr>
          <w:rFonts w:ascii="Arial" w:hAnsi="Arial" w:cs="Arial"/>
          <w:color w:val="000000"/>
        </w:rPr>
      </w:pPr>
      <w:r>
        <w:rPr>
          <w:rFonts w:ascii="Arial" w:hAnsi="Arial" w:cs="Arial"/>
          <w:color w:val="000000"/>
        </w:rPr>
        <w:t>Additional Application Requirements – no limit</w:t>
      </w:r>
    </w:p>
    <w:p w14:paraId="3D3EB721" w14:textId="77777777" w:rsidR="006D1EED" w:rsidRDefault="006D1EED" w:rsidP="003055CB"/>
    <w:p w14:paraId="2A044A33" w14:textId="7EA042D3" w:rsidR="006D1EED" w:rsidRPr="00FD7844" w:rsidRDefault="007F5105" w:rsidP="003055CB">
      <w:pPr>
        <w:jc w:val="center"/>
        <w:rPr>
          <w:rFonts w:ascii="Arial" w:hAnsi="Arial" w:cs="Arial"/>
          <w:b/>
        </w:rPr>
      </w:pPr>
      <w:r>
        <w:rPr>
          <w:rFonts w:ascii="Arial" w:hAnsi="Arial" w:cs="Arial"/>
          <w:b/>
        </w:rPr>
        <w:t xml:space="preserve">Work Plan </w:t>
      </w:r>
      <w:r w:rsidR="00D13CD4">
        <w:rPr>
          <w:rFonts w:ascii="Arial" w:hAnsi="Arial" w:cs="Arial"/>
          <w:b/>
        </w:rPr>
        <w:t xml:space="preserve">Template </w:t>
      </w:r>
      <w:r>
        <w:rPr>
          <w:rFonts w:ascii="Arial" w:hAnsi="Arial" w:cs="Arial"/>
          <w:b/>
        </w:rPr>
        <w:t xml:space="preserve">and </w:t>
      </w:r>
      <w:r w:rsidR="00884EB8">
        <w:rPr>
          <w:rFonts w:ascii="Arial" w:hAnsi="Arial" w:cs="Arial"/>
          <w:b/>
        </w:rPr>
        <w:t>Proposal Narrative</w:t>
      </w:r>
      <w:r w:rsidR="006D1EED" w:rsidRPr="00FD7844">
        <w:rPr>
          <w:rFonts w:ascii="Arial" w:hAnsi="Arial" w:cs="Arial"/>
          <w:b/>
        </w:rPr>
        <w:t xml:space="preserve"> (</w:t>
      </w:r>
      <w:r w:rsidR="006D1EED">
        <w:rPr>
          <w:rFonts w:ascii="Arial" w:hAnsi="Arial" w:cs="Arial"/>
          <w:b/>
        </w:rPr>
        <w:t>80</w:t>
      </w:r>
      <w:r w:rsidR="006D1EED" w:rsidRPr="00FD7844">
        <w:rPr>
          <w:rFonts w:ascii="Arial" w:hAnsi="Arial" w:cs="Arial"/>
          <w:b/>
        </w:rPr>
        <w:t xml:space="preserve"> points)</w:t>
      </w:r>
    </w:p>
    <w:p w14:paraId="019F5EDF" w14:textId="77777777" w:rsidR="006D1EED" w:rsidRPr="007977E6" w:rsidRDefault="006D1EED" w:rsidP="003055CB">
      <w:pPr>
        <w:rPr>
          <w:rFonts w:ascii="Arial" w:hAnsi="Arial" w:cs="Arial"/>
          <w:color w:val="000000"/>
          <w:szCs w:val="24"/>
        </w:rPr>
      </w:pPr>
    </w:p>
    <w:p w14:paraId="742FADB7" w14:textId="77777777" w:rsidR="00017152" w:rsidRDefault="00017152" w:rsidP="003055CB">
      <w:pPr>
        <w:rPr>
          <w:rFonts w:ascii="Arial" w:hAnsi="Arial" w:cs="Arial"/>
          <w:color w:val="000000"/>
        </w:rPr>
      </w:pPr>
    </w:p>
    <w:p w14:paraId="2682BD5C" w14:textId="494BC62C" w:rsidR="006D1EED" w:rsidRDefault="006D1EED" w:rsidP="00884EB8">
      <w:pPr>
        <w:rPr>
          <w:rFonts w:ascii="Arial" w:hAnsi="Arial" w:cs="Arial"/>
          <w:b/>
          <w:color w:val="000000"/>
        </w:rPr>
      </w:pPr>
      <w:r w:rsidRPr="00244DFD">
        <w:rPr>
          <w:rFonts w:ascii="Arial" w:hAnsi="Arial" w:cs="Arial"/>
          <w:b/>
          <w:bCs/>
          <w:color w:val="000000"/>
        </w:rPr>
        <w:t>Abstract</w:t>
      </w:r>
      <w:r w:rsidRPr="00244DFD">
        <w:rPr>
          <w:rFonts w:ascii="Arial" w:hAnsi="Arial" w:cs="Arial"/>
          <w:b/>
          <w:color w:val="000000"/>
        </w:rPr>
        <w:t> (0 points, but required)</w:t>
      </w:r>
    </w:p>
    <w:p w14:paraId="5EFCFBDF" w14:textId="77777777" w:rsidR="00266EE3" w:rsidRDefault="00266EE3" w:rsidP="00884EB8">
      <w:pPr>
        <w:rPr>
          <w:rFonts w:ascii="Arial" w:hAnsi="Arial" w:cs="Arial"/>
          <w:b/>
          <w:color w:val="000000"/>
        </w:rPr>
      </w:pPr>
    </w:p>
    <w:p w14:paraId="09AD4782" w14:textId="751267FB" w:rsidR="00B807C6" w:rsidRPr="00B807C6" w:rsidRDefault="00F70B13" w:rsidP="005077A2">
      <w:pPr>
        <w:jc w:val="both"/>
        <w:rPr>
          <w:rFonts w:ascii="Arial" w:hAnsi="Arial" w:cs="Arial"/>
          <w:bCs/>
          <w:color w:val="000000"/>
        </w:rPr>
      </w:pPr>
      <w:r>
        <w:rPr>
          <w:rFonts w:ascii="Arial" w:hAnsi="Arial" w:cs="Arial"/>
          <w:bCs/>
          <w:color w:val="000000"/>
        </w:rPr>
        <w:t xml:space="preserve">The abstract </w:t>
      </w:r>
      <w:r w:rsidR="00B807C6">
        <w:rPr>
          <w:rFonts w:ascii="Arial" w:hAnsi="Arial" w:cs="Arial"/>
          <w:bCs/>
          <w:color w:val="000000"/>
        </w:rPr>
        <w:t>will be a high-level overview of the grant project, including the overall goal to be met as well as desired outcomes.</w:t>
      </w:r>
    </w:p>
    <w:p w14:paraId="7996A7AC" w14:textId="77777777" w:rsidR="00244DFD" w:rsidRDefault="00244DFD" w:rsidP="005077A2">
      <w:pPr>
        <w:jc w:val="both"/>
        <w:rPr>
          <w:rFonts w:ascii="Arial" w:hAnsi="Arial" w:cs="Arial"/>
          <w:b/>
          <w:color w:val="000000"/>
        </w:rPr>
      </w:pPr>
    </w:p>
    <w:p w14:paraId="0329BF35" w14:textId="3A72B450" w:rsidR="00244DFD" w:rsidRDefault="00884EB8" w:rsidP="005077A2">
      <w:pPr>
        <w:jc w:val="both"/>
        <w:rPr>
          <w:rFonts w:ascii="Arial" w:hAnsi="Arial" w:cs="Arial"/>
          <w:b/>
          <w:color w:val="000000"/>
        </w:rPr>
      </w:pPr>
      <w:r>
        <w:rPr>
          <w:rFonts w:ascii="Arial" w:hAnsi="Arial" w:cs="Arial"/>
          <w:b/>
          <w:color w:val="000000"/>
        </w:rPr>
        <w:t>Work Plan (</w:t>
      </w:r>
      <w:r w:rsidR="00961567">
        <w:rPr>
          <w:rFonts w:ascii="Arial" w:hAnsi="Arial" w:cs="Arial"/>
          <w:b/>
          <w:color w:val="000000"/>
        </w:rPr>
        <w:t xml:space="preserve">20 </w:t>
      </w:r>
      <w:r>
        <w:rPr>
          <w:rFonts w:ascii="Arial" w:hAnsi="Arial" w:cs="Arial"/>
          <w:b/>
          <w:color w:val="000000"/>
        </w:rPr>
        <w:t>points)</w:t>
      </w:r>
    </w:p>
    <w:p w14:paraId="3E721CED" w14:textId="77777777" w:rsidR="00266EE3" w:rsidRDefault="00266EE3" w:rsidP="005077A2">
      <w:pPr>
        <w:jc w:val="both"/>
        <w:rPr>
          <w:rFonts w:ascii="Arial" w:hAnsi="Arial" w:cs="Arial"/>
          <w:b/>
          <w:color w:val="000000"/>
        </w:rPr>
      </w:pPr>
    </w:p>
    <w:p w14:paraId="498A4E5A" w14:textId="23CFC544" w:rsidR="00D13CD4" w:rsidRDefault="00B807C6" w:rsidP="005077A2">
      <w:pPr>
        <w:jc w:val="both"/>
        <w:rPr>
          <w:rFonts w:ascii="Arial" w:hAnsi="Arial" w:cs="Arial"/>
          <w:color w:val="000000"/>
        </w:rPr>
      </w:pPr>
      <w:r>
        <w:rPr>
          <w:rFonts w:ascii="Arial" w:hAnsi="Arial" w:cs="Arial"/>
          <w:color w:val="000000"/>
        </w:rPr>
        <w:t>An applicant must provide a project workplan</w:t>
      </w:r>
      <w:r w:rsidR="00CE6FC4">
        <w:rPr>
          <w:rFonts w:ascii="Arial" w:hAnsi="Arial" w:cs="Arial"/>
          <w:color w:val="000000"/>
        </w:rPr>
        <w:t xml:space="preserve"> </w:t>
      </w:r>
      <w:r w:rsidR="00CE6FC4" w:rsidRPr="00CE6FC4">
        <w:rPr>
          <w:rFonts w:ascii="Arial" w:hAnsi="Arial" w:cs="Arial"/>
          <w:b/>
          <w:bCs/>
          <w:color w:val="000000"/>
        </w:rPr>
        <w:t>for each year of the grant</w:t>
      </w:r>
      <w:r>
        <w:rPr>
          <w:rFonts w:ascii="Arial" w:hAnsi="Arial" w:cs="Arial"/>
          <w:color w:val="000000"/>
        </w:rPr>
        <w:t xml:space="preserve"> and must use the </w:t>
      </w:r>
      <w:r w:rsidRPr="00DB5F06">
        <w:rPr>
          <w:rFonts w:ascii="Arial" w:hAnsi="Arial" w:cs="Arial"/>
          <w:color w:val="000000"/>
        </w:rPr>
        <w:t xml:space="preserve">standard </w:t>
      </w:r>
      <w:r w:rsidR="00D13CD4">
        <w:rPr>
          <w:rFonts w:ascii="Arial" w:hAnsi="Arial" w:cs="Arial"/>
          <w:color w:val="000000"/>
        </w:rPr>
        <w:t xml:space="preserve">work plan </w:t>
      </w:r>
      <w:r w:rsidRPr="00DB5F06">
        <w:rPr>
          <w:rFonts w:ascii="Arial" w:hAnsi="Arial" w:cs="Arial"/>
          <w:color w:val="000000"/>
        </w:rPr>
        <w:t>template</w:t>
      </w:r>
      <w:r>
        <w:rPr>
          <w:rFonts w:ascii="Arial" w:hAnsi="Arial" w:cs="Arial"/>
          <w:color w:val="000000"/>
        </w:rPr>
        <w:t xml:space="preserve"> </w:t>
      </w:r>
      <w:r w:rsidR="00D13CD4">
        <w:rPr>
          <w:rFonts w:ascii="Arial" w:hAnsi="Arial" w:cs="Arial"/>
          <w:color w:val="000000"/>
        </w:rPr>
        <w:t>that is posted with this RFP</w:t>
      </w:r>
      <w:r w:rsidRPr="00DB5F06">
        <w:rPr>
          <w:rFonts w:ascii="Arial" w:hAnsi="Arial" w:cs="Arial"/>
          <w:color w:val="000000"/>
        </w:rPr>
        <w:t xml:space="preserve">. </w:t>
      </w:r>
    </w:p>
    <w:p w14:paraId="510B699C" w14:textId="77777777" w:rsidR="00D13CD4" w:rsidRDefault="00D13CD4" w:rsidP="005077A2">
      <w:pPr>
        <w:jc w:val="both"/>
        <w:rPr>
          <w:rFonts w:ascii="Arial" w:hAnsi="Arial" w:cs="Arial"/>
          <w:color w:val="000000"/>
        </w:rPr>
      </w:pPr>
    </w:p>
    <w:p w14:paraId="47D20C3B" w14:textId="2A4BF4CE" w:rsidR="00D13CD4" w:rsidRPr="005077A2" w:rsidRDefault="00D13CD4" w:rsidP="005077A2">
      <w:pPr>
        <w:jc w:val="both"/>
        <w:rPr>
          <w:rFonts w:ascii="Arial" w:hAnsi="Arial" w:cs="Arial"/>
          <w:color w:val="000000"/>
        </w:rPr>
      </w:pPr>
      <w:r>
        <w:rPr>
          <w:rFonts w:ascii="Arial" w:hAnsi="Arial" w:cs="Arial"/>
          <w:color w:val="000000"/>
        </w:rPr>
        <w:t xml:space="preserve">The workplan must identify a minimum of four objectives of the grant project. </w:t>
      </w:r>
      <w:r w:rsidRPr="00175561">
        <w:rPr>
          <w:rStyle w:val="Strong"/>
          <w:rFonts w:ascii="Arial" w:hAnsi="Arial" w:cs="Arial"/>
          <w:b w:val="0"/>
          <w:bCs w:val="0"/>
        </w:rPr>
        <w:t xml:space="preserve">The applicant should identify one or more associated tasks to be completed to achieve </w:t>
      </w:r>
      <w:r>
        <w:rPr>
          <w:rStyle w:val="Strong"/>
          <w:rFonts w:ascii="Arial" w:hAnsi="Arial" w:cs="Arial"/>
          <w:b w:val="0"/>
          <w:bCs w:val="0"/>
        </w:rPr>
        <w:t xml:space="preserve">each </w:t>
      </w:r>
      <w:r w:rsidRPr="00175561">
        <w:rPr>
          <w:rStyle w:val="Strong"/>
          <w:rFonts w:ascii="Arial" w:hAnsi="Arial" w:cs="Arial"/>
          <w:b w:val="0"/>
          <w:bCs w:val="0"/>
        </w:rPr>
        <w:t>objective</w:t>
      </w:r>
      <w:r>
        <w:rPr>
          <w:rStyle w:val="Strong"/>
          <w:rFonts w:ascii="Arial" w:hAnsi="Arial" w:cs="Arial"/>
          <w:b w:val="0"/>
          <w:bCs w:val="0"/>
        </w:rPr>
        <w:t xml:space="preserve"> </w:t>
      </w:r>
      <w:r w:rsidRPr="00175561">
        <w:rPr>
          <w:rStyle w:val="Strong"/>
          <w:rFonts w:ascii="Arial" w:hAnsi="Arial" w:cs="Arial"/>
          <w:b w:val="0"/>
          <w:bCs w:val="0"/>
        </w:rPr>
        <w:t xml:space="preserve">and one or more performance measures associated </w:t>
      </w:r>
      <w:r>
        <w:rPr>
          <w:rStyle w:val="Strong"/>
          <w:rFonts w:ascii="Arial" w:hAnsi="Arial" w:cs="Arial"/>
          <w:b w:val="0"/>
          <w:bCs w:val="0"/>
        </w:rPr>
        <w:t xml:space="preserve">with </w:t>
      </w:r>
      <w:r w:rsidRPr="00175561">
        <w:rPr>
          <w:rStyle w:val="Strong"/>
          <w:rFonts w:ascii="Arial" w:hAnsi="Arial" w:cs="Arial"/>
          <w:b w:val="0"/>
          <w:bCs w:val="0"/>
        </w:rPr>
        <w:t>each task.</w:t>
      </w:r>
      <w:r>
        <w:rPr>
          <w:rStyle w:val="Strong"/>
          <w:rFonts w:ascii="Arial" w:hAnsi="Arial" w:cs="Arial"/>
          <w:b w:val="0"/>
          <w:bCs w:val="0"/>
        </w:rPr>
        <w:t xml:space="preserve"> </w:t>
      </w:r>
      <w:r w:rsidRPr="00B20E14">
        <w:rPr>
          <w:rStyle w:val="Strong"/>
          <w:rFonts w:ascii="Arial" w:hAnsi="Arial" w:cs="Arial"/>
        </w:rPr>
        <w:t>Complete a workplan for each year of the three-year grant.</w:t>
      </w:r>
      <w:r w:rsidR="005077A2">
        <w:rPr>
          <w:rStyle w:val="Strong"/>
          <w:rFonts w:ascii="Arial" w:hAnsi="Arial" w:cs="Arial"/>
        </w:rPr>
        <w:t xml:space="preserve"> </w:t>
      </w:r>
      <w:r w:rsidR="005077A2" w:rsidRPr="005077A2">
        <w:rPr>
          <w:rStyle w:val="Strong"/>
          <w:rFonts w:ascii="Arial" w:hAnsi="Arial" w:cs="Arial"/>
          <w:b w:val="0"/>
          <w:bCs w:val="0"/>
        </w:rPr>
        <w:t>The template is set up for three years. Applicants may add more Objectives, Tasks and Performance Measures if needed.</w:t>
      </w:r>
    </w:p>
    <w:p w14:paraId="322FC198" w14:textId="77777777" w:rsidR="00D13CD4" w:rsidRDefault="00D13CD4" w:rsidP="00884EB8">
      <w:pPr>
        <w:rPr>
          <w:rFonts w:ascii="Arial" w:hAnsi="Arial" w:cs="Arial"/>
          <w:color w:val="000000"/>
        </w:rPr>
      </w:pPr>
    </w:p>
    <w:p w14:paraId="60335D49" w14:textId="42FD37ED" w:rsidR="0045780A" w:rsidRDefault="00D13CD4" w:rsidP="005077A2">
      <w:pPr>
        <w:jc w:val="both"/>
        <w:rPr>
          <w:rStyle w:val="Strong"/>
          <w:rFonts w:ascii="Arial" w:hAnsi="Arial" w:cs="Arial"/>
          <w:b w:val="0"/>
          <w:bCs w:val="0"/>
        </w:rPr>
      </w:pPr>
      <w:r>
        <w:rPr>
          <w:rStyle w:val="Strong"/>
          <w:rFonts w:ascii="Arial" w:hAnsi="Arial" w:cs="Arial"/>
          <w:b w:val="0"/>
          <w:bCs w:val="0"/>
        </w:rPr>
        <w:t>Each</w:t>
      </w:r>
      <w:r w:rsidR="00B807C6" w:rsidRPr="00175561">
        <w:rPr>
          <w:rStyle w:val="Strong"/>
          <w:rFonts w:ascii="Arial" w:hAnsi="Arial" w:cs="Arial"/>
          <w:b w:val="0"/>
          <w:bCs w:val="0"/>
        </w:rPr>
        <w:t xml:space="preserve"> </w:t>
      </w:r>
      <w:r w:rsidR="0045780A">
        <w:rPr>
          <w:rStyle w:val="Strong"/>
          <w:rFonts w:ascii="Arial" w:hAnsi="Arial" w:cs="Arial"/>
          <w:b w:val="0"/>
          <w:bCs w:val="0"/>
        </w:rPr>
        <w:t xml:space="preserve">work plan must </w:t>
      </w:r>
      <w:r w:rsidR="00B807C6">
        <w:rPr>
          <w:rStyle w:val="Strong"/>
          <w:rFonts w:ascii="Arial" w:hAnsi="Arial" w:cs="Arial"/>
          <w:b w:val="0"/>
          <w:bCs w:val="0"/>
        </w:rPr>
        <w:t>include</w:t>
      </w:r>
      <w:r w:rsidR="0045780A">
        <w:rPr>
          <w:rStyle w:val="Strong"/>
          <w:rFonts w:ascii="Arial" w:hAnsi="Arial" w:cs="Arial"/>
          <w:b w:val="0"/>
          <w:bCs w:val="0"/>
        </w:rPr>
        <w:t>:</w:t>
      </w:r>
    </w:p>
    <w:p w14:paraId="72F48D2F" w14:textId="5F4C286B" w:rsidR="0045780A" w:rsidRPr="0045780A" w:rsidRDefault="00D13CD4" w:rsidP="005077A2">
      <w:pPr>
        <w:pStyle w:val="ListParagraph"/>
        <w:numPr>
          <w:ilvl w:val="0"/>
          <w:numId w:val="28"/>
        </w:numPr>
        <w:spacing w:line="240" w:lineRule="auto"/>
        <w:jc w:val="both"/>
        <w:rPr>
          <w:rStyle w:val="Strong"/>
          <w:rFonts w:ascii="Arial" w:eastAsia="Arial" w:hAnsi="Arial" w:cs="Arial"/>
          <w:b w:val="0"/>
          <w:bCs w:val="0"/>
          <w:color w:val="000000"/>
        </w:rPr>
      </w:pPr>
      <w:r>
        <w:rPr>
          <w:rStyle w:val="Strong"/>
          <w:rFonts w:ascii="Arial" w:hAnsi="Arial" w:cs="Arial"/>
          <w:b w:val="0"/>
          <w:bCs w:val="0"/>
        </w:rPr>
        <w:t>A minimum of four</w:t>
      </w:r>
      <w:r w:rsidR="00B807C6" w:rsidRPr="0045780A">
        <w:rPr>
          <w:rStyle w:val="Strong"/>
          <w:rFonts w:ascii="Arial" w:hAnsi="Arial" w:cs="Arial"/>
          <w:b w:val="0"/>
          <w:bCs w:val="0"/>
        </w:rPr>
        <w:t xml:space="preserve"> objectives that will be met through the grant </w:t>
      </w:r>
      <w:r w:rsidR="00253D12" w:rsidRPr="0045780A">
        <w:rPr>
          <w:rStyle w:val="Strong"/>
          <w:rFonts w:ascii="Arial" w:hAnsi="Arial" w:cs="Arial"/>
          <w:b w:val="0"/>
          <w:bCs w:val="0"/>
        </w:rPr>
        <w:t>project</w:t>
      </w:r>
      <w:r w:rsidR="00253D12">
        <w:rPr>
          <w:rStyle w:val="Strong"/>
          <w:rFonts w:ascii="Arial" w:hAnsi="Arial" w:cs="Arial"/>
          <w:b w:val="0"/>
          <w:bCs w:val="0"/>
        </w:rPr>
        <w:t>.</w:t>
      </w:r>
    </w:p>
    <w:p w14:paraId="204D3D88" w14:textId="7D8A6A38" w:rsidR="00F62553" w:rsidRPr="005077A2" w:rsidRDefault="0045780A" w:rsidP="005077A2">
      <w:pPr>
        <w:pStyle w:val="ListParagraph"/>
        <w:numPr>
          <w:ilvl w:val="0"/>
          <w:numId w:val="28"/>
        </w:numPr>
        <w:spacing w:line="240" w:lineRule="auto"/>
        <w:jc w:val="both"/>
        <w:rPr>
          <w:rStyle w:val="Strong"/>
          <w:rFonts w:ascii="Arial" w:eastAsia="Arial" w:hAnsi="Arial" w:cs="Arial"/>
          <w:b w:val="0"/>
          <w:bCs w:val="0"/>
          <w:color w:val="000000"/>
        </w:rPr>
      </w:pPr>
      <w:r w:rsidRPr="00D13CD4">
        <w:rPr>
          <w:rStyle w:val="Strong"/>
          <w:rFonts w:ascii="Arial" w:hAnsi="Arial" w:cs="Arial"/>
          <w:b w:val="0"/>
          <w:bCs w:val="0"/>
        </w:rPr>
        <w:t>O</w:t>
      </w:r>
      <w:r w:rsidR="00B807C6" w:rsidRPr="00D13CD4">
        <w:rPr>
          <w:rStyle w:val="Strong"/>
          <w:rFonts w:ascii="Arial" w:hAnsi="Arial" w:cs="Arial"/>
          <w:b w:val="0"/>
          <w:bCs w:val="0"/>
        </w:rPr>
        <w:t xml:space="preserve">ne or more tasks </w:t>
      </w:r>
      <w:r w:rsidR="00D13CD4" w:rsidRPr="00D13CD4">
        <w:rPr>
          <w:rStyle w:val="Strong"/>
          <w:rFonts w:ascii="Arial" w:hAnsi="Arial" w:cs="Arial"/>
          <w:b w:val="0"/>
          <w:bCs w:val="0"/>
        </w:rPr>
        <w:t>directly related to</w:t>
      </w:r>
      <w:r w:rsidR="00B807C6" w:rsidRPr="00D13CD4">
        <w:rPr>
          <w:rStyle w:val="Strong"/>
          <w:rFonts w:ascii="Arial" w:hAnsi="Arial" w:cs="Arial"/>
          <w:b w:val="0"/>
          <w:bCs w:val="0"/>
        </w:rPr>
        <w:t xml:space="preserve"> each objective that will be completed to achieve th</w:t>
      </w:r>
      <w:r w:rsidR="00D13CD4" w:rsidRPr="00D13CD4">
        <w:rPr>
          <w:rStyle w:val="Strong"/>
          <w:rFonts w:ascii="Arial" w:hAnsi="Arial" w:cs="Arial"/>
          <w:b w:val="0"/>
          <w:bCs w:val="0"/>
        </w:rPr>
        <w:t>e</w:t>
      </w:r>
      <w:r w:rsidR="00B807C6" w:rsidRPr="00D13CD4">
        <w:rPr>
          <w:rStyle w:val="Strong"/>
          <w:rFonts w:ascii="Arial" w:hAnsi="Arial" w:cs="Arial"/>
          <w:b w:val="0"/>
          <w:bCs w:val="0"/>
        </w:rPr>
        <w:t xml:space="preserve"> objective</w:t>
      </w:r>
      <w:r w:rsidR="00D13CD4" w:rsidRPr="00D13CD4">
        <w:rPr>
          <w:rStyle w:val="Strong"/>
          <w:rFonts w:ascii="Arial" w:hAnsi="Arial" w:cs="Arial"/>
          <w:b w:val="0"/>
          <w:bCs w:val="0"/>
        </w:rPr>
        <w:t xml:space="preserve"> and a specific timeframe for </w:t>
      </w:r>
      <w:r w:rsidR="00D13CD4">
        <w:rPr>
          <w:rStyle w:val="Strong"/>
          <w:rFonts w:ascii="Arial" w:hAnsi="Arial" w:cs="Arial"/>
          <w:b w:val="0"/>
          <w:bCs w:val="0"/>
        </w:rPr>
        <w:t xml:space="preserve">each </w:t>
      </w:r>
      <w:r w:rsidR="00253D12" w:rsidRPr="00D13CD4">
        <w:rPr>
          <w:rStyle w:val="Strong"/>
          <w:rFonts w:ascii="Arial" w:hAnsi="Arial" w:cs="Arial"/>
          <w:b w:val="0"/>
          <w:bCs w:val="0"/>
        </w:rPr>
        <w:t>task.</w:t>
      </w:r>
      <w:r w:rsidRPr="00D13CD4">
        <w:rPr>
          <w:rStyle w:val="Strong"/>
          <w:rFonts w:ascii="Arial" w:hAnsi="Arial" w:cs="Arial"/>
          <w:b w:val="0"/>
          <w:bCs w:val="0"/>
        </w:rPr>
        <w:t xml:space="preserve"> </w:t>
      </w:r>
    </w:p>
    <w:p w14:paraId="3D30AF3A" w14:textId="6E9D36D3" w:rsidR="00B807C6" w:rsidRPr="00D13CD4" w:rsidRDefault="0045780A" w:rsidP="005077A2">
      <w:pPr>
        <w:pStyle w:val="ListParagraph"/>
        <w:numPr>
          <w:ilvl w:val="0"/>
          <w:numId w:val="28"/>
        </w:numPr>
        <w:spacing w:line="240" w:lineRule="auto"/>
        <w:jc w:val="both"/>
        <w:rPr>
          <w:rStyle w:val="Strong"/>
          <w:rFonts w:ascii="Arial" w:eastAsia="Arial" w:hAnsi="Arial" w:cs="Arial"/>
          <w:b w:val="0"/>
          <w:bCs w:val="0"/>
          <w:color w:val="000000"/>
        </w:rPr>
      </w:pPr>
      <w:r w:rsidRPr="00D13CD4">
        <w:rPr>
          <w:rStyle w:val="Strong"/>
          <w:rFonts w:ascii="Arial" w:hAnsi="Arial" w:cs="Arial"/>
          <w:b w:val="0"/>
          <w:bCs w:val="0"/>
        </w:rPr>
        <w:t>O</w:t>
      </w:r>
      <w:r w:rsidR="00B807C6" w:rsidRPr="00D13CD4">
        <w:rPr>
          <w:rStyle w:val="Strong"/>
          <w:rFonts w:ascii="Arial" w:hAnsi="Arial" w:cs="Arial"/>
          <w:b w:val="0"/>
          <w:bCs w:val="0"/>
        </w:rPr>
        <w:t>ne or more performance measures associated with each task.</w:t>
      </w:r>
      <w:r w:rsidRPr="00D13CD4">
        <w:rPr>
          <w:rStyle w:val="Strong"/>
          <w:rFonts w:ascii="Arial" w:hAnsi="Arial" w:cs="Arial"/>
          <w:b w:val="0"/>
          <w:bCs w:val="0"/>
        </w:rPr>
        <w:t xml:space="preserve"> Performance measures </w:t>
      </w:r>
      <w:r w:rsidR="008756CB" w:rsidRPr="00D13CD4">
        <w:rPr>
          <w:rStyle w:val="Strong"/>
          <w:rFonts w:ascii="Arial" w:hAnsi="Arial" w:cs="Arial"/>
          <w:b w:val="0"/>
          <w:bCs w:val="0"/>
        </w:rPr>
        <w:t xml:space="preserve">should meet the SMART definition, where </w:t>
      </w:r>
      <w:r w:rsidR="00F70B13" w:rsidRPr="00D13CD4">
        <w:rPr>
          <w:rStyle w:val="Strong"/>
          <w:rFonts w:ascii="Arial" w:hAnsi="Arial" w:cs="Arial"/>
          <w:b w:val="0"/>
          <w:bCs w:val="0"/>
        </w:rPr>
        <w:t xml:space="preserve">they are specific, measurable, achievable, relevant, and </w:t>
      </w:r>
      <w:proofErr w:type="gramStart"/>
      <w:r w:rsidR="00F70B13" w:rsidRPr="00D13CD4">
        <w:rPr>
          <w:rStyle w:val="Strong"/>
          <w:rFonts w:ascii="Arial" w:hAnsi="Arial" w:cs="Arial"/>
          <w:b w:val="0"/>
          <w:bCs w:val="0"/>
        </w:rPr>
        <w:t>time-bound</w:t>
      </w:r>
      <w:proofErr w:type="gramEnd"/>
      <w:r w:rsidR="006345E3" w:rsidRPr="00D13CD4">
        <w:rPr>
          <w:rStyle w:val="Strong"/>
          <w:rFonts w:ascii="Arial" w:hAnsi="Arial" w:cs="Arial"/>
          <w:b w:val="0"/>
          <w:bCs w:val="0"/>
        </w:rPr>
        <w:t>.</w:t>
      </w:r>
    </w:p>
    <w:p w14:paraId="135A6CFA" w14:textId="6DE3AFCB" w:rsidR="00CE6FC4" w:rsidRPr="00513D38" w:rsidRDefault="00513D38" w:rsidP="00884EB8">
      <w:pPr>
        <w:rPr>
          <w:rFonts w:ascii="Arial" w:eastAsia="Arial" w:hAnsi="Arial" w:cs="Arial"/>
          <w:b/>
          <w:bCs/>
          <w:color w:val="000000"/>
        </w:rPr>
      </w:pPr>
      <w:r w:rsidRPr="00513D38">
        <w:rPr>
          <w:rFonts w:ascii="Arial" w:eastAsia="Arial" w:hAnsi="Arial" w:cs="Arial"/>
          <w:b/>
          <w:bCs/>
          <w:color w:val="000000"/>
        </w:rPr>
        <w:t>Required:</w:t>
      </w:r>
    </w:p>
    <w:p w14:paraId="47E808E8" w14:textId="77777777" w:rsidR="00513D38" w:rsidRDefault="00B807C6" w:rsidP="005077A2">
      <w:pPr>
        <w:pStyle w:val="ListParagraph"/>
        <w:numPr>
          <w:ilvl w:val="0"/>
          <w:numId w:val="38"/>
        </w:numPr>
        <w:spacing w:line="240" w:lineRule="auto"/>
        <w:jc w:val="both"/>
        <w:rPr>
          <w:rFonts w:ascii="Arial" w:eastAsia="Arial" w:hAnsi="Arial" w:cs="Arial"/>
          <w:color w:val="000000"/>
        </w:rPr>
      </w:pPr>
      <w:r w:rsidRPr="00513D38">
        <w:rPr>
          <w:rFonts w:ascii="Arial" w:eastAsia="Arial" w:hAnsi="Arial" w:cs="Arial"/>
          <w:color w:val="000000"/>
        </w:rPr>
        <w:t xml:space="preserve">At least one of the objectives must </w:t>
      </w:r>
      <w:r w:rsidR="00266EE3" w:rsidRPr="00513D38">
        <w:rPr>
          <w:rFonts w:ascii="Arial" w:eastAsia="Arial" w:hAnsi="Arial" w:cs="Arial"/>
          <w:color w:val="000000"/>
        </w:rPr>
        <w:t>concern academic outcomes for educationally disadvantaged students</w:t>
      </w:r>
      <w:r w:rsidR="0045780A" w:rsidRPr="00513D38">
        <w:rPr>
          <w:rFonts w:ascii="Arial" w:eastAsia="Arial" w:hAnsi="Arial" w:cs="Arial"/>
          <w:color w:val="000000"/>
        </w:rPr>
        <w:t xml:space="preserve">, where educationally disadvantaged is defined as </w:t>
      </w:r>
      <w:r w:rsidR="008756CB" w:rsidRPr="00513D38">
        <w:rPr>
          <w:rFonts w:ascii="Arial" w:eastAsia="Arial" w:hAnsi="Arial" w:cs="Arial"/>
          <w:color w:val="000000"/>
        </w:rPr>
        <w:t xml:space="preserve">a </w:t>
      </w:r>
      <w:r w:rsidR="008756CB" w:rsidRPr="00513D38">
        <w:rPr>
          <w:rFonts w:ascii="Arial" w:eastAsia="Arial" w:hAnsi="Arial" w:cs="Arial"/>
          <w:color w:val="000000"/>
        </w:rPr>
        <w:lastRenderedPageBreak/>
        <w:t>student in one or more of the categories described in section 1115(c)(2) of the ESEA, which include children who are economically disadvantaged, children with disabilities, migrant students, English learners, neglected or delinquent students, homeless students, and students who are in foster care.</w:t>
      </w:r>
    </w:p>
    <w:p w14:paraId="79C63B0F" w14:textId="77777777" w:rsidR="00CE6FC4" w:rsidRDefault="00CE6FC4" w:rsidP="00884EB8">
      <w:pPr>
        <w:rPr>
          <w:rFonts w:ascii="Arial" w:eastAsia="Arial" w:hAnsi="Arial" w:cs="Arial"/>
          <w:color w:val="000000"/>
        </w:rPr>
      </w:pPr>
    </w:p>
    <w:p w14:paraId="0303B899" w14:textId="10CC0EA0" w:rsidR="00513D38" w:rsidRPr="00513D38" w:rsidRDefault="00513D38" w:rsidP="00884EB8">
      <w:pPr>
        <w:rPr>
          <w:rFonts w:ascii="Arial" w:eastAsia="Arial" w:hAnsi="Arial" w:cs="Arial"/>
          <w:b/>
          <w:bCs/>
          <w:color w:val="000000"/>
        </w:rPr>
      </w:pPr>
      <w:r w:rsidRPr="00513D38">
        <w:rPr>
          <w:rFonts w:ascii="Arial" w:eastAsia="Arial" w:hAnsi="Arial" w:cs="Arial"/>
          <w:b/>
          <w:bCs/>
          <w:color w:val="000000"/>
        </w:rPr>
        <w:t>Proposed Activities/Project Narrative (20 points)</w:t>
      </w:r>
    </w:p>
    <w:p w14:paraId="1CF5B4B5" w14:textId="77777777" w:rsidR="00D13CD4" w:rsidRDefault="00D13CD4" w:rsidP="005077A2">
      <w:pPr>
        <w:pStyle w:val="ListParagraph"/>
        <w:numPr>
          <w:ilvl w:val="0"/>
          <w:numId w:val="37"/>
        </w:numPr>
        <w:spacing w:line="240" w:lineRule="auto"/>
        <w:jc w:val="both"/>
        <w:rPr>
          <w:rFonts w:ascii="Arial" w:eastAsia="Arial" w:hAnsi="Arial" w:cs="Arial"/>
          <w:color w:val="000000"/>
        </w:rPr>
      </w:pPr>
      <w:bookmarkStart w:id="6" w:name="_Hlk201066956"/>
      <w:r w:rsidRPr="002D3B6C">
        <w:rPr>
          <w:rFonts w:ascii="Arial" w:eastAsia="Arial" w:hAnsi="Arial" w:cs="Arial"/>
          <w:color w:val="000000"/>
        </w:rPr>
        <w:t xml:space="preserve">Provide information regarding the </w:t>
      </w:r>
      <w:r>
        <w:rPr>
          <w:rFonts w:ascii="Arial" w:eastAsia="Arial" w:hAnsi="Arial" w:cs="Arial"/>
          <w:color w:val="000000"/>
        </w:rPr>
        <w:t>new</w:t>
      </w:r>
      <w:r w:rsidRPr="002D3B6C">
        <w:rPr>
          <w:rFonts w:ascii="Arial" w:eastAsia="Arial" w:hAnsi="Arial" w:cs="Arial"/>
          <w:color w:val="000000"/>
        </w:rPr>
        <w:t xml:space="preserve"> charter school, including but not limited to</w:t>
      </w:r>
      <w:r>
        <w:rPr>
          <w:rFonts w:ascii="Arial" w:eastAsia="Arial" w:hAnsi="Arial" w:cs="Arial"/>
          <w:color w:val="000000"/>
        </w:rPr>
        <w:t>:</w:t>
      </w:r>
    </w:p>
    <w:p w14:paraId="192235E2" w14:textId="5292261E" w:rsidR="00D13CD4" w:rsidRDefault="00D13CD4" w:rsidP="005077A2">
      <w:pPr>
        <w:pStyle w:val="ListParagraph"/>
        <w:numPr>
          <w:ilvl w:val="1"/>
          <w:numId w:val="37"/>
        </w:numPr>
        <w:spacing w:line="240" w:lineRule="auto"/>
        <w:jc w:val="both"/>
        <w:rPr>
          <w:rFonts w:ascii="Arial" w:eastAsia="Arial" w:hAnsi="Arial" w:cs="Arial"/>
          <w:color w:val="000000"/>
        </w:rPr>
      </w:pPr>
      <w:r>
        <w:rPr>
          <w:rFonts w:ascii="Arial" w:eastAsia="Arial" w:hAnsi="Arial" w:cs="Arial"/>
          <w:color w:val="000000"/>
        </w:rPr>
        <w:t xml:space="preserve">planned date to open or date opened, as </w:t>
      </w:r>
      <w:r w:rsidR="00253D12">
        <w:rPr>
          <w:rFonts w:ascii="Arial" w:eastAsia="Arial" w:hAnsi="Arial" w:cs="Arial"/>
          <w:color w:val="000000"/>
        </w:rPr>
        <w:t>applicable.</w:t>
      </w:r>
    </w:p>
    <w:p w14:paraId="5079E66F" w14:textId="786E1370" w:rsidR="00D13CD4" w:rsidRDefault="00D13CD4" w:rsidP="005077A2">
      <w:pPr>
        <w:pStyle w:val="ListParagraph"/>
        <w:numPr>
          <w:ilvl w:val="1"/>
          <w:numId w:val="37"/>
        </w:numPr>
        <w:spacing w:line="240" w:lineRule="auto"/>
        <w:jc w:val="both"/>
        <w:rPr>
          <w:rFonts w:ascii="Arial" w:eastAsia="Arial" w:hAnsi="Arial" w:cs="Arial"/>
          <w:color w:val="000000"/>
        </w:rPr>
      </w:pPr>
      <w:r>
        <w:rPr>
          <w:rFonts w:ascii="Arial" w:eastAsia="Arial" w:hAnsi="Arial" w:cs="Arial"/>
          <w:color w:val="000000"/>
        </w:rPr>
        <w:t xml:space="preserve">community or communities to be served by the charter </w:t>
      </w:r>
      <w:r w:rsidR="00253D12">
        <w:rPr>
          <w:rFonts w:ascii="Arial" w:eastAsia="Arial" w:hAnsi="Arial" w:cs="Arial"/>
          <w:color w:val="000000"/>
        </w:rPr>
        <w:t>school.</w:t>
      </w:r>
    </w:p>
    <w:p w14:paraId="6F8A072A" w14:textId="7FCA8F6C" w:rsidR="00D13CD4" w:rsidRDefault="00D13CD4" w:rsidP="005077A2">
      <w:pPr>
        <w:pStyle w:val="ListParagraph"/>
        <w:numPr>
          <w:ilvl w:val="1"/>
          <w:numId w:val="37"/>
        </w:numPr>
        <w:spacing w:line="240" w:lineRule="auto"/>
        <w:jc w:val="both"/>
        <w:rPr>
          <w:rFonts w:ascii="Arial" w:eastAsia="Arial" w:hAnsi="Arial" w:cs="Arial"/>
          <w:color w:val="000000"/>
        </w:rPr>
      </w:pPr>
      <w:r>
        <w:rPr>
          <w:rFonts w:ascii="Arial" w:eastAsia="Arial" w:hAnsi="Arial" w:cs="Arial"/>
          <w:color w:val="000000"/>
        </w:rPr>
        <w:t xml:space="preserve">demographics of students to be enrolled in the </w:t>
      </w:r>
      <w:r w:rsidR="00253D12">
        <w:rPr>
          <w:rFonts w:ascii="Arial" w:eastAsia="Arial" w:hAnsi="Arial" w:cs="Arial"/>
          <w:color w:val="000000"/>
        </w:rPr>
        <w:t>school.</w:t>
      </w:r>
    </w:p>
    <w:p w14:paraId="1D41C41B" w14:textId="61EE0394" w:rsidR="00D13CD4" w:rsidRDefault="00D13CD4" w:rsidP="005077A2">
      <w:pPr>
        <w:pStyle w:val="ListParagraph"/>
        <w:numPr>
          <w:ilvl w:val="1"/>
          <w:numId w:val="37"/>
        </w:numPr>
        <w:spacing w:line="240" w:lineRule="auto"/>
        <w:jc w:val="both"/>
        <w:rPr>
          <w:rFonts w:ascii="Arial" w:eastAsia="Arial" w:hAnsi="Arial" w:cs="Arial"/>
          <w:color w:val="000000"/>
        </w:rPr>
      </w:pPr>
      <w:r>
        <w:rPr>
          <w:rFonts w:ascii="Arial" w:eastAsia="Arial" w:hAnsi="Arial" w:cs="Arial"/>
          <w:color w:val="000000"/>
        </w:rPr>
        <w:t xml:space="preserve">projected </w:t>
      </w:r>
      <w:r w:rsidRPr="002D3B6C">
        <w:rPr>
          <w:rFonts w:ascii="Arial" w:eastAsia="Arial" w:hAnsi="Arial" w:cs="Arial"/>
          <w:color w:val="000000"/>
        </w:rPr>
        <w:t>enrollment (total and by grade level</w:t>
      </w:r>
      <w:r w:rsidR="00253D12" w:rsidRPr="002D3B6C">
        <w:rPr>
          <w:rFonts w:ascii="Arial" w:eastAsia="Arial" w:hAnsi="Arial" w:cs="Arial"/>
          <w:color w:val="000000"/>
        </w:rPr>
        <w:t>)</w:t>
      </w:r>
      <w:r w:rsidR="00253D12">
        <w:rPr>
          <w:rFonts w:ascii="Arial" w:eastAsia="Arial" w:hAnsi="Arial" w:cs="Arial"/>
          <w:color w:val="000000"/>
        </w:rPr>
        <w:t>.</w:t>
      </w:r>
    </w:p>
    <w:p w14:paraId="7F0CFE5F" w14:textId="11FD9CEF" w:rsidR="00D13CD4" w:rsidRDefault="00D13CD4" w:rsidP="005077A2">
      <w:pPr>
        <w:pStyle w:val="ListParagraph"/>
        <w:numPr>
          <w:ilvl w:val="1"/>
          <w:numId w:val="37"/>
        </w:numPr>
        <w:spacing w:line="240" w:lineRule="auto"/>
        <w:jc w:val="both"/>
        <w:rPr>
          <w:rFonts w:ascii="Arial" w:eastAsia="Arial" w:hAnsi="Arial" w:cs="Arial"/>
          <w:color w:val="000000"/>
        </w:rPr>
      </w:pPr>
      <w:r w:rsidRPr="00103FE1">
        <w:rPr>
          <w:rFonts w:ascii="Arial" w:eastAsia="Arial" w:hAnsi="Arial" w:cs="Arial"/>
          <w:color w:val="000000"/>
        </w:rPr>
        <w:t>lottery procedures, any use of a weighted lottery and,</w:t>
      </w:r>
      <w:r>
        <w:rPr>
          <w:rFonts w:ascii="Arial" w:eastAsia="Arial" w:hAnsi="Arial" w:cs="Arial"/>
          <w:color w:val="000000"/>
        </w:rPr>
        <w:t xml:space="preserve"> </w:t>
      </w:r>
      <w:r w:rsidRPr="00103FE1">
        <w:rPr>
          <w:rFonts w:ascii="Arial" w:eastAsia="Arial" w:hAnsi="Arial" w:cs="Arial"/>
          <w:color w:val="000000"/>
        </w:rPr>
        <w:t xml:space="preserve">if applicable, application wait list size by </w:t>
      </w:r>
      <w:r w:rsidR="00253D12" w:rsidRPr="00103FE1">
        <w:rPr>
          <w:rFonts w:ascii="Arial" w:eastAsia="Arial" w:hAnsi="Arial" w:cs="Arial"/>
          <w:color w:val="000000"/>
        </w:rPr>
        <w:t>grad</w:t>
      </w:r>
      <w:r w:rsidR="00253D12">
        <w:rPr>
          <w:rFonts w:ascii="Arial" w:eastAsia="Arial" w:hAnsi="Arial" w:cs="Arial"/>
          <w:color w:val="000000"/>
        </w:rPr>
        <w:t>e.</w:t>
      </w:r>
    </w:p>
    <w:p w14:paraId="3087760D" w14:textId="789C07F4" w:rsidR="00D13CD4" w:rsidRPr="00103FE1" w:rsidRDefault="00D13CD4" w:rsidP="005077A2">
      <w:pPr>
        <w:pStyle w:val="ListParagraph"/>
        <w:numPr>
          <w:ilvl w:val="1"/>
          <w:numId w:val="37"/>
        </w:numPr>
        <w:spacing w:line="240" w:lineRule="auto"/>
        <w:jc w:val="both"/>
        <w:rPr>
          <w:rFonts w:ascii="Arial" w:eastAsia="Arial" w:hAnsi="Arial" w:cs="Arial"/>
          <w:color w:val="000000"/>
        </w:rPr>
      </w:pPr>
      <w:r>
        <w:rPr>
          <w:rFonts w:ascii="Arial" w:eastAsia="Arial" w:hAnsi="Arial" w:cs="Arial"/>
          <w:color w:val="000000"/>
        </w:rPr>
        <w:t xml:space="preserve">the charter school’s current facility and plans for a future </w:t>
      </w:r>
      <w:r w:rsidR="00253D12">
        <w:rPr>
          <w:rFonts w:ascii="Arial" w:eastAsia="Arial" w:hAnsi="Arial" w:cs="Arial"/>
          <w:color w:val="000000"/>
        </w:rPr>
        <w:t>facility.</w:t>
      </w:r>
    </w:p>
    <w:p w14:paraId="57C8AE28" w14:textId="625C56C9" w:rsidR="00D13CD4" w:rsidRPr="004E329C" w:rsidRDefault="00D13CD4" w:rsidP="005077A2">
      <w:pPr>
        <w:pStyle w:val="ListParagraph"/>
        <w:numPr>
          <w:ilvl w:val="1"/>
          <w:numId w:val="37"/>
        </w:numPr>
        <w:spacing w:line="240" w:lineRule="auto"/>
        <w:jc w:val="both"/>
        <w:rPr>
          <w:rFonts w:ascii="Arial" w:eastAsia="Arial" w:hAnsi="Arial" w:cs="Arial"/>
          <w:color w:val="000000"/>
        </w:rPr>
      </w:pPr>
      <w:r w:rsidRPr="004E329C">
        <w:rPr>
          <w:rFonts w:ascii="Arial" w:eastAsia="Arial" w:hAnsi="Arial" w:cs="Arial"/>
          <w:color w:val="000000"/>
        </w:rPr>
        <w:t xml:space="preserve">any other information necessary to understand the school and the context in which the grant program will </w:t>
      </w:r>
      <w:r w:rsidR="00253D12" w:rsidRPr="004E329C">
        <w:rPr>
          <w:rFonts w:ascii="Arial" w:eastAsia="Arial" w:hAnsi="Arial" w:cs="Arial"/>
          <w:color w:val="000000"/>
        </w:rPr>
        <w:t>operate</w:t>
      </w:r>
      <w:r w:rsidR="00253D12">
        <w:rPr>
          <w:rFonts w:ascii="Arial" w:eastAsia="Arial" w:hAnsi="Arial" w:cs="Arial"/>
          <w:color w:val="000000"/>
        </w:rPr>
        <w:t>.</w:t>
      </w:r>
    </w:p>
    <w:p w14:paraId="48CE21C7" w14:textId="67C712E2" w:rsidR="00D13CD4" w:rsidRPr="00CD3438" w:rsidRDefault="00D13CD4" w:rsidP="005077A2">
      <w:pPr>
        <w:pStyle w:val="ListParagraph"/>
        <w:numPr>
          <w:ilvl w:val="0"/>
          <w:numId w:val="37"/>
        </w:numPr>
        <w:spacing w:line="240" w:lineRule="auto"/>
        <w:jc w:val="both"/>
        <w:rPr>
          <w:rFonts w:ascii="Arial" w:eastAsia="Arial" w:hAnsi="Arial" w:cs="Arial"/>
          <w:color w:val="000000"/>
        </w:rPr>
      </w:pPr>
      <w:r>
        <w:rPr>
          <w:rFonts w:ascii="Arial" w:eastAsia="Arial" w:hAnsi="Arial" w:cs="Arial"/>
          <w:color w:val="000000"/>
        </w:rPr>
        <w:t xml:space="preserve">Expand </w:t>
      </w:r>
      <w:r w:rsidRPr="00262A81">
        <w:rPr>
          <w:rFonts w:ascii="Arial" w:eastAsia="Arial" w:hAnsi="Arial" w:cs="Arial"/>
          <w:i/>
          <w:iCs/>
          <w:color w:val="000000"/>
        </w:rPr>
        <w:t>in narrative form</w:t>
      </w:r>
      <w:r w:rsidRPr="00CD3438">
        <w:rPr>
          <w:rFonts w:ascii="Arial" w:eastAsia="Arial" w:hAnsi="Arial" w:cs="Arial"/>
          <w:color w:val="000000"/>
        </w:rPr>
        <w:t xml:space="preserve"> </w:t>
      </w:r>
      <w:r>
        <w:rPr>
          <w:rFonts w:ascii="Arial" w:eastAsia="Arial" w:hAnsi="Arial" w:cs="Arial"/>
          <w:color w:val="000000"/>
        </w:rPr>
        <w:t xml:space="preserve">on </w:t>
      </w:r>
      <w:r w:rsidRPr="00CD3438">
        <w:rPr>
          <w:rFonts w:ascii="Arial" w:eastAsia="Arial" w:hAnsi="Arial" w:cs="Arial"/>
          <w:color w:val="000000"/>
        </w:rPr>
        <w:t xml:space="preserve">how the grant funds will </w:t>
      </w:r>
      <w:r>
        <w:rPr>
          <w:rFonts w:ascii="Arial" w:eastAsia="Arial" w:hAnsi="Arial" w:cs="Arial"/>
          <w:color w:val="000000"/>
        </w:rPr>
        <w:t xml:space="preserve">be used to </w:t>
      </w:r>
      <w:r w:rsidRPr="00CD3438">
        <w:rPr>
          <w:rFonts w:ascii="Arial" w:eastAsia="Arial" w:hAnsi="Arial" w:cs="Arial"/>
          <w:color w:val="000000"/>
        </w:rPr>
        <w:t xml:space="preserve">meet the objectives described in the abstract and work </w:t>
      </w:r>
      <w:r w:rsidR="00253D12" w:rsidRPr="00CD3438">
        <w:rPr>
          <w:rFonts w:ascii="Arial" w:eastAsia="Arial" w:hAnsi="Arial" w:cs="Arial"/>
          <w:color w:val="000000"/>
        </w:rPr>
        <w:t>plan</w:t>
      </w:r>
      <w:r w:rsidR="00253D12">
        <w:rPr>
          <w:rFonts w:ascii="Arial" w:eastAsia="Arial" w:hAnsi="Arial" w:cs="Arial"/>
          <w:color w:val="000000"/>
        </w:rPr>
        <w:t>s.</w:t>
      </w:r>
    </w:p>
    <w:p w14:paraId="26F2A2B1" w14:textId="77CB67ED" w:rsidR="00D13CD4" w:rsidRDefault="00D13CD4" w:rsidP="005077A2">
      <w:pPr>
        <w:pStyle w:val="ListParagraph"/>
        <w:numPr>
          <w:ilvl w:val="0"/>
          <w:numId w:val="37"/>
        </w:numPr>
        <w:spacing w:line="240" w:lineRule="auto"/>
        <w:jc w:val="both"/>
        <w:rPr>
          <w:rFonts w:ascii="Arial" w:eastAsia="Arial" w:hAnsi="Arial" w:cs="Arial"/>
          <w:color w:val="000000"/>
        </w:rPr>
      </w:pPr>
      <w:r>
        <w:rPr>
          <w:rFonts w:ascii="Arial" w:eastAsia="Arial" w:hAnsi="Arial" w:cs="Arial"/>
          <w:color w:val="000000"/>
        </w:rPr>
        <w:t xml:space="preserve">Provide a specific description of the activities to be supported by grant funds during the </w:t>
      </w:r>
      <w:r w:rsidRPr="00B30CAE">
        <w:rPr>
          <w:rFonts w:ascii="Arial" w:eastAsia="Arial" w:hAnsi="Arial" w:cs="Arial"/>
          <w:b/>
          <w:bCs/>
          <w:color w:val="000000"/>
        </w:rPr>
        <w:t>planning</w:t>
      </w:r>
      <w:r>
        <w:rPr>
          <w:rFonts w:ascii="Arial" w:eastAsia="Arial" w:hAnsi="Arial" w:cs="Arial"/>
          <w:color w:val="000000"/>
        </w:rPr>
        <w:t xml:space="preserve"> phase of the grant (start date of the grant through July 1 prior to the school’s opening, no more than 18 months</w:t>
      </w:r>
      <w:r w:rsidR="00253D12">
        <w:rPr>
          <w:rFonts w:ascii="Arial" w:eastAsia="Arial" w:hAnsi="Arial" w:cs="Arial"/>
          <w:color w:val="000000"/>
        </w:rPr>
        <w:t>).</w:t>
      </w:r>
    </w:p>
    <w:p w14:paraId="18D585D1" w14:textId="77777777" w:rsidR="00E236EF" w:rsidRDefault="00D13CD4" w:rsidP="005077A2">
      <w:pPr>
        <w:pStyle w:val="ListParagraph"/>
        <w:numPr>
          <w:ilvl w:val="0"/>
          <w:numId w:val="37"/>
        </w:numPr>
        <w:spacing w:line="240" w:lineRule="auto"/>
        <w:jc w:val="both"/>
        <w:rPr>
          <w:rFonts w:ascii="Arial" w:eastAsia="Arial" w:hAnsi="Arial" w:cs="Arial"/>
          <w:color w:val="000000"/>
        </w:rPr>
      </w:pPr>
      <w:r w:rsidRPr="00247408">
        <w:rPr>
          <w:rFonts w:ascii="Arial" w:eastAsia="Arial" w:hAnsi="Arial" w:cs="Arial"/>
          <w:color w:val="000000"/>
        </w:rPr>
        <w:t xml:space="preserve">Provide a specific description of the activities to be supported by grant funds during the </w:t>
      </w:r>
      <w:r w:rsidRPr="00247408">
        <w:rPr>
          <w:rFonts w:ascii="Arial" w:eastAsia="Arial" w:hAnsi="Arial" w:cs="Arial"/>
          <w:b/>
          <w:bCs/>
          <w:color w:val="000000"/>
        </w:rPr>
        <w:t>implementation</w:t>
      </w:r>
      <w:r w:rsidRPr="00247408">
        <w:rPr>
          <w:rFonts w:ascii="Arial" w:eastAsia="Arial" w:hAnsi="Arial" w:cs="Arial"/>
          <w:color w:val="000000"/>
        </w:rPr>
        <w:t xml:space="preserve"> phase of the </w:t>
      </w:r>
      <w:r w:rsidR="00E236EF" w:rsidRPr="00247408">
        <w:rPr>
          <w:rFonts w:ascii="Arial" w:eastAsia="Arial" w:hAnsi="Arial" w:cs="Arial"/>
          <w:color w:val="000000"/>
        </w:rPr>
        <w:t>grant (July 1 prior to the school’s opening through the end date of the grant)</w:t>
      </w:r>
      <w:r w:rsidR="00E236EF">
        <w:rPr>
          <w:rFonts w:ascii="Arial" w:eastAsia="Arial" w:hAnsi="Arial" w:cs="Arial"/>
          <w:color w:val="000000"/>
        </w:rPr>
        <w:t>.</w:t>
      </w:r>
    </w:p>
    <w:p w14:paraId="344505A7" w14:textId="77777777" w:rsidR="00CF3DF7" w:rsidRDefault="00CF3DF7" w:rsidP="00884EB8">
      <w:pPr>
        <w:rPr>
          <w:rFonts w:ascii="Arial" w:hAnsi="Arial" w:cs="Arial"/>
          <w:b/>
          <w:bCs/>
          <w:color w:val="000000"/>
        </w:rPr>
      </w:pPr>
    </w:p>
    <w:p w14:paraId="2D1FB846" w14:textId="3628B9DF" w:rsidR="006D1EED" w:rsidRDefault="006D1EED" w:rsidP="005077A2">
      <w:pPr>
        <w:jc w:val="both"/>
        <w:rPr>
          <w:rFonts w:ascii="Arial" w:hAnsi="Arial" w:cs="Arial"/>
          <w:b/>
          <w:color w:val="000000"/>
        </w:rPr>
      </w:pPr>
      <w:r w:rsidRPr="007977E6">
        <w:rPr>
          <w:rFonts w:ascii="Arial" w:hAnsi="Arial" w:cs="Arial"/>
          <w:b/>
          <w:bCs/>
          <w:color w:val="000000"/>
        </w:rPr>
        <w:t>Need for</w:t>
      </w:r>
      <w:r w:rsidR="00DF69BE">
        <w:rPr>
          <w:rFonts w:ascii="Arial" w:hAnsi="Arial" w:cs="Arial"/>
          <w:b/>
          <w:bCs/>
          <w:color w:val="000000"/>
        </w:rPr>
        <w:t xml:space="preserve"> Grant Project/Grant Funds</w:t>
      </w:r>
      <w:r w:rsidRPr="007977E6">
        <w:rPr>
          <w:rFonts w:ascii="Arial" w:hAnsi="Arial" w:cs="Arial"/>
          <w:b/>
          <w:bCs/>
          <w:color w:val="000000"/>
        </w:rPr>
        <w:t xml:space="preserve"> (</w:t>
      </w:r>
      <w:r w:rsidR="00D13CD4">
        <w:rPr>
          <w:rFonts w:ascii="Arial" w:hAnsi="Arial" w:cs="Arial"/>
          <w:b/>
          <w:bCs/>
          <w:color w:val="000000"/>
        </w:rPr>
        <w:t>20</w:t>
      </w:r>
      <w:r w:rsidR="00D13CD4" w:rsidRPr="007977E6">
        <w:rPr>
          <w:rFonts w:ascii="Arial" w:hAnsi="Arial" w:cs="Arial"/>
          <w:b/>
          <w:bCs/>
          <w:color w:val="000000"/>
        </w:rPr>
        <w:t xml:space="preserve"> </w:t>
      </w:r>
      <w:r w:rsidRPr="007977E6">
        <w:rPr>
          <w:rFonts w:ascii="Arial" w:hAnsi="Arial" w:cs="Arial"/>
          <w:b/>
          <w:bCs/>
          <w:color w:val="000000"/>
        </w:rPr>
        <w:t>points</w:t>
      </w:r>
      <w:r w:rsidRPr="007977E6">
        <w:rPr>
          <w:rFonts w:ascii="Arial" w:hAnsi="Arial" w:cs="Arial"/>
          <w:b/>
          <w:color w:val="000000"/>
        </w:rPr>
        <w:t>)</w:t>
      </w:r>
    </w:p>
    <w:p w14:paraId="083686EE" w14:textId="77777777" w:rsidR="00127373" w:rsidRPr="00127373" w:rsidRDefault="00127373" w:rsidP="005077A2">
      <w:pPr>
        <w:jc w:val="both"/>
        <w:rPr>
          <w:rFonts w:ascii="Arial" w:hAnsi="Arial" w:cs="Arial"/>
          <w:bCs/>
          <w:color w:val="000000"/>
        </w:rPr>
      </w:pPr>
    </w:p>
    <w:p w14:paraId="1B681607" w14:textId="4FF1D3B6" w:rsidR="00D13CD4" w:rsidRDefault="00D13CD4" w:rsidP="005077A2">
      <w:pPr>
        <w:pStyle w:val="ListParagraph"/>
        <w:numPr>
          <w:ilvl w:val="0"/>
          <w:numId w:val="30"/>
        </w:numPr>
        <w:spacing w:before="0" w:after="0" w:line="240" w:lineRule="auto"/>
        <w:jc w:val="both"/>
        <w:rPr>
          <w:rFonts w:ascii="Arial" w:hAnsi="Arial" w:cs="Arial"/>
          <w:color w:val="000000"/>
        </w:rPr>
      </w:pPr>
      <w:r>
        <w:rPr>
          <w:rFonts w:ascii="Arial" w:hAnsi="Arial" w:cs="Arial"/>
          <w:color w:val="000000"/>
        </w:rPr>
        <w:t xml:space="preserve">Describe the charter school education corporation’s financial position, citing directly from its most recent annual audited financial statements, if </w:t>
      </w:r>
      <w:r w:rsidR="00253D12">
        <w:rPr>
          <w:rFonts w:ascii="Arial" w:hAnsi="Arial" w:cs="Arial"/>
          <w:color w:val="000000"/>
        </w:rPr>
        <w:t>available.</w:t>
      </w:r>
    </w:p>
    <w:p w14:paraId="0321CCB5" w14:textId="74CF806A" w:rsidR="00D13CD4" w:rsidRDefault="00D13CD4" w:rsidP="004A26EE">
      <w:pPr>
        <w:pStyle w:val="ListParagraph"/>
        <w:numPr>
          <w:ilvl w:val="0"/>
          <w:numId w:val="30"/>
        </w:numPr>
        <w:spacing w:before="0" w:after="0" w:line="240" w:lineRule="auto"/>
        <w:jc w:val="both"/>
        <w:rPr>
          <w:rFonts w:ascii="Arial" w:hAnsi="Arial" w:cs="Arial"/>
          <w:color w:val="000000"/>
        </w:rPr>
      </w:pPr>
      <w:r>
        <w:rPr>
          <w:rFonts w:ascii="Arial" w:hAnsi="Arial" w:cs="Arial"/>
          <w:color w:val="000000"/>
        </w:rPr>
        <w:t xml:space="preserve">Provide concrete reasons why the charter school education corporation requires this grant funding to successfully plan and open the charter </w:t>
      </w:r>
      <w:r w:rsidR="00253D12">
        <w:rPr>
          <w:rFonts w:ascii="Arial" w:hAnsi="Arial" w:cs="Arial"/>
          <w:color w:val="000000"/>
        </w:rPr>
        <w:t>school.</w:t>
      </w:r>
    </w:p>
    <w:p w14:paraId="42B6FE24" w14:textId="6D3AF140" w:rsidR="00D13CD4" w:rsidRDefault="00D13CD4" w:rsidP="004A26EE">
      <w:pPr>
        <w:pStyle w:val="ListParagraph"/>
        <w:numPr>
          <w:ilvl w:val="0"/>
          <w:numId w:val="30"/>
        </w:numPr>
        <w:spacing w:before="0" w:after="0" w:line="240" w:lineRule="auto"/>
        <w:jc w:val="both"/>
        <w:rPr>
          <w:rFonts w:ascii="Arial" w:hAnsi="Arial" w:cs="Arial"/>
          <w:color w:val="000000"/>
        </w:rPr>
      </w:pPr>
      <w:r>
        <w:rPr>
          <w:rFonts w:ascii="Arial" w:hAnsi="Arial" w:cs="Arial"/>
          <w:color w:val="000000"/>
        </w:rPr>
        <w:t xml:space="preserve">Explain how the amount of funds requested is proportionate to the projected costs of planning and opening the </w:t>
      </w:r>
      <w:r w:rsidR="00253D12">
        <w:rPr>
          <w:rFonts w:ascii="Arial" w:hAnsi="Arial" w:cs="Arial"/>
          <w:color w:val="000000"/>
        </w:rPr>
        <w:t>school.</w:t>
      </w:r>
    </w:p>
    <w:p w14:paraId="01408260" w14:textId="77777777" w:rsidR="00D13CD4" w:rsidRPr="00CF28A2" w:rsidRDefault="00D13CD4" w:rsidP="004A26EE">
      <w:pPr>
        <w:pStyle w:val="ListParagraph"/>
        <w:numPr>
          <w:ilvl w:val="0"/>
          <w:numId w:val="30"/>
        </w:numPr>
        <w:spacing w:before="0" w:after="0" w:line="240" w:lineRule="auto"/>
        <w:jc w:val="both"/>
        <w:rPr>
          <w:rFonts w:ascii="Arial" w:hAnsi="Arial" w:cs="Arial"/>
          <w:color w:val="000000"/>
        </w:rPr>
      </w:pPr>
      <w:r w:rsidRPr="00CF28A2">
        <w:rPr>
          <w:rFonts w:ascii="Arial" w:hAnsi="Arial" w:cs="Arial"/>
          <w:color w:val="000000"/>
        </w:rPr>
        <w:t xml:space="preserve">Describe how the new school will serve the interests and meet the needs of students and families in the community, including examples of local community support. </w:t>
      </w:r>
    </w:p>
    <w:p w14:paraId="26E5ACB9" w14:textId="77777777" w:rsidR="00261A3C" w:rsidRPr="00127373" w:rsidRDefault="00261A3C" w:rsidP="00261A3C">
      <w:pPr>
        <w:rPr>
          <w:rFonts w:ascii="Arial" w:hAnsi="Arial" w:cs="Arial"/>
          <w:bCs/>
          <w:color w:val="000000"/>
        </w:rPr>
      </w:pPr>
    </w:p>
    <w:p w14:paraId="7CCDAFEA" w14:textId="35C4E4B7" w:rsidR="006D1EED" w:rsidRDefault="006D1EED" w:rsidP="004A26EE">
      <w:pPr>
        <w:pStyle w:val="PlainText"/>
        <w:tabs>
          <w:tab w:val="left" w:pos="900"/>
        </w:tabs>
        <w:jc w:val="both"/>
        <w:rPr>
          <w:rFonts w:ascii="Arial" w:hAnsi="Arial" w:cs="Arial"/>
          <w:b/>
          <w:color w:val="000000"/>
          <w:sz w:val="24"/>
        </w:rPr>
      </w:pPr>
      <w:r w:rsidRPr="007977E6">
        <w:rPr>
          <w:rFonts w:ascii="Arial" w:hAnsi="Arial" w:cs="Arial"/>
          <w:b/>
          <w:color w:val="000000"/>
          <w:sz w:val="24"/>
        </w:rPr>
        <w:t>Organizational Capacity (</w:t>
      </w:r>
      <w:r w:rsidR="00A13100">
        <w:rPr>
          <w:rFonts w:ascii="Arial" w:hAnsi="Arial" w:cs="Arial"/>
          <w:b/>
          <w:color w:val="000000"/>
          <w:sz w:val="24"/>
        </w:rPr>
        <w:t xml:space="preserve">10 </w:t>
      </w:r>
      <w:r w:rsidRPr="007977E6">
        <w:rPr>
          <w:rFonts w:ascii="Arial" w:hAnsi="Arial" w:cs="Arial"/>
          <w:b/>
          <w:color w:val="000000"/>
          <w:sz w:val="24"/>
        </w:rPr>
        <w:t>points)</w:t>
      </w:r>
    </w:p>
    <w:p w14:paraId="3EE8426B" w14:textId="77777777" w:rsidR="00127373" w:rsidRDefault="00127373" w:rsidP="004A26EE">
      <w:pPr>
        <w:pStyle w:val="BodyTextIndent"/>
        <w:ind w:left="360" w:firstLine="0"/>
        <w:jc w:val="both"/>
        <w:rPr>
          <w:rFonts w:ascii="Arial" w:hAnsi="Arial" w:cs="Arial"/>
          <w:color w:val="000000"/>
        </w:rPr>
      </w:pPr>
      <w:bookmarkStart w:id="7" w:name="_Hlk65146010"/>
    </w:p>
    <w:p w14:paraId="575FDBA0" w14:textId="577E63FC" w:rsidR="00D13CD4" w:rsidRPr="00D5545B" w:rsidRDefault="00D13CD4" w:rsidP="004A26EE">
      <w:pPr>
        <w:pStyle w:val="BodyTextIndent"/>
        <w:numPr>
          <w:ilvl w:val="0"/>
          <w:numId w:val="29"/>
        </w:numPr>
        <w:jc w:val="both"/>
        <w:rPr>
          <w:rFonts w:ascii="Arial" w:hAnsi="Arial" w:cs="Arial"/>
          <w:color w:val="000000"/>
        </w:rPr>
      </w:pPr>
      <w:r w:rsidRPr="00D5545B">
        <w:rPr>
          <w:rFonts w:ascii="Arial" w:hAnsi="Arial" w:cs="Arial"/>
          <w:color w:val="000000"/>
        </w:rPr>
        <w:t>Describe the roles and responsibilities of the charter school education corporation’s board of trustees and its administrators as well as partner organizations (if any) and CMO (if a</w:t>
      </w:r>
      <w:r>
        <w:rPr>
          <w:rFonts w:ascii="Arial" w:hAnsi="Arial" w:cs="Arial"/>
          <w:color w:val="000000"/>
        </w:rPr>
        <w:t>pplicable</w:t>
      </w:r>
      <w:r w:rsidRPr="00D5545B">
        <w:rPr>
          <w:rFonts w:ascii="Arial" w:hAnsi="Arial" w:cs="Arial"/>
          <w:color w:val="000000"/>
        </w:rPr>
        <w:t xml:space="preserve">), including the roles and responsibilities of these partners. Provide evidence that the board of trustees and </w:t>
      </w:r>
      <w:r w:rsidRPr="00D5545B">
        <w:rPr>
          <w:rFonts w:ascii="Arial" w:hAnsi="Arial" w:cs="Arial"/>
          <w:color w:val="000000"/>
        </w:rPr>
        <w:lastRenderedPageBreak/>
        <w:t xml:space="preserve">the administrators possess the governance, leadership and management skills necessary to plan and </w:t>
      </w:r>
      <w:r>
        <w:rPr>
          <w:rFonts w:ascii="Arial" w:hAnsi="Arial" w:cs="Arial"/>
          <w:color w:val="000000"/>
        </w:rPr>
        <w:t>open</w:t>
      </w:r>
      <w:r w:rsidRPr="00D5545B">
        <w:rPr>
          <w:rFonts w:ascii="Arial" w:hAnsi="Arial" w:cs="Arial"/>
          <w:color w:val="000000"/>
        </w:rPr>
        <w:t xml:space="preserve"> the charter </w:t>
      </w:r>
      <w:r w:rsidR="00253D12" w:rsidRPr="00D5545B">
        <w:rPr>
          <w:rFonts w:ascii="Arial" w:hAnsi="Arial" w:cs="Arial"/>
          <w:color w:val="000000"/>
        </w:rPr>
        <w:t>school.</w:t>
      </w:r>
    </w:p>
    <w:p w14:paraId="13796690" w14:textId="77777777" w:rsidR="00D13CD4" w:rsidRDefault="00D13CD4" w:rsidP="005077A2">
      <w:pPr>
        <w:pStyle w:val="BodyTextIndent"/>
        <w:numPr>
          <w:ilvl w:val="0"/>
          <w:numId w:val="29"/>
        </w:numPr>
        <w:jc w:val="both"/>
        <w:rPr>
          <w:rFonts w:ascii="Arial" w:hAnsi="Arial" w:cs="Arial"/>
          <w:color w:val="000000"/>
        </w:rPr>
      </w:pPr>
      <w:r w:rsidRPr="008F4AC9">
        <w:rPr>
          <w:rFonts w:ascii="Arial" w:hAnsi="Arial" w:cs="Arial"/>
          <w:color w:val="000000"/>
        </w:rPr>
        <w:t>Provide evidence that the charter school has the organizational capacity</w:t>
      </w:r>
      <w:r>
        <w:rPr>
          <w:rFonts w:ascii="Arial" w:hAnsi="Arial" w:cs="Arial"/>
          <w:color w:val="000000"/>
        </w:rPr>
        <w:t xml:space="preserve">, including staff, partners and/or contractors with </w:t>
      </w:r>
      <w:r w:rsidRPr="00A430BB">
        <w:rPr>
          <w:rFonts w:ascii="Arial" w:hAnsi="Arial" w:cs="Arial"/>
          <w:i/>
          <w:iCs/>
          <w:color w:val="000000"/>
        </w:rPr>
        <w:t xml:space="preserve">financial </w:t>
      </w:r>
      <w:r>
        <w:rPr>
          <w:rFonts w:ascii="Arial" w:hAnsi="Arial" w:cs="Arial"/>
          <w:i/>
          <w:iCs/>
          <w:color w:val="000000"/>
        </w:rPr>
        <w:t xml:space="preserve">and grant </w:t>
      </w:r>
      <w:r w:rsidRPr="00A430BB">
        <w:rPr>
          <w:rFonts w:ascii="Arial" w:hAnsi="Arial" w:cs="Arial"/>
          <w:i/>
          <w:iCs/>
          <w:color w:val="000000"/>
        </w:rPr>
        <w:t>expertise</w:t>
      </w:r>
      <w:r>
        <w:rPr>
          <w:rFonts w:ascii="Arial" w:hAnsi="Arial" w:cs="Arial"/>
          <w:color w:val="000000"/>
        </w:rPr>
        <w:t>,</w:t>
      </w:r>
      <w:r w:rsidRPr="008F4AC9">
        <w:rPr>
          <w:rFonts w:ascii="Arial" w:hAnsi="Arial" w:cs="Arial"/>
          <w:color w:val="000000"/>
        </w:rPr>
        <w:t xml:space="preserve"> to successfully manage</w:t>
      </w:r>
      <w:r>
        <w:rPr>
          <w:rFonts w:ascii="Arial" w:hAnsi="Arial" w:cs="Arial"/>
          <w:color w:val="000000"/>
        </w:rPr>
        <w:t xml:space="preserve"> a substantial competitive grant program.</w:t>
      </w:r>
    </w:p>
    <w:bookmarkEnd w:id="7"/>
    <w:bookmarkEnd w:id="6"/>
    <w:p w14:paraId="1F9DB64D" w14:textId="77777777" w:rsidR="00221406" w:rsidRDefault="00221406" w:rsidP="00AC5654">
      <w:pPr>
        <w:pStyle w:val="ListParagraph"/>
        <w:spacing w:line="20" w:lineRule="atLeast"/>
        <w:ind w:left="0"/>
        <w:rPr>
          <w:rFonts w:ascii="Arial" w:hAnsi="Arial" w:cs="Arial"/>
          <w:b/>
          <w:color w:val="000000"/>
        </w:rPr>
      </w:pPr>
    </w:p>
    <w:p w14:paraId="2E390545" w14:textId="4873DACD" w:rsidR="00A13100" w:rsidRDefault="00884EB8" w:rsidP="00AC5654">
      <w:pPr>
        <w:pStyle w:val="ListParagraph"/>
        <w:spacing w:line="20" w:lineRule="atLeast"/>
        <w:ind w:left="0"/>
        <w:rPr>
          <w:rFonts w:ascii="Arial" w:hAnsi="Arial" w:cs="Arial"/>
          <w:b/>
          <w:color w:val="000000"/>
        </w:rPr>
      </w:pPr>
      <w:r>
        <w:rPr>
          <w:rFonts w:ascii="Arial" w:hAnsi="Arial" w:cs="Arial"/>
          <w:b/>
          <w:color w:val="000000"/>
        </w:rPr>
        <w:t>Financial Sustainability</w:t>
      </w:r>
      <w:r w:rsidR="0014392F">
        <w:rPr>
          <w:rFonts w:ascii="Arial" w:hAnsi="Arial" w:cs="Arial"/>
          <w:b/>
          <w:color w:val="000000"/>
        </w:rPr>
        <w:t xml:space="preserve"> (</w:t>
      </w:r>
      <w:r w:rsidR="00A13100">
        <w:rPr>
          <w:rFonts w:ascii="Arial" w:hAnsi="Arial" w:cs="Arial"/>
          <w:b/>
          <w:color w:val="000000"/>
        </w:rPr>
        <w:t>10</w:t>
      </w:r>
      <w:r w:rsidR="0014392F">
        <w:rPr>
          <w:rFonts w:ascii="Arial" w:hAnsi="Arial" w:cs="Arial"/>
          <w:b/>
          <w:color w:val="000000"/>
        </w:rPr>
        <w:t xml:space="preserve"> points)</w:t>
      </w:r>
    </w:p>
    <w:p w14:paraId="02547168" w14:textId="77777777" w:rsidR="00A13100" w:rsidRDefault="00A13100" w:rsidP="00AC5654">
      <w:pPr>
        <w:pStyle w:val="ListParagraph"/>
        <w:spacing w:line="20" w:lineRule="atLeast"/>
        <w:ind w:left="0"/>
        <w:rPr>
          <w:rFonts w:ascii="Arial" w:hAnsi="Arial" w:cs="Arial"/>
          <w:b/>
          <w:color w:val="000000"/>
        </w:rPr>
      </w:pPr>
    </w:p>
    <w:p w14:paraId="4A582508" w14:textId="5C8C02CE" w:rsidR="0014392F" w:rsidRDefault="0014392F" w:rsidP="005077A2">
      <w:pPr>
        <w:pStyle w:val="ListParagraph"/>
        <w:spacing w:line="20" w:lineRule="atLeast"/>
        <w:ind w:left="0"/>
        <w:jc w:val="both"/>
        <w:rPr>
          <w:rFonts w:ascii="Arial" w:hAnsi="Arial" w:cs="Arial"/>
          <w:b/>
          <w:color w:val="000000"/>
        </w:rPr>
      </w:pPr>
      <w:r>
        <w:rPr>
          <w:rFonts w:ascii="Arial" w:hAnsi="Arial" w:cs="Arial"/>
          <w:bCs/>
          <w:color w:val="000000"/>
        </w:rPr>
        <w:t>A</w:t>
      </w:r>
      <w:r w:rsidRPr="0014392F">
        <w:rPr>
          <w:rFonts w:ascii="Arial" w:hAnsi="Arial" w:cs="Arial"/>
          <w:bCs/>
          <w:color w:val="000000"/>
        </w:rPr>
        <w:t>ddress how the charter school will maintain financial stability after the school stops receiving CSP grant funds</w:t>
      </w:r>
      <w:r w:rsidRPr="0014392F">
        <w:rPr>
          <w:rFonts w:ascii="Arial" w:hAnsi="Arial" w:cs="Arial"/>
          <w:b/>
          <w:color w:val="000000"/>
        </w:rPr>
        <w:t>.</w:t>
      </w:r>
    </w:p>
    <w:p w14:paraId="41E11A8C" w14:textId="77777777" w:rsidR="00C63064" w:rsidRPr="00C63064" w:rsidRDefault="00C63064" w:rsidP="005077A2">
      <w:pPr>
        <w:pStyle w:val="ListParagraph"/>
        <w:spacing w:line="20" w:lineRule="atLeast"/>
        <w:ind w:left="0"/>
        <w:jc w:val="both"/>
        <w:rPr>
          <w:rFonts w:ascii="Arial" w:hAnsi="Arial" w:cs="Arial"/>
          <w:bCs/>
          <w:color w:val="000000"/>
        </w:rPr>
      </w:pPr>
    </w:p>
    <w:p w14:paraId="3880B7E8" w14:textId="644D4EA5" w:rsidR="00D13CD4" w:rsidRDefault="00D13CD4" w:rsidP="0034709E">
      <w:pPr>
        <w:pStyle w:val="ListParagraph"/>
        <w:numPr>
          <w:ilvl w:val="0"/>
          <w:numId w:val="35"/>
        </w:numPr>
        <w:spacing w:line="20" w:lineRule="atLeast"/>
        <w:jc w:val="both"/>
        <w:rPr>
          <w:rFonts w:ascii="Arial" w:hAnsi="Arial" w:cs="Arial"/>
          <w:bCs/>
          <w:color w:val="000000"/>
        </w:rPr>
      </w:pPr>
      <w:r w:rsidRPr="00513D38">
        <w:rPr>
          <w:rFonts w:ascii="Arial" w:hAnsi="Arial" w:cs="Arial"/>
          <w:bCs/>
          <w:color w:val="000000"/>
        </w:rPr>
        <w:t xml:space="preserve">Provide a realistic </w:t>
      </w:r>
      <w:r>
        <w:rPr>
          <w:rFonts w:ascii="Arial" w:hAnsi="Arial" w:cs="Arial"/>
          <w:bCs/>
          <w:color w:val="000000"/>
        </w:rPr>
        <w:t xml:space="preserve">five-year </w:t>
      </w:r>
      <w:r w:rsidRPr="00513D38">
        <w:rPr>
          <w:rFonts w:ascii="Arial" w:hAnsi="Arial" w:cs="Arial"/>
          <w:bCs/>
          <w:color w:val="000000"/>
        </w:rPr>
        <w:t xml:space="preserve">budget for the three years of the grant plus the first two years after the grant ends, including projected </w:t>
      </w:r>
      <w:r>
        <w:rPr>
          <w:rFonts w:ascii="Arial" w:hAnsi="Arial" w:cs="Arial"/>
          <w:bCs/>
          <w:color w:val="000000"/>
        </w:rPr>
        <w:t xml:space="preserve">student </w:t>
      </w:r>
      <w:r w:rsidRPr="00513D38">
        <w:rPr>
          <w:rFonts w:ascii="Arial" w:hAnsi="Arial" w:cs="Arial"/>
          <w:bCs/>
          <w:color w:val="000000"/>
        </w:rPr>
        <w:t xml:space="preserve">enrollment and numbers of administrators, teaching staff and ancillary staff for each year. </w:t>
      </w:r>
      <w:r w:rsidR="0034709E">
        <w:rPr>
          <w:rFonts w:ascii="Arial" w:hAnsi="Arial" w:cs="Arial"/>
          <w:bCs/>
          <w:color w:val="000000"/>
        </w:rPr>
        <w:t xml:space="preserve">(Applicants must use the </w:t>
      </w:r>
      <w:hyperlink r:id="rId58" w:history="1">
        <w:r w:rsidR="0034709E" w:rsidRPr="0034709E">
          <w:rPr>
            <w:rStyle w:val="Hyperlink"/>
            <w:rFonts w:ascii="Arial" w:hAnsi="Arial" w:cs="Arial"/>
            <w:bCs/>
          </w:rPr>
          <w:t>five-year budget form</w:t>
        </w:r>
      </w:hyperlink>
      <w:r w:rsidR="0034709E">
        <w:rPr>
          <w:rFonts w:ascii="Arial" w:hAnsi="Arial" w:cs="Arial"/>
          <w:bCs/>
          <w:color w:val="000000"/>
        </w:rPr>
        <w:t xml:space="preserve"> on the NYSED website.) </w:t>
      </w:r>
      <w:r w:rsidRPr="00513D38">
        <w:rPr>
          <w:rFonts w:ascii="Arial" w:hAnsi="Arial" w:cs="Arial"/>
          <w:bCs/>
          <w:color w:val="000000"/>
        </w:rPr>
        <w:t>If the budget includes CSP grant funds as a revenue source, identify where CSP funds will support specific expenses.</w:t>
      </w:r>
      <w:r>
        <w:rPr>
          <w:rFonts w:ascii="Arial" w:hAnsi="Arial" w:cs="Arial"/>
          <w:bCs/>
          <w:color w:val="000000"/>
        </w:rPr>
        <w:t xml:space="preserve"> Use the applicant’s fiscal year, not the grant period.</w:t>
      </w:r>
    </w:p>
    <w:p w14:paraId="0E3FA99F" w14:textId="3D1C196C" w:rsidR="00D13CD4" w:rsidRDefault="00D13CD4" w:rsidP="0034709E">
      <w:pPr>
        <w:pStyle w:val="ListParagraph"/>
        <w:numPr>
          <w:ilvl w:val="0"/>
          <w:numId w:val="35"/>
        </w:numPr>
        <w:spacing w:line="20" w:lineRule="atLeast"/>
        <w:jc w:val="both"/>
        <w:rPr>
          <w:rFonts w:ascii="Arial" w:hAnsi="Arial" w:cs="Arial"/>
          <w:bCs/>
          <w:color w:val="000000"/>
        </w:rPr>
      </w:pPr>
      <w:r w:rsidRPr="00C63064">
        <w:rPr>
          <w:rFonts w:ascii="Arial" w:hAnsi="Arial" w:cs="Arial"/>
          <w:bCs/>
          <w:color w:val="000000"/>
        </w:rPr>
        <w:t xml:space="preserve">Provide </w:t>
      </w:r>
      <w:r>
        <w:rPr>
          <w:rFonts w:ascii="Arial" w:hAnsi="Arial" w:cs="Arial"/>
          <w:bCs/>
          <w:color w:val="000000"/>
        </w:rPr>
        <w:t>narrative assumptions to support the five-year budget projections.</w:t>
      </w:r>
    </w:p>
    <w:p w14:paraId="0FDF14D6" w14:textId="77777777" w:rsidR="00CD3438" w:rsidRDefault="00CD3438" w:rsidP="00266EE3">
      <w:pPr>
        <w:rPr>
          <w:rFonts w:ascii="Arial" w:hAnsi="Arial" w:cs="Arial"/>
          <w:color w:val="000000"/>
        </w:rPr>
      </w:pPr>
    </w:p>
    <w:p w14:paraId="41386E7C" w14:textId="77777777" w:rsidR="00221406" w:rsidRPr="00244DFD" w:rsidRDefault="00221406" w:rsidP="0034709E">
      <w:pPr>
        <w:jc w:val="both"/>
        <w:rPr>
          <w:rFonts w:ascii="Arial" w:hAnsi="Arial" w:cs="Arial"/>
          <w:b/>
          <w:color w:val="000000"/>
        </w:rPr>
      </w:pPr>
      <w:r>
        <w:rPr>
          <w:rFonts w:ascii="Arial" w:hAnsi="Arial" w:cs="Arial"/>
          <w:b/>
          <w:color w:val="000000"/>
        </w:rPr>
        <w:t>Justification for Additional Award (0 points, but required for additional funding)</w:t>
      </w:r>
    </w:p>
    <w:p w14:paraId="2CF366D6" w14:textId="77777777" w:rsidR="00221406" w:rsidRDefault="00221406" w:rsidP="0034709E">
      <w:pPr>
        <w:jc w:val="both"/>
        <w:rPr>
          <w:rFonts w:ascii="Arial" w:hAnsi="Arial" w:cs="Arial"/>
          <w:b/>
          <w:bCs/>
          <w:color w:val="000000"/>
        </w:rPr>
      </w:pPr>
    </w:p>
    <w:p w14:paraId="10BCE6C7" w14:textId="1141AB74" w:rsidR="00221406" w:rsidRPr="00F2311C" w:rsidRDefault="00221406" w:rsidP="0034709E">
      <w:pPr>
        <w:jc w:val="both"/>
        <w:rPr>
          <w:rFonts w:ascii="Arial" w:hAnsi="Arial" w:cs="Arial"/>
          <w:bCs/>
          <w:szCs w:val="24"/>
        </w:rPr>
      </w:pPr>
      <w:r w:rsidRPr="00F2311C">
        <w:rPr>
          <w:rFonts w:ascii="Arial" w:hAnsi="Arial" w:cs="Arial"/>
          <w:bCs/>
          <w:szCs w:val="24"/>
        </w:rPr>
        <w:t xml:space="preserve">An eligible applicant may apply for an additional $500,000 provided it demonstrates that it meets one or more of </w:t>
      </w:r>
      <w:r>
        <w:rPr>
          <w:rFonts w:ascii="Arial" w:hAnsi="Arial" w:cs="Arial"/>
          <w:bCs/>
          <w:szCs w:val="24"/>
        </w:rPr>
        <w:t xml:space="preserve">the </w:t>
      </w:r>
      <w:r w:rsidRPr="00F2311C">
        <w:rPr>
          <w:rFonts w:ascii="Arial" w:hAnsi="Arial" w:cs="Arial"/>
          <w:bCs/>
          <w:szCs w:val="24"/>
        </w:rPr>
        <w:t>following program design priorities</w:t>
      </w:r>
      <w:r>
        <w:rPr>
          <w:rFonts w:ascii="Arial" w:hAnsi="Arial" w:cs="Arial"/>
          <w:bCs/>
          <w:szCs w:val="24"/>
        </w:rPr>
        <w:t>.</w:t>
      </w:r>
      <w:r w:rsidRPr="00CE6FC4">
        <w:rPr>
          <w:rFonts w:ascii="Arial" w:hAnsi="Arial" w:cs="Arial"/>
          <w:bCs/>
          <w:szCs w:val="24"/>
        </w:rPr>
        <w:t xml:space="preserve"> </w:t>
      </w:r>
      <w:r>
        <w:rPr>
          <w:rFonts w:ascii="Arial" w:hAnsi="Arial" w:cs="Arial"/>
          <w:bCs/>
          <w:szCs w:val="24"/>
        </w:rPr>
        <w:t xml:space="preserve">This section </w:t>
      </w:r>
      <w:r w:rsidRPr="00221406">
        <w:rPr>
          <w:rFonts w:ascii="Arial" w:hAnsi="Arial" w:cs="Arial"/>
          <w:b/>
          <w:i/>
          <w:iCs/>
          <w:szCs w:val="24"/>
        </w:rPr>
        <w:t>must be</w:t>
      </w:r>
      <w:r>
        <w:rPr>
          <w:rFonts w:ascii="Arial" w:hAnsi="Arial" w:cs="Arial"/>
          <w:bCs/>
          <w:szCs w:val="24"/>
        </w:rPr>
        <w:t xml:space="preserve"> completed satisfactorily </w:t>
      </w:r>
      <w:proofErr w:type="gramStart"/>
      <w:r>
        <w:rPr>
          <w:rFonts w:ascii="Arial" w:hAnsi="Arial" w:cs="Arial"/>
          <w:bCs/>
          <w:szCs w:val="24"/>
        </w:rPr>
        <w:t>in order to</w:t>
      </w:r>
      <w:proofErr w:type="gramEnd"/>
      <w:r>
        <w:rPr>
          <w:rFonts w:ascii="Arial" w:hAnsi="Arial" w:cs="Arial"/>
          <w:bCs/>
          <w:szCs w:val="24"/>
        </w:rPr>
        <w:t xml:space="preserve"> qualify for additional funding beyond the base amount of $1,500,000.</w:t>
      </w:r>
      <w:r w:rsidRPr="00F2311C">
        <w:rPr>
          <w:rFonts w:ascii="Arial" w:hAnsi="Arial" w:cs="Arial"/>
          <w:bCs/>
          <w:szCs w:val="24"/>
        </w:rPr>
        <w:t xml:space="preserve">  In no instance will an award exceed $2,000,000.</w:t>
      </w:r>
      <w:r>
        <w:rPr>
          <w:rFonts w:ascii="Arial" w:hAnsi="Arial" w:cs="Arial"/>
          <w:bCs/>
          <w:szCs w:val="24"/>
        </w:rPr>
        <w:t xml:space="preserve"> </w:t>
      </w:r>
    </w:p>
    <w:p w14:paraId="39EE1B43" w14:textId="77777777" w:rsidR="00221406" w:rsidRPr="00F2311C" w:rsidRDefault="00221406" w:rsidP="0034709E">
      <w:pPr>
        <w:pStyle w:val="ListParagraph"/>
        <w:numPr>
          <w:ilvl w:val="0"/>
          <w:numId w:val="27"/>
        </w:numPr>
        <w:spacing w:line="240" w:lineRule="auto"/>
        <w:jc w:val="both"/>
        <w:rPr>
          <w:rFonts w:ascii="Arial" w:hAnsi="Arial" w:cs="Arial"/>
          <w:bCs/>
          <w:szCs w:val="24"/>
        </w:rPr>
      </w:pPr>
      <w:r w:rsidRPr="00F2311C">
        <w:rPr>
          <w:rFonts w:ascii="Arial" w:hAnsi="Arial" w:cs="Arial"/>
          <w:bCs/>
          <w:szCs w:val="24"/>
        </w:rPr>
        <w:t xml:space="preserve">The school is specifically designed to meet the learning needs and raise the achievement of students with disabilities or English language </w:t>
      </w:r>
      <w:proofErr w:type="gramStart"/>
      <w:r w:rsidRPr="00F2311C">
        <w:rPr>
          <w:rFonts w:ascii="Arial" w:hAnsi="Arial" w:cs="Arial"/>
          <w:bCs/>
          <w:szCs w:val="24"/>
        </w:rPr>
        <w:t>learners;</w:t>
      </w:r>
      <w:proofErr w:type="gramEnd"/>
    </w:p>
    <w:p w14:paraId="7E98B14D" w14:textId="77777777" w:rsidR="00221406" w:rsidRPr="00F2311C" w:rsidRDefault="00221406" w:rsidP="0034709E">
      <w:pPr>
        <w:pStyle w:val="ListParagraph"/>
        <w:numPr>
          <w:ilvl w:val="0"/>
          <w:numId w:val="27"/>
        </w:numPr>
        <w:spacing w:line="240" w:lineRule="auto"/>
        <w:jc w:val="both"/>
        <w:rPr>
          <w:rFonts w:ascii="Arial" w:hAnsi="Arial" w:cs="Arial"/>
          <w:bCs/>
          <w:szCs w:val="24"/>
        </w:rPr>
      </w:pPr>
      <w:r w:rsidRPr="00F2311C">
        <w:rPr>
          <w:rFonts w:ascii="Arial" w:hAnsi="Arial" w:cs="Arial"/>
          <w:bCs/>
          <w:szCs w:val="24"/>
        </w:rPr>
        <w:t xml:space="preserve">The school is a high school whose mission is specific to the needs of over-age and under-credited </w:t>
      </w:r>
      <w:proofErr w:type="gramStart"/>
      <w:r w:rsidRPr="00F2311C">
        <w:rPr>
          <w:rFonts w:ascii="Arial" w:hAnsi="Arial" w:cs="Arial"/>
          <w:bCs/>
          <w:szCs w:val="24"/>
        </w:rPr>
        <w:t>students;</w:t>
      </w:r>
      <w:proofErr w:type="gramEnd"/>
    </w:p>
    <w:p w14:paraId="42D6E09E" w14:textId="77777777" w:rsidR="00221406" w:rsidRDefault="00221406" w:rsidP="0034709E">
      <w:pPr>
        <w:pStyle w:val="ListParagraph"/>
        <w:numPr>
          <w:ilvl w:val="0"/>
          <w:numId w:val="27"/>
        </w:numPr>
        <w:spacing w:line="240" w:lineRule="auto"/>
        <w:jc w:val="both"/>
        <w:rPr>
          <w:rFonts w:ascii="Arial" w:hAnsi="Arial" w:cs="Arial"/>
          <w:bCs/>
          <w:szCs w:val="24"/>
        </w:rPr>
      </w:pPr>
      <w:r w:rsidRPr="00F2311C">
        <w:rPr>
          <w:rFonts w:ascii="Arial" w:hAnsi="Arial" w:cs="Arial"/>
          <w:bCs/>
          <w:szCs w:val="24"/>
        </w:rPr>
        <w:t xml:space="preserve">The school will serve students who are at-risk of academic failure because they reside in a community that is served by a persistently low-achieving </w:t>
      </w:r>
      <w:proofErr w:type="gramStart"/>
      <w:r w:rsidRPr="00F2311C">
        <w:rPr>
          <w:rFonts w:ascii="Arial" w:hAnsi="Arial" w:cs="Arial"/>
          <w:bCs/>
          <w:szCs w:val="24"/>
        </w:rPr>
        <w:t>school;</w:t>
      </w:r>
      <w:proofErr w:type="gramEnd"/>
      <w:r w:rsidRPr="00F2311C">
        <w:rPr>
          <w:rFonts w:ascii="Arial" w:hAnsi="Arial" w:cs="Arial"/>
          <w:bCs/>
          <w:szCs w:val="24"/>
        </w:rPr>
        <w:t xml:space="preserve"> </w:t>
      </w:r>
    </w:p>
    <w:p w14:paraId="3E3ECE48" w14:textId="77777777" w:rsidR="00221406" w:rsidRPr="00F2311C" w:rsidRDefault="00221406" w:rsidP="0034709E">
      <w:pPr>
        <w:pStyle w:val="ListParagraph"/>
        <w:numPr>
          <w:ilvl w:val="0"/>
          <w:numId w:val="27"/>
        </w:numPr>
        <w:spacing w:line="240" w:lineRule="auto"/>
        <w:jc w:val="both"/>
        <w:rPr>
          <w:rFonts w:ascii="Arial" w:hAnsi="Arial" w:cs="Arial"/>
          <w:bCs/>
          <w:szCs w:val="24"/>
        </w:rPr>
      </w:pPr>
      <w:r w:rsidRPr="00F2311C">
        <w:rPr>
          <w:rFonts w:ascii="Arial" w:hAnsi="Arial" w:cs="Arial"/>
          <w:bCs/>
          <w:szCs w:val="24"/>
        </w:rPr>
        <w:t>The school will provide a distinctive educational option for students in rural communities with limited educational options; and/or</w:t>
      </w:r>
    </w:p>
    <w:p w14:paraId="0A7C6578" w14:textId="77777777" w:rsidR="00221406" w:rsidRPr="00F2311C" w:rsidRDefault="00221406" w:rsidP="0034709E">
      <w:pPr>
        <w:pStyle w:val="ListParagraph"/>
        <w:numPr>
          <w:ilvl w:val="0"/>
          <w:numId w:val="27"/>
        </w:numPr>
        <w:spacing w:line="240" w:lineRule="auto"/>
        <w:jc w:val="both"/>
        <w:rPr>
          <w:rFonts w:ascii="Arial" w:hAnsi="Arial" w:cs="Arial"/>
          <w:bCs/>
          <w:szCs w:val="24"/>
        </w:rPr>
      </w:pPr>
      <w:r w:rsidRPr="00F2311C">
        <w:rPr>
          <w:rFonts w:ascii="Arial" w:hAnsi="Arial" w:cs="Arial"/>
          <w:bCs/>
          <w:szCs w:val="24"/>
        </w:rPr>
        <w:t>The school’s program will promote racial, ethnic, and linguistic diversity.</w:t>
      </w:r>
    </w:p>
    <w:p w14:paraId="37AD6242" w14:textId="77777777" w:rsidR="00221406" w:rsidRPr="00221406" w:rsidRDefault="00221406" w:rsidP="005077A2">
      <w:pPr>
        <w:jc w:val="both"/>
        <w:rPr>
          <w:rFonts w:ascii="Arial" w:hAnsi="Arial" w:cs="Arial"/>
          <w:b/>
          <w:bCs/>
          <w:color w:val="000000"/>
        </w:rPr>
      </w:pPr>
      <w:r w:rsidRPr="00221406">
        <w:rPr>
          <w:rFonts w:ascii="Arial" w:hAnsi="Arial" w:cs="Arial"/>
          <w:b/>
          <w:bCs/>
          <w:color w:val="000000"/>
        </w:rPr>
        <w:t>Required:</w:t>
      </w:r>
    </w:p>
    <w:p w14:paraId="108F5A4B" w14:textId="77777777" w:rsidR="00221406" w:rsidRDefault="00221406" w:rsidP="005077A2">
      <w:pPr>
        <w:pStyle w:val="ListParagraph"/>
        <w:numPr>
          <w:ilvl w:val="0"/>
          <w:numId w:val="36"/>
        </w:numPr>
        <w:spacing w:line="240" w:lineRule="auto"/>
        <w:jc w:val="both"/>
        <w:rPr>
          <w:rFonts w:ascii="Arial" w:hAnsi="Arial" w:cs="Arial"/>
          <w:color w:val="000000"/>
        </w:rPr>
      </w:pPr>
      <w:r w:rsidRPr="00221406">
        <w:rPr>
          <w:rFonts w:ascii="Arial" w:hAnsi="Arial" w:cs="Arial"/>
          <w:color w:val="000000"/>
        </w:rPr>
        <w:t xml:space="preserve">Explain how the school’s program design meets one or more of the priorities listed above.  </w:t>
      </w:r>
    </w:p>
    <w:p w14:paraId="79E2A734" w14:textId="0EF1C8EF" w:rsidR="006D1EED" w:rsidRPr="00221406" w:rsidRDefault="00221406" w:rsidP="005077A2">
      <w:pPr>
        <w:pStyle w:val="ListParagraph"/>
        <w:numPr>
          <w:ilvl w:val="0"/>
          <w:numId w:val="36"/>
        </w:numPr>
        <w:spacing w:line="240" w:lineRule="auto"/>
        <w:jc w:val="both"/>
        <w:rPr>
          <w:rFonts w:ascii="Arial" w:hAnsi="Arial" w:cs="Arial"/>
          <w:color w:val="000000"/>
        </w:rPr>
      </w:pPr>
      <w:r w:rsidRPr="00221406">
        <w:rPr>
          <w:rFonts w:ascii="Arial" w:hAnsi="Arial" w:cs="Arial"/>
          <w:color w:val="000000"/>
        </w:rPr>
        <w:t>Provide excerpts from the new school application to the charter authorizer as evidence, not</w:t>
      </w:r>
      <w:r>
        <w:rPr>
          <w:rFonts w:ascii="Arial" w:hAnsi="Arial" w:cs="Arial"/>
          <w:color w:val="000000"/>
        </w:rPr>
        <w:t>i</w:t>
      </w:r>
      <w:r w:rsidRPr="00221406">
        <w:rPr>
          <w:rFonts w:ascii="Arial" w:hAnsi="Arial" w:cs="Arial"/>
          <w:color w:val="000000"/>
        </w:rPr>
        <w:t>ng the page number(s) of the new school application</w:t>
      </w:r>
      <w:r w:rsidR="001771E2">
        <w:rPr>
          <w:rFonts w:ascii="Arial" w:hAnsi="Arial" w:cs="Arial"/>
          <w:color w:val="000000"/>
        </w:rPr>
        <w:t xml:space="preserve"> so that the information can be readily located</w:t>
      </w:r>
      <w:r w:rsidRPr="00221406">
        <w:rPr>
          <w:rFonts w:ascii="Arial" w:hAnsi="Arial" w:cs="Arial"/>
          <w:color w:val="000000"/>
        </w:rPr>
        <w:t>.</w:t>
      </w:r>
    </w:p>
    <w:p w14:paraId="51BD5FED" w14:textId="77777777" w:rsidR="00221406" w:rsidRDefault="00221406" w:rsidP="00221406">
      <w:pPr>
        <w:rPr>
          <w:rFonts w:ascii="Arial" w:hAnsi="Arial" w:cs="Arial"/>
          <w:bCs/>
          <w:color w:val="000000"/>
        </w:rPr>
      </w:pPr>
    </w:p>
    <w:p w14:paraId="3AEE6D26" w14:textId="77777777" w:rsidR="0034709E" w:rsidRDefault="0034709E" w:rsidP="00221406">
      <w:pPr>
        <w:rPr>
          <w:rFonts w:ascii="Arial" w:hAnsi="Arial" w:cs="Arial"/>
          <w:bCs/>
          <w:color w:val="000000"/>
        </w:rPr>
      </w:pPr>
    </w:p>
    <w:p w14:paraId="0BD47740" w14:textId="77777777" w:rsidR="0034709E" w:rsidRDefault="0034709E" w:rsidP="00221406">
      <w:pPr>
        <w:rPr>
          <w:rFonts w:ascii="Arial" w:hAnsi="Arial" w:cs="Arial"/>
          <w:bCs/>
          <w:color w:val="000000"/>
        </w:rPr>
      </w:pPr>
    </w:p>
    <w:p w14:paraId="49F22A50" w14:textId="77777777" w:rsidR="0034709E" w:rsidRPr="00B24DB2" w:rsidRDefault="0034709E" w:rsidP="00221406">
      <w:pPr>
        <w:rPr>
          <w:rFonts w:ascii="Arial" w:hAnsi="Arial" w:cs="Arial"/>
          <w:bCs/>
          <w:color w:val="000000"/>
        </w:rPr>
      </w:pPr>
    </w:p>
    <w:p w14:paraId="2950C4D9" w14:textId="4DA2E250" w:rsidR="006D1EED" w:rsidRPr="00A80EE1" w:rsidRDefault="006D1EED" w:rsidP="004938A0">
      <w:pPr>
        <w:rPr>
          <w:rFonts w:ascii="Arial" w:hAnsi="Arial"/>
          <w:b/>
        </w:rPr>
      </w:pPr>
      <w:r>
        <w:rPr>
          <w:rFonts w:ascii="Arial" w:hAnsi="Arial"/>
          <w:b/>
        </w:rPr>
        <w:t xml:space="preserve">Budget Narrative </w:t>
      </w:r>
      <w:r w:rsidRPr="00A80EE1">
        <w:rPr>
          <w:rFonts w:ascii="Arial" w:hAnsi="Arial"/>
          <w:b/>
        </w:rPr>
        <w:t>(20 Points)</w:t>
      </w:r>
    </w:p>
    <w:p w14:paraId="1A9C7288" w14:textId="77777777" w:rsidR="006D1EED" w:rsidRPr="00B43D17" w:rsidRDefault="006D1EED" w:rsidP="00F309B2">
      <w:pPr>
        <w:jc w:val="both"/>
        <w:rPr>
          <w:rFonts w:ascii="Arial" w:hAnsi="Arial" w:cs="Arial"/>
          <w:b/>
          <w:bCs/>
          <w:szCs w:val="24"/>
        </w:rPr>
      </w:pPr>
    </w:p>
    <w:p w14:paraId="1713F666" w14:textId="77D72E25" w:rsidR="00B24DB2" w:rsidRDefault="006D1EED" w:rsidP="00F309B2">
      <w:pPr>
        <w:jc w:val="both"/>
        <w:rPr>
          <w:rFonts w:ascii="Arial" w:hAnsi="Arial" w:cs="Arial"/>
        </w:rPr>
      </w:pPr>
      <w:bookmarkStart w:id="8" w:name="_Hlk160697831"/>
      <w:r w:rsidRPr="5A1322BD">
        <w:rPr>
          <w:rFonts w:ascii="Arial" w:hAnsi="Arial" w:cs="Arial"/>
        </w:rPr>
        <w:t xml:space="preserve">The </w:t>
      </w:r>
      <w:r w:rsidR="00B24DB2">
        <w:rPr>
          <w:rFonts w:ascii="Arial" w:hAnsi="Arial" w:cs="Arial"/>
        </w:rPr>
        <w:t xml:space="preserve">three-year </w:t>
      </w:r>
      <w:hyperlink r:id="rId59" w:history="1">
        <w:r w:rsidRPr="0034709E">
          <w:rPr>
            <w:rStyle w:val="Hyperlink"/>
            <w:rFonts w:ascii="Arial" w:hAnsi="Arial" w:cs="Arial"/>
          </w:rPr>
          <w:t>budget</w:t>
        </w:r>
        <w:r w:rsidR="00B20E14" w:rsidRPr="0034709E">
          <w:rPr>
            <w:rStyle w:val="Hyperlink"/>
            <w:rFonts w:ascii="Arial" w:hAnsi="Arial" w:cs="Arial"/>
          </w:rPr>
          <w:t xml:space="preserve"> narrative</w:t>
        </w:r>
      </w:hyperlink>
      <w:r>
        <w:rPr>
          <w:rFonts w:ascii="Arial" w:hAnsi="Arial" w:cs="Arial"/>
        </w:rPr>
        <w:t xml:space="preserve">, using the </w:t>
      </w:r>
      <w:r w:rsidRPr="5A1322BD">
        <w:rPr>
          <w:rFonts w:ascii="Arial" w:hAnsi="Arial" w:cs="Arial"/>
        </w:rPr>
        <w:t xml:space="preserve">form </w:t>
      </w:r>
      <w:r w:rsidR="0034709E">
        <w:rPr>
          <w:rFonts w:ascii="Arial" w:hAnsi="Arial" w:cs="Arial"/>
        </w:rPr>
        <w:t>on the NYSED website</w:t>
      </w:r>
      <w:r>
        <w:rPr>
          <w:rFonts w:ascii="Arial" w:hAnsi="Arial" w:cs="Arial"/>
        </w:rPr>
        <w:t>,</w:t>
      </w:r>
      <w:r w:rsidRPr="5A1322BD">
        <w:rPr>
          <w:rFonts w:ascii="Arial" w:hAnsi="Arial" w:cs="Arial"/>
        </w:rPr>
        <w:t xml:space="preserve"> </w:t>
      </w:r>
      <w:r w:rsidR="00CA50BF">
        <w:rPr>
          <w:rFonts w:ascii="Arial" w:hAnsi="Arial" w:cs="Arial"/>
        </w:rPr>
        <w:t xml:space="preserve">must include justification for each proposed expense in each category of expense.  The budget narrative </w:t>
      </w:r>
      <w:r w:rsidRPr="5A1322BD">
        <w:rPr>
          <w:rFonts w:ascii="Arial" w:hAnsi="Arial" w:cs="Arial"/>
        </w:rPr>
        <w:t xml:space="preserve">will be reviewed for accuracy and completeness.  The budget </w:t>
      </w:r>
      <w:r w:rsidR="00B24DB2">
        <w:rPr>
          <w:rFonts w:ascii="Arial" w:hAnsi="Arial" w:cs="Arial"/>
        </w:rPr>
        <w:t>narrative</w:t>
      </w:r>
      <w:r w:rsidRPr="5A1322BD">
        <w:rPr>
          <w:rFonts w:ascii="Arial" w:hAnsi="Arial" w:cs="Arial"/>
        </w:rPr>
        <w:t xml:space="preserve"> will </w:t>
      </w:r>
      <w:r w:rsidR="00B24DB2">
        <w:rPr>
          <w:rFonts w:ascii="Arial" w:hAnsi="Arial" w:cs="Arial"/>
        </w:rPr>
        <w:t xml:space="preserve">also </w:t>
      </w:r>
      <w:r w:rsidRPr="5A1322BD">
        <w:rPr>
          <w:rFonts w:ascii="Arial" w:hAnsi="Arial" w:cs="Arial"/>
        </w:rPr>
        <w:t xml:space="preserve">be reviewed to determine that the proposed use of the funds is for the direct support of the </w:t>
      </w:r>
      <w:r w:rsidR="00B24DB2">
        <w:rPr>
          <w:rFonts w:ascii="Arial" w:hAnsi="Arial" w:cs="Arial"/>
        </w:rPr>
        <w:t>proposed grant project</w:t>
      </w:r>
      <w:r w:rsidRPr="5A1322BD">
        <w:rPr>
          <w:rFonts w:ascii="Arial" w:hAnsi="Arial" w:cs="Arial"/>
        </w:rPr>
        <w:t xml:space="preserve">, and that the anticipated expenditures are allowable, appropriate, and reasonable. </w:t>
      </w:r>
      <w:r w:rsidR="00151139">
        <w:rPr>
          <w:rFonts w:ascii="Arial" w:hAnsi="Arial" w:cs="Arial"/>
        </w:rPr>
        <w:t xml:space="preserve">See the NYSED </w:t>
      </w:r>
      <w:hyperlink r:id="rId60" w:history="1">
        <w:r w:rsidR="00151139" w:rsidRPr="00A32744">
          <w:rPr>
            <w:rStyle w:val="Hyperlink"/>
            <w:rFonts w:ascii="Arial" w:hAnsi="Arial" w:cs="Arial"/>
          </w:rPr>
          <w:t>CSP Grants Management and Allowable Costs Guide</w:t>
        </w:r>
      </w:hyperlink>
      <w:r w:rsidR="00151139">
        <w:rPr>
          <w:rFonts w:ascii="Arial" w:hAnsi="Arial" w:cs="Arial"/>
        </w:rPr>
        <w:t xml:space="preserve"> for </w:t>
      </w:r>
      <w:r w:rsidR="00CA50BF">
        <w:rPr>
          <w:rFonts w:ascii="Arial" w:hAnsi="Arial" w:cs="Arial"/>
        </w:rPr>
        <w:t>information regarding allowable and unallowable expenses.</w:t>
      </w:r>
    </w:p>
    <w:p w14:paraId="786DA92F" w14:textId="77777777" w:rsidR="00BA209D" w:rsidRDefault="00BA209D" w:rsidP="00F309B2">
      <w:pPr>
        <w:jc w:val="both"/>
        <w:rPr>
          <w:rFonts w:ascii="Arial" w:hAnsi="Arial" w:cs="Arial"/>
        </w:rPr>
      </w:pPr>
    </w:p>
    <w:p w14:paraId="0AD19E6C" w14:textId="4698051C" w:rsidR="007365FF" w:rsidRDefault="00BA209D" w:rsidP="007365FF">
      <w:pPr>
        <w:tabs>
          <w:tab w:val="left" w:pos="3330"/>
        </w:tabs>
        <w:autoSpaceDE w:val="0"/>
        <w:autoSpaceDN w:val="0"/>
        <w:adjustRightInd w:val="0"/>
        <w:jc w:val="both"/>
        <w:rPr>
          <w:rFonts w:ascii="Arial" w:hAnsi="Arial" w:cs="Arial"/>
        </w:rPr>
      </w:pPr>
      <w:r>
        <w:rPr>
          <w:rFonts w:ascii="Arial" w:hAnsi="Arial" w:cs="Arial"/>
        </w:rPr>
        <w:t xml:space="preserve">In the budget narrative, include a timeline </w:t>
      </w:r>
      <w:r w:rsidR="007365FF">
        <w:rPr>
          <w:rFonts w:ascii="Arial" w:hAnsi="Arial" w:cs="Arial"/>
        </w:rPr>
        <w:t xml:space="preserve">with the begin and end dates for the planning period and for the implementation period along with the school’s planned or actual opening date.  The budget narrative template requires the applicant to complete separate budget narratives for the planning period and the implementation period.  </w:t>
      </w:r>
    </w:p>
    <w:p w14:paraId="7A3A75F4" w14:textId="12113636" w:rsidR="00BA209D" w:rsidRDefault="00BA209D" w:rsidP="00BA209D">
      <w:pPr>
        <w:tabs>
          <w:tab w:val="left" w:pos="3330"/>
        </w:tabs>
        <w:autoSpaceDE w:val="0"/>
        <w:autoSpaceDN w:val="0"/>
        <w:adjustRightInd w:val="0"/>
        <w:jc w:val="both"/>
        <w:rPr>
          <w:rFonts w:ascii="Arial" w:hAnsi="Arial" w:cs="Arial"/>
        </w:rPr>
      </w:pPr>
    </w:p>
    <w:p w14:paraId="4273A19D" w14:textId="77777777" w:rsidR="00BA209D" w:rsidRDefault="00BA209D" w:rsidP="00BA209D">
      <w:pPr>
        <w:tabs>
          <w:tab w:val="left" w:pos="3330"/>
        </w:tabs>
        <w:autoSpaceDE w:val="0"/>
        <w:autoSpaceDN w:val="0"/>
        <w:adjustRightInd w:val="0"/>
        <w:jc w:val="both"/>
        <w:rPr>
          <w:rFonts w:ascii="Arial" w:hAnsi="Arial" w:cs="Arial"/>
        </w:rPr>
      </w:pPr>
    </w:p>
    <w:p w14:paraId="3A3FC2FD" w14:textId="249002FA" w:rsidR="00BA209D" w:rsidRDefault="00BA209D" w:rsidP="00BA209D">
      <w:pPr>
        <w:tabs>
          <w:tab w:val="left" w:pos="3330"/>
        </w:tabs>
        <w:autoSpaceDE w:val="0"/>
        <w:autoSpaceDN w:val="0"/>
        <w:adjustRightInd w:val="0"/>
        <w:jc w:val="both"/>
        <w:rPr>
          <w:rFonts w:ascii="Arial" w:hAnsi="Arial" w:cs="Arial"/>
        </w:rPr>
      </w:pPr>
      <w:r>
        <w:rPr>
          <w:rFonts w:ascii="Arial" w:hAnsi="Arial" w:cs="Arial"/>
        </w:rPr>
        <w:t>For each proposed expenditure</w:t>
      </w:r>
      <w:r w:rsidR="00261FA6">
        <w:rPr>
          <w:rFonts w:ascii="Arial" w:hAnsi="Arial" w:cs="Arial"/>
        </w:rPr>
        <w:t xml:space="preserve"> in the budget narrative</w:t>
      </w:r>
      <w:r>
        <w:rPr>
          <w:rFonts w:ascii="Arial" w:hAnsi="Arial" w:cs="Arial"/>
        </w:rPr>
        <w:t>:</w:t>
      </w:r>
    </w:p>
    <w:p w14:paraId="11D75115" w14:textId="3FDEB63C" w:rsidR="007365FF" w:rsidRDefault="007365FF" w:rsidP="007365FF">
      <w:pPr>
        <w:pStyle w:val="ListParagraph"/>
        <w:numPr>
          <w:ilvl w:val="0"/>
          <w:numId w:val="34"/>
        </w:numPr>
        <w:tabs>
          <w:tab w:val="left" w:pos="3330"/>
        </w:tabs>
        <w:autoSpaceDE w:val="0"/>
        <w:autoSpaceDN w:val="0"/>
        <w:adjustRightInd w:val="0"/>
        <w:spacing w:line="240" w:lineRule="auto"/>
        <w:jc w:val="both"/>
        <w:rPr>
          <w:rFonts w:ascii="Arial" w:hAnsi="Arial" w:cs="Arial"/>
        </w:rPr>
      </w:pPr>
      <w:r>
        <w:rPr>
          <w:rFonts w:ascii="Arial" w:hAnsi="Arial" w:cs="Arial"/>
        </w:rPr>
        <w:t xml:space="preserve">Clearly specify if each proposed expenditure is incurred during either the planning period or the implementation </w:t>
      </w:r>
      <w:r w:rsidR="00253D12">
        <w:rPr>
          <w:rFonts w:ascii="Arial" w:hAnsi="Arial" w:cs="Arial"/>
        </w:rPr>
        <w:t>period.</w:t>
      </w:r>
    </w:p>
    <w:p w14:paraId="0C4E5B03" w14:textId="56B572CC" w:rsidR="007365FF" w:rsidRDefault="007365FF" w:rsidP="007365FF">
      <w:pPr>
        <w:pStyle w:val="ListParagraph"/>
        <w:numPr>
          <w:ilvl w:val="0"/>
          <w:numId w:val="34"/>
        </w:numPr>
        <w:tabs>
          <w:tab w:val="left" w:pos="3330"/>
        </w:tabs>
        <w:autoSpaceDE w:val="0"/>
        <w:autoSpaceDN w:val="0"/>
        <w:adjustRightInd w:val="0"/>
        <w:spacing w:line="240" w:lineRule="auto"/>
        <w:jc w:val="both"/>
        <w:rPr>
          <w:rFonts w:ascii="Arial" w:hAnsi="Arial" w:cs="Arial"/>
        </w:rPr>
      </w:pPr>
      <w:r>
        <w:rPr>
          <w:rFonts w:ascii="Arial" w:hAnsi="Arial" w:cs="Arial"/>
        </w:rPr>
        <w:t xml:space="preserve">Provide a justification for how the proposed expenditure will be used to support the grant project’s activities and contribute to the program’s objectives as described in the project’s work </w:t>
      </w:r>
      <w:r w:rsidR="00253D12">
        <w:rPr>
          <w:rFonts w:ascii="Arial" w:hAnsi="Arial" w:cs="Arial"/>
        </w:rPr>
        <w:t>plan.</w:t>
      </w:r>
    </w:p>
    <w:p w14:paraId="35064766" w14:textId="7FF4D77E" w:rsidR="007365FF" w:rsidRDefault="007365FF" w:rsidP="007365FF">
      <w:pPr>
        <w:pStyle w:val="ListParagraph"/>
        <w:numPr>
          <w:ilvl w:val="0"/>
          <w:numId w:val="34"/>
        </w:numPr>
        <w:tabs>
          <w:tab w:val="left" w:pos="3330"/>
        </w:tabs>
        <w:autoSpaceDE w:val="0"/>
        <w:autoSpaceDN w:val="0"/>
        <w:adjustRightInd w:val="0"/>
        <w:spacing w:line="240" w:lineRule="auto"/>
        <w:jc w:val="both"/>
        <w:rPr>
          <w:rFonts w:ascii="Arial" w:hAnsi="Arial" w:cs="Arial"/>
        </w:rPr>
      </w:pPr>
      <w:r>
        <w:rPr>
          <w:rFonts w:ascii="Arial" w:hAnsi="Arial" w:cs="Arial"/>
        </w:rPr>
        <w:t xml:space="preserve">Present all information in a manner that will allow reviewers to clearly understand the basis of calculation for each proposed </w:t>
      </w:r>
      <w:r w:rsidR="00253D12">
        <w:rPr>
          <w:rFonts w:ascii="Arial" w:hAnsi="Arial" w:cs="Arial"/>
        </w:rPr>
        <w:t>expenditure.</w:t>
      </w:r>
      <w:r>
        <w:rPr>
          <w:rFonts w:ascii="Arial" w:hAnsi="Arial" w:cs="Arial"/>
        </w:rPr>
        <w:t xml:space="preserve"> </w:t>
      </w:r>
    </w:p>
    <w:p w14:paraId="4CEDEE91" w14:textId="495635B0" w:rsidR="007365FF" w:rsidRDefault="007365FF" w:rsidP="007365FF">
      <w:pPr>
        <w:pStyle w:val="ListParagraph"/>
        <w:numPr>
          <w:ilvl w:val="0"/>
          <w:numId w:val="34"/>
        </w:numPr>
        <w:tabs>
          <w:tab w:val="left" w:pos="3330"/>
        </w:tabs>
        <w:autoSpaceDE w:val="0"/>
        <w:autoSpaceDN w:val="0"/>
        <w:adjustRightInd w:val="0"/>
        <w:spacing w:line="240" w:lineRule="auto"/>
        <w:jc w:val="both"/>
        <w:rPr>
          <w:rFonts w:ascii="Arial" w:hAnsi="Arial" w:cs="Arial"/>
        </w:rPr>
      </w:pPr>
      <w:r>
        <w:rPr>
          <w:rFonts w:ascii="Arial" w:hAnsi="Arial" w:cs="Arial"/>
        </w:rPr>
        <w:t xml:space="preserve">Explain how the proposed expenditures are necessary, reasonable, and </w:t>
      </w:r>
      <w:r w:rsidR="00253D12">
        <w:rPr>
          <w:rFonts w:ascii="Arial" w:hAnsi="Arial" w:cs="Arial"/>
        </w:rPr>
        <w:t>allowable.</w:t>
      </w:r>
    </w:p>
    <w:p w14:paraId="5EE61AB3" w14:textId="77777777" w:rsidR="007365FF" w:rsidRDefault="007365FF" w:rsidP="007365FF">
      <w:pPr>
        <w:pStyle w:val="ListParagraph"/>
        <w:numPr>
          <w:ilvl w:val="0"/>
          <w:numId w:val="34"/>
        </w:numPr>
        <w:tabs>
          <w:tab w:val="left" w:pos="3330"/>
        </w:tabs>
        <w:autoSpaceDE w:val="0"/>
        <w:autoSpaceDN w:val="0"/>
        <w:adjustRightInd w:val="0"/>
        <w:spacing w:line="240" w:lineRule="auto"/>
        <w:jc w:val="both"/>
        <w:rPr>
          <w:rFonts w:ascii="Arial" w:hAnsi="Arial" w:cs="Arial"/>
        </w:rPr>
      </w:pPr>
      <w:r>
        <w:rPr>
          <w:rFonts w:ascii="Arial" w:hAnsi="Arial" w:cs="Arial"/>
        </w:rPr>
        <w:t xml:space="preserve">Explain how the proposed expenditures are supplemental and do not supplant or duplicate daily operating activities. </w:t>
      </w:r>
    </w:p>
    <w:p w14:paraId="26CC8DF2" w14:textId="77777777" w:rsidR="00261FA6" w:rsidRDefault="00261FA6" w:rsidP="00F309B2">
      <w:pPr>
        <w:jc w:val="both"/>
        <w:rPr>
          <w:rFonts w:ascii="Arial" w:hAnsi="Arial" w:cs="Arial"/>
        </w:rPr>
      </w:pPr>
    </w:p>
    <w:p w14:paraId="7FCAAAE7" w14:textId="6BE5B222" w:rsidR="00F15BEF" w:rsidRDefault="00F15BEF" w:rsidP="00F309B2">
      <w:pPr>
        <w:jc w:val="both"/>
        <w:rPr>
          <w:rFonts w:ascii="Arial" w:hAnsi="Arial" w:cs="Arial"/>
        </w:rPr>
      </w:pPr>
      <w:r>
        <w:rPr>
          <w:rFonts w:ascii="Arial" w:hAnsi="Arial" w:cs="Arial"/>
        </w:rPr>
        <w:t xml:space="preserve">Should the application propose to be awarded more than the base amount of $1,500,000 (but no more than $2,000,000) and the description of how the eligible applicant meets one or more of the program design priorities listed </w:t>
      </w:r>
      <w:r w:rsidR="00347190">
        <w:rPr>
          <w:rFonts w:ascii="Arial" w:hAnsi="Arial" w:cs="Arial"/>
        </w:rPr>
        <w:t>above</w:t>
      </w:r>
      <w:r>
        <w:rPr>
          <w:rFonts w:ascii="Arial" w:hAnsi="Arial" w:cs="Arial"/>
        </w:rPr>
        <w:t xml:space="preserve"> </w:t>
      </w:r>
      <w:r w:rsidRPr="005077A2">
        <w:rPr>
          <w:rFonts w:ascii="Arial" w:hAnsi="Arial" w:cs="Arial"/>
          <w:b/>
          <w:bCs/>
        </w:rPr>
        <w:t xml:space="preserve">does </w:t>
      </w:r>
      <w:r w:rsidRPr="00F15BEF">
        <w:rPr>
          <w:rFonts w:ascii="Arial" w:hAnsi="Arial" w:cs="Arial"/>
          <w:b/>
          <w:bCs/>
        </w:rPr>
        <w:t>not</w:t>
      </w:r>
      <w:r>
        <w:rPr>
          <w:rFonts w:ascii="Arial" w:hAnsi="Arial" w:cs="Arial"/>
        </w:rPr>
        <w:t xml:space="preserve"> justify the additional award, the grant program office will reduce the award </w:t>
      </w:r>
      <w:r w:rsidR="00AC5654">
        <w:rPr>
          <w:rFonts w:ascii="Arial" w:hAnsi="Arial" w:cs="Arial"/>
        </w:rPr>
        <w:t>proportionately across the three-year grant period.</w:t>
      </w:r>
    </w:p>
    <w:p w14:paraId="0EFD122C" w14:textId="77777777" w:rsidR="00AC5654" w:rsidRDefault="00AC5654" w:rsidP="00F309B2">
      <w:pPr>
        <w:jc w:val="both"/>
        <w:rPr>
          <w:rFonts w:ascii="Arial" w:hAnsi="Arial" w:cs="Arial"/>
        </w:rPr>
      </w:pPr>
    </w:p>
    <w:bookmarkEnd w:id="8"/>
    <w:p w14:paraId="1AB411FA" w14:textId="6C9D4D43" w:rsidR="006D1EED" w:rsidRDefault="00CA50BF" w:rsidP="00F309B2">
      <w:pPr>
        <w:jc w:val="both"/>
        <w:rPr>
          <w:rFonts w:ascii="Arial" w:hAnsi="Arial" w:cs="Arial"/>
          <w:color w:val="000000"/>
          <w:szCs w:val="24"/>
        </w:rPr>
      </w:pPr>
      <w:r>
        <w:rPr>
          <w:rFonts w:ascii="Arial" w:hAnsi="Arial" w:cs="Arial"/>
          <w:color w:val="000000"/>
          <w:szCs w:val="24"/>
        </w:rPr>
        <w:t xml:space="preserve">Applicants must also submit </w:t>
      </w:r>
      <w:r w:rsidR="00151139">
        <w:rPr>
          <w:rFonts w:ascii="Arial" w:hAnsi="Arial" w:cs="Arial"/>
          <w:color w:val="000000"/>
          <w:szCs w:val="24"/>
        </w:rPr>
        <w:t xml:space="preserve">three </w:t>
      </w:r>
      <w:r>
        <w:rPr>
          <w:rFonts w:ascii="Arial" w:hAnsi="Arial" w:cs="Arial"/>
          <w:color w:val="000000"/>
          <w:szCs w:val="24"/>
        </w:rPr>
        <w:t>FS-10 budget</w:t>
      </w:r>
      <w:r w:rsidR="00151139">
        <w:rPr>
          <w:rFonts w:ascii="Arial" w:hAnsi="Arial" w:cs="Arial"/>
          <w:color w:val="000000"/>
          <w:szCs w:val="24"/>
        </w:rPr>
        <w:t xml:space="preserve"> forms</w:t>
      </w:r>
      <w:r>
        <w:rPr>
          <w:rFonts w:ascii="Arial" w:hAnsi="Arial" w:cs="Arial"/>
          <w:color w:val="000000"/>
          <w:szCs w:val="24"/>
        </w:rPr>
        <w:t xml:space="preserve"> for the period</w:t>
      </w:r>
      <w:r w:rsidR="00151139">
        <w:rPr>
          <w:rFonts w:ascii="Arial" w:hAnsi="Arial" w:cs="Arial"/>
          <w:color w:val="000000"/>
          <w:szCs w:val="24"/>
        </w:rPr>
        <w:t>s</w:t>
      </w:r>
      <w:r>
        <w:rPr>
          <w:rFonts w:ascii="Arial" w:hAnsi="Arial" w:cs="Arial"/>
          <w:color w:val="000000"/>
          <w:szCs w:val="24"/>
        </w:rPr>
        <w:t xml:space="preserve"> </w:t>
      </w:r>
      <w:r w:rsidRPr="002C1F1F">
        <w:rPr>
          <w:rFonts w:ascii="Arial" w:hAnsi="Arial" w:cs="Arial"/>
          <w:b/>
          <w:bCs/>
          <w:color w:val="000000"/>
          <w:szCs w:val="24"/>
        </w:rPr>
        <w:t>9/1/25-8/31/26</w:t>
      </w:r>
      <w:r w:rsidR="00151139">
        <w:rPr>
          <w:rFonts w:ascii="Arial" w:hAnsi="Arial" w:cs="Arial"/>
          <w:b/>
          <w:bCs/>
          <w:color w:val="000000"/>
          <w:szCs w:val="24"/>
        </w:rPr>
        <w:t>, 9/1/26-8/31/27, and 9/1/27-8/31/28</w:t>
      </w:r>
      <w:r w:rsidR="002C1F1F">
        <w:rPr>
          <w:rFonts w:ascii="Arial" w:hAnsi="Arial" w:cs="Arial"/>
          <w:b/>
          <w:bCs/>
          <w:color w:val="000000"/>
          <w:szCs w:val="24"/>
        </w:rPr>
        <w:t xml:space="preserve"> that mirror the budget narrative for </w:t>
      </w:r>
      <w:r w:rsidR="00151139">
        <w:rPr>
          <w:rFonts w:ascii="Arial" w:hAnsi="Arial" w:cs="Arial"/>
          <w:b/>
          <w:bCs/>
          <w:color w:val="000000"/>
          <w:szCs w:val="24"/>
        </w:rPr>
        <w:t xml:space="preserve">those </w:t>
      </w:r>
      <w:r w:rsidR="002C1F1F">
        <w:rPr>
          <w:rFonts w:ascii="Arial" w:hAnsi="Arial" w:cs="Arial"/>
          <w:b/>
          <w:bCs/>
          <w:color w:val="000000"/>
          <w:szCs w:val="24"/>
        </w:rPr>
        <w:t>period</w:t>
      </w:r>
      <w:r w:rsidR="00151139">
        <w:rPr>
          <w:rFonts w:ascii="Arial" w:hAnsi="Arial" w:cs="Arial"/>
          <w:b/>
          <w:bCs/>
          <w:color w:val="000000"/>
          <w:szCs w:val="24"/>
        </w:rPr>
        <w:t>s</w:t>
      </w:r>
      <w:r>
        <w:rPr>
          <w:rFonts w:ascii="Arial" w:hAnsi="Arial" w:cs="Arial"/>
          <w:color w:val="000000"/>
          <w:szCs w:val="24"/>
        </w:rPr>
        <w:t xml:space="preserve">. </w:t>
      </w:r>
      <w:r w:rsidR="006D1EED">
        <w:rPr>
          <w:rFonts w:ascii="Arial" w:hAnsi="Arial" w:cs="Arial"/>
          <w:color w:val="000000"/>
          <w:szCs w:val="24"/>
        </w:rPr>
        <w:t>NY</w:t>
      </w:r>
      <w:r w:rsidR="006D1EED" w:rsidRPr="007977E6">
        <w:rPr>
          <w:rFonts w:ascii="Arial" w:hAnsi="Arial" w:cs="Arial"/>
          <w:color w:val="000000"/>
          <w:szCs w:val="24"/>
        </w:rPr>
        <w:t>SED staff will eliminate any unallowable</w:t>
      </w:r>
      <w:r w:rsidR="00B24DB2">
        <w:rPr>
          <w:rFonts w:ascii="Arial" w:hAnsi="Arial" w:cs="Arial"/>
          <w:color w:val="000000"/>
          <w:szCs w:val="24"/>
        </w:rPr>
        <w:t>, u</w:t>
      </w:r>
      <w:r w:rsidR="006D1EED" w:rsidRPr="007977E6">
        <w:rPr>
          <w:rFonts w:ascii="Arial" w:hAnsi="Arial" w:cs="Arial"/>
          <w:color w:val="000000"/>
          <w:szCs w:val="24"/>
        </w:rPr>
        <w:t>nreasonable</w:t>
      </w:r>
      <w:r w:rsidR="00B24DB2">
        <w:rPr>
          <w:rFonts w:ascii="Arial" w:hAnsi="Arial" w:cs="Arial"/>
          <w:color w:val="000000"/>
          <w:szCs w:val="24"/>
        </w:rPr>
        <w:t xml:space="preserve"> and/or unjustified</w:t>
      </w:r>
      <w:r w:rsidR="006D1EED" w:rsidRPr="007977E6">
        <w:rPr>
          <w:rFonts w:ascii="Arial" w:hAnsi="Arial" w:cs="Arial"/>
          <w:color w:val="000000"/>
          <w:szCs w:val="24"/>
        </w:rPr>
        <w:t xml:space="preserve"> items in the budget. Grantees will not be allowed to substitute new items for those that have been eliminated.</w:t>
      </w:r>
    </w:p>
    <w:p w14:paraId="3872D749" w14:textId="77777777" w:rsidR="007C7CB5" w:rsidRDefault="007C7CB5" w:rsidP="00F309B2">
      <w:pPr>
        <w:jc w:val="both"/>
        <w:rPr>
          <w:rFonts w:ascii="Arial" w:hAnsi="Arial" w:cs="Arial"/>
          <w:color w:val="000000"/>
          <w:szCs w:val="24"/>
        </w:rPr>
      </w:pPr>
    </w:p>
    <w:p w14:paraId="046E6794" w14:textId="77777777" w:rsidR="007C7CB5" w:rsidRDefault="007C7CB5" w:rsidP="00F309B2">
      <w:pPr>
        <w:jc w:val="both"/>
        <w:rPr>
          <w:rFonts w:ascii="Arial" w:hAnsi="Arial" w:cs="Arial"/>
          <w:color w:val="000000"/>
          <w:szCs w:val="24"/>
        </w:rPr>
      </w:pPr>
    </w:p>
    <w:p w14:paraId="02D861B5" w14:textId="77777777" w:rsidR="007C7CB5" w:rsidRDefault="007C7CB5" w:rsidP="00F309B2">
      <w:pPr>
        <w:jc w:val="both"/>
        <w:rPr>
          <w:rFonts w:ascii="Arial" w:hAnsi="Arial" w:cs="Arial"/>
          <w:color w:val="000000"/>
          <w:szCs w:val="24"/>
        </w:rPr>
      </w:pPr>
    </w:p>
    <w:p w14:paraId="058FEF61" w14:textId="77777777" w:rsidR="006D1EED" w:rsidRDefault="006D1EED" w:rsidP="003055CB">
      <w:pPr>
        <w:tabs>
          <w:tab w:val="left" w:pos="3330"/>
        </w:tabs>
        <w:autoSpaceDE w:val="0"/>
        <w:autoSpaceDN w:val="0"/>
        <w:adjustRightInd w:val="0"/>
        <w:jc w:val="both"/>
        <w:rPr>
          <w:rFonts w:ascii="Arial" w:hAnsi="Arial" w:cs="Arial"/>
        </w:rPr>
      </w:pPr>
    </w:p>
    <w:p w14:paraId="2B5D8E82" w14:textId="77777777" w:rsidR="007365FF" w:rsidRPr="00073102" w:rsidRDefault="007365FF" w:rsidP="007365FF">
      <w:pPr>
        <w:jc w:val="center"/>
        <w:rPr>
          <w:rFonts w:ascii="Arial" w:hAnsi="Arial" w:cs="Arial"/>
          <w:b/>
          <w:bCs/>
          <w:color w:val="000000"/>
          <w:szCs w:val="24"/>
        </w:rPr>
      </w:pPr>
      <w:bookmarkStart w:id="9" w:name="_Hlk197092405"/>
      <w:r w:rsidRPr="00073102">
        <w:rPr>
          <w:rFonts w:ascii="Arial" w:hAnsi="Arial" w:cs="Arial"/>
          <w:b/>
          <w:bCs/>
          <w:color w:val="000000"/>
          <w:szCs w:val="24"/>
        </w:rPr>
        <w:lastRenderedPageBreak/>
        <w:t>Additional A</w:t>
      </w:r>
      <w:r>
        <w:rPr>
          <w:rFonts w:ascii="Arial" w:hAnsi="Arial" w:cs="Arial"/>
          <w:b/>
          <w:bCs/>
          <w:color w:val="000000"/>
          <w:szCs w:val="24"/>
        </w:rPr>
        <w:t>pplication</w:t>
      </w:r>
      <w:r w:rsidRPr="00073102">
        <w:rPr>
          <w:rFonts w:ascii="Arial" w:hAnsi="Arial" w:cs="Arial"/>
          <w:b/>
          <w:bCs/>
          <w:color w:val="000000"/>
          <w:szCs w:val="24"/>
        </w:rPr>
        <w:t xml:space="preserve"> Requirements</w:t>
      </w:r>
      <w:r>
        <w:rPr>
          <w:rFonts w:ascii="Arial" w:hAnsi="Arial" w:cs="Arial"/>
          <w:b/>
          <w:bCs/>
          <w:color w:val="000000"/>
          <w:szCs w:val="24"/>
        </w:rPr>
        <w:t xml:space="preserve"> (0 points)</w:t>
      </w:r>
    </w:p>
    <w:p w14:paraId="3F30EA51" w14:textId="77777777" w:rsidR="007365FF" w:rsidRDefault="007365FF" w:rsidP="007365FF">
      <w:pPr>
        <w:jc w:val="both"/>
        <w:rPr>
          <w:rFonts w:ascii="Arial" w:hAnsi="Arial" w:cs="Arial"/>
          <w:color w:val="000000"/>
          <w:szCs w:val="24"/>
        </w:rPr>
      </w:pPr>
    </w:p>
    <w:p w14:paraId="5299FE24" w14:textId="0350E16A" w:rsidR="007365FF" w:rsidRDefault="007365FF" w:rsidP="007365FF">
      <w:pPr>
        <w:jc w:val="both"/>
        <w:rPr>
          <w:rFonts w:ascii="Arial" w:hAnsi="Arial" w:cs="Arial"/>
          <w:color w:val="000000"/>
          <w:szCs w:val="24"/>
        </w:rPr>
      </w:pPr>
      <w:r>
        <w:rPr>
          <w:rFonts w:ascii="Arial" w:hAnsi="Arial" w:cs="Arial"/>
          <w:color w:val="000000"/>
          <w:szCs w:val="24"/>
        </w:rPr>
        <w:t>Successful applicants must meet additional application requirements as delineated by the U.S. Department of Education for the CSP grant program.  Peer reviewers will review the information and materials from each applicant and make recommendations for additional information and revisions. These application requirements are not part of the scoring rubric, but successful applicants must meet the additional applicat</w:t>
      </w:r>
      <w:r w:rsidR="00E236EF">
        <w:rPr>
          <w:rFonts w:ascii="Arial" w:hAnsi="Arial" w:cs="Arial"/>
          <w:color w:val="000000"/>
          <w:szCs w:val="24"/>
        </w:rPr>
        <w:t>ion</w:t>
      </w:r>
      <w:r>
        <w:rPr>
          <w:rFonts w:ascii="Arial" w:hAnsi="Arial" w:cs="Arial"/>
          <w:color w:val="000000"/>
          <w:szCs w:val="24"/>
        </w:rPr>
        <w:t xml:space="preserve"> requirements before the CSP </w:t>
      </w:r>
      <w:r w:rsidR="00E236EF">
        <w:rPr>
          <w:rFonts w:ascii="Arial" w:hAnsi="Arial" w:cs="Arial"/>
          <w:color w:val="000000"/>
          <w:szCs w:val="24"/>
        </w:rPr>
        <w:t>start-up</w:t>
      </w:r>
      <w:r>
        <w:rPr>
          <w:rFonts w:ascii="Arial" w:hAnsi="Arial" w:cs="Arial"/>
          <w:color w:val="000000"/>
          <w:szCs w:val="24"/>
        </w:rPr>
        <w:t xml:space="preserve"> grant funds can be accessed. Reponses should be in the same order as the list below. The additional application requirements are as follows:</w:t>
      </w:r>
    </w:p>
    <w:p w14:paraId="78B78750" w14:textId="77777777" w:rsidR="007365FF" w:rsidRDefault="007365FF" w:rsidP="007365FF">
      <w:pPr>
        <w:jc w:val="both"/>
        <w:rPr>
          <w:rFonts w:ascii="Arial" w:hAnsi="Arial" w:cs="Arial"/>
          <w:color w:val="000000"/>
          <w:szCs w:val="24"/>
        </w:rPr>
      </w:pPr>
    </w:p>
    <w:p w14:paraId="33CEF8E8" w14:textId="77777777" w:rsidR="007365FF" w:rsidRDefault="007365FF" w:rsidP="007365FF">
      <w:pPr>
        <w:pStyle w:val="ListParagraph"/>
        <w:numPr>
          <w:ilvl w:val="0"/>
          <w:numId w:val="48"/>
        </w:numPr>
        <w:tabs>
          <w:tab w:val="left" w:pos="3330"/>
        </w:tabs>
        <w:autoSpaceDE w:val="0"/>
        <w:autoSpaceDN w:val="0"/>
        <w:adjustRightInd w:val="0"/>
        <w:spacing w:before="0" w:after="0" w:line="20" w:lineRule="atLeast"/>
        <w:jc w:val="both"/>
        <w:rPr>
          <w:rFonts w:ascii="Arial" w:hAnsi="Arial" w:cs="Arial"/>
        </w:rPr>
      </w:pPr>
      <w:r>
        <w:rPr>
          <w:rFonts w:ascii="Arial" w:hAnsi="Arial" w:cs="Arial"/>
        </w:rPr>
        <w:t>A description of the charter school’s recruitment and enrollment practices that promote inclusion of all students, including by eliminating any barriers to the enrollment of educationally disadvantaged students.</w:t>
      </w:r>
    </w:p>
    <w:p w14:paraId="262FA50A" w14:textId="77777777" w:rsidR="007365FF" w:rsidRDefault="007365FF" w:rsidP="007365FF">
      <w:pPr>
        <w:pStyle w:val="ListParagraph"/>
        <w:numPr>
          <w:ilvl w:val="0"/>
          <w:numId w:val="48"/>
        </w:numPr>
        <w:tabs>
          <w:tab w:val="left" w:pos="3330"/>
        </w:tabs>
        <w:autoSpaceDE w:val="0"/>
        <w:autoSpaceDN w:val="0"/>
        <w:adjustRightInd w:val="0"/>
        <w:spacing w:before="0" w:after="0" w:line="20" w:lineRule="atLeast"/>
        <w:jc w:val="both"/>
        <w:rPr>
          <w:rFonts w:ascii="Arial" w:hAnsi="Arial" w:cs="Arial"/>
        </w:rPr>
      </w:pPr>
      <w:r>
        <w:rPr>
          <w:rFonts w:ascii="Arial" w:hAnsi="Arial" w:cs="Arial"/>
        </w:rPr>
        <w:t>A description of the school’s policies that promote student retention and limit the overuse of discipline practices that remove students from the classroom.</w:t>
      </w:r>
    </w:p>
    <w:p w14:paraId="0CDB326C" w14:textId="77777777" w:rsidR="007365FF" w:rsidRDefault="007365FF" w:rsidP="007365FF">
      <w:pPr>
        <w:pStyle w:val="ListParagraph"/>
        <w:numPr>
          <w:ilvl w:val="0"/>
          <w:numId w:val="48"/>
        </w:numPr>
        <w:tabs>
          <w:tab w:val="left" w:pos="3330"/>
        </w:tabs>
        <w:autoSpaceDE w:val="0"/>
        <w:autoSpaceDN w:val="0"/>
        <w:adjustRightInd w:val="0"/>
        <w:spacing w:before="0" w:after="0" w:line="20" w:lineRule="atLeast"/>
        <w:jc w:val="both"/>
        <w:rPr>
          <w:rFonts w:ascii="Arial" w:hAnsi="Arial" w:cs="Arial"/>
        </w:rPr>
      </w:pPr>
      <w:r>
        <w:rPr>
          <w:rFonts w:ascii="Arial" w:hAnsi="Arial" w:cs="Arial"/>
        </w:rPr>
        <w:t xml:space="preserve">A description of the school’s enrollment plan, including use of a lottery, and how the plan aligns with the </w:t>
      </w:r>
      <w:hyperlink r:id="rId61" w:history="1">
        <w:r w:rsidRPr="00A210B4">
          <w:rPr>
            <w:rStyle w:val="Hyperlink"/>
            <w:rFonts w:ascii="Arial" w:hAnsi="Arial" w:cs="Arial"/>
          </w:rPr>
          <w:t>NYSED CSP Enrollment Policy</w:t>
        </w:r>
      </w:hyperlink>
      <w:r>
        <w:rPr>
          <w:rFonts w:ascii="Arial" w:hAnsi="Arial" w:cs="Arial"/>
        </w:rPr>
        <w:t xml:space="preserve">.  If the school uses a weighted lottery, a description of the weighted lottery, how it is used, and how it aligns with the </w:t>
      </w:r>
      <w:hyperlink r:id="rId62" w:history="1">
        <w:r w:rsidRPr="00A210B4">
          <w:rPr>
            <w:rStyle w:val="Hyperlink"/>
            <w:rFonts w:ascii="Arial" w:hAnsi="Arial" w:cs="Arial"/>
          </w:rPr>
          <w:t>NYSED CSP Enrollment Policy</w:t>
        </w:r>
      </w:hyperlink>
      <w:r>
        <w:rPr>
          <w:rFonts w:ascii="Arial" w:hAnsi="Arial" w:cs="Arial"/>
        </w:rPr>
        <w:t>.  If a weighted lottery is not in use, respond “not applicable”.</w:t>
      </w:r>
    </w:p>
    <w:p w14:paraId="502A1F24" w14:textId="77777777" w:rsidR="007365FF" w:rsidRDefault="007365FF" w:rsidP="007365FF">
      <w:pPr>
        <w:pStyle w:val="ListParagraph"/>
        <w:numPr>
          <w:ilvl w:val="0"/>
          <w:numId w:val="48"/>
        </w:numPr>
        <w:tabs>
          <w:tab w:val="left" w:pos="3330"/>
        </w:tabs>
        <w:autoSpaceDE w:val="0"/>
        <w:autoSpaceDN w:val="0"/>
        <w:adjustRightInd w:val="0"/>
        <w:spacing w:before="0" w:after="0" w:line="20" w:lineRule="atLeast"/>
        <w:jc w:val="both"/>
        <w:rPr>
          <w:rFonts w:ascii="Arial" w:hAnsi="Arial" w:cs="Arial"/>
        </w:rPr>
      </w:pPr>
      <w:r>
        <w:rPr>
          <w:rFonts w:ascii="Arial" w:hAnsi="Arial" w:cs="Arial"/>
        </w:rPr>
        <w:t>A description of the school’s student transportation plan.</w:t>
      </w:r>
    </w:p>
    <w:p w14:paraId="7AF993F9" w14:textId="77777777" w:rsidR="007365FF" w:rsidRDefault="007365FF" w:rsidP="007365FF">
      <w:pPr>
        <w:pStyle w:val="ListParagraph"/>
        <w:numPr>
          <w:ilvl w:val="0"/>
          <w:numId w:val="48"/>
        </w:numPr>
        <w:tabs>
          <w:tab w:val="left" w:pos="3330"/>
        </w:tabs>
        <w:autoSpaceDE w:val="0"/>
        <w:autoSpaceDN w:val="0"/>
        <w:adjustRightInd w:val="0"/>
        <w:spacing w:before="0" w:after="0" w:line="20" w:lineRule="atLeast"/>
        <w:jc w:val="both"/>
        <w:rPr>
          <w:rFonts w:ascii="Arial" w:hAnsi="Arial" w:cs="Arial"/>
        </w:rPr>
      </w:pPr>
      <w:r w:rsidRPr="0051366B">
        <w:rPr>
          <w:rFonts w:ascii="Arial" w:hAnsi="Arial" w:cs="Arial"/>
        </w:rPr>
        <w:t xml:space="preserve">A description of </w:t>
      </w:r>
      <w:r>
        <w:rPr>
          <w:rFonts w:ascii="Arial" w:hAnsi="Arial" w:cs="Arial"/>
        </w:rPr>
        <w:t xml:space="preserve">the community engagement plan and strategies </w:t>
      </w:r>
      <w:r w:rsidRPr="0051366B">
        <w:rPr>
          <w:rFonts w:ascii="Arial" w:hAnsi="Arial" w:cs="Arial"/>
        </w:rPr>
        <w:t>the school</w:t>
      </w:r>
      <w:r>
        <w:rPr>
          <w:rFonts w:ascii="Arial" w:hAnsi="Arial" w:cs="Arial"/>
        </w:rPr>
        <w:t xml:space="preserve"> employs to</w:t>
      </w:r>
      <w:r w:rsidRPr="0051366B">
        <w:rPr>
          <w:rFonts w:ascii="Arial" w:hAnsi="Arial" w:cs="Arial"/>
        </w:rPr>
        <w:t xml:space="preserve"> solicit input from </w:t>
      </w:r>
      <w:r>
        <w:rPr>
          <w:rFonts w:ascii="Arial" w:hAnsi="Arial" w:cs="Arial"/>
        </w:rPr>
        <w:t xml:space="preserve">families </w:t>
      </w:r>
      <w:r w:rsidRPr="0051366B">
        <w:rPr>
          <w:rFonts w:ascii="Arial" w:hAnsi="Arial" w:cs="Arial"/>
        </w:rPr>
        <w:t xml:space="preserve">and other members of the community regarding the </w:t>
      </w:r>
      <w:r>
        <w:rPr>
          <w:rFonts w:ascii="Arial" w:hAnsi="Arial" w:cs="Arial"/>
        </w:rPr>
        <w:t xml:space="preserve">vision and design </w:t>
      </w:r>
      <w:r w:rsidRPr="0051366B">
        <w:rPr>
          <w:rFonts w:ascii="Arial" w:hAnsi="Arial" w:cs="Arial"/>
        </w:rPr>
        <w:t>of the school</w:t>
      </w:r>
      <w:r>
        <w:rPr>
          <w:rFonts w:ascii="Arial" w:hAnsi="Arial" w:cs="Arial"/>
        </w:rPr>
        <w:t xml:space="preserve"> and how that input is </w:t>
      </w:r>
      <w:proofErr w:type="gramStart"/>
      <w:r>
        <w:rPr>
          <w:rFonts w:ascii="Arial" w:hAnsi="Arial" w:cs="Arial"/>
        </w:rPr>
        <w:t>put to use</w:t>
      </w:r>
      <w:proofErr w:type="gramEnd"/>
      <w:r>
        <w:rPr>
          <w:rFonts w:ascii="Arial" w:hAnsi="Arial" w:cs="Arial"/>
        </w:rPr>
        <w:t xml:space="preserve"> in the implementation </w:t>
      </w:r>
      <w:r w:rsidRPr="00B050D7">
        <w:rPr>
          <w:rFonts w:ascii="Arial" w:hAnsi="Arial" w:cs="Arial"/>
          <w:i/>
          <w:iCs/>
        </w:rPr>
        <w:t>and operation</w:t>
      </w:r>
      <w:r>
        <w:rPr>
          <w:rFonts w:ascii="Arial" w:hAnsi="Arial" w:cs="Arial"/>
        </w:rPr>
        <w:t xml:space="preserve"> of the school.</w:t>
      </w:r>
    </w:p>
    <w:p w14:paraId="53AEA6E0" w14:textId="77777777" w:rsidR="007365FF" w:rsidRDefault="007365FF" w:rsidP="007365FF">
      <w:pPr>
        <w:pStyle w:val="ListParagraph"/>
        <w:numPr>
          <w:ilvl w:val="0"/>
          <w:numId w:val="48"/>
        </w:numPr>
        <w:tabs>
          <w:tab w:val="left" w:pos="3330"/>
        </w:tabs>
        <w:autoSpaceDE w:val="0"/>
        <w:autoSpaceDN w:val="0"/>
        <w:adjustRightInd w:val="0"/>
        <w:spacing w:before="0" w:after="0" w:line="20" w:lineRule="atLeast"/>
        <w:jc w:val="both"/>
        <w:rPr>
          <w:rFonts w:ascii="Arial" w:hAnsi="Arial" w:cs="Arial"/>
        </w:rPr>
      </w:pPr>
      <w:r>
        <w:rPr>
          <w:rFonts w:ascii="Arial" w:hAnsi="Arial" w:cs="Arial"/>
        </w:rPr>
        <w:t>A description of how community engagement creates strong and ongoing partnerships and fosters a collaborative culture in the school that involves all families to ensure their ongoing input in school decision-making.</w:t>
      </w:r>
    </w:p>
    <w:p w14:paraId="6E44BD1C" w14:textId="77777777" w:rsidR="007365FF" w:rsidRDefault="007365FF" w:rsidP="007365FF">
      <w:pPr>
        <w:pStyle w:val="ListParagraph"/>
        <w:numPr>
          <w:ilvl w:val="0"/>
          <w:numId w:val="48"/>
        </w:numPr>
        <w:tabs>
          <w:tab w:val="left" w:pos="3330"/>
        </w:tabs>
        <w:autoSpaceDE w:val="0"/>
        <w:autoSpaceDN w:val="0"/>
        <w:adjustRightInd w:val="0"/>
        <w:spacing w:before="0" w:after="0" w:line="20" w:lineRule="atLeast"/>
        <w:jc w:val="both"/>
        <w:rPr>
          <w:rFonts w:ascii="Arial" w:hAnsi="Arial" w:cs="Arial"/>
        </w:rPr>
      </w:pPr>
      <w:r>
        <w:rPr>
          <w:rFonts w:ascii="Arial" w:hAnsi="Arial" w:cs="Arial"/>
        </w:rPr>
        <w:t>A description of how the school engages families and the community to develop an instructional model that meets the educational needs of its students, including students with disabilities and English language learners.</w:t>
      </w:r>
    </w:p>
    <w:p w14:paraId="5E17BDED" w14:textId="77777777" w:rsidR="007365FF" w:rsidRDefault="007365FF" w:rsidP="007365FF">
      <w:pPr>
        <w:pStyle w:val="ListParagraph"/>
        <w:numPr>
          <w:ilvl w:val="0"/>
          <w:numId w:val="48"/>
        </w:numPr>
        <w:tabs>
          <w:tab w:val="left" w:pos="3330"/>
        </w:tabs>
        <w:autoSpaceDE w:val="0"/>
        <w:autoSpaceDN w:val="0"/>
        <w:adjustRightInd w:val="0"/>
        <w:spacing w:before="0" w:after="0" w:line="20" w:lineRule="atLeast"/>
        <w:jc w:val="both"/>
        <w:rPr>
          <w:rFonts w:ascii="Arial" w:hAnsi="Arial" w:cs="Arial"/>
        </w:rPr>
      </w:pPr>
      <w:r>
        <w:rPr>
          <w:rFonts w:ascii="Arial" w:hAnsi="Arial" w:cs="Arial"/>
        </w:rPr>
        <w:t xml:space="preserve">If the school is provided comprehensive management services by a </w:t>
      </w:r>
      <w:r w:rsidRPr="004C6200">
        <w:rPr>
          <w:rFonts w:ascii="Arial" w:hAnsi="Arial" w:cs="Arial"/>
          <w:b/>
          <w:bCs/>
        </w:rPr>
        <w:t>non-profit</w:t>
      </w:r>
      <w:r>
        <w:rPr>
          <w:rFonts w:ascii="Arial" w:hAnsi="Arial" w:cs="Arial"/>
        </w:rPr>
        <w:t xml:space="preserve"> CMO, describe the roles and responsibilities of the school, any partner organizations, and the CMO, including the administrative and contractual roles and responsibilities of any partner organizations.  </w:t>
      </w:r>
      <w:r w:rsidRPr="009A685A">
        <w:rPr>
          <w:rFonts w:ascii="Arial" w:hAnsi="Arial" w:cs="Arial"/>
        </w:rPr>
        <w:t xml:space="preserve">If </w:t>
      </w:r>
      <w:r>
        <w:rPr>
          <w:rFonts w:ascii="Arial" w:hAnsi="Arial" w:cs="Arial"/>
        </w:rPr>
        <w:t>no such contract exists</w:t>
      </w:r>
      <w:r w:rsidRPr="009A685A">
        <w:rPr>
          <w:rFonts w:ascii="Arial" w:hAnsi="Arial" w:cs="Arial"/>
        </w:rPr>
        <w:t>, respond “not applicable”.</w:t>
      </w:r>
    </w:p>
    <w:p w14:paraId="4FDE1685" w14:textId="77777777" w:rsidR="007365FF" w:rsidRDefault="007365FF" w:rsidP="007365FF">
      <w:pPr>
        <w:pStyle w:val="ListParagraph"/>
        <w:numPr>
          <w:ilvl w:val="0"/>
          <w:numId w:val="48"/>
        </w:numPr>
        <w:tabs>
          <w:tab w:val="left" w:pos="3330"/>
        </w:tabs>
        <w:autoSpaceDE w:val="0"/>
        <w:autoSpaceDN w:val="0"/>
        <w:adjustRightInd w:val="0"/>
        <w:spacing w:before="0" w:after="0" w:line="20" w:lineRule="atLeast"/>
        <w:jc w:val="both"/>
        <w:rPr>
          <w:rFonts w:ascii="Arial" w:hAnsi="Arial" w:cs="Arial"/>
        </w:rPr>
      </w:pPr>
      <w:r>
        <w:rPr>
          <w:rFonts w:ascii="Arial" w:hAnsi="Arial" w:cs="Arial"/>
        </w:rPr>
        <w:t xml:space="preserve">For applicants with an existing or proposed contract between the charter school and a </w:t>
      </w:r>
      <w:r w:rsidRPr="004C6200">
        <w:rPr>
          <w:rFonts w:ascii="Arial" w:hAnsi="Arial" w:cs="Arial"/>
          <w:b/>
          <w:bCs/>
        </w:rPr>
        <w:t>for-profit</w:t>
      </w:r>
      <w:r>
        <w:rPr>
          <w:rFonts w:ascii="Arial" w:hAnsi="Arial" w:cs="Arial"/>
        </w:rPr>
        <w:t xml:space="preserve"> management organization (including a nonprofit management organization operated by or on behalf of a for-profit entity):</w:t>
      </w:r>
    </w:p>
    <w:p w14:paraId="1612DBF6" w14:textId="77777777" w:rsidR="007365FF" w:rsidRPr="009A685A" w:rsidRDefault="007365FF" w:rsidP="007365FF">
      <w:pPr>
        <w:pStyle w:val="ListParagraph"/>
        <w:numPr>
          <w:ilvl w:val="1"/>
          <w:numId w:val="48"/>
        </w:numPr>
        <w:tabs>
          <w:tab w:val="left" w:pos="3330"/>
        </w:tabs>
        <w:autoSpaceDE w:val="0"/>
        <w:autoSpaceDN w:val="0"/>
        <w:adjustRightInd w:val="0"/>
        <w:spacing w:line="20" w:lineRule="atLeast"/>
        <w:ind w:left="1440"/>
        <w:jc w:val="both"/>
        <w:rPr>
          <w:rFonts w:ascii="Arial" w:hAnsi="Arial" w:cs="Arial"/>
        </w:rPr>
      </w:pPr>
      <w:r>
        <w:rPr>
          <w:rFonts w:ascii="Arial" w:hAnsi="Arial" w:cs="Arial"/>
        </w:rPr>
        <w:t>A</w:t>
      </w:r>
      <w:r w:rsidRPr="009A685A">
        <w:rPr>
          <w:rFonts w:ascii="Arial" w:hAnsi="Arial" w:cs="Arial"/>
        </w:rPr>
        <w:t xml:space="preserve"> description of the contract</w:t>
      </w:r>
      <w:r>
        <w:rPr>
          <w:rFonts w:ascii="Arial" w:hAnsi="Arial" w:cs="Arial"/>
        </w:rPr>
        <w:t>,</w:t>
      </w:r>
      <w:r w:rsidRPr="009A685A">
        <w:rPr>
          <w:rFonts w:ascii="Arial" w:hAnsi="Arial" w:cs="Arial"/>
        </w:rPr>
        <w:t xml:space="preserve"> including </w:t>
      </w:r>
      <w:r>
        <w:rPr>
          <w:rFonts w:ascii="Arial" w:hAnsi="Arial" w:cs="Arial"/>
        </w:rPr>
        <w:t>t</w:t>
      </w:r>
      <w:r w:rsidRPr="009A685A">
        <w:rPr>
          <w:rFonts w:ascii="Arial" w:hAnsi="Arial" w:cs="Arial"/>
        </w:rPr>
        <w:t>he name and contact information of the management organization; the cost (i.e., fixed costs and estimates of any ongoing costs or fees)</w:t>
      </w:r>
      <w:r>
        <w:rPr>
          <w:rFonts w:ascii="Arial" w:hAnsi="Arial" w:cs="Arial"/>
        </w:rPr>
        <w:t xml:space="preserve"> </w:t>
      </w:r>
      <w:r w:rsidRPr="009A685A">
        <w:rPr>
          <w:rFonts w:ascii="Arial" w:hAnsi="Arial" w:cs="Arial"/>
        </w:rPr>
        <w:t xml:space="preserve">and the percentage such cost represents of the school’s overall funding; the duration; roles and responsibilities of the management organization; and steps the applicant will take to ensure that it pays fair market value for any services or other items purchased or leased </w:t>
      </w:r>
      <w:r w:rsidRPr="009A685A">
        <w:rPr>
          <w:rFonts w:ascii="Arial" w:hAnsi="Arial" w:cs="Arial"/>
        </w:rPr>
        <w:lastRenderedPageBreak/>
        <w:t xml:space="preserve">from the management organization, makes all programmatic decisions, </w:t>
      </w:r>
      <w:r>
        <w:rPr>
          <w:rFonts w:ascii="Arial" w:hAnsi="Arial" w:cs="Arial"/>
        </w:rPr>
        <w:t xml:space="preserve">and </w:t>
      </w:r>
      <w:r w:rsidRPr="009A685A">
        <w:rPr>
          <w:rFonts w:ascii="Arial" w:hAnsi="Arial" w:cs="Arial"/>
        </w:rPr>
        <w:t>maintains control over CSP fund</w:t>
      </w:r>
      <w:r>
        <w:rPr>
          <w:rFonts w:ascii="Arial" w:hAnsi="Arial" w:cs="Arial"/>
        </w:rPr>
        <w:t>;</w:t>
      </w:r>
    </w:p>
    <w:p w14:paraId="6C8D3891" w14:textId="77777777" w:rsidR="007365FF" w:rsidRPr="009A685A" w:rsidRDefault="007365FF" w:rsidP="007365FF">
      <w:pPr>
        <w:pStyle w:val="ListParagraph"/>
        <w:numPr>
          <w:ilvl w:val="1"/>
          <w:numId w:val="48"/>
        </w:numPr>
        <w:tabs>
          <w:tab w:val="left" w:pos="3330"/>
        </w:tabs>
        <w:autoSpaceDE w:val="0"/>
        <w:autoSpaceDN w:val="0"/>
        <w:adjustRightInd w:val="0"/>
        <w:spacing w:line="20" w:lineRule="atLeast"/>
        <w:ind w:left="1440"/>
        <w:jc w:val="both"/>
        <w:rPr>
          <w:rFonts w:ascii="Arial" w:hAnsi="Arial" w:cs="Arial"/>
        </w:rPr>
      </w:pPr>
      <w:r w:rsidRPr="009A685A">
        <w:rPr>
          <w:rFonts w:ascii="Arial" w:hAnsi="Arial" w:cs="Arial"/>
        </w:rPr>
        <w:t xml:space="preserve">A description of any business or financial relationship between the charter school developer and the management organization, including payments, contract terms, and any property owned, operated, or controlled by the management organization or related individuals or entities that will be used by the charter </w:t>
      </w:r>
      <w:proofErr w:type="gramStart"/>
      <w:r w:rsidRPr="009A685A">
        <w:rPr>
          <w:rFonts w:ascii="Arial" w:hAnsi="Arial" w:cs="Arial"/>
        </w:rPr>
        <w:t>school;</w:t>
      </w:r>
      <w:proofErr w:type="gramEnd"/>
      <w:r w:rsidRPr="009A685A">
        <w:rPr>
          <w:rFonts w:ascii="Arial" w:hAnsi="Arial" w:cs="Arial"/>
        </w:rPr>
        <w:t xml:space="preserve"> </w:t>
      </w:r>
    </w:p>
    <w:p w14:paraId="00C00878" w14:textId="77777777" w:rsidR="007365FF" w:rsidRPr="009A685A" w:rsidRDefault="007365FF" w:rsidP="007365FF">
      <w:pPr>
        <w:pStyle w:val="ListParagraph"/>
        <w:numPr>
          <w:ilvl w:val="1"/>
          <w:numId w:val="48"/>
        </w:numPr>
        <w:tabs>
          <w:tab w:val="left" w:pos="3330"/>
        </w:tabs>
        <w:autoSpaceDE w:val="0"/>
        <w:autoSpaceDN w:val="0"/>
        <w:adjustRightInd w:val="0"/>
        <w:spacing w:line="20" w:lineRule="atLeast"/>
        <w:ind w:left="1440"/>
        <w:jc w:val="both"/>
        <w:rPr>
          <w:rFonts w:ascii="Arial" w:hAnsi="Arial" w:cs="Arial"/>
        </w:rPr>
      </w:pPr>
      <w:r w:rsidRPr="009A685A">
        <w:rPr>
          <w:rFonts w:ascii="Arial" w:hAnsi="Arial" w:cs="Arial"/>
        </w:rPr>
        <w:t xml:space="preserve">The name and contact information for each member of the governing board of the charter school and a list of the management organization’s officers, chief administrator, or other administrators, and any staff involved in approving or executing the management contract; and a description of any actual or perceived conflicts of interest, including financial interests, and how the applicant will resolve any actual or perceived conflicts of interest to ensure compliance with </w:t>
      </w:r>
      <w:hyperlink r:id="rId63" w:history="1">
        <w:r w:rsidRPr="009A685A">
          <w:rPr>
            <w:rStyle w:val="Hyperlink"/>
            <w:rFonts w:ascii="Arial" w:hAnsi="Arial" w:cs="Arial"/>
          </w:rPr>
          <w:t>2 CFR 200.318(c)</w:t>
        </w:r>
      </w:hyperlink>
      <w:r w:rsidRPr="009A685A">
        <w:rPr>
          <w:rFonts w:ascii="Arial" w:hAnsi="Arial" w:cs="Arial"/>
        </w:rPr>
        <w:t>;</w:t>
      </w:r>
    </w:p>
    <w:p w14:paraId="62118562" w14:textId="77777777" w:rsidR="007365FF" w:rsidRPr="009A685A" w:rsidRDefault="007365FF" w:rsidP="007365FF">
      <w:pPr>
        <w:pStyle w:val="ListParagraph"/>
        <w:numPr>
          <w:ilvl w:val="1"/>
          <w:numId w:val="48"/>
        </w:numPr>
        <w:tabs>
          <w:tab w:val="left" w:pos="3330"/>
        </w:tabs>
        <w:autoSpaceDE w:val="0"/>
        <w:autoSpaceDN w:val="0"/>
        <w:adjustRightInd w:val="0"/>
        <w:spacing w:line="20" w:lineRule="atLeast"/>
        <w:ind w:left="1440"/>
        <w:jc w:val="both"/>
        <w:rPr>
          <w:rFonts w:ascii="Arial" w:hAnsi="Arial" w:cs="Arial"/>
        </w:rPr>
      </w:pPr>
      <w:r w:rsidRPr="009A685A">
        <w:rPr>
          <w:rFonts w:ascii="Arial" w:hAnsi="Arial" w:cs="Arial"/>
        </w:rPr>
        <w:t xml:space="preserve">A description of how the applicant will ensure that members of the governing board of the charter school are not selected, removed, controlled, or employed by the management organization and that the charter school’s legal, accounting, and auditing services will be procured independently from the management </w:t>
      </w:r>
      <w:proofErr w:type="gramStart"/>
      <w:r w:rsidRPr="009A685A">
        <w:rPr>
          <w:rFonts w:ascii="Arial" w:hAnsi="Arial" w:cs="Arial"/>
        </w:rPr>
        <w:t>organization;</w:t>
      </w:r>
      <w:proofErr w:type="gramEnd"/>
    </w:p>
    <w:p w14:paraId="5536FDBB" w14:textId="77777777" w:rsidR="007365FF" w:rsidRPr="009A685A" w:rsidRDefault="007365FF" w:rsidP="007365FF">
      <w:pPr>
        <w:pStyle w:val="ListParagraph"/>
        <w:numPr>
          <w:ilvl w:val="1"/>
          <w:numId w:val="48"/>
        </w:numPr>
        <w:tabs>
          <w:tab w:val="left" w:pos="3330"/>
        </w:tabs>
        <w:autoSpaceDE w:val="0"/>
        <w:autoSpaceDN w:val="0"/>
        <w:adjustRightInd w:val="0"/>
        <w:spacing w:line="20" w:lineRule="atLeast"/>
        <w:ind w:left="1440"/>
        <w:jc w:val="both"/>
        <w:rPr>
          <w:rFonts w:ascii="Arial" w:hAnsi="Arial" w:cs="Arial"/>
        </w:rPr>
      </w:pPr>
      <w:r w:rsidRPr="009A685A">
        <w:rPr>
          <w:rFonts w:ascii="Arial" w:hAnsi="Arial" w:cs="Arial"/>
        </w:rPr>
        <w:t xml:space="preserve">An explanation of how the applicant will ensure that the management contract is severable, severing the management contract will not cause the proposed charter school to close, the duration of the management contract will not extend beyond the expiration date of the school’s charter, and renewal of the management contract will not occur without approval and affirmative action by the governing board of the charter school; and </w:t>
      </w:r>
    </w:p>
    <w:p w14:paraId="39B0E146" w14:textId="77777777" w:rsidR="007365FF" w:rsidRDefault="007365FF" w:rsidP="007365FF">
      <w:pPr>
        <w:pStyle w:val="ListParagraph"/>
        <w:numPr>
          <w:ilvl w:val="1"/>
          <w:numId w:val="48"/>
        </w:numPr>
        <w:tabs>
          <w:tab w:val="left" w:pos="3330"/>
        </w:tabs>
        <w:autoSpaceDE w:val="0"/>
        <w:autoSpaceDN w:val="0"/>
        <w:adjustRightInd w:val="0"/>
        <w:spacing w:line="20" w:lineRule="atLeast"/>
        <w:ind w:left="1440"/>
        <w:jc w:val="both"/>
        <w:rPr>
          <w:rFonts w:ascii="Arial" w:hAnsi="Arial" w:cs="Arial"/>
        </w:rPr>
      </w:pPr>
      <w:r w:rsidRPr="009A685A">
        <w:rPr>
          <w:rFonts w:ascii="Arial" w:hAnsi="Arial" w:cs="Arial"/>
        </w:rPr>
        <w:t xml:space="preserve">A description of the steps the applicant will take to ensure that it maintains control over all student records and has a process in place to provide those records to another public school or school district in a timely manner upon the transfer of a student from the charter school to another public school, including due to closure of the charter school, in accordance with section 4308 of the ESEA. </w:t>
      </w:r>
    </w:p>
    <w:p w14:paraId="51BF1B50" w14:textId="3E0B7BDF" w:rsidR="007365FF" w:rsidRPr="009A685A" w:rsidRDefault="007365FF" w:rsidP="007365FF">
      <w:pPr>
        <w:tabs>
          <w:tab w:val="left" w:pos="3330"/>
        </w:tabs>
        <w:autoSpaceDE w:val="0"/>
        <w:autoSpaceDN w:val="0"/>
        <w:adjustRightInd w:val="0"/>
        <w:spacing w:line="20" w:lineRule="atLeast"/>
        <w:ind w:left="720"/>
        <w:jc w:val="both"/>
        <w:rPr>
          <w:rFonts w:ascii="Arial" w:hAnsi="Arial" w:cs="Arial"/>
        </w:rPr>
      </w:pPr>
      <w:r w:rsidRPr="009A685A">
        <w:rPr>
          <w:rFonts w:ascii="Arial" w:hAnsi="Arial" w:cs="Arial"/>
        </w:rPr>
        <w:t xml:space="preserve">If </w:t>
      </w:r>
      <w:r>
        <w:rPr>
          <w:rFonts w:ascii="Arial" w:hAnsi="Arial" w:cs="Arial"/>
        </w:rPr>
        <w:t>no such contract exists</w:t>
      </w:r>
      <w:r w:rsidRPr="009A685A">
        <w:rPr>
          <w:rFonts w:ascii="Arial" w:hAnsi="Arial" w:cs="Arial"/>
        </w:rPr>
        <w:t>, respond “not applicable”</w:t>
      </w:r>
    </w:p>
    <w:p w14:paraId="2B87A095" w14:textId="77777777" w:rsidR="007365FF" w:rsidRDefault="007365FF" w:rsidP="007365FF">
      <w:pPr>
        <w:pStyle w:val="ListParagraph"/>
        <w:numPr>
          <w:ilvl w:val="0"/>
          <w:numId w:val="48"/>
        </w:numPr>
        <w:tabs>
          <w:tab w:val="left" w:pos="3330"/>
        </w:tabs>
        <w:autoSpaceDE w:val="0"/>
        <w:autoSpaceDN w:val="0"/>
        <w:adjustRightInd w:val="0"/>
        <w:spacing w:line="20" w:lineRule="atLeast"/>
        <w:jc w:val="both"/>
        <w:rPr>
          <w:rFonts w:ascii="Arial" w:hAnsi="Arial" w:cs="Arial"/>
        </w:rPr>
      </w:pPr>
      <w:r>
        <w:rPr>
          <w:rFonts w:ascii="Arial" w:hAnsi="Arial" w:cs="Arial"/>
        </w:rPr>
        <w:t xml:space="preserve">An acknowledgement that a charter agreement between the charter school and its authorizer exists and that the charter agreement contains </w:t>
      </w:r>
      <w:r w:rsidRPr="00F64537">
        <w:rPr>
          <w:rFonts w:ascii="Arial" w:hAnsi="Arial" w:cs="Arial"/>
        </w:rPr>
        <w:t>quality controls</w:t>
      </w:r>
      <w:r>
        <w:rPr>
          <w:rFonts w:ascii="Arial" w:hAnsi="Arial" w:cs="Arial"/>
        </w:rPr>
        <w:t xml:space="preserve">, including how the school’s </w:t>
      </w:r>
      <w:r w:rsidRPr="00F64537">
        <w:rPr>
          <w:rFonts w:ascii="Arial" w:hAnsi="Arial" w:cs="Arial"/>
        </w:rPr>
        <w:t xml:space="preserve"> performance in the State's accountability system and </w:t>
      </w:r>
      <w:r>
        <w:rPr>
          <w:rFonts w:ascii="Arial" w:hAnsi="Arial" w:cs="Arial"/>
        </w:rPr>
        <w:t xml:space="preserve">its </w:t>
      </w:r>
      <w:r w:rsidRPr="00F64537">
        <w:rPr>
          <w:rFonts w:ascii="Arial" w:hAnsi="Arial" w:cs="Arial"/>
        </w:rPr>
        <w:t xml:space="preserve">impact on student achievement </w:t>
      </w:r>
      <w:r>
        <w:rPr>
          <w:rFonts w:ascii="Arial" w:hAnsi="Arial" w:cs="Arial"/>
        </w:rPr>
        <w:t xml:space="preserve">(which may include student academic growth) </w:t>
      </w:r>
      <w:r w:rsidRPr="00F64537">
        <w:rPr>
          <w:rFonts w:ascii="Arial" w:hAnsi="Arial" w:cs="Arial"/>
        </w:rPr>
        <w:t>will be one of the most important factors for renewal or revocation of the school's charter</w:t>
      </w:r>
      <w:r>
        <w:rPr>
          <w:rFonts w:ascii="Arial" w:hAnsi="Arial" w:cs="Arial"/>
        </w:rPr>
        <w:t xml:space="preserve"> </w:t>
      </w:r>
      <w:r w:rsidRPr="00F64537">
        <w:rPr>
          <w:rFonts w:ascii="Arial" w:hAnsi="Arial" w:cs="Arial"/>
        </w:rPr>
        <w:t xml:space="preserve">and how the </w:t>
      </w:r>
      <w:r>
        <w:rPr>
          <w:rFonts w:ascii="Arial" w:hAnsi="Arial" w:cs="Arial"/>
        </w:rPr>
        <w:t xml:space="preserve">Board of Regents </w:t>
      </w:r>
      <w:r w:rsidRPr="00F64537">
        <w:rPr>
          <w:rFonts w:ascii="Arial" w:hAnsi="Arial" w:cs="Arial"/>
        </w:rPr>
        <w:t xml:space="preserve">and </w:t>
      </w:r>
      <w:r>
        <w:rPr>
          <w:rFonts w:ascii="Arial" w:hAnsi="Arial" w:cs="Arial"/>
        </w:rPr>
        <w:t>the school’s charter authorizer</w:t>
      </w:r>
      <w:r w:rsidRPr="00F64537">
        <w:rPr>
          <w:rFonts w:ascii="Arial" w:hAnsi="Arial" w:cs="Arial"/>
        </w:rPr>
        <w:t xml:space="preserve"> reserve the right to revoke or not renew a school's charter based on financial, structural, or operational factors involving the management of the school.</w:t>
      </w:r>
    </w:p>
    <w:p w14:paraId="0D2849C6" w14:textId="77777777" w:rsidR="007365FF" w:rsidRPr="00F64537" w:rsidRDefault="007365FF" w:rsidP="007365FF">
      <w:pPr>
        <w:pStyle w:val="ListParagraph"/>
        <w:numPr>
          <w:ilvl w:val="0"/>
          <w:numId w:val="48"/>
        </w:numPr>
        <w:tabs>
          <w:tab w:val="left" w:pos="3330"/>
        </w:tabs>
        <w:autoSpaceDE w:val="0"/>
        <w:autoSpaceDN w:val="0"/>
        <w:adjustRightInd w:val="0"/>
        <w:spacing w:line="20" w:lineRule="atLeast"/>
        <w:jc w:val="both"/>
        <w:rPr>
          <w:rFonts w:ascii="Arial" w:hAnsi="Arial" w:cs="Arial"/>
        </w:rPr>
      </w:pPr>
      <w:r>
        <w:rPr>
          <w:rFonts w:ascii="Arial" w:hAnsi="Arial" w:cs="Arial"/>
        </w:rPr>
        <w:t xml:space="preserve">An acknowledgement that the applicant charter school has autonomy and flexibility that is consistent with the definition of a charter school in </w:t>
      </w:r>
      <w:r w:rsidRPr="00337FA3">
        <w:rPr>
          <w:rFonts w:ascii="Arial" w:hAnsi="Arial" w:cs="Arial"/>
          <w:sz w:val="22"/>
          <w:szCs w:val="22"/>
        </w:rPr>
        <w:t xml:space="preserve">ESEA § </w:t>
      </w:r>
      <w:r w:rsidRPr="00337FA3">
        <w:rPr>
          <w:rFonts w:ascii="Arial" w:eastAsia="Calibri" w:hAnsi="Arial" w:cs="Arial"/>
          <w:sz w:val="22"/>
          <w:szCs w:val="22"/>
        </w:rPr>
        <w:t>4310(</w:t>
      </w:r>
      <w:r>
        <w:rPr>
          <w:rFonts w:ascii="Arial" w:eastAsia="Calibri" w:hAnsi="Arial" w:cs="Arial"/>
          <w:sz w:val="22"/>
          <w:szCs w:val="22"/>
        </w:rPr>
        <w:t>2</w:t>
      </w:r>
      <w:r w:rsidRPr="00337FA3">
        <w:rPr>
          <w:rFonts w:ascii="Arial" w:eastAsia="Calibri" w:hAnsi="Arial" w:cs="Arial"/>
          <w:sz w:val="22"/>
          <w:szCs w:val="22"/>
        </w:rPr>
        <w:t>)</w:t>
      </w:r>
      <w:r>
        <w:rPr>
          <w:rFonts w:ascii="Arial" w:eastAsia="Calibri" w:hAnsi="Arial" w:cs="Arial"/>
          <w:sz w:val="22"/>
          <w:szCs w:val="22"/>
        </w:rPr>
        <w:t xml:space="preserve"> (see page 5).</w:t>
      </w:r>
    </w:p>
    <w:bookmarkEnd w:id="9"/>
    <w:p w14:paraId="7DDF18C7" w14:textId="77777777" w:rsidR="006D1EED" w:rsidRDefault="006D1EED" w:rsidP="003055CB">
      <w:pPr>
        <w:tabs>
          <w:tab w:val="left" w:pos="3330"/>
        </w:tabs>
        <w:autoSpaceDE w:val="0"/>
        <w:autoSpaceDN w:val="0"/>
        <w:adjustRightInd w:val="0"/>
        <w:jc w:val="both"/>
        <w:rPr>
          <w:rFonts w:ascii="Arial" w:hAnsi="Arial" w:cs="Arial"/>
        </w:rPr>
      </w:pPr>
    </w:p>
    <w:p w14:paraId="72C68180" w14:textId="77777777" w:rsidR="006D1EED" w:rsidRPr="00E611A4" w:rsidRDefault="006D1EED" w:rsidP="003055CB">
      <w:pPr>
        <w:pStyle w:val="Heading3"/>
        <w:rPr>
          <w:b w:val="0"/>
        </w:rPr>
      </w:pPr>
      <w:r w:rsidRPr="00E611A4">
        <w:rPr>
          <w:rStyle w:val="Strong"/>
          <w:rFonts w:ascii="Arial" w:hAnsi="Arial" w:cs="Arial"/>
          <w:b/>
          <w:bCs w:val="0"/>
          <w:color w:val="000000"/>
          <w:szCs w:val="24"/>
          <w:u w:val="single"/>
        </w:rPr>
        <w:lastRenderedPageBreak/>
        <w:t>Method of Award</w:t>
      </w:r>
    </w:p>
    <w:p w14:paraId="44630B67" w14:textId="77777777" w:rsidR="006D1EED" w:rsidRDefault="006D1EED" w:rsidP="00171126">
      <w:pPr>
        <w:pStyle w:val="BodyTextIndent"/>
        <w:ind w:firstLine="0"/>
        <w:jc w:val="both"/>
        <w:rPr>
          <w:rFonts w:ascii="Arial" w:hAnsi="Arial" w:cs="Arial"/>
          <w:color w:val="000000"/>
        </w:rPr>
      </w:pPr>
    </w:p>
    <w:p w14:paraId="2D71D983" w14:textId="0238D0A8" w:rsidR="006D1EED" w:rsidRDefault="006D1EED" w:rsidP="003055CB">
      <w:pPr>
        <w:pStyle w:val="BodyTextIndent"/>
        <w:ind w:firstLine="0"/>
        <w:jc w:val="both"/>
        <w:rPr>
          <w:rFonts w:ascii="Arial" w:hAnsi="Arial" w:cs="Arial"/>
          <w:bCs/>
        </w:rPr>
      </w:pPr>
      <w:r>
        <w:rPr>
          <w:rFonts w:ascii="Arial" w:hAnsi="Arial" w:cs="Arial"/>
          <w:color w:val="000000"/>
        </w:rPr>
        <w:t>Each e</w:t>
      </w:r>
      <w:r w:rsidRPr="00D4309E">
        <w:rPr>
          <w:rFonts w:ascii="Arial" w:hAnsi="Arial" w:cs="Arial"/>
          <w:color w:val="000000"/>
        </w:rPr>
        <w:t xml:space="preserve">ligible </w:t>
      </w:r>
      <w:r>
        <w:rPr>
          <w:rFonts w:ascii="Arial" w:hAnsi="Arial" w:cs="Arial"/>
          <w:color w:val="000000"/>
        </w:rPr>
        <w:t>application</w:t>
      </w:r>
      <w:r w:rsidRPr="00D4309E">
        <w:rPr>
          <w:rFonts w:ascii="Arial" w:hAnsi="Arial" w:cs="Arial"/>
          <w:color w:val="000000"/>
        </w:rPr>
        <w:t xml:space="preserve"> will be reviewed by at least two reviewers. Each reviewer will score the </w:t>
      </w:r>
      <w:r>
        <w:rPr>
          <w:rFonts w:ascii="Arial" w:hAnsi="Arial" w:cs="Arial"/>
          <w:color w:val="000000"/>
        </w:rPr>
        <w:t>application</w:t>
      </w:r>
      <w:r w:rsidRPr="00D4309E">
        <w:rPr>
          <w:rFonts w:ascii="Arial" w:hAnsi="Arial" w:cs="Arial"/>
          <w:color w:val="000000"/>
        </w:rPr>
        <w:t xml:space="preserve"> according to the indicated point criteria in the Proposal Narrative and the Budget using the Proposal Evaluation Rubric. If individual scores are more than </w:t>
      </w:r>
      <w:r>
        <w:rPr>
          <w:rFonts w:ascii="Arial" w:hAnsi="Arial" w:cs="Arial"/>
          <w:color w:val="000000"/>
        </w:rPr>
        <w:t>15</w:t>
      </w:r>
      <w:r w:rsidRPr="00D4309E">
        <w:rPr>
          <w:rFonts w:ascii="Arial" w:hAnsi="Arial" w:cs="Arial"/>
          <w:color w:val="000000"/>
        </w:rPr>
        <w:t xml:space="preserve"> points apart, another reviewer will </w:t>
      </w:r>
      <w:r>
        <w:rPr>
          <w:rFonts w:ascii="Arial" w:hAnsi="Arial" w:cs="Arial"/>
          <w:color w:val="000000"/>
        </w:rPr>
        <w:t>score</w:t>
      </w:r>
      <w:r w:rsidRPr="00D4309E">
        <w:rPr>
          <w:rFonts w:ascii="Arial" w:hAnsi="Arial" w:cs="Arial"/>
          <w:color w:val="000000"/>
        </w:rPr>
        <w:t xml:space="preserve"> the application. The two scores closest in numeric value will be averaged to calculate the final average score of the application. </w:t>
      </w:r>
      <w:r w:rsidRPr="002D51B7">
        <w:rPr>
          <w:rFonts w:ascii="Arial" w:hAnsi="Arial" w:cs="Arial"/>
          <w:bCs/>
        </w:rPr>
        <w:t>If the third reviewer’s score is equal to the average of the two original scores, the third reviewer’s score will become the final score.</w:t>
      </w:r>
    </w:p>
    <w:p w14:paraId="03B23F33" w14:textId="77777777" w:rsidR="006D1EED" w:rsidRPr="002D51B7" w:rsidRDefault="006D1EED" w:rsidP="003055CB">
      <w:pPr>
        <w:pStyle w:val="BodyTextIndent"/>
        <w:ind w:firstLine="0"/>
        <w:jc w:val="both"/>
        <w:rPr>
          <w:rFonts w:ascii="Arial" w:hAnsi="Arial" w:cs="Arial"/>
        </w:rPr>
      </w:pPr>
    </w:p>
    <w:p w14:paraId="682F3B60" w14:textId="58A971EE" w:rsidR="006D1EED" w:rsidRDefault="006D1EED" w:rsidP="003055CB">
      <w:pPr>
        <w:shd w:val="clear" w:color="auto" w:fill="FFFFFF"/>
        <w:ind w:right="81"/>
        <w:jc w:val="both"/>
        <w:rPr>
          <w:rFonts w:ascii="Arial" w:hAnsi="Arial" w:cs="Arial"/>
          <w:color w:val="000000"/>
          <w:szCs w:val="24"/>
        </w:rPr>
      </w:pPr>
      <w:r>
        <w:rPr>
          <w:rFonts w:ascii="Arial" w:hAnsi="Arial" w:cs="Arial"/>
          <w:color w:val="000000"/>
          <w:szCs w:val="24"/>
        </w:rPr>
        <w:t>Applications</w:t>
      </w:r>
      <w:r w:rsidRPr="00D4309E">
        <w:rPr>
          <w:rFonts w:ascii="Arial" w:hAnsi="Arial" w:cs="Arial"/>
          <w:color w:val="000000"/>
          <w:szCs w:val="24"/>
        </w:rPr>
        <w:t xml:space="preserve"> will be ranked in order of final average score from highest to lowest. In the event of tie scores,</w:t>
      </w:r>
      <w:r w:rsidR="008728AD">
        <w:rPr>
          <w:rFonts w:ascii="Arial" w:hAnsi="Arial" w:cs="Arial"/>
          <w:color w:val="000000"/>
          <w:szCs w:val="24"/>
        </w:rPr>
        <w:t xml:space="preserve"> </w:t>
      </w:r>
      <w:r w:rsidR="008728AD" w:rsidRPr="00D4309E">
        <w:rPr>
          <w:rFonts w:ascii="Arial" w:hAnsi="Arial" w:cs="Arial"/>
          <w:color w:val="000000"/>
          <w:szCs w:val="24"/>
        </w:rPr>
        <w:t>proposals with the highest score in the Proposal Narrative will be ranked higher</w:t>
      </w:r>
      <w:r w:rsidR="008728AD">
        <w:rPr>
          <w:rFonts w:ascii="Arial" w:hAnsi="Arial" w:cs="Arial"/>
          <w:color w:val="000000"/>
          <w:szCs w:val="24"/>
        </w:rPr>
        <w:t>. Should the scores in the Proposal Narrative have tie scores, then proposals with the highest score in the Budget Narrative will be ranker higher.</w:t>
      </w:r>
    </w:p>
    <w:p w14:paraId="7705C663" w14:textId="77777777" w:rsidR="006D1EED" w:rsidRDefault="006D1EED" w:rsidP="003055CB">
      <w:pPr>
        <w:jc w:val="both"/>
        <w:rPr>
          <w:rFonts w:ascii="Arial" w:hAnsi="Arial" w:cs="Arial"/>
          <w:color w:val="000000"/>
          <w:szCs w:val="24"/>
        </w:rPr>
      </w:pPr>
    </w:p>
    <w:p w14:paraId="128BE95D" w14:textId="2E28CD61" w:rsidR="006D1EED" w:rsidRDefault="006D1EED" w:rsidP="003055CB">
      <w:pPr>
        <w:jc w:val="both"/>
        <w:rPr>
          <w:rFonts w:ascii="Arial" w:hAnsi="Arial" w:cs="Arial"/>
          <w:color w:val="000000"/>
          <w:szCs w:val="24"/>
        </w:rPr>
      </w:pPr>
      <w:r>
        <w:rPr>
          <w:rFonts w:ascii="Arial" w:hAnsi="Arial" w:cs="Arial"/>
          <w:color w:val="000000"/>
          <w:szCs w:val="24"/>
        </w:rPr>
        <w:t>Applications</w:t>
      </w:r>
      <w:r w:rsidRPr="00D4309E">
        <w:rPr>
          <w:rFonts w:ascii="Arial" w:hAnsi="Arial" w:cs="Arial"/>
          <w:color w:val="000000"/>
          <w:szCs w:val="24"/>
        </w:rPr>
        <w:t xml:space="preserve"> that receive a</w:t>
      </w:r>
      <w:r>
        <w:rPr>
          <w:rFonts w:ascii="Arial" w:hAnsi="Arial" w:cs="Arial"/>
          <w:color w:val="000000"/>
          <w:szCs w:val="24"/>
        </w:rPr>
        <w:t xml:space="preserve"> final average score of 60 or more</w:t>
      </w:r>
      <w:r w:rsidRPr="00D4309E">
        <w:rPr>
          <w:rFonts w:ascii="Arial" w:hAnsi="Arial" w:cs="Arial"/>
          <w:color w:val="000000"/>
          <w:szCs w:val="24"/>
        </w:rPr>
        <w:t xml:space="preserve"> will be considered for funding. </w:t>
      </w:r>
      <w:r>
        <w:rPr>
          <w:rFonts w:ascii="Arial" w:hAnsi="Arial" w:cs="Arial"/>
          <w:color w:val="000000"/>
          <w:szCs w:val="24"/>
        </w:rPr>
        <w:t xml:space="preserve"> </w:t>
      </w:r>
      <w:r w:rsidRPr="008D290B">
        <w:rPr>
          <w:rFonts w:ascii="Arial" w:hAnsi="Arial" w:cs="Arial"/>
          <w:color w:val="000000"/>
          <w:szCs w:val="24"/>
        </w:rPr>
        <w:t>Applicants will be funded in rank order until the</w:t>
      </w:r>
      <w:r w:rsidR="002F3B1F">
        <w:rPr>
          <w:rFonts w:ascii="Arial" w:hAnsi="Arial" w:cs="Arial"/>
          <w:color w:val="000000"/>
          <w:szCs w:val="24"/>
        </w:rPr>
        <w:t xml:space="preserve"> number of grants available</w:t>
      </w:r>
      <w:r w:rsidR="008728AD">
        <w:rPr>
          <w:rFonts w:ascii="Arial" w:hAnsi="Arial" w:cs="Arial"/>
          <w:color w:val="000000"/>
          <w:szCs w:val="24"/>
        </w:rPr>
        <w:t xml:space="preserve"> a</w:t>
      </w:r>
      <w:r w:rsidRPr="008D290B">
        <w:rPr>
          <w:rFonts w:ascii="Arial" w:hAnsi="Arial" w:cs="Arial"/>
          <w:color w:val="000000"/>
          <w:szCs w:val="24"/>
        </w:rPr>
        <w:t xml:space="preserve">re exhausted. </w:t>
      </w:r>
    </w:p>
    <w:p w14:paraId="00D2F44C" w14:textId="77777777" w:rsidR="007365FF" w:rsidRDefault="007365FF" w:rsidP="003055CB">
      <w:pPr>
        <w:jc w:val="both"/>
        <w:rPr>
          <w:rFonts w:ascii="Arial" w:hAnsi="Arial" w:cs="Arial"/>
          <w:color w:val="000000"/>
          <w:szCs w:val="24"/>
        </w:rPr>
      </w:pPr>
    </w:p>
    <w:p w14:paraId="34CFE0D1" w14:textId="77777777" w:rsidR="007365FF" w:rsidRDefault="007365FF" w:rsidP="007365FF">
      <w:pPr>
        <w:jc w:val="both"/>
        <w:rPr>
          <w:rFonts w:ascii="Arial" w:hAnsi="Arial" w:cs="Arial"/>
          <w:color w:val="000000"/>
          <w:szCs w:val="24"/>
        </w:rPr>
      </w:pPr>
      <w:r>
        <w:rPr>
          <w:rFonts w:ascii="Arial" w:hAnsi="Arial" w:cs="Arial"/>
          <w:color w:val="000000"/>
          <w:szCs w:val="24"/>
        </w:rPr>
        <w:t xml:space="preserve">Details regarding the award process as well as obligating and accessing grant funds by successful applicants are available in the </w:t>
      </w:r>
      <w:hyperlink r:id="rId64" w:history="1">
        <w:r w:rsidRPr="006F0662">
          <w:rPr>
            <w:rStyle w:val="Hyperlink"/>
            <w:rFonts w:ascii="Arial" w:hAnsi="Arial" w:cs="Arial"/>
            <w:szCs w:val="24"/>
          </w:rPr>
          <w:t>NYSED Fiscal Guidelines for Federal and State Grants</w:t>
        </w:r>
      </w:hyperlink>
      <w:r>
        <w:rPr>
          <w:rFonts w:ascii="Arial" w:hAnsi="Arial" w:cs="Arial"/>
          <w:color w:val="000000"/>
          <w:szCs w:val="24"/>
        </w:rPr>
        <w:t xml:space="preserve"> and the </w:t>
      </w:r>
      <w:hyperlink r:id="rId65" w:history="1">
        <w:r w:rsidRPr="00C92440">
          <w:rPr>
            <w:rStyle w:val="Hyperlink"/>
            <w:rFonts w:ascii="Arial" w:hAnsi="Arial" w:cs="Arial"/>
            <w:szCs w:val="24"/>
          </w:rPr>
          <w:t>NYSED CSP Grants Management and Allowable Cost</w:t>
        </w:r>
        <w:r>
          <w:rPr>
            <w:rStyle w:val="Hyperlink"/>
            <w:rFonts w:ascii="Arial" w:hAnsi="Arial" w:cs="Arial"/>
            <w:szCs w:val="24"/>
          </w:rPr>
          <w:t>s</w:t>
        </w:r>
        <w:r w:rsidRPr="00C92440">
          <w:rPr>
            <w:rStyle w:val="Hyperlink"/>
            <w:rFonts w:ascii="Arial" w:hAnsi="Arial" w:cs="Arial"/>
            <w:szCs w:val="24"/>
          </w:rPr>
          <w:t xml:space="preserve"> Guide</w:t>
        </w:r>
      </w:hyperlink>
      <w:r>
        <w:rPr>
          <w:rFonts w:ascii="Arial" w:hAnsi="Arial" w:cs="Arial"/>
          <w:color w:val="000000"/>
          <w:szCs w:val="24"/>
        </w:rPr>
        <w:t>.</w:t>
      </w:r>
    </w:p>
    <w:p w14:paraId="25F084F3" w14:textId="77777777" w:rsidR="007365FF" w:rsidRDefault="007365FF" w:rsidP="007365FF">
      <w:pPr>
        <w:jc w:val="both"/>
        <w:rPr>
          <w:rFonts w:ascii="Arial" w:hAnsi="Arial" w:cs="Arial"/>
          <w:color w:val="000000"/>
          <w:szCs w:val="24"/>
        </w:rPr>
      </w:pPr>
    </w:p>
    <w:p w14:paraId="770B60A3" w14:textId="77777777" w:rsidR="007365FF" w:rsidRDefault="007365FF" w:rsidP="003055CB">
      <w:pPr>
        <w:jc w:val="both"/>
        <w:rPr>
          <w:rFonts w:ascii="Arial" w:hAnsi="Arial" w:cs="Arial"/>
          <w:color w:val="000000"/>
          <w:szCs w:val="24"/>
        </w:rPr>
      </w:pPr>
    </w:p>
    <w:p w14:paraId="5863D3BB" w14:textId="77777777" w:rsidR="007365FF" w:rsidRDefault="007365FF" w:rsidP="003055CB">
      <w:pPr>
        <w:jc w:val="both"/>
        <w:rPr>
          <w:rFonts w:ascii="Arial" w:hAnsi="Arial" w:cs="Arial"/>
          <w:color w:val="000000"/>
          <w:szCs w:val="24"/>
        </w:rPr>
      </w:pPr>
    </w:p>
    <w:p w14:paraId="3398AF1D" w14:textId="63638137" w:rsidR="007365FF" w:rsidRDefault="007365FF" w:rsidP="003055CB">
      <w:pPr>
        <w:jc w:val="both"/>
        <w:rPr>
          <w:rFonts w:ascii="Arial" w:hAnsi="Arial" w:cs="Arial"/>
          <w:color w:val="000000"/>
          <w:szCs w:val="24"/>
        </w:rPr>
        <w:sectPr w:rsidR="007365FF" w:rsidSect="002D200B">
          <w:headerReference w:type="even" r:id="rId66"/>
          <w:headerReference w:type="default" r:id="rId67"/>
          <w:footerReference w:type="even" r:id="rId68"/>
          <w:headerReference w:type="first" r:id="rId69"/>
          <w:pgSz w:w="12240" w:h="15840"/>
          <w:pgMar w:top="1440" w:right="1440" w:bottom="1440" w:left="1440" w:header="720" w:footer="720" w:gutter="0"/>
          <w:cols w:space="720"/>
        </w:sectPr>
      </w:pPr>
    </w:p>
    <w:p w14:paraId="22A4733F" w14:textId="77777777" w:rsidR="006D1EED" w:rsidRPr="008D290B" w:rsidRDefault="006D1EED" w:rsidP="008D290B">
      <w:pPr>
        <w:jc w:val="center"/>
        <w:rPr>
          <w:rFonts w:ascii="Arial Bold" w:hAnsi="Arial Bold" w:cs="Arial Bold"/>
          <w:color w:val="000000"/>
          <w:szCs w:val="24"/>
          <w:u w:color="000000"/>
        </w:rPr>
      </w:pPr>
      <w:r w:rsidRPr="008D290B">
        <w:rPr>
          <w:rFonts w:ascii="Arial Bold" w:eastAsia="Arial Unicode MS" w:hAnsi="Arial Unicode MS" w:cs="Arial Unicode MS"/>
          <w:color w:val="000000"/>
          <w:szCs w:val="24"/>
          <w:u w:color="000000"/>
        </w:rPr>
        <w:lastRenderedPageBreak/>
        <w:t>Proposal Evaluation Rubric</w:t>
      </w:r>
    </w:p>
    <w:p w14:paraId="19E5FC86" w14:textId="77777777" w:rsidR="006D1EED" w:rsidRPr="008D290B" w:rsidRDefault="006D1EED" w:rsidP="008D290B">
      <w:pPr>
        <w:rPr>
          <w:rFonts w:ascii="Arial" w:hAnsi="Arial" w:cs="Arial"/>
          <w:color w:val="000000"/>
          <w:szCs w:val="24"/>
          <w:u w:color="000000"/>
        </w:rPr>
      </w:pPr>
      <w:r w:rsidRPr="008D290B">
        <w:rPr>
          <w:rFonts w:eastAsia="Arial Unicode MS" w:hAnsi="Arial Unicode MS" w:cs="Arial Unicode MS"/>
          <w:color w:val="000000"/>
          <w:szCs w:val="24"/>
          <w:u w:color="000000"/>
        </w:rPr>
        <w:t> </w:t>
      </w:r>
    </w:p>
    <w:tbl>
      <w:tblPr>
        <w:tblW w:w="93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576"/>
        <w:gridCol w:w="1756"/>
        <w:gridCol w:w="1306"/>
        <w:gridCol w:w="1722"/>
      </w:tblGrid>
      <w:tr w:rsidR="008D290B" w:rsidRPr="008D290B" w14:paraId="44763ADA" w14:textId="77777777" w:rsidTr="003E00C8">
        <w:trPr>
          <w:trHeight w:val="562"/>
        </w:trPr>
        <w:tc>
          <w:tcPr>
            <w:tcW w:w="6332" w:type="dxa"/>
            <w:gridSpan w:val="2"/>
            <w:tcBorders>
              <w:top w:val="single" w:sz="4" w:space="0" w:color="000000"/>
              <w:left w:val="single" w:sz="4" w:space="0" w:color="000000"/>
              <w:bottom w:val="single" w:sz="4" w:space="0" w:color="000000"/>
              <w:right w:val="nil"/>
            </w:tcBorders>
            <w:tcMar>
              <w:top w:w="80" w:type="dxa"/>
              <w:left w:w="80" w:type="dxa"/>
              <w:bottom w:w="80" w:type="dxa"/>
              <w:right w:w="80" w:type="dxa"/>
            </w:tcMar>
          </w:tcPr>
          <w:p w14:paraId="271562D8" w14:textId="77777777" w:rsidR="006D1EED" w:rsidRPr="008D290B" w:rsidRDefault="006D1EED" w:rsidP="008D290B">
            <w:pPr>
              <w:rPr>
                <w:rFonts w:ascii="Arial" w:hAnsi="Arial" w:cs="Arial"/>
                <w:color w:val="000000"/>
                <w:szCs w:val="24"/>
                <w:u w:color="000000"/>
              </w:rPr>
            </w:pPr>
            <w:r w:rsidRPr="008D290B">
              <w:rPr>
                <w:rFonts w:ascii="Arial" w:eastAsia="Arial Unicode MS" w:hAnsi="Arial Unicode MS" w:cs="Arial Unicode MS"/>
                <w:color w:val="000000"/>
                <w:szCs w:val="24"/>
                <w:u w:color="000000"/>
              </w:rPr>
              <w:t>Applicant:</w:t>
            </w:r>
          </w:p>
        </w:tc>
        <w:tc>
          <w:tcPr>
            <w:tcW w:w="3028" w:type="dxa"/>
            <w:gridSpan w:val="2"/>
            <w:tcBorders>
              <w:top w:val="single" w:sz="4" w:space="0" w:color="000000"/>
              <w:left w:val="nil"/>
              <w:bottom w:val="single" w:sz="4" w:space="0" w:color="000000"/>
              <w:right w:val="single" w:sz="4" w:space="0" w:color="000000"/>
            </w:tcBorders>
            <w:tcMar>
              <w:top w:w="80" w:type="dxa"/>
              <w:left w:w="80" w:type="dxa"/>
              <w:bottom w:w="80" w:type="dxa"/>
              <w:right w:w="80" w:type="dxa"/>
            </w:tcMar>
          </w:tcPr>
          <w:p w14:paraId="7A7DBADA" w14:textId="77777777" w:rsidR="006D1EED" w:rsidRPr="008D290B" w:rsidRDefault="006D1EED" w:rsidP="008D290B">
            <w:pPr>
              <w:rPr>
                <w:rFonts w:eastAsia="Arial Unicode MS" w:hAnsi="Arial Unicode MS" w:cs="Arial Unicode MS"/>
                <w:color w:val="000000"/>
                <w:szCs w:val="24"/>
                <w:u w:color="000000"/>
              </w:rPr>
            </w:pPr>
          </w:p>
        </w:tc>
      </w:tr>
      <w:tr w:rsidR="003E00C8" w:rsidRPr="008D290B" w14:paraId="29402EA1" w14:textId="77777777" w:rsidTr="004B13AD">
        <w:trPr>
          <w:trHeight w:val="562"/>
        </w:trPr>
        <w:tc>
          <w:tcPr>
            <w:tcW w:w="45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BC8834" w14:textId="77777777" w:rsidR="006D1EED" w:rsidRPr="008D290B" w:rsidRDefault="006D1EED" w:rsidP="003E00C8">
            <w:pPr>
              <w:rPr>
                <w:rFonts w:ascii="Arial" w:hAnsi="Arial" w:cs="Arial"/>
                <w:color w:val="000000"/>
                <w:szCs w:val="24"/>
                <w:u w:color="000000"/>
              </w:rPr>
            </w:pPr>
            <w:r w:rsidRPr="008D290B">
              <w:rPr>
                <w:rFonts w:ascii="Arial" w:eastAsia="Arial Unicode MS" w:hAnsi="Arial Unicode MS" w:cs="Arial Unicode MS"/>
                <w:color w:val="000000"/>
                <w:szCs w:val="24"/>
                <w:u w:color="000000"/>
              </w:rPr>
              <w:t>Reviewer</w:t>
            </w:r>
            <w:r>
              <w:rPr>
                <w:rFonts w:ascii="Arial" w:eastAsia="Arial Unicode MS" w:hAnsi="Arial Unicode MS" w:cs="Arial Unicode MS"/>
                <w:color w:val="000000"/>
                <w:szCs w:val="24"/>
                <w:u w:color="000000"/>
              </w:rPr>
              <w:t>:</w:t>
            </w:r>
          </w:p>
        </w:tc>
        <w:tc>
          <w:tcPr>
            <w:tcW w:w="306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C1DF8D" w14:textId="77777777" w:rsidR="006D1EED" w:rsidRPr="008D290B" w:rsidRDefault="006D1EED" w:rsidP="008D290B">
            <w:pPr>
              <w:rPr>
                <w:rFonts w:ascii="Arial" w:hAnsi="Arial" w:cs="Arial"/>
                <w:color w:val="000000"/>
                <w:szCs w:val="24"/>
                <w:u w:color="000000"/>
              </w:rPr>
            </w:pPr>
            <w:r>
              <w:rPr>
                <w:rFonts w:ascii="Arial" w:eastAsia="Arial Unicode MS" w:hAnsi="Arial Unicode MS" w:cs="Arial Unicode MS"/>
                <w:color w:val="000000"/>
                <w:szCs w:val="24"/>
                <w:u w:color="000000"/>
              </w:rPr>
              <w:t>Date Reviewed:</w:t>
            </w:r>
          </w:p>
        </w:tc>
        <w:tc>
          <w:tcPr>
            <w:tcW w:w="17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A9E196" w14:textId="77777777" w:rsidR="006D1EED" w:rsidRPr="008D290B" w:rsidRDefault="006D1EED" w:rsidP="008D290B">
            <w:pPr>
              <w:rPr>
                <w:rFonts w:eastAsia="Arial Unicode MS" w:hAnsi="Arial Unicode MS" w:cs="Arial Unicode MS"/>
                <w:color w:val="000000"/>
                <w:szCs w:val="24"/>
                <w:u w:color="000000"/>
              </w:rPr>
            </w:pPr>
            <w:r w:rsidRPr="008D290B">
              <w:rPr>
                <w:rFonts w:ascii="Arial" w:eastAsia="Arial Unicode MS" w:hAnsi="Arial Unicode MS" w:cs="Arial Unicode MS"/>
                <w:color w:val="000000"/>
                <w:szCs w:val="24"/>
                <w:u w:color="000000"/>
              </w:rPr>
              <w:t>Score:</w:t>
            </w:r>
          </w:p>
        </w:tc>
      </w:tr>
    </w:tbl>
    <w:p w14:paraId="134BE45F" w14:textId="77777777" w:rsidR="006860FA" w:rsidRDefault="006860FA" w:rsidP="003E00C8">
      <w:pPr>
        <w:jc w:val="both"/>
        <w:rPr>
          <w:rFonts w:ascii="Arial" w:hAnsi="Arial" w:cs="Arial"/>
          <w:b/>
          <w:color w:val="000000"/>
          <w:szCs w:val="24"/>
          <w:u w:val="single" w:color="000000"/>
        </w:rPr>
      </w:pPr>
    </w:p>
    <w:p w14:paraId="6425719E" w14:textId="4BFA009C" w:rsidR="006D1EED" w:rsidRPr="008D290B" w:rsidRDefault="00A32744" w:rsidP="003E00C8">
      <w:pPr>
        <w:jc w:val="both"/>
        <w:rPr>
          <w:rFonts w:ascii="Arial" w:hAnsi="Arial" w:cs="Arial"/>
          <w:b/>
          <w:color w:val="000000"/>
          <w:szCs w:val="24"/>
          <w:u w:val="single" w:color="000000"/>
        </w:rPr>
      </w:pPr>
      <w:r>
        <w:rPr>
          <w:rFonts w:ascii="Arial" w:hAnsi="Arial" w:cs="Arial"/>
          <w:b/>
          <w:color w:val="000000"/>
          <w:szCs w:val="24"/>
          <w:u w:val="single" w:color="000000"/>
        </w:rPr>
        <w:t>A</w:t>
      </w:r>
      <w:r w:rsidR="006D1EED" w:rsidRPr="008D290B">
        <w:rPr>
          <w:rFonts w:ascii="Arial" w:hAnsi="Arial" w:cs="Arial"/>
          <w:b/>
          <w:color w:val="000000"/>
          <w:szCs w:val="24"/>
          <w:u w:val="single" w:color="000000"/>
        </w:rPr>
        <w:t>pplicants must receive a minimum score of 6</w:t>
      </w:r>
      <w:r w:rsidR="006D1EED">
        <w:rPr>
          <w:rFonts w:ascii="Arial" w:hAnsi="Arial" w:cs="Arial"/>
          <w:b/>
          <w:color w:val="000000"/>
          <w:szCs w:val="24"/>
          <w:u w:val="single" w:color="000000"/>
        </w:rPr>
        <w:t>0</w:t>
      </w:r>
      <w:r w:rsidR="006D1EED" w:rsidRPr="008D290B">
        <w:rPr>
          <w:rFonts w:ascii="Arial" w:hAnsi="Arial" w:cs="Arial"/>
          <w:b/>
          <w:color w:val="000000"/>
          <w:szCs w:val="24"/>
          <w:u w:val="single" w:color="000000"/>
        </w:rPr>
        <w:t xml:space="preserve"> points to be considered for funding.  </w:t>
      </w:r>
    </w:p>
    <w:p w14:paraId="0B84B7AF" w14:textId="77777777" w:rsidR="006D1EED" w:rsidRPr="008D290B" w:rsidRDefault="006D1EED" w:rsidP="003E00C8">
      <w:pPr>
        <w:jc w:val="both"/>
        <w:rPr>
          <w:rFonts w:ascii="Arial" w:hAnsi="Arial" w:cs="Arial"/>
          <w:color w:val="000000"/>
          <w:szCs w:val="24"/>
          <w:u w:val="single" w:color="000000"/>
        </w:rPr>
      </w:pPr>
    </w:p>
    <w:p w14:paraId="7D875CA8" w14:textId="77777777" w:rsidR="006D1EED" w:rsidRPr="008D290B" w:rsidRDefault="006D1EED" w:rsidP="003E00C8">
      <w:pPr>
        <w:jc w:val="both"/>
        <w:rPr>
          <w:rFonts w:ascii="Arial" w:hAnsi="Arial" w:cs="Arial"/>
          <w:color w:val="000000"/>
          <w:szCs w:val="24"/>
          <w:u w:color="000000"/>
        </w:rPr>
      </w:pPr>
      <w:r w:rsidRPr="008D290B">
        <w:rPr>
          <w:rFonts w:ascii="Arial" w:eastAsia="Arial Unicode MS" w:hAnsi="Arial Unicode MS" w:cs="Arial Unicode MS"/>
          <w:color w:val="000000"/>
          <w:szCs w:val="24"/>
          <w:u w:val="single" w:color="000000"/>
        </w:rPr>
        <w:t>Rating Guidelines</w:t>
      </w:r>
      <w:r w:rsidRPr="008D290B">
        <w:rPr>
          <w:rFonts w:ascii="Arial" w:eastAsia="Arial Unicode MS" w:hAnsi="Arial Unicode MS" w:cs="Arial Unicode MS"/>
          <w:color w:val="000000"/>
          <w:szCs w:val="24"/>
          <w:u w:color="000000"/>
        </w:rPr>
        <w:t>:</w:t>
      </w:r>
    </w:p>
    <w:p w14:paraId="4CFAA00D" w14:textId="77777777" w:rsidR="006D1EED" w:rsidRPr="008D290B" w:rsidRDefault="006D1EED" w:rsidP="003E00C8">
      <w:pPr>
        <w:ind w:left="1440" w:hanging="1440"/>
        <w:jc w:val="both"/>
        <w:rPr>
          <w:rFonts w:ascii="Arial" w:hAnsi="Arial" w:cs="Arial"/>
          <w:color w:val="000000"/>
          <w:szCs w:val="24"/>
          <w:u w:color="000000"/>
        </w:rPr>
      </w:pPr>
      <w:r w:rsidRPr="008D290B">
        <w:rPr>
          <w:rFonts w:eastAsia="Arial Unicode MS" w:hAnsi="Arial Unicode MS" w:cs="Arial Unicode MS"/>
          <w:color w:val="000000"/>
          <w:szCs w:val="24"/>
          <w:u w:color="000000"/>
        </w:rPr>
        <w:t> </w:t>
      </w:r>
    </w:p>
    <w:p w14:paraId="45DAF8DA" w14:textId="77777777" w:rsidR="006D1EED" w:rsidRPr="008D290B" w:rsidRDefault="006D1EED" w:rsidP="003E00C8">
      <w:pPr>
        <w:ind w:left="1440" w:hanging="1440"/>
        <w:jc w:val="both"/>
        <w:rPr>
          <w:rFonts w:ascii="Arial" w:hAnsi="Arial" w:cs="Arial"/>
          <w:color w:val="000000"/>
          <w:szCs w:val="24"/>
          <w:u w:color="000000"/>
        </w:rPr>
      </w:pPr>
      <w:r w:rsidRPr="008D290B">
        <w:rPr>
          <w:rFonts w:ascii="Arial" w:eastAsia="Arial Unicode MS" w:hAnsi="Arial Unicode MS" w:cs="Arial Unicode MS"/>
          <w:color w:val="000000"/>
          <w:szCs w:val="24"/>
          <w:u w:color="000000"/>
        </w:rPr>
        <w:t xml:space="preserve">Very Good - </w:t>
      </w:r>
      <w:r w:rsidRPr="008D290B">
        <w:rPr>
          <w:rFonts w:ascii="Arial" w:eastAsia="Arial Unicode MS" w:hAnsi="Arial Unicode MS" w:cs="Arial Unicode MS"/>
          <w:color w:val="000000"/>
          <w:szCs w:val="24"/>
          <w:u w:color="000000"/>
        </w:rPr>
        <w:tab/>
        <w:t>Specific and comprehensive. Complete, detailed, and clearly articulated information as to how the criteria are met.  Well-conceived and thoroughly developed ideas.</w:t>
      </w:r>
    </w:p>
    <w:p w14:paraId="7C898CC6" w14:textId="77777777" w:rsidR="006D1EED" w:rsidRPr="008D290B" w:rsidRDefault="006D1EED" w:rsidP="003E00C8">
      <w:pPr>
        <w:ind w:left="1440" w:hanging="1440"/>
        <w:jc w:val="both"/>
        <w:rPr>
          <w:rFonts w:ascii="Arial" w:hAnsi="Arial" w:cs="Arial"/>
          <w:color w:val="000000"/>
          <w:szCs w:val="24"/>
          <w:u w:color="000000"/>
        </w:rPr>
      </w:pPr>
      <w:r w:rsidRPr="008D290B">
        <w:rPr>
          <w:rFonts w:ascii="Arial" w:eastAsia="Arial Unicode MS" w:hAnsi="Arial Unicode MS" w:cs="Arial Unicode MS"/>
          <w:color w:val="000000"/>
          <w:szCs w:val="24"/>
          <w:u w:color="000000"/>
        </w:rPr>
        <w:t>Good -</w:t>
      </w:r>
      <w:r w:rsidRPr="008D290B">
        <w:rPr>
          <w:rFonts w:ascii="Arial" w:eastAsia="Arial Unicode MS" w:hAnsi="Arial Unicode MS" w:cs="Arial Unicode MS"/>
          <w:color w:val="000000"/>
          <w:szCs w:val="24"/>
          <w:u w:color="000000"/>
        </w:rPr>
        <w:tab/>
        <w:t xml:space="preserve">General but sufficient detail. Adequate information as to how the criteria are met, but some areas are not fully explained and/or questions remain.  Some minor inconsistencies and weaknesses.  </w:t>
      </w:r>
    </w:p>
    <w:p w14:paraId="43EA7001" w14:textId="77777777" w:rsidR="006D1EED" w:rsidRPr="008D290B" w:rsidRDefault="006D1EED" w:rsidP="003E00C8">
      <w:pPr>
        <w:ind w:left="1440" w:hanging="1440"/>
        <w:jc w:val="both"/>
        <w:rPr>
          <w:rFonts w:ascii="Arial" w:hAnsi="Arial" w:cs="Arial"/>
          <w:color w:val="000000"/>
          <w:szCs w:val="24"/>
          <w:u w:color="000000"/>
        </w:rPr>
      </w:pPr>
      <w:r w:rsidRPr="008D290B">
        <w:rPr>
          <w:rFonts w:ascii="Arial" w:eastAsia="Arial Unicode MS" w:hAnsi="Arial Unicode MS" w:cs="Arial Unicode MS"/>
          <w:color w:val="000000"/>
          <w:szCs w:val="24"/>
          <w:u w:color="000000"/>
        </w:rPr>
        <w:t>Fair -</w:t>
      </w:r>
      <w:r w:rsidRPr="008D290B">
        <w:rPr>
          <w:rFonts w:ascii="Arial" w:eastAsia="Arial Unicode MS" w:hAnsi="Arial Unicode MS" w:cs="Arial Unicode MS"/>
          <w:color w:val="000000"/>
          <w:szCs w:val="24"/>
          <w:u w:color="000000"/>
        </w:rPr>
        <w:tab/>
        <w:t>Unclear and non-specific.  Limited information is provided about approach and strategies.  Lacks focus and detail.</w:t>
      </w:r>
    </w:p>
    <w:p w14:paraId="13D7BBBF" w14:textId="77777777" w:rsidR="006D1EED" w:rsidRPr="008D290B" w:rsidRDefault="006D1EED" w:rsidP="003E00C8">
      <w:pPr>
        <w:ind w:left="1440" w:hanging="1440"/>
        <w:jc w:val="both"/>
        <w:rPr>
          <w:rFonts w:ascii="Arial" w:hAnsi="Arial" w:cs="Arial"/>
          <w:color w:val="000000"/>
          <w:szCs w:val="24"/>
          <w:u w:color="000000"/>
        </w:rPr>
      </w:pPr>
      <w:r w:rsidRPr="008D290B">
        <w:rPr>
          <w:rFonts w:ascii="Arial" w:eastAsia="Arial Unicode MS" w:hAnsi="Arial Unicode MS" w:cs="Arial Unicode MS"/>
          <w:color w:val="000000"/>
          <w:szCs w:val="24"/>
          <w:u w:color="000000"/>
        </w:rPr>
        <w:t>Poor -</w:t>
      </w:r>
      <w:r w:rsidRPr="008D290B">
        <w:rPr>
          <w:rFonts w:ascii="Arial" w:eastAsia="Arial Unicode MS" w:hAnsi="Arial Unicode MS" w:cs="Arial Unicode MS"/>
          <w:color w:val="000000"/>
          <w:szCs w:val="24"/>
          <w:u w:color="000000"/>
        </w:rPr>
        <w:tab/>
        <w:t>Does not meet the criteria, fails to provide information, provides inaccurate information, or provides information that requires substantial clarification as to how the criteria are met.</w:t>
      </w:r>
    </w:p>
    <w:p w14:paraId="564A38A5" w14:textId="77777777" w:rsidR="006D1EED" w:rsidRPr="008D290B" w:rsidRDefault="006D1EED" w:rsidP="003E00C8">
      <w:pPr>
        <w:ind w:left="1440" w:hanging="1440"/>
        <w:jc w:val="both"/>
        <w:rPr>
          <w:rFonts w:ascii="Arial" w:hAnsi="Arial" w:cs="Arial"/>
          <w:color w:val="000000"/>
          <w:szCs w:val="24"/>
          <w:u w:color="000000"/>
        </w:rPr>
      </w:pPr>
      <w:r w:rsidRPr="008D290B">
        <w:rPr>
          <w:rFonts w:ascii="Arial" w:eastAsia="Arial Unicode MS" w:hAnsi="Arial Unicode MS" w:cs="Arial Unicode MS"/>
          <w:color w:val="000000"/>
          <w:szCs w:val="24"/>
          <w:u w:color="000000"/>
        </w:rPr>
        <w:t>Not Found -</w:t>
      </w:r>
      <w:r w:rsidRPr="008D290B">
        <w:rPr>
          <w:rFonts w:ascii="Arial" w:eastAsia="Arial Unicode MS" w:hAnsi="Arial Unicode MS" w:cs="Arial Unicode MS"/>
          <w:color w:val="000000"/>
          <w:szCs w:val="24"/>
          <w:u w:color="000000"/>
        </w:rPr>
        <w:tab/>
        <w:t>Does not address the criteria or simply re-states the criteria.</w:t>
      </w:r>
    </w:p>
    <w:p w14:paraId="786BFCDC" w14:textId="77777777" w:rsidR="006D1EED" w:rsidRPr="008D290B" w:rsidRDefault="006D1EED" w:rsidP="008D290B">
      <w:pPr>
        <w:ind w:left="1440" w:hanging="1440"/>
        <w:rPr>
          <w:rFonts w:ascii="Arial" w:hAnsi="Arial" w:cs="Arial"/>
          <w:color w:val="000000"/>
          <w:szCs w:val="24"/>
          <w:u w:color="000000"/>
        </w:rPr>
      </w:pPr>
    </w:p>
    <w:p w14:paraId="48F4448B" w14:textId="77777777" w:rsidR="006D1EED" w:rsidRPr="008D290B" w:rsidRDefault="006D1EED" w:rsidP="008D290B">
      <w:pPr>
        <w:rPr>
          <w:rFonts w:ascii="Arial" w:eastAsia="Arial Unicode MS" w:hAnsi="Arial" w:cs="Arial Unicode MS"/>
          <w:color w:val="000000"/>
          <w:szCs w:val="24"/>
          <w:u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961"/>
        <w:gridCol w:w="962"/>
        <w:gridCol w:w="954"/>
        <w:gridCol w:w="959"/>
        <w:gridCol w:w="951"/>
      </w:tblGrid>
      <w:tr w:rsidR="008D290B" w:rsidRPr="008D290B" w14:paraId="32602A7F" w14:textId="77777777" w:rsidTr="00862010">
        <w:tc>
          <w:tcPr>
            <w:tcW w:w="4563" w:type="dxa"/>
          </w:tcPr>
          <w:p w14:paraId="5DF675AA" w14:textId="0C545FA5" w:rsidR="006D1EED" w:rsidRPr="005077A2" w:rsidRDefault="006D1EED" w:rsidP="003E00C8">
            <w:pPr>
              <w:rPr>
                <w:rFonts w:ascii="Arial" w:eastAsia="Arial Unicode MS" w:hAnsi="Arial" w:cs="Arial"/>
                <w:b/>
                <w:bCs/>
                <w:color w:val="000000"/>
                <w:sz w:val="20"/>
                <w:szCs w:val="24"/>
                <w:u w:color="000000"/>
              </w:rPr>
            </w:pPr>
            <w:r w:rsidRPr="005077A2">
              <w:rPr>
                <w:rFonts w:ascii="Arial" w:eastAsia="Arial Unicode MS" w:hAnsi="Arial" w:cs="Arial"/>
                <w:b/>
                <w:bCs/>
                <w:color w:val="000000"/>
                <w:szCs w:val="24"/>
                <w:u w:color="000000"/>
              </w:rPr>
              <w:t xml:space="preserve">1. </w:t>
            </w:r>
            <w:r w:rsidR="006860FA" w:rsidRPr="005077A2">
              <w:rPr>
                <w:rFonts w:ascii="Arial" w:eastAsia="Arial Unicode MS" w:hAnsi="Arial" w:cs="Arial"/>
                <w:b/>
                <w:bCs/>
                <w:color w:val="000000"/>
                <w:szCs w:val="24"/>
                <w:u w:color="000000"/>
              </w:rPr>
              <w:t>Work Plan</w:t>
            </w:r>
            <w:r w:rsidRPr="005077A2">
              <w:rPr>
                <w:rFonts w:ascii="Arial" w:eastAsia="Arial Unicode MS" w:hAnsi="Arial" w:cs="Arial"/>
                <w:b/>
                <w:bCs/>
                <w:color w:val="000000"/>
                <w:szCs w:val="24"/>
                <w:u w:color="000000"/>
              </w:rPr>
              <w:t xml:space="preserve"> (</w:t>
            </w:r>
            <w:r w:rsidR="007365FF" w:rsidRPr="005077A2">
              <w:rPr>
                <w:rFonts w:ascii="Arial" w:eastAsia="Arial Unicode MS" w:hAnsi="Arial" w:cs="Arial"/>
                <w:b/>
                <w:bCs/>
                <w:color w:val="000000"/>
                <w:szCs w:val="24"/>
                <w:u w:color="000000"/>
              </w:rPr>
              <w:t>2</w:t>
            </w:r>
            <w:r w:rsidR="006860FA" w:rsidRPr="005077A2">
              <w:rPr>
                <w:rFonts w:ascii="Arial" w:eastAsia="Arial Unicode MS" w:hAnsi="Arial" w:cs="Arial"/>
                <w:b/>
                <w:bCs/>
                <w:color w:val="000000"/>
                <w:szCs w:val="24"/>
                <w:u w:color="000000"/>
              </w:rPr>
              <w:t>0</w:t>
            </w:r>
            <w:r w:rsidRPr="005077A2">
              <w:rPr>
                <w:rFonts w:ascii="Arial" w:eastAsia="Arial Unicode MS" w:hAnsi="Arial" w:cs="Arial"/>
                <w:b/>
                <w:bCs/>
                <w:color w:val="000000"/>
                <w:szCs w:val="24"/>
                <w:u w:color="000000"/>
              </w:rPr>
              <w:t xml:space="preserve"> Points)</w:t>
            </w:r>
          </w:p>
        </w:tc>
        <w:tc>
          <w:tcPr>
            <w:tcW w:w="961" w:type="dxa"/>
          </w:tcPr>
          <w:p w14:paraId="530CED8C" w14:textId="77777777" w:rsidR="006D1EED" w:rsidRPr="008D290B" w:rsidRDefault="006D1EED" w:rsidP="008D290B">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Very Good</w:t>
            </w:r>
          </w:p>
        </w:tc>
        <w:tc>
          <w:tcPr>
            <w:tcW w:w="962" w:type="dxa"/>
          </w:tcPr>
          <w:p w14:paraId="3201F831" w14:textId="77777777" w:rsidR="006D1EED" w:rsidRPr="008D290B" w:rsidRDefault="006D1EED" w:rsidP="008D290B">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Good</w:t>
            </w:r>
          </w:p>
        </w:tc>
        <w:tc>
          <w:tcPr>
            <w:tcW w:w="954" w:type="dxa"/>
          </w:tcPr>
          <w:p w14:paraId="109B2B99" w14:textId="77777777" w:rsidR="006D1EED" w:rsidRPr="008D290B" w:rsidRDefault="006D1EED" w:rsidP="008D290B">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Fair</w:t>
            </w:r>
          </w:p>
        </w:tc>
        <w:tc>
          <w:tcPr>
            <w:tcW w:w="959" w:type="dxa"/>
          </w:tcPr>
          <w:p w14:paraId="2BE43E1C" w14:textId="77777777" w:rsidR="006D1EED" w:rsidRPr="008D290B" w:rsidRDefault="006D1EED" w:rsidP="008D290B">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Poor</w:t>
            </w:r>
          </w:p>
        </w:tc>
        <w:tc>
          <w:tcPr>
            <w:tcW w:w="951" w:type="dxa"/>
          </w:tcPr>
          <w:p w14:paraId="6E2F947B" w14:textId="77777777" w:rsidR="006D1EED" w:rsidRPr="008D290B" w:rsidRDefault="006D1EED" w:rsidP="008D290B">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NF</w:t>
            </w:r>
          </w:p>
        </w:tc>
      </w:tr>
      <w:tr w:rsidR="007365FF" w:rsidRPr="008D290B" w14:paraId="1C417FCC" w14:textId="77777777" w:rsidTr="00862010">
        <w:trPr>
          <w:trHeight w:val="818"/>
        </w:trPr>
        <w:tc>
          <w:tcPr>
            <w:tcW w:w="4563" w:type="dxa"/>
          </w:tcPr>
          <w:p w14:paraId="2E4B0EB3" w14:textId="37582BF1" w:rsidR="007365FF" w:rsidRPr="005E1774" w:rsidRDefault="007365FF" w:rsidP="007365FF">
            <w:pPr>
              <w:pStyle w:val="ListParagraph"/>
              <w:numPr>
                <w:ilvl w:val="0"/>
                <w:numId w:val="41"/>
              </w:numPr>
              <w:spacing w:before="0" w:after="0"/>
              <w:ind w:left="360"/>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Provides a discrete work plan for each year of the three-year grant.</w:t>
            </w:r>
          </w:p>
        </w:tc>
        <w:tc>
          <w:tcPr>
            <w:tcW w:w="961" w:type="dxa"/>
          </w:tcPr>
          <w:p w14:paraId="107FA439" w14:textId="16BA6A77" w:rsidR="007365FF" w:rsidRPr="008D290B" w:rsidRDefault="007365FF" w:rsidP="007365FF">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w:t>
            </w:r>
          </w:p>
        </w:tc>
        <w:tc>
          <w:tcPr>
            <w:tcW w:w="962" w:type="dxa"/>
          </w:tcPr>
          <w:p w14:paraId="0BCBE538" w14:textId="619058F0" w:rsidR="007365FF" w:rsidRPr="008D290B" w:rsidRDefault="007365FF" w:rsidP="007365FF">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1.5</w:t>
            </w:r>
          </w:p>
        </w:tc>
        <w:tc>
          <w:tcPr>
            <w:tcW w:w="954" w:type="dxa"/>
          </w:tcPr>
          <w:p w14:paraId="282545E6" w14:textId="7CB860D3" w:rsidR="007365FF" w:rsidRPr="008D290B" w:rsidRDefault="007365FF" w:rsidP="007365FF">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w:t>
            </w:r>
          </w:p>
        </w:tc>
        <w:tc>
          <w:tcPr>
            <w:tcW w:w="959" w:type="dxa"/>
          </w:tcPr>
          <w:p w14:paraId="38F75701" w14:textId="3E09D43D" w:rsidR="007365FF" w:rsidRPr="008D290B" w:rsidRDefault="007365FF" w:rsidP="007365FF">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.5</w:t>
            </w:r>
          </w:p>
        </w:tc>
        <w:tc>
          <w:tcPr>
            <w:tcW w:w="951" w:type="dxa"/>
          </w:tcPr>
          <w:p w14:paraId="03D1A206" w14:textId="2DBE8CAC" w:rsidR="007365FF" w:rsidRPr="008D290B" w:rsidRDefault="007365FF" w:rsidP="007365FF">
            <w:pPr>
              <w:jc w:val="center"/>
              <w:rPr>
                <w:rFonts w:ascii="Arial" w:eastAsia="Arial Unicode MS" w:hAnsi="Arial" w:cs="Arial"/>
                <w:color w:val="000000"/>
                <w:szCs w:val="24"/>
                <w:u w:color="000000"/>
              </w:rPr>
            </w:pPr>
            <w:r>
              <w:rPr>
                <w:rFonts w:ascii="Arial" w:eastAsia="Arial Unicode MS" w:hAnsi="Arial" w:cs="Arial"/>
                <w:color w:val="000000"/>
                <w:sz w:val="20"/>
                <w:szCs w:val="24"/>
                <w:u w:color="000000"/>
              </w:rPr>
              <w:t>0</w:t>
            </w:r>
          </w:p>
        </w:tc>
      </w:tr>
      <w:tr w:rsidR="007365FF" w:rsidRPr="008D290B" w14:paraId="19EAEFBC" w14:textId="77777777" w:rsidTr="00862010">
        <w:trPr>
          <w:trHeight w:val="818"/>
        </w:trPr>
        <w:tc>
          <w:tcPr>
            <w:tcW w:w="4563" w:type="dxa"/>
          </w:tcPr>
          <w:p w14:paraId="17D070C1" w14:textId="4967AF3D" w:rsidR="007365FF" w:rsidRPr="005E1774" w:rsidRDefault="007365FF" w:rsidP="007365FF">
            <w:pPr>
              <w:pStyle w:val="ListParagraph"/>
              <w:numPr>
                <w:ilvl w:val="0"/>
                <w:numId w:val="41"/>
              </w:numPr>
              <w:spacing w:before="0" w:after="0"/>
              <w:ind w:left="360"/>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Includes</w:t>
            </w:r>
            <w:r w:rsidRPr="00563B51">
              <w:rPr>
                <w:rFonts w:ascii="Arial" w:eastAsia="Arial Unicode MS" w:hAnsi="Arial" w:cs="Arial"/>
                <w:color w:val="000000"/>
                <w:sz w:val="20"/>
                <w:szCs w:val="24"/>
                <w:u w:color="000000"/>
              </w:rPr>
              <w:t xml:space="preserve"> one or more objectives that will be met through the grant project.</w:t>
            </w:r>
          </w:p>
        </w:tc>
        <w:tc>
          <w:tcPr>
            <w:tcW w:w="961" w:type="dxa"/>
          </w:tcPr>
          <w:p w14:paraId="32826612" w14:textId="1DA89844" w:rsidR="007365FF" w:rsidRPr="008D290B" w:rsidRDefault="007365FF" w:rsidP="007365FF">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5</w:t>
            </w:r>
          </w:p>
        </w:tc>
        <w:tc>
          <w:tcPr>
            <w:tcW w:w="962" w:type="dxa"/>
          </w:tcPr>
          <w:p w14:paraId="4F927EBB" w14:textId="5FC88CA8" w:rsidR="007365FF" w:rsidRPr="008D290B" w:rsidRDefault="007365FF" w:rsidP="007365FF">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3.75</w:t>
            </w:r>
          </w:p>
        </w:tc>
        <w:tc>
          <w:tcPr>
            <w:tcW w:w="954" w:type="dxa"/>
          </w:tcPr>
          <w:p w14:paraId="42149CA2" w14:textId="2EF51782" w:rsidR="007365FF" w:rsidRPr="008D290B" w:rsidRDefault="007365FF" w:rsidP="007365FF">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959" w:type="dxa"/>
          </w:tcPr>
          <w:p w14:paraId="2BC9BE61" w14:textId="030E7A39" w:rsidR="007365FF" w:rsidRPr="008D290B" w:rsidRDefault="007365FF" w:rsidP="007365FF">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1.25</w:t>
            </w:r>
          </w:p>
        </w:tc>
        <w:tc>
          <w:tcPr>
            <w:tcW w:w="951" w:type="dxa"/>
          </w:tcPr>
          <w:p w14:paraId="75996CAC" w14:textId="250AC3DB" w:rsidR="007365FF" w:rsidRPr="008D290B" w:rsidRDefault="007365FF" w:rsidP="007365FF">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0</w:t>
            </w:r>
          </w:p>
        </w:tc>
      </w:tr>
      <w:tr w:rsidR="007365FF" w:rsidRPr="008D290B" w14:paraId="7098DA38" w14:textId="77777777" w:rsidTr="00862010">
        <w:trPr>
          <w:trHeight w:val="809"/>
        </w:trPr>
        <w:tc>
          <w:tcPr>
            <w:tcW w:w="4563" w:type="dxa"/>
          </w:tcPr>
          <w:p w14:paraId="68283848" w14:textId="77849A71" w:rsidR="007365FF" w:rsidRPr="005E1774" w:rsidRDefault="007365FF" w:rsidP="007365FF">
            <w:pPr>
              <w:pStyle w:val="ListParagraph"/>
              <w:numPr>
                <w:ilvl w:val="0"/>
                <w:numId w:val="41"/>
              </w:numPr>
              <w:spacing w:before="0" w:after="0"/>
              <w:ind w:left="360"/>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Include</w:t>
            </w:r>
            <w:r w:rsidRPr="00563B51">
              <w:rPr>
                <w:rFonts w:ascii="Arial" w:eastAsia="Arial Unicode MS" w:hAnsi="Arial" w:cs="Arial"/>
                <w:color w:val="000000"/>
                <w:sz w:val="20"/>
                <w:szCs w:val="24"/>
                <w:u w:color="000000"/>
              </w:rPr>
              <w:t>s one or more tasks associated with each objective that will be completed to achieve that objective. Specifies the timeframe of the task.</w:t>
            </w:r>
          </w:p>
        </w:tc>
        <w:tc>
          <w:tcPr>
            <w:tcW w:w="961" w:type="dxa"/>
          </w:tcPr>
          <w:p w14:paraId="6A041BEA" w14:textId="1BE0B0D3" w:rsidR="007365FF" w:rsidRPr="008D290B" w:rsidRDefault="007365FF" w:rsidP="007365FF">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5</w:t>
            </w:r>
          </w:p>
        </w:tc>
        <w:tc>
          <w:tcPr>
            <w:tcW w:w="962" w:type="dxa"/>
          </w:tcPr>
          <w:p w14:paraId="3AAFC037" w14:textId="39D736AD" w:rsidR="007365FF" w:rsidRPr="008D290B" w:rsidRDefault="007365FF" w:rsidP="007365FF">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3.75</w:t>
            </w:r>
          </w:p>
        </w:tc>
        <w:tc>
          <w:tcPr>
            <w:tcW w:w="954" w:type="dxa"/>
          </w:tcPr>
          <w:p w14:paraId="036DE084" w14:textId="29581FC9" w:rsidR="007365FF" w:rsidRPr="008D290B" w:rsidRDefault="007365FF" w:rsidP="007365FF">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959" w:type="dxa"/>
          </w:tcPr>
          <w:p w14:paraId="294AD5F6" w14:textId="5002A536" w:rsidR="007365FF" w:rsidRPr="008D290B" w:rsidRDefault="007365FF" w:rsidP="007365FF">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1.25</w:t>
            </w:r>
          </w:p>
        </w:tc>
        <w:tc>
          <w:tcPr>
            <w:tcW w:w="951" w:type="dxa"/>
          </w:tcPr>
          <w:p w14:paraId="36FF0613" w14:textId="4710816C" w:rsidR="007365FF" w:rsidRPr="008D290B" w:rsidRDefault="007365FF" w:rsidP="007365FF">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0</w:t>
            </w:r>
          </w:p>
        </w:tc>
      </w:tr>
      <w:tr w:rsidR="007365FF" w:rsidRPr="008D290B" w14:paraId="0E0339A2" w14:textId="77777777" w:rsidTr="00862010">
        <w:trPr>
          <w:trHeight w:val="809"/>
        </w:trPr>
        <w:tc>
          <w:tcPr>
            <w:tcW w:w="4563" w:type="dxa"/>
          </w:tcPr>
          <w:p w14:paraId="5B9CB915" w14:textId="4192DF13" w:rsidR="007365FF" w:rsidRPr="005E1774" w:rsidRDefault="007365FF" w:rsidP="007365FF">
            <w:pPr>
              <w:pStyle w:val="ListParagraph"/>
              <w:numPr>
                <w:ilvl w:val="0"/>
                <w:numId w:val="41"/>
              </w:numPr>
              <w:spacing w:before="0" w:after="0"/>
              <w:ind w:left="360"/>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Includ</w:t>
            </w:r>
            <w:r w:rsidRPr="00563B51">
              <w:rPr>
                <w:rFonts w:ascii="Arial" w:eastAsia="Arial Unicode MS" w:hAnsi="Arial" w:cs="Arial"/>
                <w:color w:val="000000"/>
                <w:sz w:val="20"/>
                <w:szCs w:val="24"/>
                <w:u w:color="000000"/>
              </w:rPr>
              <w:t xml:space="preserve">es one or more performance measures associated with each task. </w:t>
            </w:r>
            <w:r>
              <w:rPr>
                <w:rFonts w:ascii="Arial" w:eastAsia="Arial Unicode MS" w:hAnsi="Arial" w:cs="Arial"/>
                <w:color w:val="000000"/>
                <w:sz w:val="20"/>
                <w:szCs w:val="24"/>
                <w:u w:color="000000"/>
              </w:rPr>
              <w:t>The p</w:t>
            </w:r>
            <w:r w:rsidRPr="00563B51">
              <w:rPr>
                <w:rFonts w:ascii="Arial" w:eastAsia="Arial Unicode MS" w:hAnsi="Arial" w:cs="Arial"/>
                <w:color w:val="000000"/>
                <w:sz w:val="20"/>
                <w:szCs w:val="24"/>
                <w:u w:color="000000"/>
              </w:rPr>
              <w:t>erformance measures meet the SMART definition.</w:t>
            </w:r>
          </w:p>
        </w:tc>
        <w:tc>
          <w:tcPr>
            <w:tcW w:w="961" w:type="dxa"/>
          </w:tcPr>
          <w:p w14:paraId="26755331" w14:textId="350AE15F" w:rsidR="007365FF" w:rsidRPr="008D290B" w:rsidRDefault="007365FF" w:rsidP="007365FF">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5</w:t>
            </w:r>
          </w:p>
        </w:tc>
        <w:tc>
          <w:tcPr>
            <w:tcW w:w="962" w:type="dxa"/>
          </w:tcPr>
          <w:p w14:paraId="7E053C3D" w14:textId="5B225B73" w:rsidR="007365FF" w:rsidRPr="008D290B" w:rsidRDefault="007365FF" w:rsidP="007365FF">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3.75</w:t>
            </w:r>
          </w:p>
        </w:tc>
        <w:tc>
          <w:tcPr>
            <w:tcW w:w="954" w:type="dxa"/>
          </w:tcPr>
          <w:p w14:paraId="29E4EE44" w14:textId="3C5C049F" w:rsidR="007365FF" w:rsidRPr="008D290B" w:rsidRDefault="007365FF" w:rsidP="007365FF">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959" w:type="dxa"/>
          </w:tcPr>
          <w:p w14:paraId="4E957527" w14:textId="6A3C2C13" w:rsidR="007365FF" w:rsidRPr="008D290B" w:rsidRDefault="007365FF" w:rsidP="007365FF">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1.25</w:t>
            </w:r>
          </w:p>
        </w:tc>
        <w:tc>
          <w:tcPr>
            <w:tcW w:w="951" w:type="dxa"/>
          </w:tcPr>
          <w:p w14:paraId="56BC39D3" w14:textId="1DA4E5A9" w:rsidR="007365FF" w:rsidRPr="008D290B" w:rsidRDefault="007365FF" w:rsidP="007365FF">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0</w:t>
            </w:r>
          </w:p>
        </w:tc>
      </w:tr>
      <w:tr w:rsidR="007365FF" w:rsidRPr="008D290B" w14:paraId="5329C8FA" w14:textId="77777777" w:rsidTr="00862010">
        <w:trPr>
          <w:trHeight w:val="809"/>
        </w:trPr>
        <w:tc>
          <w:tcPr>
            <w:tcW w:w="4563" w:type="dxa"/>
          </w:tcPr>
          <w:p w14:paraId="64FBAC7A" w14:textId="468CF126" w:rsidR="007365FF" w:rsidRPr="005E1774" w:rsidRDefault="007365FF" w:rsidP="007365FF">
            <w:pPr>
              <w:pStyle w:val="ListParagraph"/>
              <w:numPr>
                <w:ilvl w:val="0"/>
                <w:numId w:val="41"/>
              </w:numPr>
              <w:spacing w:before="0" w:after="0"/>
              <w:ind w:left="360"/>
              <w:rPr>
                <w:rFonts w:ascii="Arial" w:eastAsia="Arial Unicode MS" w:hAnsi="Arial" w:cs="Arial"/>
                <w:color w:val="000000"/>
                <w:sz w:val="20"/>
                <w:szCs w:val="24"/>
                <w:u w:color="000000"/>
              </w:rPr>
            </w:pPr>
            <w:r w:rsidRPr="00563B51">
              <w:rPr>
                <w:rFonts w:ascii="Arial" w:eastAsia="Arial Unicode MS" w:hAnsi="Arial" w:cs="Arial"/>
                <w:color w:val="000000"/>
                <w:sz w:val="20"/>
                <w:szCs w:val="24"/>
                <w:u w:color="000000"/>
              </w:rPr>
              <w:t xml:space="preserve">Meets the requirement to have at least one of the objectives concern academic </w:t>
            </w:r>
            <w:r w:rsidRPr="00563B51">
              <w:rPr>
                <w:rFonts w:ascii="Arial" w:eastAsia="Arial Unicode MS" w:hAnsi="Arial" w:cs="Arial"/>
                <w:color w:val="000000"/>
                <w:sz w:val="20"/>
                <w:szCs w:val="24"/>
                <w:u w:color="000000"/>
              </w:rPr>
              <w:lastRenderedPageBreak/>
              <w:t>outcomes for educationally disadvantaged students.</w:t>
            </w:r>
          </w:p>
        </w:tc>
        <w:tc>
          <w:tcPr>
            <w:tcW w:w="961" w:type="dxa"/>
          </w:tcPr>
          <w:p w14:paraId="2614B278" w14:textId="68DC59AC" w:rsidR="007365FF" w:rsidRPr="008D290B" w:rsidRDefault="007365FF" w:rsidP="007365FF">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lastRenderedPageBreak/>
              <w:t>3</w:t>
            </w:r>
          </w:p>
        </w:tc>
        <w:tc>
          <w:tcPr>
            <w:tcW w:w="962" w:type="dxa"/>
          </w:tcPr>
          <w:p w14:paraId="030F5986" w14:textId="093A91B2" w:rsidR="007365FF" w:rsidRPr="008D290B" w:rsidRDefault="007365FF" w:rsidP="007365FF">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2.25</w:t>
            </w:r>
          </w:p>
        </w:tc>
        <w:tc>
          <w:tcPr>
            <w:tcW w:w="954" w:type="dxa"/>
          </w:tcPr>
          <w:p w14:paraId="7EEA186E" w14:textId="5E6DD45A" w:rsidR="007365FF" w:rsidRPr="008D290B" w:rsidRDefault="007365FF" w:rsidP="007365FF">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1.5</w:t>
            </w:r>
          </w:p>
        </w:tc>
        <w:tc>
          <w:tcPr>
            <w:tcW w:w="959" w:type="dxa"/>
          </w:tcPr>
          <w:p w14:paraId="75B8415A" w14:textId="5F9340BA" w:rsidR="007365FF" w:rsidRPr="008D290B" w:rsidRDefault="007365FF" w:rsidP="007365FF">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.75</w:t>
            </w:r>
          </w:p>
        </w:tc>
        <w:tc>
          <w:tcPr>
            <w:tcW w:w="951" w:type="dxa"/>
          </w:tcPr>
          <w:p w14:paraId="38B0012C" w14:textId="3EEB10A6" w:rsidR="007365FF" w:rsidRPr="008D290B" w:rsidRDefault="007365FF" w:rsidP="007365FF">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0</w:t>
            </w:r>
          </w:p>
        </w:tc>
      </w:tr>
      <w:tr w:rsidR="00C20641" w:rsidRPr="008D290B" w14:paraId="7A3BADE7" w14:textId="77777777" w:rsidTr="00992EE9">
        <w:trPr>
          <w:trHeight w:val="809"/>
        </w:trPr>
        <w:tc>
          <w:tcPr>
            <w:tcW w:w="4563" w:type="dxa"/>
          </w:tcPr>
          <w:p w14:paraId="0510106A" w14:textId="2BF88594" w:rsidR="00C20641" w:rsidRPr="008D290B" w:rsidRDefault="00C20641" w:rsidP="00C20641">
            <w:pP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 xml:space="preserve">Total (out of </w:t>
            </w:r>
            <w:r w:rsidR="007365FF">
              <w:rPr>
                <w:rFonts w:ascii="Arial" w:eastAsia="Arial Unicode MS" w:hAnsi="Arial" w:cs="Arial"/>
                <w:color w:val="000000"/>
                <w:sz w:val="20"/>
                <w:szCs w:val="24"/>
                <w:u w:color="000000"/>
              </w:rPr>
              <w:t>2</w:t>
            </w:r>
            <w:r>
              <w:rPr>
                <w:rFonts w:ascii="Arial" w:eastAsia="Arial Unicode MS" w:hAnsi="Arial" w:cs="Arial"/>
                <w:color w:val="000000"/>
                <w:sz w:val="20"/>
                <w:szCs w:val="24"/>
                <w:u w:color="000000"/>
              </w:rPr>
              <w:t>0)</w:t>
            </w:r>
          </w:p>
        </w:tc>
        <w:tc>
          <w:tcPr>
            <w:tcW w:w="4787" w:type="dxa"/>
            <w:gridSpan w:val="5"/>
          </w:tcPr>
          <w:p w14:paraId="54527412" w14:textId="77777777" w:rsidR="00C20641" w:rsidRPr="008D290B" w:rsidRDefault="00C20641" w:rsidP="00C20641">
            <w:pPr>
              <w:jc w:val="center"/>
              <w:rPr>
                <w:rFonts w:ascii="Arial" w:eastAsia="Arial Unicode MS" w:hAnsi="Arial" w:cs="Arial"/>
                <w:color w:val="000000"/>
                <w:sz w:val="20"/>
                <w:szCs w:val="24"/>
                <w:u w:color="000000"/>
              </w:rPr>
            </w:pPr>
          </w:p>
        </w:tc>
      </w:tr>
      <w:tr w:rsidR="00C20641" w:rsidRPr="008D290B" w14:paraId="2634FFB8" w14:textId="77777777" w:rsidTr="003E00C8">
        <w:trPr>
          <w:trHeight w:val="1412"/>
        </w:trPr>
        <w:tc>
          <w:tcPr>
            <w:tcW w:w="9350" w:type="dxa"/>
            <w:gridSpan w:val="6"/>
          </w:tcPr>
          <w:p w14:paraId="5E8B6F2D" w14:textId="77777777" w:rsidR="00C20641" w:rsidRPr="008D290B" w:rsidRDefault="00C20641" w:rsidP="00C20641">
            <w:pP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Comments:</w:t>
            </w:r>
          </w:p>
        </w:tc>
      </w:tr>
    </w:tbl>
    <w:p w14:paraId="5A42FEAC" w14:textId="77777777" w:rsidR="006D1EED" w:rsidRDefault="006D1EED" w:rsidP="003E00C8">
      <w:pPr>
        <w:rPr>
          <w:rFonts w:ascii="Arial" w:eastAsia="Arial Unicode MS" w:hAnsi="Arial" w:cs="Arial"/>
          <w:color w:val="000000"/>
          <w:sz w:val="20"/>
          <w:szCs w:val="24"/>
          <w:u w:color="000000"/>
        </w:rPr>
      </w:pPr>
    </w:p>
    <w:p w14:paraId="5730FB9A" w14:textId="77777777" w:rsidR="006D1EED" w:rsidRDefault="006D1EED" w:rsidP="003E00C8">
      <w:pPr>
        <w:rPr>
          <w:rFonts w:ascii="Arial" w:eastAsia="Arial Unicode MS" w:hAnsi="Arial" w:cs="Arial"/>
          <w:color w:val="000000"/>
          <w:sz w:val="20"/>
          <w:szCs w:val="24"/>
          <w:u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961"/>
        <w:gridCol w:w="962"/>
        <w:gridCol w:w="954"/>
        <w:gridCol w:w="959"/>
        <w:gridCol w:w="951"/>
      </w:tblGrid>
      <w:tr w:rsidR="003E00C8" w:rsidRPr="008D290B" w14:paraId="51EA8573" w14:textId="77777777" w:rsidTr="00862010">
        <w:tc>
          <w:tcPr>
            <w:tcW w:w="4563" w:type="dxa"/>
          </w:tcPr>
          <w:p w14:paraId="0D312B19" w14:textId="22EBB5BB" w:rsidR="006D1EED" w:rsidRPr="005077A2" w:rsidRDefault="006D1EED" w:rsidP="00862010">
            <w:pPr>
              <w:rPr>
                <w:rFonts w:ascii="Arial" w:eastAsia="Arial Unicode MS" w:hAnsi="Arial" w:cs="Arial"/>
                <w:b/>
                <w:bCs/>
                <w:color w:val="000000"/>
                <w:sz w:val="20"/>
                <w:szCs w:val="24"/>
                <w:u w:color="000000"/>
              </w:rPr>
            </w:pPr>
            <w:r w:rsidRPr="005077A2">
              <w:rPr>
                <w:rFonts w:ascii="Arial" w:eastAsia="Arial Unicode MS" w:hAnsi="Arial" w:cs="Arial"/>
                <w:b/>
                <w:bCs/>
                <w:color w:val="000000"/>
                <w:szCs w:val="24"/>
                <w:u w:color="000000"/>
              </w:rPr>
              <w:t xml:space="preserve">2. </w:t>
            </w:r>
            <w:r w:rsidR="00C20641" w:rsidRPr="005077A2">
              <w:rPr>
                <w:rFonts w:ascii="Arial" w:eastAsia="Arial Unicode MS" w:hAnsi="Arial" w:cs="Arial"/>
                <w:b/>
                <w:bCs/>
                <w:color w:val="000000"/>
                <w:szCs w:val="24"/>
                <w:u w:color="000000"/>
              </w:rPr>
              <w:t>Proposed Activities/Project Narrative</w:t>
            </w:r>
            <w:r w:rsidRPr="005077A2">
              <w:rPr>
                <w:rFonts w:ascii="Arial" w:eastAsia="Arial Unicode MS" w:hAnsi="Arial" w:cs="Arial"/>
                <w:b/>
                <w:bCs/>
                <w:color w:val="000000"/>
                <w:szCs w:val="24"/>
                <w:u w:color="000000"/>
              </w:rPr>
              <w:t xml:space="preserve"> (2</w:t>
            </w:r>
            <w:r w:rsidR="00C20641" w:rsidRPr="005077A2">
              <w:rPr>
                <w:rFonts w:ascii="Arial" w:eastAsia="Arial Unicode MS" w:hAnsi="Arial" w:cs="Arial"/>
                <w:b/>
                <w:bCs/>
                <w:color w:val="000000"/>
                <w:szCs w:val="24"/>
                <w:u w:color="000000"/>
              </w:rPr>
              <w:t>0</w:t>
            </w:r>
            <w:r w:rsidRPr="005077A2">
              <w:rPr>
                <w:rFonts w:ascii="Arial" w:eastAsia="Arial Unicode MS" w:hAnsi="Arial" w:cs="Arial"/>
                <w:b/>
                <w:bCs/>
                <w:color w:val="000000"/>
                <w:szCs w:val="24"/>
                <w:u w:color="000000"/>
              </w:rPr>
              <w:t xml:space="preserve"> Points)</w:t>
            </w:r>
          </w:p>
        </w:tc>
        <w:tc>
          <w:tcPr>
            <w:tcW w:w="961" w:type="dxa"/>
          </w:tcPr>
          <w:p w14:paraId="324F23FE" w14:textId="77777777" w:rsidR="006D1EED" w:rsidRPr="008D290B" w:rsidRDefault="006D1EED" w:rsidP="00862010">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Very Good</w:t>
            </w:r>
          </w:p>
        </w:tc>
        <w:tc>
          <w:tcPr>
            <w:tcW w:w="962" w:type="dxa"/>
          </w:tcPr>
          <w:p w14:paraId="21248CCF" w14:textId="77777777" w:rsidR="006D1EED" w:rsidRPr="008D290B" w:rsidRDefault="006D1EED" w:rsidP="00862010">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Good</w:t>
            </w:r>
          </w:p>
        </w:tc>
        <w:tc>
          <w:tcPr>
            <w:tcW w:w="954" w:type="dxa"/>
          </w:tcPr>
          <w:p w14:paraId="123AAA42" w14:textId="77777777" w:rsidR="006D1EED" w:rsidRPr="008D290B" w:rsidRDefault="006D1EED" w:rsidP="00862010">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Fair</w:t>
            </w:r>
          </w:p>
        </w:tc>
        <w:tc>
          <w:tcPr>
            <w:tcW w:w="959" w:type="dxa"/>
          </w:tcPr>
          <w:p w14:paraId="6FA25D45" w14:textId="77777777" w:rsidR="006D1EED" w:rsidRPr="008D290B" w:rsidRDefault="006D1EED" w:rsidP="00862010">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Poor</w:t>
            </w:r>
          </w:p>
        </w:tc>
        <w:tc>
          <w:tcPr>
            <w:tcW w:w="951" w:type="dxa"/>
          </w:tcPr>
          <w:p w14:paraId="42E12238" w14:textId="77777777" w:rsidR="006D1EED" w:rsidRPr="008D290B" w:rsidRDefault="006D1EED" w:rsidP="00862010">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NF</w:t>
            </w:r>
          </w:p>
        </w:tc>
      </w:tr>
      <w:tr w:rsidR="003E00C8" w:rsidRPr="008D290B" w14:paraId="48564B7C" w14:textId="77777777" w:rsidTr="00862010">
        <w:trPr>
          <w:trHeight w:val="818"/>
        </w:trPr>
        <w:tc>
          <w:tcPr>
            <w:tcW w:w="4563" w:type="dxa"/>
          </w:tcPr>
          <w:p w14:paraId="2D0E7514" w14:textId="2DC486F5" w:rsidR="006D1EED" w:rsidRPr="005E1774" w:rsidRDefault="00CF3DF7" w:rsidP="002F0BC3">
            <w:pPr>
              <w:pStyle w:val="ListParagraph"/>
              <w:numPr>
                <w:ilvl w:val="0"/>
                <w:numId w:val="42"/>
              </w:numPr>
              <w:spacing w:before="0" w:after="0"/>
              <w:ind w:left="360"/>
              <w:rPr>
                <w:rFonts w:ascii="Arial" w:eastAsia="Arial Unicode MS" w:hAnsi="Arial" w:cs="Arial"/>
                <w:color w:val="000000"/>
                <w:sz w:val="20"/>
                <w:szCs w:val="24"/>
                <w:u w:color="000000"/>
              </w:rPr>
            </w:pPr>
            <w:r w:rsidRPr="005E1774">
              <w:rPr>
                <w:rFonts w:ascii="Arial" w:eastAsia="Arial Unicode MS" w:hAnsi="Arial" w:cs="Arial"/>
                <w:color w:val="000000"/>
                <w:sz w:val="20"/>
                <w:szCs w:val="24"/>
                <w:u w:color="000000"/>
              </w:rPr>
              <w:t>Provides information about the charter school</w:t>
            </w:r>
            <w:r w:rsidR="00CD53C5" w:rsidRPr="005E1774">
              <w:rPr>
                <w:rFonts w:ascii="Arial" w:eastAsia="Arial Unicode MS" w:hAnsi="Arial" w:cs="Arial"/>
                <w:color w:val="000000"/>
                <w:sz w:val="20"/>
                <w:szCs w:val="24"/>
                <w:u w:color="000000"/>
              </w:rPr>
              <w:t xml:space="preserve"> needed to understand the new school and the context in which the grant program will operate.</w:t>
            </w:r>
          </w:p>
        </w:tc>
        <w:tc>
          <w:tcPr>
            <w:tcW w:w="961" w:type="dxa"/>
          </w:tcPr>
          <w:p w14:paraId="1EAE541D" w14:textId="12E64529" w:rsidR="006D1EED" w:rsidRPr="008D290B" w:rsidRDefault="00CD53C5" w:rsidP="00862010">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5</w:t>
            </w:r>
          </w:p>
        </w:tc>
        <w:tc>
          <w:tcPr>
            <w:tcW w:w="962" w:type="dxa"/>
          </w:tcPr>
          <w:p w14:paraId="20DD99D4" w14:textId="73A84900" w:rsidR="006D1EED" w:rsidRPr="008D290B" w:rsidRDefault="00CD53C5" w:rsidP="00862010">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3.75</w:t>
            </w:r>
          </w:p>
        </w:tc>
        <w:tc>
          <w:tcPr>
            <w:tcW w:w="954" w:type="dxa"/>
          </w:tcPr>
          <w:p w14:paraId="706323D1" w14:textId="708019B7" w:rsidR="006D1EED" w:rsidRPr="008D290B" w:rsidRDefault="00CD53C5" w:rsidP="00862010">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959" w:type="dxa"/>
          </w:tcPr>
          <w:p w14:paraId="266205E8" w14:textId="42B08657" w:rsidR="006D1EED" w:rsidRPr="008D290B" w:rsidRDefault="00CD53C5" w:rsidP="00862010">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1.25</w:t>
            </w:r>
          </w:p>
        </w:tc>
        <w:tc>
          <w:tcPr>
            <w:tcW w:w="951" w:type="dxa"/>
          </w:tcPr>
          <w:p w14:paraId="19896E39" w14:textId="77777777" w:rsidR="006D1EED" w:rsidRPr="008D290B" w:rsidRDefault="006D1EED" w:rsidP="00862010">
            <w:pPr>
              <w:jc w:val="center"/>
              <w:rPr>
                <w:rFonts w:ascii="Arial" w:eastAsia="Arial Unicode MS" w:hAnsi="Arial" w:cs="Arial"/>
                <w:color w:val="000000"/>
                <w:szCs w:val="24"/>
                <w:u w:color="000000"/>
              </w:rPr>
            </w:pPr>
            <w:r w:rsidRPr="008D290B">
              <w:rPr>
                <w:rFonts w:ascii="Arial" w:eastAsia="Arial Unicode MS" w:hAnsi="Arial" w:cs="Arial"/>
                <w:color w:val="000000"/>
                <w:sz w:val="20"/>
                <w:szCs w:val="24"/>
                <w:u w:color="000000"/>
              </w:rPr>
              <w:t>0</w:t>
            </w:r>
          </w:p>
        </w:tc>
      </w:tr>
      <w:tr w:rsidR="003E00C8" w:rsidRPr="008D290B" w14:paraId="31AAE94B" w14:textId="77777777" w:rsidTr="00862010">
        <w:trPr>
          <w:trHeight w:val="818"/>
        </w:trPr>
        <w:tc>
          <w:tcPr>
            <w:tcW w:w="4563" w:type="dxa"/>
          </w:tcPr>
          <w:p w14:paraId="319AB887" w14:textId="2F69EA70" w:rsidR="006D1EED" w:rsidRPr="005E1774" w:rsidRDefault="00CF3DF7" w:rsidP="002F0BC3">
            <w:pPr>
              <w:pStyle w:val="ListParagraph"/>
              <w:numPr>
                <w:ilvl w:val="0"/>
                <w:numId w:val="42"/>
              </w:numPr>
              <w:spacing w:before="0" w:after="0"/>
              <w:ind w:left="360"/>
              <w:rPr>
                <w:rFonts w:ascii="Arial" w:eastAsia="Arial Unicode MS" w:hAnsi="Arial" w:cs="Arial"/>
                <w:color w:val="000000"/>
                <w:sz w:val="20"/>
                <w:szCs w:val="24"/>
                <w:u w:color="000000"/>
              </w:rPr>
            </w:pPr>
            <w:r w:rsidRPr="005E1774">
              <w:rPr>
                <w:rFonts w:ascii="Arial" w:eastAsia="Arial Unicode MS" w:hAnsi="Arial" w:cs="Arial"/>
                <w:color w:val="000000"/>
                <w:sz w:val="20"/>
                <w:szCs w:val="24"/>
                <w:u w:color="000000"/>
              </w:rPr>
              <w:t>Expands on the abstract and work plan to describe how the funds will support the grant program’s goal and objectives.</w:t>
            </w:r>
          </w:p>
        </w:tc>
        <w:tc>
          <w:tcPr>
            <w:tcW w:w="961" w:type="dxa"/>
          </w:tcPr>
          <w:p w14:paraId="17A5DCC6" w14:textId="26F7FA61" w:rsidR="006D1EED" w:rsidRPr="008D290B" w:rsidRDefault="00CD53C5" w:rsidP="00862010">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5</w:t>
            </w:r>
          </w:p>
        </w:tc>
        <w:tc>
          <w:tcPr>
            <w:tcW w:w="962" w:type="dxa"/>
          </w:tcPr>
          <w:p w14:paraId="51136794" w14:textId="4F0CDC8D" w:rsidR="006D1EED" w:rsidRPr="008D290B" w:rsidRDefault="00CD53C5" w:rsidP="00862010">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3.75</w:t>
            </w:r>
          </w:p>
        </w:tc>
        <w:tc>
          <w:tcPr>
            <w:tcW w:w="954" w:type="dxa"/>
          </w:tcPr>
          <w:p w14:paraId="707975D3" w14:textId="425B9E7F" w:rsidR="006D1EED" w:rsidRPr="008D290B" w:rsidRDefault="00CD53C5" w:rsidP="00862010">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959" w:type="dxa"/>
          </w:tcPr>
          <w:p w14:paraId="7EAA106A" w14:textId="62005B04" w:rsidR="006D1EED" w:rsidRPr="008D290B" w:rsidRDefault="00CD53C5" w:rsidP="00862010">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1.25</w:t>
            </w:r>
          </w:p>
        </w:tc>
        <w:tc>
          <w:tcPr>
            <w:tcW w:w="951" w:type="dxa"/>
          </w:tcPr>
          <w:p w14:paraId="5D44C0F2" w14:textId="77777777" w:rsidR="006D1EED" w:rsidRPr="008D290B" w:rsidRDefault="006D1EED" w:rsidP="00862010">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0</w:t>
            </w:r>
          </w:p>
        </w:tc>
      </w:tr>
      <w:tr w:rsidR="003E00C8" w:rsidRPr="008D290B" w14:paraId="1850F366" w14:textId="77777777" w:rsidTr="00862010">
        <w:trPr>
          <w:trHeight w:val="809"/>
        </w:trPr>
        <w:tc>
          <w:tcPr>
            <w:tcW w:w="4563" w:type="dxa"/>
          </w:tcPr>
          <w:p w14:paraId="04C4B2DF" w14:textId="674E0EA8" w:rsidR="006D1EED" w:rsidRPr="005E1774" w:rsidRDefault="00CF3DF7" w:rsidP="002F0BC3">
            <w:pPr>
              <w:pStyle w:val="ListParagraph"/>
              <w:numPr>
                <w:ilvl w:val="0"/>
                <w:numId w:val="42"/>
              </w:numPr>
              <w:spacing w:before="0" w:after="0"/>
              <w:ind w:left="360"/>
              <w:rPr>
                <w:rFonts w:ascii="Arial" w:eastAsia="Arial Unicode MS" w:hAnsi="Arial" w:cs="Arial"/>
                <w:color w:val="000000"/>
                <w:sz w:val="20"/>
                <w:szCs w:val="24"/>
                <w:u w:color="000000"/>
              </w:rPr>
            </w:pPr>
            <w:r w:rsidRPr="005E1774">
              <w:rPr>
                <w:rFonts w:ascii="Arial" w:eastAsia="Arial Unicode MS" w:hAnsi="Arial" w:cs="Arial"/>
                <w:color w:val="000000"/>
                <w:sz w:val="20"/>
                <w:szCs w:val="24"/>
                <w:u w:color="000000"/>
              </w:rPr>
              <w:t>Provides specific descriptions of the activities to be supported by grant funds during the planning phase of the grant.</w:t>
            </w:r>
          </w:p>
        </w:tc>
        <w:tc>
          <w:tcPr>
            <w:tcW w:w="961" w:type="dxa"/>
          </w:tcPr>
          <w:p w14:paraId="090ED993" w14:textId="124D35D4" w:rsidR="006D1EED" w:rsidRPr="008D290B" w:rsidRDefault="00CD53C5" w:rsidP="00862010">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5</w:t>
            </w:r>
          </w:p>
        </w:tc>
        <w:tc>
          <w:tcPr>
            <w:tcW w:w="962" w:type="dxa"/>
          </w:tcPr>
          <w:p w14:paraId="19BD9799" w14:textId="3B75F932" w:rsidR="006D1EED" w:rsidRPr="008D290B" w:rsidRDefault="00CD53C5" w:rsidP="00862010">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3.75</w:t>
            </w:r>
          </w:p>
        </w:tc>
        <w:tc>
          <w:tcPr>
            <w:tcW w:w="954" w:type="dxa"/>
          </w:tcPr>
          <w:p w14:paraId="196D8F18" w14:textId="4E9CAA5C" w:rsidR="006D1EED" w:rsidRPr="008D290B" w:rsidRDefault="00CD53C5" w:rsidP="00862010">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959" w:type="dxa"/>
          </w:tcPr>
          <w:p w14:paraId="1B173C46" w14:textId="6C10F7D3" w:rsidR="006D1EED" w:rsidRPr="008D290B" w:rsidRDefault="00CD53C5" w:rsidP="00862010">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1.25</w:t>
            </w:r>
          </w:p>
        </w:tc>
        <w:tc>
          <w:tcPr>
            <w:tcW w:w="951" w:type="dxa"/>
          </w:tcPr>
          <w:p w14:paraId="657017E1" w14:textId="77777777" w:rsidR="006D1EED" w:rsidRPr="008D290B" w:rsidRDefault="006D1EED" w:rsidP="00862010">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0</w:t>
            </w:r>
          </w:p>
        </w:tc>
      </w:tr>
      <w:tr w:rsidR="00417263" w:rsidRPr="008D290B" w14:paraId="3787A39B" w14:textId="77777777" w:rsidTr="00862010">
        <w:trPr>
          <w:trHeight w:val="809"/>
        </w:trPr>
        <w:tc>
          <w:tcPr>
            <w:tcW w:w="4563" w:type="dxa"/>
          </w:tcPr>
          <w:p w14:paraId="7BE89924" w14:textId="718261E8" w:rsidR="00417263" w:rsidRPr="005E1774" w:rsidRDefault="00CF3DF7" w:rsidP="002F0BC3">
            <w:pPr>
              <w:pStyle w:val="ListParagraph"/>
              <w:numPr>
                <w:ilvl w:val="0"/>
                <w:numId w:val="42"/>
              </w:numPr>
              <w:spacing w:before="0" w:after="0"/>
              <w:ind w:left="360"/>
              <w:rPr>
                <w:rFonts w:ascii="Arial" w:eastAsia="Arial Unicode MS" w:hAnsi="Arial" w:cs="Arial"/>
                <w:color w:val="000000"/>
                <w:sz w:val="20"/>
                <w:szCs w:val="24"/>
                <w:u w:color="000000"/>
              </w:rPr>
            </w:pPr>
            <w:r w:rsidRPr="005E1774">
              <w:rPr>
                <w:rFonts w:ascii="Arial" w:eastAsia="Arial Unicode MS" w:hAnsi="Arial" w:cs="Arial"/>
                <w:color w:val="000000"/>
                <w:sz w:val="20"/>
                <w:szCs w:val="24"/>
                <w:u w:color="000000"/>
              </w:rPr>
              <w:t>Provides specific descriptions of the activities to be supported by grant funds during the implementation phase of the grant.</w:t>
            </w:r>
          </w:p>
        </w:tc>
        <w:tc>
          <w:tcPr>
            <w:tcW w:w="961" w:type="dxa"/>
          </w:tcPr>
          <w:p w14:paraId="25480020" w14:textId="3716D0A5" w:rsidR="00417263" w:rsidRPr="008D290B" w:rsidRDefault="00CD53C5" w:rsidP="00862010">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5</w:t>
            </w:r>
          </w:p>
        </w:tc>
        <w:tc>
          <w:tcPr>
            <w:tcW w:w="962" w:type="dxa"/>
          </w:tcPr>
          <w:p w14:paraId="5639A3D1" w14:textId="37E5C330" w:rsidR="00417263" w:rsidRPr="008D290B" w:rsidRDefault="00CD53C5" w:rsidP="00862010">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3.75</w:t>
            </w:r>
          </w:p>
        </w:tc>
        <w:tc>
          <w:tcPr>
            <w:tcW w:w="954" w:type="dxa"/>
          </w:tcPr>
          <w:p w14:paraId="7C4E5ABE" w14:textId="0DFB2172" w:rsidR="00417263" w:rsidRPr="008D290B" w:rsidRDefault="00CD53C5" w:rsidP="00862010">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959" w:type="dxa"/>
          </w:tcPr>
          <w:p w14:paraId="64FC38B6" w14:textId="455FA51C" w:rsidR="00417263" w:rsidRPr="008D290B" w:rsidRDefault="00CD53C5" w:rsidP="00862010">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1.25</w:t>
            </w:r>
          </w:p>
        </w:tc>
        <w:tc>
          <w:tcPr>
            <w:tcW w:w="951" w:type="dxa"/>
          </w:tcPr>
          <w:p w14:paraId="3B188A8A" w14:textId="014DF406" w:rsidR="00417263" w:rsidRPr="008D290B" w:rsidRDefault="00CD53C5" w:rsidP="00862010">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0</w:t>
            </w:r>
          </w:p>
        </w:tc>
      </w:tr>
      <w:tr w:rsidR="003E00C8" w:rsidRPr="008D290B" w14:paraId="22B1FCF2" w14:textId="77777777" w:rsidTr="00862010">
        <w:trPr>
          <w:trHeight w:val="809"/>
        </w:trPr>
        <w:tc>
          <w:tcPr>
            <w:tcW w:w="4563" w:type="dxa"/>
          </w:tcPr>
          <w:p w14:paraId="74964FAA" w14:textId="76E01CCE" w:rsidR="006D1EED" w:rsidRPr="008D290B" w:rsidRDefault="006D1EED" w:rsidP="00862010">
            <w:pP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Total (out of 2</w:t>
            </w:r>
            <w:r w:rsidR="00417263">
              <w:rPr>
                <w:rFonts w:ascii="Arial" w:eastAsia="Arial Unicode MS" w:hAnsi="Arial" w:cs="Arial"/>
                <w:color w:val="000000"/>
                <w:sz w:val="20"/>
                <w:szCs w:val="24"/>
                <w:u w:color="000000"/>
              </w:rPr>
              <w:t>0</w:t>
            </w:r>
            <w:r>
              <w:rPr>
                <w:rFonts w:ascii="Arial" w:eastAsia="Arial Unicode MS" w:hAnsi="Arial" w:cs="Arial"/>
                <w:color w:val="000000"/>
                <w:sz w:val="20"/>
                <w:szCs w:val="24"/>
                <w:u w:color="000000"/>
              </w:rPr>
              <w:t>)</w:t>
            </w:r>
          </w:p>
        </w:tc>
        <w:tc>
          <w:tcPr>
            <w:tcW w:w="4787" w:type="dxa"/>
            <w:gridSpan w:val="5"/>
          </w:tcPr>
          <w:p w14:paraId="457B3521" w14:textId="77777777" w:rsidR="006D1EED" w:rsidRPr="008D290B" w:rsidRDefault="006D1EED" w:rsidP="00862010">
            <w:pPr>
              <w:jc w:val="center"/>
              <w:rPr>
                <w:rFonts w:ascii="Arial" w:eastAsia="Arial Unicode MS" w:hAnsi="Arial" w:cs="Arial"/>
                <w:color w:val="000000"/>
                <w:sz w:val="20"/>
                <w:szCs w:val="24"/>
                <w:u w:color="000000"/>
              </w:rPr>
            </w:pPr>
          </w:p>
        </w:tc>
      </w:tr>
      <w:tr w:rsidR="003E00C8" w:rsidRPr="008D290B" w14:paraId="6AF57281" w14:textId="77777777" w:rsidTr="003E00C8">
        <w:trPr>
          <w:trHeight w:val="1385"/>
        </w:trPr>
        <w:tc>
          <w:tcPr>
            <w:tcW w:w="9350" w:type="dxa"/>
            <w:gridSpan w:val="6"/>
          </w:tcPr>
          <w:p w14:paraId="21418E1B" w14:textId="77777777" w:rsidR="006D1EED" w:rsidRPr="008D290B" w:rsidRDefault="006D1EED" w:rsidP="00862010">
            <w:pP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Comments:</w:t>
            </w:r>
          </w:p>
        </w:tc>
      </w:tr>
    </w:tbl>
    <w:p w14:paraId="0775DC0F" w14:textId="77777777" w:rsidR="006D1EED" w:rsidRDefault="006D1EED" w:rsidP="003E00C8">
      <w:pPr>
        <w:rPr>
          <w:rFonts w:ascii="Arial" w:eastAsia="Arial Unicode MS" w:hAnsi="Arial" w:cs="Arial"/>
          <w:color w:val="000000"/>
          <w:sz w:val="20"/>
          <w:szCs w:val="24"/>
          <w:u w:color="000000"/>
        </w:rPr>
      </w:pPr>
    </w:p>
    <w:p w14:paraId="3E2A47FB" w14:textId="77777777" w:rsidR="00417263" w:rsidRDefault="00417263" w:rsidP="003E00C8">
      <w:pPr>
        <w:rPr>
          <w:rFonts w:ascii="Arial" w:eastAsia="Arial Unicode MS" w:hAnsi="Arial" w:cs="Arial"/>
          <w:color w:val="000000"/>
          <w:sz w:val="20"/>
          <w:szCs w:val="24"/>
          <w:u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961"/>
        <w:gridCol w:w="962"/>
        <w:gridCol w:w="954"/>
        <w:gridCol w:w="959"/>
        <w:gridCol w:w="951"/>
      </w:tblGrid>
      <w:tr w:rsidR="00417263" w:rsidRPr="008D290B" w14:paraId="08BFAF1A" w14:textId="77777777" w:rsidTr="008366FC">
        <w:tc>
          <w:tcPr>
            <w:tcW w:w="4563" w:type="dxa"/>
          </w:tcPr>
          <w:p w14:paraId="771838A7" w14:textId="277CB3B3" w:rsidR="00417263" w:rsidRPr="005077A2" w:rsidRDefault="00417263" w:rsidP="008366FC">
            <w:pPr>
              <w:rPr>
                <w:rFonts w:ascii="Arial" w:eastAsia="Arial Unicode MS" w:hAnsi="Arial" w:cs="Arial"/>
                <w:b/>
                <w:bCs/>
                <w:color w:val="000000"/>
                <w:sz w:val="20"/>
                <w:szCs w:val="24"/>
                <w:u w:color="000000"/>
              </w:rPr>
            </w:pPr>
            <w:r w:rsidRPr="005077A2">
              <w:rPr>
                <w:rFonts w:ascii="Arial" w:eastAsia="Arial Unicode MS" w:hAnsi="Arial" w:cs="Arial"/>
                <w:b/>
                <w:bCs/>
                <w:color w:val="000000"/>
                <w:szCs w:val="24"/>
                <w:u w:color="000000"/>
              </w:rPr>
              <w:t>3. Need for Grant Project/Grant Funds (</w:t>
            </w:r>
            <w:r w:rsidR="007365FF" w:rsidRPr="005077A2">
              <w:rPr>
                <w:rFonts w:ascii="Arial" w:eastAsia="Arial Unicode MS" w:hAnsi="Arial" w:cs="Arial"/>
                <w:b/>
                <w:bCs/>
                <w:color w:val="000000"/>
                <w:szCs w:val="24"/>
                <w:u w:color="000000"/>
              </w:rPr>
              <w:t>2</w:t>
            </w:r>
            <w:r w:rsidRPr="005077A2">
              <w:rPr>
                <w:rFonts w:ascii="Arial" w:eastAsia="Arial Unicode MS" w:hAnsi="Arial" w:cs="Arial"/>
                <w:b/>
                <w:bCs/>
                <w:color w:val="000000"/>
                <w:szCs w:val="24"/>
                <w:u w:color="000000"/>
              </w:rPr>
              <w:t>0 Points)</w:t>
            </w:r>
          </w:p>
        </w:tc>
        <w:tc>
          <w:tcPr>
            <w:tcW w:w="961" w:type="dxa"/>
          </w:tcPr>
          <w:p w14:paraId="77426204" w14:textId="77777777" w:rsidR="00417263" w:rsidRPr="008D290B" w:rsidRDefault="00417263" w:rsidP="008366F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Very Good</w:t>
            </w:r>
          </w:p>
        </w:tc>
        <w:tc>
          <w:tcPr>
            <w:tcW w:w="962" w:type="dxa"/>
          </w:tcPr>
          <w:p w14:paraId="48B71D54" w14:textId="77777777" w:rsidR="00417263" w:rsidRPr="008D290B" w:rsidRDefault="00417263" w:rsidP="008366F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Good</w:t>
            </w:r>
          </w:p>
        </w:tc>
        <w:tc>
          <w:tcPr>
            <w:tcW w:w="954" w:type="dxa"/>
          </w:tcPr>
          <w:p w14:paraId="33ECEC51" w14:textId="77777777" w:rsidR="00417263" w:rsidRPr="008D290B" w:rsidRDefault="00417263" w:rsidP="008366F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Fair</w:t>
            </w:r>
          </w:p>
        </w:tc>
        <w:tc>
          <w:tcPr>
            <w:tcW w:w="959" w:type="dxa"/>
          </w:tcPr>
          <w:p w14:paraId="2332C03C" w14:textId="77777777" w:rsidR="00417263" w:rsidRPr="008D290B" w:rsidRDefault="00417263" w:rsidP="008366F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Poor</w:t>
            </w:r>
          </w:p>
        </w:tc>
        <w:tc>
          <w:tcPr>
            <w:tcW w:w="951" w:type="dxa"/>
          </w:tcPr>
          <w:p w14:paraId="6D058B58" w14:textId="77777777" w:rsidR="00417263" w:rsidRPr="008D290B" w:rsidRDefault="00417263" w:rsidP="008366F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NF</w:t>
            </w:r>
          </w:p>
        </w:tc>
      </w:tr>
      <w:tr w:rsidR="007365FF" w:rsidRPr="008D290B" w14:paraId="05D4D347" w14:textId="77777777" w:rsidTr="008366FC">
        <w:trPr>
          <w:trHeight w:val="818"/>
        </w:trPr>
        <w:tc>
          <w:tcPr>
            <w:tcW w:w="4563" w:type="dxa"/>
          </w:tcPr>
          <w:p w14:paraId="3CAD1CF0" w14:textId="3CA906D1" w:rsidR="007365FF" w:rsidRPr="005E1774" w:rsidRDefault="007365FF" w:rsidP="007365FF">
            <w:pPr>
              <w:pStyle w:val="ListParagraph"/>
              <w:numPr>
                <w:ilvl w:val="0"/>
                <w:numId w:val="43"/>
              </w:numPr>
              <w:spacing w:before="0" w:after="0" w:line="240" w:lineRule="auto"/>
              <w:ind w:left="288" w:hanging="288"/>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Describes the charter school education corporation’s financial position, citing directly from its most recent audited financial statements if available.</w:t>
            </w:r>
          </w:p>
        </w:tc>
        <w:tc>
          <w:tcPr>
            <w:tcW w:w="961" w:type="dxa"/>
          </w:tcPr>
          <w:p w14:paraId="583BE845" w14:textId="1DED084E" w:rsidR="007365FF" w:rsidRPr="008D290B" w:rsidRDefault="007365FF" w:rsidP="007365FF">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5</w:t>
            </w:r>
          </w:p>
        </w:tc>
        <w:tc>
          <w:tcPr>
            <w:tcW w:w="962" w:type="dxa"/>
          </w:tcPr>
          <w:p w14:paraId="0D4A8B0B" w14:textId="5CD4629B" w:rsidR="007365FF" w:rsidRPr="008D290B" w:rsidRDefault="007365FF" w:rsidP="007365FF">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3.75</w:t>
            </w:r>
          </w:p>
        </w:tc>
        <w:tc>
          <w:tcPr>
            <w:tcW w:w="954" w:type="dxa"/>
          </w:tcPr>
          <w:p w14:paraId="7FC4CEA7" w14:textId="31004412" w:rsidR="007365FF" w:rsidRPr="008D290B" w:rsidRDefault="007365FF" w:rsidP="007365FF">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959" w:type="dxa"/>
          </w:tcPr>
          <w:p w14:paraId="3C38DC92" w14:textId="03E1B649" w:rsidR="007365FF" w:rsidRPr="008D290B" w:rsidRDefault="007365FF" w:rsidP="007365FF">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1.25</w:t>
            </w:r>
          </w:p>
        </w:tc>
        <w:tc>
          <w:tcPr>
            <w:tcW w:w="951" w:type="dxa"/>
          </w:tcPr>
          <w:p w14:paraId="6C72A946" w14:textId="5494CD9D" w:rsidR="007365FF" w:rsidRPr="008D290B" w:rsidRDefault="007365FF" w:rsidP="007365FF">
            <w:pPr>
              <w:jc w:val="center"/>
              <w:rPr>
                <w:rFonts w:ascii="Arial" w:eastAsia="Arial Unicode MS" w:hAnsi="Arial" w:cs="Arial"/>
                <w:color w:val="000000"/>
                <w:szCs w:val="24"/>
                <w:u w:color="000000"/>
              </w:rPr>
            </w:pPr>
            <w:r w:rsidRPr="008D290B">
              <w:rPr>
                <w:rFonts w:ascii="Arial" w:eastAsia="Arial Unicode MS" w:hAnsi="Arial" w:cs="Arial"/>
                <w:color w:val="000000"/>
                <w:sz w:val="20"/>
                <w:szCs w:val="24"/>
                <w:u w:color="000000"/>
              </w:rPr>
              <w:t>0</w:t>
            </w:r>
          </w:p>
        </w:tc>
      </w:tr>
      <w:tr w:rsidR="007365FF" w:rsidRPr="008D290B" w14:paraId="23F2C9C5" w14:textId="77777777" w:rsidTr="008366FC">
        <w:trPr>
          <w:trHeight w:val="818"/>
        </w:trPr>
        <w:tc>
          <w:tcPr>
            <w:tcW w:w="4563" w:type="dxa"/>
          </w:tcPr>
          <w:p w14:paraId="50B9ED2F" w14:textId="35F50CD4" w:rsidR="007365FF" w:rsidRPr="005E1774" w:rsidRDefault="007365FF" w:rsidP="007365FF">
            <w:pPr>
              <w:pStyle w:val="ListParagraph"/>
              <w:numPr>
                <w:ilvl w:val="0"/>
                <w:numId w:val="43"/>
              </w:numPr>
              <w:spacing w:before="0" w:after="0" w:line="240" w:lineRule="auto"/>
              <w:ind w:left="288" w:hanging="288"/>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Provides concrete reasons why the education corporation requires the grant funds to plan and open the charter school</w:t>
            </w:r>
            <w:r w:rsidRPr="005E1774">
              <w:rPr>
                <w:rFonts w:ascii="Arial" w:eastAsia="Arial Unicode MS" w:hAnsi="Arial" w:cs="Arial"/>
                <w:color w:val="000000"/>
                <w:sz w:val="20"/>
                <w:szCs w:val="24"/>
                <w:u w:color="000000"/>
              </w:rPr>
              <w:t>.</w:t>
            </w:r>
          </w:p>
        </w:tc>
        <w:tc>
          <w:tcPr>
            <w:tcW w:w="961" w:type="dxa"/>
          </w:tcPr>
          <w:p w14:paraId="07CD0C3A" w14:textId="4552E4BD" w:rsidR="007365FF" w:rsidRPr="008D290B" w:rsidRDefault="007365FF" w:rsidP="007365FF">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5</w:t>
            </w:r>
          </w:p>
        </w:tc>
        <w:tc>
          <w:tcPr>
            <w:tcW w:w="962" w:type="dxa"/>
          </w:tcPr>
          <w:p w14:paraId="605AD2FA" w14:textId="19466434" w:rsidR="007365FF" w:rsidRPr="008D290B" w:rsidRDefault="007365FF" w:rsidP="007365FF">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3.75</w:t>
            </w:r>
          </w:p>
        </w:tc>
        <w:tc>
          <w:tcPr>
            <w:tcW w:w="954" w:type="dxa"/>
          </w:tcPr>
          <w:p w14:paraId="175CACB8" w14:textId="769801C2" w:rsidR="007365FF" w:rsidRPr="008D290B" w:rsidRDefault="007365FF" w:rsidP="007365FF">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959" w:type="dxa"/>
          </w:tcPr>
          <w:p w14:paraId="595AD7E6" w14:textId="64A7E62C" w:rsidR="007365FF" w:rsidRPr="008D290B" w:rsidRDefault="007365FF" w:rsidP="007365FF">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1.25</w:t>
            </w:r>
          </w:p>
        </w:tc>
        <w:tc>
          <w:tcPr>
            <w:tcW w:w="951" w:type="dxa"/>
          </w:tcPr>
          <w:p w14:paraId="0D197038" w14:textId="1289289C" w:rsidR="007365FF" w:rsidRPr="008D290B" w:rsidRDefault="007365FF" w:rsidP="007365FF">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0</w:t>
            </w:r>
          </w:p>
        </w:tc>
      </w:tr>
      <w:tr w:rsidR="007365FF" w:rsidRPr="008D290B" w14:paraId="631BEFB5" w14:textId="77777777" w:rsidTr="008366FC">
        <w:trPr>
          <w:trHeight w:val="809"/>
        </w:trPr>
        <w:tc>
          <w:tcPr>
            <w:tcW w:w="4563" w:type="dxa"/>
          </w:tcPr>
          <w:p w14:paraId="34335199" w14:textId="2492B73D" w:rsidR="007365FF" w:rsidRPr="005E1774" w:rsidRDefault="007365FF" w:rsidP="007365FF">
            <w:pPr>
              <w:pStyle w:val="ListParagraph"/>
              <w:numPr>
                <w:ilvl w:val="0"/>
                <w:numId w:val="43"/>
              </w:numPr>
              <w:spacing w:before="0" w:after="0" w:line="240" w:lineRule="auto"/>
              <w:ind w:left="288" w:hanging="288"/>
              <w:rPr>
                <w:rFonts w:ascii="Arial" w:eastAsia="Arial Unicode MS" w:hAnsi="Arial" w:cs="Arial"/>
                <w:color w:val="000000"/>
                <w:sz w:val="20"/>
                <w:szCs w:val="24"/>
                <w:u w:color="000000"/>
              </w:rPr>
            </w:pPr>
            <w:r w:rsidRPr="005E1774">
              <w:rPr>
                <w:rFonts w:ascii="Arial" w:eastAsia="Arial Unicode MS" w:hAnsi="Arial" w:cs="Arial"/>
                <w:color w:val="000000"/>
                <w:sz w:val="20"/>
                <w:szCs w:val="24"/>
                <w:u w:color="000000"/>
              </w:rPr>
              <w:lastRenderedPageBreak/>
              <w:t xml:space="preserve">Explains how the amount of funds requested </w:t>
            </w:r>
            <w:r>
              <w:rPr>
                <w:rFonts w:ascii="Arial" w:eastAsia="Arial Unicode MS" w:hAnsi="Arial" w:cs="Arial"/>
                <w:color w:val="000000"/>
                <w:sz w:val="20"/>
                <w:szCs w:val="24"/>
                <w:u w:color="000000"/>
              </w:rPr>
              <w:t>is proportionate to the project costs of planning and opening the school.</w:t>
            </w:r>
          </w:p>
        </w:tc>
        <w:tc>
          <w:tcPr>
            <w:tcW w:w="961" w:type="dxa"/>
          </w:tcPr>
          <w:p w14:paraId="2FCE3BEA" w14:textId="38E3D16C" w:rsidR="007365FF" w:rsidRPr="008D290B" w:rsidRDefault="007365FF" w:rsidP="007365FF">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5</w:t>
            </w:r>
          </w:p>
        </w:tc>
        <w:tc>
          <w:tcPr>
            <w:tcW w:w="962" w:type="dxa"/>
          </w:tcPr>
          <w:p w14:paraId="15DD57FA" w14:textId="6E4FD35A" w:rsidR="007365FF" w:rsidRPr="008D290B" w:rsidRDefault="007365FF" w:rsidP="007365FF">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3.75</w:t>
            </w:r>
          </w:p>
        </w:tc>
        <w:tc>
          <w:tcPr>
            <w:tcW w:w="954" w:type="dxa"/>
          </w:tcPr>
          <w:p w14:paraId="6784CEBC" w14:textId="18B0C9D4" w:rsidR="007365FF" w:rsidRPr="008D290B" w:rsidRDefault="007365FF" w:rsidP="007365FF">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959" w:type="dxa"/>
          </w:tcPr>
          <w:p w14:paraId="6CFBF5FC" w14:textId="0D0F64DA" w:rsidR="007365FF" w:rsidRPr="008D290B" w:rsidRDefault="007365FF" w:rsidP="007365FF">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1.25</w:t>
            </w:r>
          </w:p>
        </w:tc>
        <w:tc>
          <w:tcPr>
            <w:tcW w:w="951" w:type="dxa"/>
          </w:tcPr>
          <w:p w14:paraId="1918AFC6" w14:textId="17666426" w:rsidR="007365FF" w:rsidRPr="008D290B" w:rsidRDefault="007365FF" w:rsidP="007365FF">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0</w:t>
            </w:r>
          </w:p>
        </w:tc>
      </w:tr>
      <w:tr w:rsidR="007365FF" w:rsidRPr="008D290B" w14:paraId="396951C7" w14:textId="77777777" w:rsidTr="008366FC">
        <w:trPr>
          <w:trHeight w:val="809"/>
        </w:trPr>
        <w:tc>
          <w:tcPr>
            <w:tcW w:w="4563" w:type="dxa"/>
          </w:tcPr>
          <w:p w14:paraId="7D499B2B" w14:textId="4DA744B1" w:rsidR="007365FF" w:rsidRPr="005E1774" w:rsidRDefault="007365FF" w:rsidP="007365FF">
            <w:pPr>
              <w:pStyle w:val="ListParagraph"/>
              <w:numPr>
                <w:ilvl w:val="0"/>
                <w:numId w:val="43"/>
              </w:numPr>
              <w:spacing w:before="0" w:after="0" w:line="240" w:lineRule="auto"/>
              <w:ind w:left="288" w:hanging="288"/>
              <w:rPr>
                <w:rFonts w:ascii="Arial" w:eastAsia="Arial Unicode MS" w:hAnsi="Arial" w:cs="Arial"/>
                <w:color w:val="000000"/>
                <w:sz w:val="20"/>
                <w:szCs w:val="24"/>
                <w:u w:color="000000"/>
              </w:rPr>
            </w:pPr>
            <w:r w:rsidRPr="002D5CDE">
              <w:rPr>
                <w:rFonts w:ascii="Arial" w:eastAsia="Arial Unicode MS" w:hAnsi="Arial" w:cs="Arial"/>
                <w:color w:val="000000"/>
                <w:sz w:val="20"/>
                <w:szCs w:val="24"/>
                <w:u w:color="000000"/>
              </w:rPr>
              <w:t>Describe</w:t>
            </w:r>
            <w:r>
              <w:rPr>
                <w:rFonts w:ascii="Arial" w:eastAsia="Arial Unicode MS" w:hAnsi="Arial" w:cs="Arial"/>
                <w:color w:val="000000"/>
                <w:sz w:val="20"/>
                <w:szCs w:val="24"/>
                <w:u w:color="000000"/>
              </w:rPr>
              <w:t>s</w:t>
            </w:r>
            <w:r w:rsidRPr="002D5CDE">
              <w:rPr>
                <w:rFonts w:ascii="Arial" w:eastAsia="Arial Unicode MS" w:hAnsi="Arial" w:cs="Arial"/>
                <w:color w:val="000000"/>
                <w:sz w:val="20"/>
                <w:szCs w:val="24"/>
                <w:u w:color="000000"/>
              </w:rPr>
              <w:t xml:space="preserve"> how the </w:t>
            </w:r>
            <w:r>
              <w:rPr>
                <w:rFonts w:ascii="Arial" w:eastAsia="Arial Unicode MS" w:hAnsi="Arial" w:cs="Arial"/>
                <w:color w:val="000000"/>
                <w:sz w:val="20"/>
                <w:szCs w:val="24"/>
                <w:u w:color="000000"/>
              </w:rPr>
              <w:t>new school will</w:t>
            </w:r>
            <w:r w:rsidRPr="002D5CDE">
              <w:rPr>
                <w:rFonts w:ascii="Arial" w:eastAsia="Arial Unicode MS" w:hAnsi="Arial" w:cs="Arial"/>
                <w:color w:val="000000"/>
                <w:sz w:val="20"/>
                <w:szCs w:val="24"/>
                <w:u w:color="000000"/>
              </w:rPr>
              <w:t xml:space="preserve"> serve the interests and meet the needs of students and families in the community</w:t>
            </w:r>
            <w:r>
              <w:rPr>
                <w:rFonts w:ascii="Arial" w:eastAsia="Arial Unicode MS" w:hAnsi="Arial" w:cs="Arial"/>
                <w:color w:val="000000"/>
                <w:sz w:val="20"/>
                <w:szCs w:val="24"/>
                <w:u w:color="000000"/>
              </w:rPr>
              <w:t>. In</w:t>
            </w:r>
            <w:r w:rsidRPr="002D5CDE">
              <w:rPr>
                <w:rFonts w:ascii="Arial" w:eastAsia="Arial Unicode MS" w:hAnsi="Arial" w:cs="Arial"/>
                <w:color w:val="000000"/>
                <w:sz w:val="20"/>
                <w:szCs w:val="24"/>
                <w:u w:color="000000"/>
              </w:rPr>
              <w:t>clud</w:t>
            </w:r>
            <w:r>
              <w:rPr>
                <w:rFonts w:ascii="Arial" w:eastAsia="Arial Unicode MS" w:hAnsi="Arial" w:cs="Arial"/>
                <w:color w:val="000000"/>
                <w:sz w:val="20"/>
                <w:szCs w:val="24"/>
                <w:u w:color="000000"/>
              </w:rPr>
              <w:t>es</w:t>
            </w:r>
            <w:r w:rsidRPr="002D5CDE">
              <w:rPr>
                <w:rFonts w:ascii="Arial" w:eastAsia="Arial Unicode MS" w:hAnsi="Arial" w:cs="Arial"/>
                <w:color w:val="000000"/>
                <w:sz w:val="20"/>
                <w:szCs w:val="24"/>
                <w:u w:color="000000"/>
              </w:rPr>
              <w:t xml:space="preserve"> examples of local community support.</w:t>
            </w:r>
          </w:p>
        </w:tc>
        <w:tc>
          <w:tcPr>
            <w:tcW w:w="961" w:type="dxa"/>
          </w:tcPr>
          <w:p w14:paraId="0BD2CBB1" w14:textId="250313C4" w:rsidR="007365FF" w:rsidRDefault="007365FF" w:rsidP="007365FF">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5</w:t>
            </w:r>
          </w:p>
        </w:tc>
        <w:tc>
          <w:tcPr>
            <w:tcW w:w="962" w:type="dxa"/>
          </w:tcPr>
          <w:p w14:paraId="30DCFD93" w14:textId="021A1B67" w:rsidR="007365FF" w:rsidRDefault="007365FF" w:rsidP="007365FF">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3.75</w:t>
            </w:r>
          </w:p>
        </w:tc>
        <w:tc>
          <w:tcPr>
            <w:tcW w:w="954" w:type="dxa"/>
          </w:tcPr>
          <w:p w14:paraId="28F8B3B1" w14:textId="3E99DFB0" w:rsidR="007365FF" w:rsidRDefault="007365FF" w:rsidP="007365FF">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959" w:type="dxa"/>
          </w:tcPr>
          <w:p w14:paraId="6812451F" w14:textId="30272F4B" w:rsidR="007365FF" w:rsidRDefault="007365FF" w:rsidP="007365FF">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1.25</w:t>
            </w:r>
          </w:p>
        </w:tc>
        <w:tc>
          <w:tcPr>
            <w:tcW w:w="951" w:type="dxa"/>
          </w:tcPr>
          <w:p w14:paraId="1FF29C77" w14:textId="6A4E1E3F" w:rsidR="007365FF" w:rsidRPr="008D290B" w:rsidRDefault="007365FF" w:rsidP="007365FF">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0</w:t>
            </w:r>
          </w:p>
        </w:tc>
      </w:tr>
      <w:tr w:rsidR="00417263" w:rsidRPr="008D290B" w14:paraId="4CB9EB45" w14:textId="77777777" w:rsidTr="008366FC">
        <w:trPr>
          <w:trHeight w:val="809"/>
        </w:trPr>
        <w:tc>
          <w:tcPr>
            <w:tcW w:w="4563" w:type="dxa"/>
          </w:tcPr>
          <w:p w14:paraId="483DA71C" w14:textId="7C2A3817" w:rsidR="00417263" w:rsidRPr="008D290B" w:rsidRDefault="00417263" w:rsidP="008366FC">
            <w:pP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 xml:space="preserve">Total (out of </w:t>
            </w:r>
            <w:r w:rsidR="007365FF">
              <w:rPr>
                <w:rFonts w:ascii="Arial" w:eastAsia="Arial Unicode MS" w:hAnsi="Arial" w:cs="Arial"/>
                <w:color w:val="000000"/>
                <w:sz w:val="20"/>
                <w:szCs w:val="24"/>
                <w:u w:color="000000"/>
              </w:rPr>
              <w:t>2</w:t>
            </w:r>
            <w:r>
              <w:rPr>
                <w:rFonts w:ascii="Arial" w:eastAsia="Arial Unicode MS" w:hAnsi="Arial" w:cs="Arial"/>
                <w:color w:val="000000"/>
                <w:sz w:val="20"/>
                <w:szCs w:val="24"/>
                <w:u w:color="000000"/>
              </w:rPr>
              <w:t>0)</w:t>
            </w:r>
          </w:p>
        </w:tc>
        <w:tc>
          <w:tcPr>
            <w:tcW w:w="4787" w:type="dxa"/>
            <w:gridSpan w:val="5"/>
          </w:tcPr>
          <w:p w14:paraId="0040B059" w14:textId="77777777" w:rsidR="00417263" w:rsidRPr="008D290B" w:rsidRDefault="00417263" w:rsidP="008366FC">
            <w:pPr>
              <w:jc w:val="center"/>
              <w:rPr>
                <w:rFonts w:ascii="Arial" w:eastAsia="Arial Unicode MS" w:hAnsi="Arial" w:cs="Arial"/>
                <w:color w:val="000000"/>
                <w:sz w:val="20"/>
                <w:szCs w:val="24"/>
                <w:u w:color="000000"/>
              </w:rPr>
            </w:pPr>
          </w:p>
        </w:tc>
      </w:tr>
      <w:tr w:rsidR="00417263" w:rsidRPr="008D290B" w14:paraId="3C5C5300" w14:textId="77777777" w:rsidTr="008366FC">
        <w:trPr>
          <w:trHeight w:val="1385"/>
        </w:trPr>
        <w:tc>
          <w:tcPr>
            <w:tcW w:w="9350" w:type="dxa"/>
            <w:gridSpan w:val="6"/>
          </w:tcPr>
          <w:p w14:paraId="1383A4F7" w14:textId="77777777" w:rsidR="00417263" w:rsidRPr="008D290B" w:rsidRDefault="00417263" w:rsidP="008366FC">
            <w:pP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Comments:</w:t>
            </w:r>
          </w:p>
        </w:tc>
      </w:tr>
    </w:tbl>
    <w:p w14:paraId="4FF7BF1E" w14:textId="77777777" w:rsidR="00417263" w:rsidRDefault="00417263" w:rsidP="003E00C8">
      <w:pPr>
        <w:rPr>
          <w:rFonts w:ascii="Arial" w:eastAsia="Arial Unicode MS" w:hAnsi="Arial" w:cs="Arial"/>
          <w:color w:val="000000"/>
          <w:sz w:val="20"/>
          <w:szCs w:val="24"/>
          <w:u w:color="000000"/>
        </w:rPr>
      </w:pPr>
    </w:p>
    <w:p w14:paraId="34678658" w14:textId="77777777" w:rsidR="00417263" w:rsidRDefault="00417263" w:rsidP="003E00C8">
      <w:pPr>
        <w:rPr>
          <w:rFonts w:ascii="Arial" w:eastAsia="Arial Unicode MS" w:hAnsi="Arial" w:cs="Arial"/>
          <w:color w:val="000000"/>
          <w:sz w:val="20"/>
          <w:szCs w:val="24"/>
          <w:u w:color="000000"/>
        </w:rPr>
      </w:pPr>
    </w:p>
    <w:p w14:paraId="5CEB605B" w14:textId="77777777" w:rsidR="00417263" w:rsidRDefault="00417263" w:rsidP="003E00C8">
      <w:pPr>
        <w:rPr>
          <w:rFonts w:ascii="Arial" w:eastAsia="Arial Unicode MS" w:hAnsi="Arial" w:cs="Arial"/>
          <w:color w:val="000000"/>
          <w:sz w:val="20"/>
          <w:szCs w:val="24"/>
          <w:u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961"/>
        <w:gridCol w:w="962"/>
        <w:gridCol w:w="954"/>
        <w:gridCol w:w="959"/>
        <w:gridCol w:w="951"/>
      </w:tblGrid>
      <w:tr w:rsidR="00417263" w:rsidRPr="008D290B" w14:paraId="25730736" w14:textId="77777777" w:rsidTr="008366FC">
        <w:tc>
          <w:tcPr>
            <w:tcW w:w="4563" w:type="dxa"/>
          </w:tcPr>
          <w:p w14:paraId="6029487C" w14:textId="1325EF56" w:rsidR="00417263" w:rsidRPr="005077A2" w:rsidRDefault="00417263" w:rsidP="008366FC">
            <w:pPr>
              <w:rPr>
                <w:rFonts w:ascii="Arial" w:eastAsia="Arial Unicode MS" w:hAnsi="Arial" w:cs="Arial"/>
                <w:b/>
                <w:bCs/>
                <w:color w:val="000000"/>
                <w:sz w:val="20"/>
                <w:szCs w:val="24"/>
                <w:u w:color="000000"/>
              </w:rPr>
            </w:pPr>
            <w:r w:rsidRPr="005077A2">
              <w:rPr>
                <w:rFonts w:ascii="Arial" w:eastAsia="Arial Unicode MS" w:hAnsi="Arial" w:cs="Arial"/>
                <w:b/>
                <w:bCs/>
                <w:color w:val="000000"/>
                <w:szCs w:val="24"/>
                <w:u w:color="000000"/>
              </w:rPr>
              <w:t>4. Organizational Capacity (10 Points)</w:t>
            </w:r>
          </w:p>
        </w:tc>
        <w:tc>
          <w:tcPr>
            <w:tcW w:w="961" w:type="dxa"/>
          </w:tcPr>
          <w:p w14:paraId="2ACEA127" w14:textId="77777777" w:rsidR="00417263" w:rsidRPr="008D290B" w:rsidRDefault="00417263" w:rsidP="008366F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Very Good</w:t>
            </w:r>
          </w:p>
        </w:tc>
        <w:tc>
          <w:tcPr>
            <w:tcW w:w="962" w:type="dxa"/>
          </w:tcPr>
          <w:p w14:paraId="5409226B" w14:textId="77777777" w:rsidR="00417263" w:rsidRPr="008D290B" w:rsidRDefault="00417263" w:rsidP="008366F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Good</w:t>
            </w:r>
          </w:p>
        </w:tc>
        <w:tc>
          <w:tcPr>
            <w:tcW w:w="954" w:type="dxa"/>
          </w:tcPr>
          <w:p w14:paraId="7D7A471F" w14:textId="77777777" w:rsidR="00417263" w:rsidRPr="008D290B" w:rsidRDefault="00417263" w:rsidP="008366F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Fair</w:t>
            </w:r>
          </w:p>
        </w:tc>
        <w:tc>
          <w:tcPr>
            <w:tcW w:w="959" w:type="dxa"/>
          </w:tcPr>
          <w:p w14:paraId="570771D0" w14:textId="77777777" w:rsidR="00417263" w:rsidRPr="008D290B" w:rsidRDefault="00417263" w:rsidP="008366F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Poor</w:t>
            </w:r>
          </w:p>
        </w:tc>
        <w:tc>
          <w:tcPr>
            <w:tcW w:w="951" w:type="dxa"/>
          </w:tcPr>
          <w:p w14:paraId="53A614A6" w14:textId="77777777" w:rsidR="00417263" w:rsidRPr="008D290B" w:rsidRDefault="00417263" w:rsidP="008366F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NF</w:t>
            </w:r>
          </w:p>
        </w:tc>
      </w:tr>
      <w:tr w:rsidR="004E5A08" w:rsidRPr="008D290B" w14:paraId="62B52D22" w14:textId="77777777" w:rsidTr="008366FC">
        <w:trPr>
          <w:trHeight w:val="818"/>
        </w:trPr>
        <w:tc>
          <w:tcPr>
            <w:tcW w:w="4563" w:type="dxa"/>
          </w:tcPr>
          <w:p w14:paraId="48E87377" w14:textId="38BFE43C" w:rsidR="004E5A08" w:rsidRPr="002F0BC3" w:rsidRDefault="004E5A08" w:rsidP="004E5A08">
            <w:pPr>
              <w:pStyle w:val="ListParagraph"/>
              <w:numPr>
                <w:ilvl w:val="0"/>
                <w:numId w:val="44"/>
              </w:numPr>
              <w:spacing w:before="0" w:after="0"/>
              <w:ind w:left="360"/>
              <w:rPr>
                <w:rFonts w:ascii="Arial" w:eastAsia="Arial Unicode MS" w:hAnsi="Arial" w:cs="Arial"/>
                <w:color w:val="000000"/>
                <w:sz w:val="20"/>
                <w:szCs w:val="24"/>
                <w:u w:color="000000"/>
              </w:rPr>
            </w:pPr>
            <w:r w:rsidRPr="002F0BC3">
              <w:rPr>
                <w:rFonts w:ascii="Arial" w:eastAsia="Arial Unicode MS" w:hAnsi="Arial" w:cs="Arial"/>
                <w:color w:val="000000"/>
                <w:sz w:val="20"/>
                <w:szCs w:val="24"/>
                <w:u w:color="000000"/>
              </w:rPr>
              <w:t>Provides evidence that the charter school education corporation</w:t>
            </w:r>
            <w:r>
              <w:rPr>
                <w:rFonts w:ascii="Arial" w:eastAsia="Arial Unicode MS" w:hAnsi="Arial" w:cs="Arial"/>
                <w:color w:val="000000"/>
                <w:sz w:val="20"/>
                <w:szCs w:val="24"/>
                <w:u w:color="000000"/>
              </w:rPr>
              <w:t>’s board of trustees and the charter school’s administrators have the skills</w:t>
            </w:r>
            <w:r w:rsidRPr="002F0BC3">
              <w:rPr>
                <w:rFonts w:ascii="Arial" w:eastAsia="Arial Unicode MS" w:hAnsi="Arial" w:cs="Arial"/>
                <w:color w:val="000000"/>
                <w:sz w:val="20"/>
                <w:szCs w:val="24"/>
                <w:u w:color="000000"/>
              </w:rPr>
              <w:t xml:space="preserve"> </w:t>
            </w:r>
            <w:r>
              <w:rPr>
                <w:rFonts w:ascii="Arial" w:eastAsia="Arial Unicode MS" w:hAnsi="Arial" w:cs="Arial"/>
                <w:color w:val="000000"/>
                <w:sz w:val="20"/>
                <w:szCs w:val="24"/>
                <w:u w:color="000000"/>
              </w:rPr>
              <w:t>necessary to plan and open the charter school.</w:t>
            </w:r>
          </w:p>
        </w:tc>
        <w:tc>
          <w:tcPr>
            <w:tcW w:w="961" w:type="dxa"/>
          </w:tcPr>
          <w:p w14:paraId="18A275B3" w14:textId="00385CBE" w:rsidR="004E5A08" w:rsidRPr="008D290B" w:rsidRDefault="004E5A08" w:rsidP="004E5A08">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5</w:t>
            </w:r>
          </w:p>
        </w:tc>
        <w:tc>
          <w:tcPr>
            <w:tcW w:w="962" w:type="dxa"/>
          </w:tcPr>
          <w:p w14:paraId="2B8A02DC" w14:textId="1538492E" w:rsidR="004E5A08" w:rsidRPr="008D290B" w:rsidRDefault="004E5A08" w:rsidP="004E5A08">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3.75</w:t>
            </w:r>
          </w:p>
        </w:tc>
        <w:tc>
          <w:tcPr>
            <w:tcW w:w="954" w:type="dxa"/>
          </w:tcPr>
          <w:p w14:paraId="689C798D" w14:textId="05E2617E" w:rsidR="004E5A08" w:rsidRPr="008D290B" w:rsidRDefault="004E5A08" w:rsidP="004E5A08">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959" w:type="dxa"/>
          </w:tcPr>
          <w:p w14:paraId="55F008F0" w14:textId="0E6041DF" w:rsidR="004E5A08" w:rsidRPr="008D290B" w:rsidRDefault="004E5A08" w:rsidP="004E5A08">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1.25</w:t>
            </w:r>
          </w:p>
        </w:tc>
        <w:tc>
          <w:tcPr>
            <w:tcW w:w="951" w:type="dxa"/>
          </w:tcPr>
          <w:p w14:paraId="7493BC8C" w14:textId="7CD0AF11" w:rsidR="004E5A08" w:rsidRPr="008D290B" w:rsidRDefault="004E5A08" w:rsidP="004E5A08">
            <w:pPr>
              <w:jc w:val="center"/>
              <w:rPr>
                <w:rFonts w:ascii="Arial" w:eastAsia="Arial Unicode MS" w:hAnsi="Arial" w:cs="Arial"/>
                <w:color w:val="000000"/>
                <w:szCs w:val="24"/>
                <w:u w:color="000000"/>
              </w:rPr>
            </w:pPr>
            <w:r w:rsidRPr="008D290B">
              <w:rPr>
                <w:rFonts w:ascii="Arial" w:eastAsia="Arial Unicode MS" w:hAnsi="Arial" w:cs="Arial"/>
                <w:color w:val="000000"/>
                <w:sz w:val="20"/>
                <w:szCs w:val="24"/>
                <w:u w:color="000000"/>
              </w:rPr>
              <w:t>0</w:t>
            </w:r>
          </w:p>
        </w:tc>
      </w:tr>
      <w:tr w:rsidR="004E5A08" w:rsidRPr="008D290B" w14:paraId="06EE4AB0" w14:textId="77777777" w:rsidTr="008366FC">
        <w:trPr>
          <w:trHeight w:val="818"/>
        </w:trPr>
        <w:tc>
          <w:tcPr>
            <w:tcW w:w="4563" w:type="dxa"/>
          </w:tcPr>
          <w:p w14:paraId="5B916F4E" w14:textId="00374148" w:rsidR="004E5A08" w:rsidRPr="002F0BC3" w:rsidRDefault="004E5A08" w:rsidP="004E5A08">
            <w:pPr>
              <w:pStyle w:val="ListParagraph"/>
              <w:numPr>
                <w:ilvl w:val="0"/>
                <w:numId w:val="44"/>
              </w:numPr>
              <w:spacing w:before="0" w:after="0"/>
              <w:ind w:left="360"/>
              <w:rPr>
                <w:rFonts w:ascii="Arial" w:eastAsia="Arial Unicode MS" w:hAnsi="Arial" w:cs="Arial"/>
                <w:color w:val="000000"/>
                <w:sz w:val="20"/>
                <w:szCs w:val="24"/>
                <w:u w:color="000000"/>
              </w:rPr>
            </w:pPr>
            <w:r w:rsidRPr="002F0BC3">
              <w:rPr>
                <w:rFonts w:ascii="Arial" w:eastAsia="Arial Unicode MS" w:hAnsi="Arial" w:cs="Arial"/>
                <w:color w:val="000000"/>
                <w:sz w:val="20"/>
                <w:szCs w:val="24"/>
                <w:u w:color="000000"/>
              </w:rPr>
              <w:t>Provides evidence that the charter school has the organizational capacity, including staff, partners and/or potential contractors with financial and grant expertise, to successfully manage a substantial competitive grant program</w:t>
            </w:r>
            <w:r>
              <w:rPr>
                <w:rFonts w:ascii="Arial" w:eastAsia="Arial Unicode MS" w:hAnsi="Arial" w:cs="Arial"/>
                <w:color w:val="000000"/>
                <w:sz w:val="20"/>
                <w:szCs w:val="24"/>
                <w:u w:color="000000"/>
              </w:rPr>
              <w:t>.</w:t>
            </w:r>
          </w:p>
        </w:tc>
        <w:tc>
          <w:tcPr>
            <w:tcW w:w="961" w:type="dxa"/>
          </w:tcPr>
          <w:p w14:paraId="7567EA22" w14:textId="083DD2C1" w:rsidR="004E5A08" w:rsidRPr="008D290B" w:rsidRDefault="004E5A08" w:rsidP="004E5A08">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5</w:t>
            </w:r>
          </w:p>
        </w:tc>
        <w:tc>
          <w:tcPr>
            <w:tcW w:w="962" w:type="dxa"/>
          </w:tcPr>
          <w:p w14:paraId="2E8E22A6" w14:textId="388FD962" w:rsidR="004E5A08" w:rsidRPr="008D290B" w:rsidRDefault="004E5A08" w:rsidP="004E5A08">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3.75</w:t>
            </w:r>
          </w:p>
        </w:tc>
        <w:tc>
          <w:tcPr>
            <w:tcW w:w="954" w:type="dxa"/>
          </w:tcPr>
          <w:p w14:paraId="1DD3FD5E" w14:textId="35CCD1B8" w:rsidR="004E5A08" w:rsidRPr="008D290B" w:rsidRDefault="004E5A08" w:rsidP="004E5A08">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959" w:type="dxa"/>
          </w:tcPr>
          <w:p w14:paraId="68ABC86D" w14:textId="5B1EA0DA" w:rsidR="004E5A08" w:rsidRPr="008D290B" w:rsidRDefault="004E5A08" w:rsidP="004E5A08">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1.25</w:t>
            </w:r>
          </w:p>
        </w:tc>
        <w:tc>
          <w:tcPr>
            <w:tcW w:w="951" w:type="dxa"/>
          </w:tcPr>
          <w:p w14:paraId="2134F02A" w14:textId="6B155524" w:rsidR="004E5A08" w:rsidRPr="008D290B" w:rsidRDefault="004E5A08" w:rsidP="004E5A08">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0</w:t>
            </w:r>
          </w:p>
        </w:tc>
      </w:tr>
      <w:tr w:rsidR="00417263" w:rsidRPr="008D290B" w14:paraId="38A3CCB4" w14:textId="77777777" w:rsidTr="008366FC">
        <w:trPr>
          <w:trHeight w:val="809"/>
        </w:trPr>
        <w:tc>
          <w:tcPr>
            <w:tcW w:w="4563" w:type="dxa"/>
          </w:tcPr>
          <w:p w14:paraId="4129F2D1" w14:textId="14C2DB95" w:rsidR="00417263" w:rsidRPr="008D290B" w:rsidRDefault="00417263" w:rsidP="008366FC">
            <w:pP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Total (out of 10)</w:t>
            </w:r>
          </w:p>
        </w:tc>
        <w:tc>
          <w:tcPr>
            <w:tcW w:w="4787" w:type="dxa"/>
            <w:gridSpan w:val="5"/>
          </w:tcPr>
          <w:p w14:paraId="015518C4" w14:textId="77777777" w:rsidR="00417263" w:rsidRPr="008D290B" w:rsidRDefault="00417263" w:rsidP="008366FC">
            <w:pPr>
              <w:jc w:val="center"/>
              <w:rPr>
                <w:rFonts w:ascii="Arial" w:eastAsia="Arial Unicode MS" w:hAnsi="Arial" w:cs="Arial"/>
                <w:color w:val="000000"/>
                <w:sz w:val="20"/>
                <w:szCs w:val="24"/>
                <w:u w:color="000000"/>
              </w:rPr>
            </w:pPr>
          </w:p>
        </w:tc>
      </w:tr>
      <w:tr w:rsidR="00417263" w:rsidRPr="008D290B" w14:paraId="7A505C00" w14:textId="77777777" w:rsidTr="008366FC">
        <w:trPr>
          <w:trHeight w:val="1385"/>
        </w:trPr>
        <w:tc>
          <w:tcPr>
            <w:tcW w:w="9350" w:type="dxa"/>
            <w:gridSpan w:val="6"/>
          </w:tcPr>
          <w:p w14:paraId="7EF0E363" w14:textId="77777777" w:rsidR="00417263" w:rsidRPr="008D290B" w:rsidRDefault="00417263" w:rsidP="008366FC">
            <w:pP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Comments:</w:t>
            </w:r>
          </w:p>
        </w:tc>
      </w:tr>
    </w:tbl>
    <w:p w14:paraId="3D018AF0" w14:textId="77777777" w:rsidR="00417263" w:rsidRDefault="00417263" w:rsidP="003E00C8">
      <w:pPr>
        <w:rPr>
          <w:rFonts w:ascii="Arial" w:eastAsia="Arial Unicode MS" w:hAnsi="Arial" w:cs="Arial"/>
          <w:color w:val="000000"/>
          <w:sz w:val="20"/>
          <w:szCs w:val="24"/>
          <w:u w:color="000000"/>
        </w:rPr>
      </w:pPr>
    </w:p>
    <w:p w14:paraId="40A13545" w14:textId="77777777" w:rsidR="00417263" w:rsidRDefault="00417263" w:rsidP="003E00C8">
      <w:pPr>
        <w:rPr>
          <w:rFonts w:ascii="Arial" w:eastAsia="Arial Unicode MS" w:hAnsi="Arial" w:cs="Arial"/>
          <w:color w:val="000000"/>
          <w:sz w:val="20"/>
          <w:szCs w:val="24"/>
          <w:u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961"/>
        <w:gridCol w:w="962"/>
        <w:gridCol w:w="954"/>
        <w:gridCol w:w="959"/>
        <w:gridCol w:w="951"/>
      </w:tblGrid>
      <w:tr w:rsidR="00417263" w:rsidRPr="008D290B" w14:paraId="491FCFF0" w14:textId="77777777" w:rsidTr="008366FC">
        <w:tc>
          <w:tcPr>
            <w:tcW w:w="4563" w:type="dxa"/>
          </w:tcPr>
          <w:p w14:paraId="05C772A6" w14:textId="6FEAE92B" w:rsidR="00417263" w:rsidRPr="005077A2" w:rsidRDefault="00417263" w:rsidP="008366FC">
            <w:pPr>
              <w:rPr>
                <w:rFonts w:ascii="Arial" w:eastAsia="Arial Unicode MS" w:hAnsi="Arial" w:cs="Arial"/>
                <w:b/>
                <w:bCs/>
                <w:color w:val="000000"/>
                <w:sz w:val="20"/>
                <w:szCs w:val="24"/>
                <w:u w:color="000000"/>
              </w:rPr>
            </w:pPr>
            <w:r w:rsidRPr="005077A2">
              <w:rPr>
                <w:rFonts w:ascii="Arial" w:eastAsia="Arial Unicode MS" w:hAnsi="Arial" w:cs="Arial"/>
                <w:b/>
                <w:bCs/>
                <w:color w:val="000000"/>
                <w:szCs w:val="24"/>
                <w:u w:color="000000"/>
              </w:rPr>
              <w:t>5. Financial Sustainability (10 Points)</w:t>
            </w:r>
          </w:p>
        </w:tc>
        <w:tc>
          <w:tcPr>
            <w:tcW w:w="961" w:type="dxa"/>
          </w:tcPr>
          <w:p w14:paraId="4F85FC5B" w14:textId="77777777" w:rsidR="00417263" w:rsidRPr="008D290B" w:rsidRDefault="00417263" w:rsidP="008366F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Very Good</w:t>
            </w:r>
          </w:p>
        </w:tc>
        <w:tc>
          <w:tcPr>
            <w:tcW w:w="962" w:type="dxa"/>
          </w:tcPr>
          <w:p w14:paraId="622F15C9" w14:textId="77777777" w:rsidR="00417263" w:rsidRPr="008D290B" w:rsidRDefault="00417263" w:rsidP="008366F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Good</w:t>
            </w:r>
          </w:p>
        </w:tc>
        <w:tc>
          <w:tcPr>
            <w:tcW w:w="954" w:type="dxa"/>
          </w:tcPr>
          <w:p w14:paraId="43639AFC" w14:textId="77777777" w:rsidR="00417263" w:rsidRPr="008D290B" w:rsidRDefault="00417263" w:rsidP="008366F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Fair</w:t>
            </w:r>
          </w:p>
        </w:tc>
        <w:tc>
          <w:tcPr>
            <w:tcW w:w="959" w:type="dxa"/>
          </w:tcPr>
          <w:p w14:paraId="5F3D7CA7" w14:textId="77777777" w:rsidR="00417263" w:rsidRPr="008D290B" w:rsidRDefault="00417263" w:rsidP="008366F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Poor</w:t>
            </w:r>
          </w:p>
        </w:tc>
        <w:tc>
          <w:tcPr>
            <w:tcW w:w="951" w:type="dxa"/>
          </w:tcPr>
          <w:p w14:paraId="54E3FAF8" w14:textId="77777777" w:rsidR="00417263" w:rsidRPr="008D290B" w:rsidRDefault="00417263" w:rsidP="008366F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NF</w:t>
            </w:r>
          </w:p>
        </w:tc>
      </w:tr>
      <w:tr w:rsidR="004E5A08" w:rsidRPr="008D290B" w14:paraId="762B7129" w14:textId="77777777" w:rsidTr="008366FC">
        <w:trPr>
          <w:trHeight w:val="818"/>
        </w:trPr>
        <w:tc>
          <w:tcPr>
            <w:tcW w:w="4563" w:type="dxa"/>
          </w:tcPr>
          <w:p w14:paraId="64790DD7" w14:textId="767BD32B" w:rsidR="004E5A08" w:rsidRPr="008D290B" w:rsidRDefault="004E5A08" w:rsidP="004E5A08">
            <w:pPr>
              <w:pStyle w:val="ListParagraph"/>
              <w:numPr>
                <w:ilvl w:val="0"/>
                <w:numId w:val="46"/>
              </w:numPr>
              <w:spacing w:before="0" w:after="0"/>
              <w:ind w:left="360"/>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Provides a five-year budget, using the RFP’s budget template, that is realistic and based on projected student enrollment and increases in staff year to year. Identifies where CSP funds will support specific expenses in the budget.</w:t>
            </w:r>
          </w:p>
        </w:tc>
        <w:tc>
          <w:tcPr>
            <w:tcW w:w="961" w:type="dxa"/>
          </w:tcPr>
          <w:p w14:paraId="1314E147" w14:textId="74350E90" w:rsidR="004E5A08" w:rsidRPr="008D290B" w:rsidRDefault="004E5A08" w:rsidP="004E5A08">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5</w:t>
            </w:r>
          </w:p>
        </w:tc>
        <w:tc>
          <w:tcPr>
            <w:tcW w:w="962" w:type="dxa"/>
          </w:tcPr>
          <w:p w14:paraId="2313110D" w14:textId="065E1BC8" w:rsidR="004E5A08" w:rsidRPr="008D290B" w:rsidRDefault="004E5A08" w:rsidP="004E5A08">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3.75</w:t>
            </w:r>
          </w:p>
        </w:tc>
        <w:tc>
          <w:tcPr>
            <w:tcW w:w="954" w:type="dxa"/>
          </w:tcPr>
          <w:p w14:paraId="2D81D24D" w14:textId="42EC278F" w:rsidR="004E5A08" w:rsidRPr="008D290B" w:rsidRDefault="004E5A08" w:rsidP="004E5A08">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959" w:type="dxa"/>
          </w:tcPr>
          <w:p w14:paraId="686D9EC0" w14:textId="52EE74C4" w:rsidR="004E5A08" w:rsidRPr="008D290B" w:rsidRDefault="004E5A08" w:rsidP="004E5A08">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1.25</w:t>
            </w:r>
          </w:p>
        </w:tc>
        <w:tc>
          <w:tcPr>
            <w:tcW w:w="951" w:type="dxa"/>
          </w:tcPr>
          <w:p w14:paraId="5070103A" w14:textId="323F339E" w:rsidR="004E5A08" w:rsidRPr="008D290B" w:rsidRDefault="004E5A08" w:rsidP="004E5A08">
            <w:pPr>
              <w:jc w:val="center"/>
              <w:rPr>
                <w:rFonts w:ascii="Arial" w:eastAsia="Arial Unicode MS" w:hAnsi="Arial" w:cs="Arial"/>
                <w:color w:val="000000"/>
                <w:szCs w:val="24"/>
                <w:u w:color="000000"/>
              </w:rPr>
            </w:pPr>
            <w:r w:rsidRPr="008D290B">
              <w:rPr>
                <w:rFonts w:ascii="Arial" w:eastAsia="Arial Unicode MS" w:hAnsi="Arial" w:cs="Arial"/>
                <w:color w:val="000000"/>
                <w:sz w:val="20"/>
                <w:szCs w:val="24"/>
                <w:u w:color="000000"/>
              </w:rPr>
              <w:t>0</w:t>
            </w:r>
          </w:p>
        </w:tc>
      </w:tr>
      <w:tr w:rsidR="004E5A08" w:rsidRPr="008D290B" w14:paraId="198F923D" w14:textId="77777777" w:rsidTr="008366FC">
        <w:trPr>
          <w:trHeight w:val="818"/>
        </w:trPr>
        <w:tc>
          <w:tcPr>
            <w:tcW w:w="4563" w:type="dxa"/>
          </w:tcPr>
          <w:p w14:paraId="7BA127E7" w14:textId="50FD8350" w:rsidR="004E5A08" w:rsidRPr="008D290B" w:rsidRDefault="004E5A08" w:rsidP="004E5A08">
            <w:pPr>
              <w:pStyle w:val="ListParagraph"/>
              <w:numPr>
                <w:ilvl w:val="0"/>
                <w:numId w:val="46"/>
              </w:numPr>
              <w:spacing w:before="0" w:after="0"/>
              <w:ind w:left="360"/>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lastRenderedPageBreak/>
              <w:t>Provides narrative assumptions to support the budget.</w:t>
            </w:r>
          </w:p>
        </w:tc>
        <w:tc>
          <w:tcPr>
            <w:tcW w:w="961" w:type="dxa"/>
          </w:tcPr>
          <w:p w14:paraId="7084CC6A" w14:textId="27B00FCC" w:rsidR="004E5A08" w:rsidRPr="008D290B" w:rsidRDefault="004E5A08" w:rsidP="004E5A08">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5</w:t>
            </w:r>
          </w:p>
        </w:tc>
        <w:tc>
          <w:tcPr>
            <w:tcW w:w="962" w:type="dxa"/>
          </w:tcPr>
          <w:p w14:paraId="31A2F652" w14:textId="79B5EF97" w:rsidR="004E5A08" w:rsidRPr="008D290B" w:rsidRDefault="004E5A08" w:rsidP="004E5A08">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3.75</w:t>
            </w:r>
          </w:p>
        </w:tc>
        <w:tc>
          <w:tcPr>
            <w:tcW w:w="954" w:type="dxa"/>
          </w:tcPr>
          <w:p w14:paraId="53D06C59" w14:textId="5119012D" w:rsidR="004E5A08" w:rsidRPr="008D290B" w:rsidRDefault="004E5A08" w:rsidP="004E5A08">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959" w:type="dxa"/>
          </w:tcPr>
          <w:p w14:paraId="7DD973E3" w14:textId="1470EE06" w:rsidR="004E5A08" w:rsidRPr="008D290B" w:rsidRDefault="004E5A08" w:rsidP="004E5A08">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1.25</w:t>
            </w:r>
          </w:p>
        </w:tc>
        <w:tc>
          <w:tcPr>
            <w:tcW w:w="951" w:type="dxa"/>
          </w:tcPr>
          <w:p w14:paraId="1A3FB857" w14:textId="2DBC1064" w:rsidR="004E5A08" w:rsidRPr="008D290B" w:rsidRDefault="004E5A08" w:rsidP="004E5A08">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0</w:t>
            </w:r>
          </w:p>
        </w:tc>
      </w:tr>
      <w:tr w:rsidR="00417263" w:rsidRPr="008D290B" w14:paraId="117C78E2" w14:textId="77777777" w:rsidTr="008366FC">
        <w:trPr>
          <w:trHeight w:val="809"/>
        </w:trPr>
        <w:tc>
          <w:tcPr>
            <w:tcW w:w="4563" w:type="dxa"/>
          </w:tcPr>
          <w:p w14:paraId="297A30E5" w14:textId="1864BE50" w:rsidR="00417263" w:rsidRPr="008D290B" w:rsidRDefault="00417263" w:rsidP="008366FC">
            <w:pP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Total (out of 10)</w:t>
            </w:r>
          </w:p>
        </w:tc>
        <w:tc>
          <w:tcPr>
            <w:tcW w:w="4787" w:type="dxa"/>
            <w:gridSpan w:val="5"/>
          </w:tcPr>
          <w:p w14:paraId="4FB297F5" w14:textId="77777777" w:rsidR="00417263" w:rsidRPr="008D290B" w:rsidRDefault="00417263" w:rsidP="008366FC">
            <w:pPr>
              <w:jc w:val="center"/>
              <w:rPr>
                <w:rFonts w:ascii="Arial" w:eastAsia="Arial Unicode MS" w:hAnsi="Arial" w:cs="Arial"/>
                <w:color w:val="000000"/>
                <w:sz w:val="20"/>
                <w:szCs w:val="24"/>
                <w:u w:color="000000"/>
              </w:rPr>
            </w:pPr>
          </w:p>
        </w:tc>
      </w:tr>
      <w:tr w:rsidR="00417263" w:rsidRPr="008D290B" w14:paraId="0E27AA72" w14:textId="77777777" w:rsidTr="008366FC">
        <w:trPr>
          <w:trHeight w:val="1385"/>
        </w:trPr>
        <w:tc>
          <w:tcPr>
            <w:tcW w:w="9350" w:type="dxa"/>
            <w:gridSpan w:val="6"/>
          </w:tcPr>
          <w:p w14:paraId="6F3638A3" w14:textId="77777777" w:rsidR="00417263" w:rsidRPr="008D290B" w:rsidRDefault="00417263" w:rsidP="008366FC">
            <w:pP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Comments:</w:t>
            </w:r>
          </w:p>
        </w:tc>
      </w:tr>
    </w:tbl>
    <w:p w14:paraId="2E4AC72A" w14:textId="77777777" w:rsidR="00417263" w:rsidRDefault="00417263" w:rsidP="003E00C8">
      <w:pPr>
        <w:rPr>
          <w:rFonts w:ascii="Arial" w:eastAsia="Arial Unicode MS" w:hAnsi="Arial" w:cs="Arial"/>
          <w:color w:val="000000"/>
          <w:sz w:val="20"/>
          <w:szCs w:val="24"/>
          <w:u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2452"/>
        <w:gridCol w:w="2335"/>
      </w:tblGrid>
      <w:tr w:rsidR="004E5A08" w:rsidRPr="00394E2A" w14:paraId="67AABCDA" w14:textId="77777777" w:rsidTr="00495C65">
        <w:tc>
          <w:tcPr>
            <w:tcW w:w="4563" w:type="dxa"/>
          </w:tcPr>
          <w:p w14:paraId="2A12D50B" w14:textId="3F75F197" w:rsidR="004E5A08" w:rsidRPr="005077A2" w:rsidRDefault="004E5A08" w:rsidP="00495C65">
            <w:pPr>
              <w:rPr>
                <w:rFonts w:ascii="Arial" w:eastAsia="Arial Unicode MS" w:hAnsi="Arial" w:cs="Arial"/>
                <w:b/>
                <w:bCs/>
                <w:color w:val="000000"/>
                <w:sz w:val="20"/>
                <w:szCs w:val="24"/>
                <w:u w:color="000000"/>
              </w:rPr>
            </w:pPr>
            <w:r w:rsidRPr="006E6AAC">
              <w:rPr>
                <w:rFonts w:ascii="Arial" w:eastAsia="Arial Unicode MS" w:hAnsi="Arial" w:cs="Arial"/>
                <w:b/>
                <w:bCs/>
                <w:color w:val="000000"/>
                <w:szCs w:val="24"/>
                <w:u w:color="000000"/>
              </w:rPr>
              <w:t>6. Justification for Additional Award</w:t>
            </w:r>
            <w:r w:rsidR="006E6AAC">
              <w:rPr>
                <w:rFonts w:ascii="Arial" w:eastAsia="Arial Unicode MS" w:hAnsi="Arial" w:cs="Arial"/>
                <w:b/>
                <w:bCs/>
                <w:color w:val="000000"/>
                <w:szCs w:val="24"/>
                <w:u w:color="000000"/>
              </w:rPr>
              <w:t xml:space="preserve"> (0 Points)</w:t>
            </w:r>
          </w:p>
        </w:tc>
        <w:tc>
          <w:tcPr>
            <w:tcW w:w="2452" w:type="dxa"/>
          </w:tcPr>
          <w:p w14:paraId="2F83CC4E" w14:textId="77777777" w:rsidR="004E5A08" w:rsidRPr="00394E2A" w:rsidRDefault="004E5A08" w:rsidP="00495C65">
            <w:pPr>
              <w:jc w:val="center"/>
              <w:rPr>
                <w:rFonts w:ascii="Arial" w:eastAsia="Arial Unicode MS" w:hAnsi="Arial" w:cs="Arial"/>
                <w:color w:val="000000"/>
                <w:szCs w:val="32"/>
                <w:u w:color="000000"/>
              </w:rPr>
            </w:pPr>
            <w:r w:rsidRPr="00394E2A">
              <w:rPr>
                <w:rFonts w:ascii="Arial" w:eastAsia="Arial Unicode MS" w:hAnsi="Arial" w:cs="Arial"/>
                <w:color w:val="000000"/>
                <w:szCs w:val="32"/>
                <w:u w:color="000000"/>
              </w:rPr>
              <w:t>Yes</w:t>
            </w:r>
          </w:p>
        </w:tc>
        <w:tc>
          <w:tcPr>
            <w:tcW w:w="2335" w:type="dxa"/>
          </w:tcPr>
          <w:p w14:paraId="6E41A6D9" w14:textId="77777777" w:rsidR="004E5A08" w:rsidRPr="00394E2A" w:rsidRDefault="004E5A08" w:rsidP="00495C65">
            <w:pPr>
              <w:jc w:val="center"/>
              <w:rPr>
                <w:rFonts w:ascii="Arial" w:eastAsia="Arial Unicode MS" w:hAnsi="Arial" w:cs="Arial"/>
                <w:color w:val="000000"/>
                <w:szCs w:val="32"/>
                <w:u w:color="000000"/>
              </w:rPr>
            </w:pPr>
            <w:r w:rsidRPr="00394E2A">
              <w:rPr>
                <w:rFonts w:ascii="Arial" w:eastAsia="Arial Unicode MS" w:hAnsi="Arial" w:cs="Arial"/>
                <w:color w:val="000000"/>
                <w:szCs w:val="32"/>
                <w:u w:color="000000"/>
              </w:rPr>
              <w:t>No</w:t>
            </w:r>
          </w:p>
        </w:tc>
      </w:tr>
      <w:tr w:rsidR="004E5A08" w:rsidRPr="00486283" w14:paraId="14A6831A" w14:textId="77777777" w:rsidTr="00495C65">
        <w:trPr>
          <w:trHeight w:val="692"/>
        </w:trPr>
        <w:tc>
          <w:tcPr>
            <w:tcW w:w="4563" w:type="dxa"/>
          </w:tcPr>
          <w:p w14:paraId="1C1BF84D" w14:textId="77777777" w:rsidR="004E5A08" w:rsidRPr="002F0BC3" w:rsidRDefault="004E5A08" w:rsidP="004E5A08">
            <w:pPr>
              <w:pStyle w:val="ListParagraph"/>
              <w:numPr>
                <w:ilvl w:val="0"/>
                <w:numId w:val="50"/>
              </w:numPr>
              <w:spacing w:before="0" w:after="0" w:line="240" w:lineRule="auto"/>
              <w:rPr>
                <w:rFonts w:ascii="Arial" w:eastAsia="Arial Unicode MS" w:hAnsi="Arial" w:cs="Arial"/>
                <w:color w:val="000000"/>
                <w:sz w:val="20"/>
                <w:szCs w:val="24"/>
                <w:u w:color="000000"/>
              </w:rPr>
            </w:pPr>
            <w:r w:rsidRPr="00E15F4F">
              <w:rPr>
                <w:rFonts w:ascii="Arial" w:eastAsia="Arial Unicode MS" w:hAnsi="Arial" w:cs="Arial"/>
                <w:color w:val="000000"/>
                <w:sz w:val="20"/>
                <w:szCs w:val="24"/>
                <w:u w:color="000000"/>
              </w:rPr>
              <w:t>Explain</w:t>
            </w:r>
            <w:r>
              <w:rPr>
                <w:rFonts w:ascii="Arial" w:eastAsia="Arial Unicode MS" w:hAnsi="Arial" w:cs="Arial"/>
                <w:color w:val="000000"/>
                <w:sz w:val="20"/>
                <w:szCs w:val="24"/>
                <w:u w:color="000000"/>
              </w:rPr>
              <w:t>s</w:t>
            </w:r>
            <w:r w:rsidRPr="00E15F4F">
              <w:rPr>
                <w:rFonts w:ascii="Arial" w:eastAsia="Arial Unicode MS" w:hAnsi="Arial" w:cs="Arial"/>
                <w:color w:val="000000"/>
                <w:sz w:val="20"/>
                <w:szCs w:val="24"/>
                <w:u w:color="000000"/>
              </w:rPr>
              <w:t xml:space="preserve"> how the school’s program design meets one or more of the priorities listed </w:t>
            </w:r>
            <w:r>
              <w:rPr>
                <w:rFonts w:ascii="Arial" w:eastAsia="Arial Unicode MS" w:hAnsi="Arial" w:cs="Arial"/>
                <w:color w:val="000000"/>
                <w:sz w:val="20"/>
                <w:szCs w:val="24"/>
                <w:u w:color="000000"/>
              </w:rPr>
              <w:t>below</w:t>
            </w:r>
            <w:r w:rsidRPr="00E15F4F">
              <w:rPr>
                <w:rFonts w:ascii="Arial" w:eastAsia="Arial Unicode MS" w:hAnsi="Arial" w:cs="Arial"/>
                <w:color w:val="000000"/>
                <w:sz w:val="20"/>
                <w:szCs w:val="24"/>
                <w:u w:color="000000"/>
              </w:rPr>
              <w:t xml:space="preserve">.  </w:t>
            </w:r>
          </w:p>
        </w:tc>
        <w:tc>
          <w:tcPr>
            <w:tcW w:w="2452" w:type="dxa"/>
          </w:tcPr>
          <w:p w14:paraId="7811542C" w14:textId="77777777" w:rsidR="004E5A08" w:rsidRPr="008D290B" w:rsidRDefault="004E5A08" w:rsidP="00495C65">
            <w:pPr>
              <w:jc w:val="center"/>
              <w:rPr>
                <w:rFonts w:ascii="Arial" w:eastAsia="Arial Unicode MS" w:hAnsi="Arial" w:cs="Arial"/>
                <w:color w:val="000000"/>
                <w:sz w:val="20"/>
                <w:szCs w:val="24"/>
                <w:u w:color="000000"/>
              </w:rPr>
            </w:pPr>
          </w:p>
        </w:tc>
        <w:tc>
          <w:tcPr>
            <w:tcW w:w="2335" w:type="dxa"/>
          </w:tcPr>
          <w:p w14:paraId="4BD710A6" w14:textId="77777777" w:rsidR="004E5A08" w:rsidRPr="00486283" w:rsidRDefault="004E5A08" w:rsidP="00495C65">
            <w:pPr>
              <w:jc w:val="center"/>
              <w:rPr>
                <w:rFonts w:ascii="Arial" w:eastAsia="Arial Unicode MS" w:hAnsi="Arial" w:cs="Arial"/>
                <w:color w:val="000000"/>
                <w:sz w:val="20"/>
                <w:szCs w:val="24"/>
                <w:u w:color="000000"/>
              </w:rPr>
            </w:pPr>
          </w:p>
        </w:tc>
      </w:tr>
      <w:tr w:rsidR="004E5A08" w:rsidRPr="00486283" w14:paraId="5DF0E538" w14:textId="77777777" w:rsidTr="00495C65">
        <w:trPr>
          <w:trHeight w:val="710"/>
        </w:trPr>
        <w:tc>
          <w:tcPr>
            <w:tcW w:w="4563" w:type="dxa"/>
          </w:tcPr>
          <w:p w14:paraId="53004B45" w14:textId="77777777" w:rsidR="004E5A08" w:rsidRPr="00E15F4F" w:rsidRDefault="004E5A08" w:rsidP="004E5A08">
            <w:pPr>
              <w:pStyle w:val="ListParagraph"/>
              <w:numPr>
                <w:ilvl w:val="0"/>
                <w:numId w:val="50"/>
              </w:numPr>
              <w:spacing w:before="0" w:after="0" w:line="240" w:lineRule="auto"/>
              <w:ind w:left="288" w:hanging="288"/>
              <w:rPr>
                <w:rFonts w:ascii="Arial" w:eastAsia="Arial Unicode MS" w:hAnsi="Arial" w:cs="Arial"/>
                <w:color w:val="000000"/>
                <w:sz w:val="20"/>
                <w:szCs w:val="24"/>
                <w:u w:color="000000"/>
              </w:rPr>
            </w:pPr>
            <w:r w:rsidRPr="00E15F4F">
              <w:rPr>
                <w:rFonts w:ascii="Arial" w:eastAsia="Arial Unicode MS" w:hAnsi="Arial" w:cs="Arial"/>
                <w:color w:val="000000"/>
                <w:sz w:val="20"/>
                <w:szCs w:val="24"/>
                <w:u w:color="000000"/>
              </w:rPr>
              <w:t>Provide</w:t>
            </w:r>
            <w:r>
              <w:rPr>
                <w:rFonts w:ascii="Arial" w:eastAsia="Arial Unicode MS" w:hAnsi="Arial" w:cs="Arial"/>
                <w:color w:val="000000"/>
                <w:sz w:val="20"/>
                <w:szCs w:val="24"/>
                <w:u w:color="000000"/>
              </w:rPr>
              <w:t>s</w:t>
            </w:r>
            <w:r w:rsidRPr="00E15F4F">
              <w:rPr>
                <w:rFonts w:ascii="Arial" w:eastAsia="Arial Unicode MS" w:hAnsi="Arial" w:cs="Arial"/>
                <w:color w:val="000000"/>
                <w:sz w:val="20"/>
                <w:szCs w:val="24"/>
                <w:u w:color="000000"/>
              </w:rPr>
              <w:t xml:space="preserve"> excerpts from the </w:t>
            </w:r>
            <w:r>
              <w:rPr>
                <w:rFonts w:ascii="Arial" w:eastAsia="Arial Unicode MS" w:hAnsi="Arial" w:cs="Arial"/>
                <w:color w:val="000000"/>
                <w:sz w:val="20"/>
                <w:szCs w:val="24"/>
                <w:u w:color="000000"/>
              </w:rPr>
              <w:t xml:space="preserve">new school </w:t>
            </w:r>
            <w:r w:rsidRPr="00E15F4F">
              <w:rPr>
                <w:rFonts w:ascii="Arial" w:eastAsia="Arial Unicode MS" w:hAnsi="Arial" w:cs="Arial"/>
                <w:color w:val="000000"/>
                <w:sz w:val="20"/>
                <w:szCs w:val="24"/>
                <w:u w:color="000000"/>
              </w:rPr>
              <w:t>application to the charter authorizer as evidence.</w:t>
            </w:r>
          </w:p>
        </w:tc>
        <w:tc>
          <w:tcPr>
            <w:tcW w:w="2452" w:type="dxa"/>
          </w:tcPr>
          <w:p w14:paraId="4D547334" w14:textId="77777777" w:rsidR="004E5A08" w:rsidRPr="008D290B" w:rsidRDefault="004E5A08" w:rsidP="00495C65">
            <w:pPr>
              <w:jc w:val="center"/>
              <w:rPr>
                <w:rFonts w:ascii="Arial" w:eastAsia="Arial Unicode MS" w:hAnsi="Arial" w:cs="Arial"/>
                <w:color w:val="000000"/>
                <w:sz w:val="20"/>
                <w:szCs w:val="24"/>
                <w:u w:color="000000"/>
              </w:rPr>
            </w:pPr>
          </w:p>
        </w:tc>
        <w:tc>
          <w:tcPr>
            <w:tcW w:w="2335" w:type="dxa"/>
          </w:tcPr>
          <w:p w14:paraId="3BD46343" w14:textId="77777777" w:rsidR="004E5A08" w:rsidRPr="00486283" w:rsidRDefault="004E5A08" w:rsidP="00495C65">
            <w:pPr>
              <w:jc w:val="center"/>
              <w:rPr>
                <w:rFonts w:ascii="Arial" w:eastAsia="Arial Unicode MS" w:hAnsi="Arial" w:cs="Arial"/>
                <w:color w:val="000000"/>
                <w:sz w:val="20"/>
                <w:szCs w:val="24"/>
                <w:u w:color="000000"/>
              </w:rPr>
            </w:pPr>
          </w:p>
        </w:tc>
      </w:tr>
      <w:tr w:rsidR="004E5A08" w:rsidRPr="008D290B" w14:paraId="017CB4B8" w14:textId="77777777" w:rsidTr="00495C65">
        <w:trPr>
          <w:trHeight w:val="1385"/>
        </w:trPr>
        <w:tc>
          <w:tcPr>
            <w:tcW w:w="9350" w:type="dxa"/>
            <w:gridSpan w:val="3"/>
          </w:tcPr>
          <w:p w14:paraId="7D96740D" w14:textId="77777777" w:rsidR="004E5A08" w:rsidRPr="00E07B3A" w:rsidRDefault="004E5A08" w:rsidP="004E5A08">
            <w:pPr>
              <w:pStyle w:val="ListParagraph"/>
              <w:numPr>
                <w:ilvl w:val="0"/>
                <w:numId w:val="49"/>
              </w:numPr>
              <w:spacing w:before="0" w:after="0" w:line="240" w:lineRule="auto"/>
              <w:rPr>
                <w:rFonts w:ascii="Arial" w:eastAsia="Arial Unicode MS" w:hAnsi="Arial" w:cs="Arial"/>
                <w:color w:val="000000"/>
                <w:sz w:val="20"/>
                <w:szCs w:val="24"/>
                <w:u w:color="000000"/>
              </w:rPr>
            </w:pPr>
            <w:r w:rsidRPr="00E07B3A">
              <w:rPr>
                <w:rFonts w:ascii="Arial" w:eastAsia="Arial Unicode MS" w:hAnsi="Arial" w:cs="Arial"/>
                <w:color w:val="000000"/>
                <w:sz w:val="20"/>
                <w:szCs w:val="24"/>
                <w:u w:color="000000"/>
              </w:rPr>
              <w:t xml:space="preserve">The school is specifically designed to meet the learning needs and raise the achievement of students with disabilities or English language </w:t>
            </w:r>
            <w:proofErr w:type="gramStart"/>
            <w:r w:rsidRPr="00E07B3A">
              <w:rPr>
                <w:rFonts w:ascii="Arial" w:eastAsia="Arial Unicode MS" w:hAnsi="Arial" w:cs="Arial"/>
                <w:color w:val="000000"/>
                <w:sz w:val="20"/>
                <w:szCs w:val="24"/>
                <w:u w:color="000000"/>
              </w:rPr>
              <w:t>learners;</w:t>
            </w:r>
            <w:proofErr w:type="gramEnd"/>
          </w:p>
          <w:p w14:paraId="0FEF0758" w14:textId="77777777" w:rsidR="004E5A08" w:rsidRPr="00E07B3A" w:rsidRDefault="004E5A08" w:rsidP="004E5A08">
            <w:pPr>
              <w:pStyle w:val="ListParagraph"/>
              <w:numPr>
                <w:ilvl w:val="0"/>
                <w:numId w:val="49"/>
              </w:numPr>
              <w:spacing w:before="0" w:after="0" w:line="240" w:lineRule="auto"/>
              <w:rPr>
                <w:rFonts w:ascii="Arial" w:eastAsia="Arial Unicode MS" w:hAnsi="Arial" w:cs="Arial"/>
                <w:color w:val="000000"/>
                <w:sz w:val="20"/>
                <w:szCs w:val="24"/>
                <w:u w:color="000000"/>
              </w:rPr>
            </w:pPr>
            <w:r w:rsidRPr="00E07B3A">
              <w:rPr>
                <w:rFonts w:ascii="Arial" w:eastAsia="Arial Unicode MS" w:hAnsi="Arial" w:cs="Arial"/>
                <w:color w:val="000000"/>
                <w:sz w:val="20"/>
                <w:szCs w:val="24"/>
                <w:u w:color="000000"/>
              </w:rPr>
              <w:t xml:space="preserve">The school is a high school whose mission is specific to the needs of over-age and under-credited </w:t>
            </w:r>
            <w:proofErr w:type="gramStart"/>
            <w:r w:rsidRPr="00E07B3A">
              <w:rPr>
                <w:rFonts w:ascii="Arial" w:eastAsia="Arial Unicode MS" w:hAnsi="Arial" w:cs="Arial"/>
                <w:color w:val="000000"/>
                <w:sz w:val="20"/>
                <w:szCs w:val="24"/>
                <w:u w:color="000000"/>
              </w:rPr>
              <w:t>students;</w:t>
            </w:r>
            <w:proofErr w:type="gramEnd"/>
          </w:p>
          <w:p w14:paraId="5FF96EBE" w14:textId="77777777" w:rsidR="004E5A08" w:rsidRPr="00E07B3A" w:rsidRDefault="004E5A08" w:rsidP="004E5A08">
            <w:pPr>
              <w:pStyle w:val="ListParagraph"/>
              <w:numPr>
                <w:ilvl w:val="0"/>
                <w:numId w:val="49"/>
              </w:numPr>
              <w:spacing w:before="0" w:after="0" w:line="240" w:lineRule="auto"/>
              <w:rPr>
                <w:rFonts w:ascii="Arial" w:eastAsia="Arial Unicode MS" w:hAnsi="Arial" w:cs="Arial"/>
                <w:color w:val="000000"/>
                <w:sz w:val="20"/>
                <w:szCs w:val="24"/>
                <w:u w:color="000000"/>
              </w:rPr>
            </w:pPr>
            <w:r w:rsidRPr="00E07B3A">
              <w:rPr>
                <w:rFonts w:ascii="Arial" w:eastAsia="Arial Unicode MS" w:hAnsi="Arial" w:cs="Arial"/>
                <w:color w:val="000000"/>
                <w:sz w:val="20"/>
                <w:szCs w:val="24"/>
                <w:u w:color="000000"/>
              </w:rPr>
              <w:t xml:space="preserve">The school will serve students who are at-risk of academic failure because they reside in a community that is served by a persistently low-achieving </w:t>
            </w:r>
            <w:proofErr w:type="gramStart"/>
            <w:r w:rsidRPr="00E07B3A">
              <w:rPr>
                <w:rFonts w:ascii="Arial" w:eastAsia="Arial Unicode MS" w:hAnsi="Arial" w:cs="Arial"/>
                <w:color w:val="000000"/>
                <w:sz w:val="20"/>
                <w:szCs w:val="24"/>
                <w:u w:color="000000"/>
              </w:rPr>
              <w:t>school;</w:t>
            </w:r>
            <w:proofErr w:type="gramEnd"/>
            <w:r w:rsidRPr="00E07B3A">
              <w:rPr>
                <w:rFonts w:ascii="Arial" w:eastAsia="Arial Unicode MS" w:hAnsi="Arial" w:cs="Arial"/>
                <w:color w:val="000000"/>
                <w:sz w:val="20"/>
                <w:szCs w:val="24"/>
                <w:u w:color="000000"/>
              </w:rPr>
              <w:t xml:space="preserve"> </w:t>
            </w:r>
          </w:p>
          <w:p w14:paraId="7F1A5C91" w14:textId="77777777" w:rsidR="004E5A08" w:rsidRDefault="004E5A08" w:rsidP="004E5A08">
            <w:pPr>
              <w:pStyle w:val="ListParagraph"/>
              <w:numPr>
                <w:ilvl w:val="0"/>
                <w:numId w:val="49"/>
              </w:numPr>
              <w:spacing w:before="0" w:after="0" w:line="240" w:lineRule="auto"/>
              <w:rPr>
                <w:rFonts w:ascii="Arial" w:eastAsia="Arial Unicode MS" w:hAnsi="Arial" w:cs="Arial"/>
                <w:color w:val="000000"/>
                <w:sz w:val="20"/>
                <w:szCs w:val="24"/>
                <w:u w:color="000000"/>
              </w:rPr>
            </w:pPr>
            <w:r w:rsidRPr="00E07B3A">
              <w:rPr>
                <w:rFonts w:ascii="Arial" w:eastAsia="Arial Unicode MS" w:hAnsi="Arial" w:cs="Arial"/>
                <w:color w:val="000000"/>
                <w:sz w:val="20"/>
                <w:szCs w:val="24"/>
                <w:u w:color="000000"/>
              </w:rPr>
              <w:t>The school will provide a distinctive educational option for students in rural communities with limited educational options; and/or</w:t>
            </w:r>
          </w:p>
          <w:p w14:paraId="315E15F2" w14:textId="77777777" w:rsidR="004E5A08" w:rsidRPr="00E07B3A" w:rsidRDefault="004E5A08" w:rsidP="004E5A08">
            <w:pPr>
              <w:pStyle w:val="ListParagraph"/>
              <w:numPr>
                <w:ilvl w:val="0"/>
                <w:numId w:val="49"/>
              </w:numPr>
              <w:spacing w:before="0" w:after="0" w:line="240" w:lineRule="auto"/>
              <w:rPr>
                <w:rFonts w:ascii="Arial" w:eastAsia="Arial Unicode MS" w:hAnsi="Arial" w:cs="Arial"/>
                <w:color w:val="000000"/>
                <w:sz w:val="20"/>
                <w:szCs w:val="24"/>
                <w:u w:color="000000"/>
              </w:rPr>
            </w:pPr>
            <w:r w:rsidRPr="00E07B3A">
              <w:rPr>
                <w:rFonts w:ascii="Arial" w:eastAsia="Arial Unicode MS" w:hAnsi="Arial" w:cs="Arial"/>
                <w:color w:val="000000"/>
                <w:sz w:val="20"/>
                <w:szCs w:val="24"/>
                <w:u w:color="000000"/>
              </w:rPr>
              <w:t>The school’s program will promote racial, ethnic, and linguistic diversity.</w:t>
            </w:r>
          </w:p>
        </w:tc>
      </w:tr>
      <w:tr w:rsidR="004E5A08" w:rsidRPr="008D290B" w14:paraId="77BE620F" w14:textId="77777777" w:rsidTr="00495C65">
        <w:trPr>
          <w:trHeight w:val="1385"/>
        </w:trPr>
        <w:tc>
          <w:tcPr>
            <w:tcW w:w="9350" w:type="dxa"/>
            <w:gridSpan w:val="3"/>
          </w:tcPr>
          <w:p w14:paraId="282D951E" w14:textId="77777777" w:rsidR="004E5A08" w:rsidRPr="008D290B" w:rsidRDefault="004E5A08" w:rsidP="00495C65">
            <w:pP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Comments:</w:t>
            </w:r>
          </w:p>
        </w:tc>
      </w:tr>
    </w:tbl>
    <w:p w14:paraId="50BD55E4" w14:textId="77777777" w:rsidR="00247408" w:rsidRDefault="00247408" w:rsidP="003E00C8">
      <w:pPr>
        <w:rPr>
          <w:rFonts w:ascii="Arial" w:eastAsia="Arial Unicode MS" w:hAnsi="Arial" w:cs="Arial"/>
          <w:color w:val="000000"/>
          <w:sz w:val="20"/>
          <w:szCs w:val="24"/>
          <w:u w:color="000000"/>
        </w:rPr>
      </w:pPr>
    </w:p>
    <w:p w14:paraId="1C37AB49" w14:textId="77777777" w:rsidR="004E5A08" w:rsidRDefault="004E5A08" w:rsidP="003E00C8">
      <w:pPr>
        <w:rPr>
          <w:rFonts w:ascii="Arial" w:eastAsia="Arial Unicode MS" w:hAnsi="Arial" w:cs="Arial"/>
          <w:color w:val="000000"/>
          <w:sz w:val="20"/>
          <w:szCs w:val="24"/>
          <w:u w:color="000000"/>
        </w:rPr>
      </w:pPr>
    </w:p>
    <w:p w14:paraId="4C5631DF" w14:textId="77777777" w:rsidR="004E5A08" w:rsidRDefault="004E5A08" w:rsidP="003E00C8">
      <w:pPr>
        <w:rPr>
          <w:rFonts w:ascii="Arial" w:eastAsia="Arial Unicode MS" w:hAnsi="Arial" w:cs="Arial"/>
          <w:color w:val="000000"/>
          <w:sz w:val="20"/>
          <w:szCs w:val="24"/>
          <w:u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9"/>
        <w:gridCol w:w="939"/>
        <w:gridCol w:w="1217"/>
        <w:gridCol w:w="995"/>
        <w:gridCol w:w="995"/>
        <w:gridCol w:w="895"/>
      </w:tblGrid>
      <w:tr w:rsidR="00247408" w:rsidRPr="008D290B" w14:paraId="22452303" w14:textId="77777777" w:rsidTr="00D24CB6">
        <w:tc>
          <w:tcPr>
            <w:tcW w:w="4309" w:type="dxa"/>
          </w:tcPr>
          <w:p w14:paraId="0A94E43F" w14:textId="14DDCD6E" w:rsidR="00247408" w:rsidRPr="005077A2" w:rsidRDefault="00247408" w:rsidP="008366FC">
            <w:pPr>
              <w:rPr>
                <w:rFonts w:ascii="Arial" w:eastAsia="Arial Unicode MS" w:hAnsi="Arial" w:cs="Arial"/>
                <w:b/>
                <w:bCs/>
                <w:color w:val="000000"/>
                <w:sz w:val="20"/>
                <w:szCs w:val="24"/>
                <w:u w:color="000000"/>
              </w:rPr>
            </w:pPr>
            <w:r w:rsidRPr="005077A2">
              <w:rPr>
                <w:rFonts w:ascii="Arial" w:eastAsia="Arial Unicode MS" w:hAnsi="Arial" w:cs="Arial"/>
                <w:b/>
                <w:bCs/>
                <w:color w:val="000000"/>
                <w:szCs w:val="24"/>
                <w:u w:color="000000"/>
              </w:rPr>
              <w:t>6. Budget Narrative (20 Points)</w:t>
            </w:r>
          </w:p>
        </w:tc>
        <w:tc>
          <w:tcPr>
            <w:tcW w:w="939" w:type="dxa"/>
          </w:tcPr>
          <w:p w14:paraId="0D050541" w14:textId="77777777" w:rsidR="00247408" w:rsidRPr="008D290B" w:rsidRDefault="00247408" w:rsidP="008366F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Very Good</w:t>
            </w:r>
          </w:p>
        </w:tc>
        <w:tc>
          <w:tcPr>
            <w:tcW w:w="1217" w:type="dxa"/>
          </w:tcPr>
          <w:p w14:paraId="14A74337" w14:textId="77777777" w:rsidR="00247408" w:rsidRPr="008D290B" w:rsidRDefault="00247408" w:rsidP="008366F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Good</w:t>
            </w:r>
          </w:p>
        </w:tc>
        <w:tc>
          <w:tcPr>
            <w:tcW w:w="995" w:type="dxa"/>
          </w:tcPr>
          <w:p w14:paraId="6FCA5C16" w14:textId="77777777" w:rsidR="00247408" w:rsidRPr="008D290B" w:rsidRDefault="00247408" w:rsidP="008366F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Fair</w:t>
            </w:r>
          </w:p>
        </w:tc>
        <w:tc>
          <w:tcPr>
            <w:tcW w:w="995" w:type="dxa"/>
          </w:tcPr>
          <w:p w14:paraId="413BA04B" w14:textId="77777777" w:rsidR="00247408" w:rsidRPr="008D290B" w:rsidRDefault="00247408" w:rsidP="008366F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Poor</w:t>
            </w:r>
          </w:p>
        </w:tc>
        <w:tc>
          <w:tcPr>
            <w:tcW w:w="895" w:type="dxa"/>
          </w:tcPr>
          <w:p w14:paraId="27813118" w14:textId="77777777" w:rsidR="00247408" w:rsidRPr="008D290B" w:rsidRDefault="00247408" w:rsidP="008366FC">
            <w:pPr>
              <w:jc w:val="center"/>
              <w:rPr>
                <w:rFonts w:ascii="Arial" w:eastAsia="Arial Unicode MS" w:hAnsi="Arial" w:cs="Arial"/>
                <w:color w:val="000000"/>
                <w:sz w:val="20"/>
                <w:szCs w:val="24"/>
                <w:u w:color="000000"/>
              </w:rPr>
            </w:pPr>
            <w:r w:rsidRPr="008D290B">
              <w:rPr>
                <w:rFonts w:ascii="Arial" w:eastAsia="Arial Unicode MS" w:hAnsi="Arial" w:cs="Arial"/>
                <w:color w:val="000000"/>
                <w:sz w:val="20"/>
                <w:szCs w:val="24"/>
                <w:u w:color="000000"/>
              </w:rPr>
              <w:t>NF</w:t>
            </w:r>
          </w:p>
        </w:tc>
      </w:tr>
      <w:tr w:rsidR="004E5A08" w:rsidRPr="008D290B" w14:paraId="03B379A4" w14:textId="77777777" w:rsidTr="00D24CB6">
        <w:trPr>
          <w:trHeight w:val="818"/>
        </w:trPr>
        <w:tc>
          <w:tcPr>
            <w:tcW w:w="4309" w:type="dxa"/>
          </w:tcPr>
          <w:p w14:paraId="515CF3E5" w14:textId="558A6C72" w:rsidR="004E5A08" w:rsidRPr="002F0BC3" w:rsidRDefault="004E5A08" w:rsidP="004E5A08">
            <w:pPr>
              <w:pStyle w:val="ListParagraph"/>
              <w:numPr>
                <w:ilvl w:val="0"/>
                <w:numId w:val="45"/>
              </w:numPr>
              <w:spacing w:before="0" w:after="0" w:line="240" w:lineRule="auto"/>
              <w:ind w:left="360"/>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Specifies whether each proposed expenditure is incurred during either the planning period of the implementation period.</w:t>
            </w:r>
          </w:p>
        </w:tc>
        <w:tc>
          <w:tcPr>
            <w:tcW w:w="939" w:type="dxa"/>
          </w:tcPr>
          <w:p w14:paraId="76056ECE" w14:textId="1C5614E2" w:rsidR="004E5A08" w:rsidRPr="008D290B" w:rsidRDefault="004E5A08" w:rsidP="004E5A08">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10</w:t>
            </w:r>
          </w:p>
        </w:tc>
        <w:tc>
          <w:tcPr>
            <w:tcW w:w="1217" w:type="dxa"/>
          </w:tcPr>
          <w:p w14:paraId="4978D424" w14:textId="2E8FCEF2" w:rsidR="004E5A08" w:rsidRPr="008D290B" w:rsidRDefault="004E5A08" w:rsidP="004E5A08">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3.75</w:t>
            </w:r>
          </w:p>
        </w:tc>
        <w:tc>
          <w:tcPr>
            <w:tcW w:w="995" w:type="dxa"/>
          </w:tcPr>
          <w:p w14:paraId="3B6F33EF" w14:textId="3F71F457" w:rsidR="004E5A08" w:rsidRPr="008D290B" w:rsidRDefault="004E5A08" w:rsidP="004E5A08">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5</w:t>
            </w:r>
          </w:p>
        </w:tc>
        <w:tc>
          <w:tcPr>
            <w:tcW w:w="995" w:type="dxa"/>
          </w:tcPr>
          <w:p w14:paraId="34281CE9" w14:textId="1360AF38" w:rsidR="004E5A08" w:rsidRPr="008D290B" w:rsidRDefault="004E5A08" w:rsidP="004E5A08">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895" w:type="dxa"/>
          </w:tcPr>
          <w:p w14:paraId="01E9DC42" w14:textId="38DDB883" w:rsidR="004E5A08" w:rsidRPr="00486283" w:rsidRDefault="004E5A08" w:rsidP="004E5A08">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0</w:t>
            </w:r>
          </w:p>
        </w:tc>
      </w:tr>
      <w:tr w:rsidR="004E5A08" w:rsidRPr="008D290B" w14:paraId="457B9EE2" w14:textId="77777777" w:rsidTr="00D24CB6">
        <w:tc>
          <w:tcPr>
            <w:tcW w:w="4309" w:type="dxa"/>
          </w:tcPr>
          <w:p w14:paraId="174E3BC2" w14:textId="21F21A3E" w:rsidR="004E5A08" w:rsidRPr="002F0BC3" w:rsidRDefault="004E5A08" w:rsidP="004E5A08">
            <w:pPr>
              <w:pStyle w:val="ListParagraph"/>
              <w:numPr>
                <w:ilvl w:val="0"/>
                <w:numId w:val="45"/>
              </w:numPr>
              <w:spacing w:before="0" w:after="0" w:line="240" w:lineRule="auto"/>
              <w:ind w:left="360"/>
              <w:rPr>
                <w:rFonts w:ascii="Arial" w:eastAsia="Arial Unicode MS" w:hAnsi="Arial" w:cs="Arial"/>
                <w:color w:val="000000"/>
                <w:sz w:val="20"/>
                <w:szCs w:val="24"/>
                <w:u w:color="000000"/>
              </w:rPr>
            </w:pPr>
            <w:r w:rsidRPr="002F0BC3">
              <w:rPr>
                <w:rFonts w:ascii="Arial" w:eastAsia="Arial Unicode MS" w:hAnsi="Arial" w:cs="Arial"/>
                <w:color w:val="000000"/>
                <w:sz w:val="20"/>
                <w:szCs w:val="24"/>
                <w:u w:color="000000"/>
              </w:rPr>
              <w:t xml:space="preserve">Justifies how each proposed expenditure supports the grant project’s objectives and </w:t>
            </w:r>
            <w:r>
              <w:rPr>
                <w:rFonts w:ascii="Arial" w:eastAsia="Arial Unicode MS" w:hAnsi="Arial" w:cs="Arial"/>
                <w:color w:val="000000"/>
                <w:sz w:val="20"/>
                <w:szCs w:val="24"/>
                <w:u w:color="000000"/>
              </w:rPr>
              <w:t>tasks</w:t>
            </w:r>
            <w:r w:rsidRPr="002F0BC3">
              <w:rPr>
                <w:rFonts w:ascii="Arial" w:eastAsia="Arial Unicode MS" w:hAnsi="Arial" w:cs="Arial"/>
                <w:color w:val="000000"/>
                <w:sz w:val="20"/>
                <w:szCs w:val="24"/>
                <w:u w:color="000000"/>
              </w:rPr>
              <w:t xml:space="preserve"> as described in the work plan</w:t>
            </w:r>
            <w:r>
              <w:rPr>
                <w:rFonts w:ascii="Arial" w:eastAsia="Arial Unicode MS" w:hAnsi="Arial" w:cs="Arial"/>
                <w:color w:val="000000"/>
                <w:sz w:val="20"/>
                <w:szCs w:val="24"/>
                <w:u w:color="000000"/>
              </w:rPr>
              <w:t>s</w:t>
            </w:r>
            <w:r w:rsidRPr="002F0BC3">
              <w:rPr>
                <w:rFonts w:ascii="Arial" w:eastAsia="Arial Unicode MS" w:hAnsi="Arial" w:cs="Arial"/>
                <w:color w:val="000000"/>
                <w:sz w:val="20"/>
                <w:szCs w:val="24"/>
                <w:u w:color="000000"/>
              </w:rPr>
              <w:t xml:space="preserve"> and</w:t>
            </w:r>
            <w:r>
              <w:rPr>
                <w:rFonts w:ascii="Arial" w:eastAsia="Arial Unicode MS" w:hAnsi="Arial" w:cs="Arial"/>
                <w:color w:val="000000"/>
                <w:sz w:val="20"/>
                <w:szCs w:val="24"/>
                <w:u w:color="000000"/>
              </w:rPr>
              <w:t xml:space="preserve"> the</w:t>
            </w:r>
            <w:r w:rsidRPr="002F0BC3">
              <w:rPr>
                <w:rFonts w:ascii="Arial" w:eastAsia="Arial Unicode MS" w:hAnsi="Arial" w:cs="Arial"/>
                <w:color w:val="000000"/>
                <w:sz w:val="20"/>
                <w:szCs w:val="24"/>
                <w:u w:color="000000"/>
              </w:rPr>
              <w:t xml:space="preserve"> proposed activities/project narrative.</w:t>
            </w:r>
          </w:p>
        </w:tc>
        <w:tc>
          <w:tcPr>
            <w:tcW w:w="939" w:type="dxa"/>
          </w:tcPr>
          <w:p w14:paraId="2F574E45" w14:textId="57294754" w:rsidR="004E5A08" w:rsidRPr="008D290B" w:rsidRDefault="004E5A08" w:rsidP="004E5A08">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1217" w:type="dxa"/>
          </w:tcPr>
          <w:p w14:paraId="43627EA0" w14:textId="151F3613" w:rsidR="004E5A08" w:rsidRPr="008D290B" w:rsidRDefault="004E5A08" w:rsidP="004E5A08">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1.875</w:t>
            </w:r>
          </w:p>
        </w:tc>
        <w:tc>
          <w:tcPr>
            <w:tcW w:w="995" w:type="dxa"/>
          </w:tcPr>
          <w:p w14:paraId="34A0A23F" w14:textId="7AAAAE8A" w:rsidR="004E5A08" w:rsidRPr="008D290B" w:rsidRDefault="004E5A08" w:rsidP="004E5A08">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1.25</w:t>
            </w:r>
          </w:p>
        </w:tc>
        <w:tc>
          <w:tcPr>
            <w:tcW w:w="995" w:type="dxa"/>
          </w:tcPr>
          <w:p w14:paraId="117D0C14" w14:textId="0A94077F" w:rsidR="004E5A08" w:rsidRPr="008D290B" w:rsidRDefault="004E5A08" w:rsidP="004E5A08">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.625</w:t>
            </w:r>
          </w:p>
        </w:tc>
        <w:tc>
          <w:tcPr>
            <w:tcW w:w="895" w:type="dxa"/>
          </w:tcPr>
          <w:p w14:paraId="05450FCB" w14:textId="79BC4DDD" w:rsidR="004E5A08" w:rsidRPr="008D290B" w:rsidRDefault="004E5A08" w:rsidP="004E5A08">
            <w:pPr>
              <w:jc w:val="center"/>
              <w:rPr>
                <w:rFonts w:ascii="Arial" w:eastAsia="Arial Unicode MS" w:hAnsi="Arial" w:cs="Arial"/>
                <w:color w:val="000000"/>
                <w:sz w:val="20"/>
                <w:szCs w:val="24"/>
                <w:u w:color="000000"/>
              </w:rPr>
            </w:pPr>
            <w:r w:rsidRPr="00486283">
              <w:rPr>
                <w:rFonts w:ascii="Arial" w:eastAsia="Arial Unicode MS" w:hAnsi="Arial" w:cs="Arial"/>
                <w:color w:val="000000"/>
                <w:sz w:val="20"/>
                <w:szCs w:val="24"/>
                <w:u w:color="000000"/>
              </w:rPr>
              <w:t>0</w:t>
            </w:r>
          </w:p>
        </w:tc>
      </w:tr>
      <w:tr w:rsidR="004E5A08" w:rsidRPr="008D290B" w14:paraId="6AA2F646" w14:textId="77777777" w:rsidTr="00D24CB6">
        <w:tc>
          <w:tcPr>
            <w:tcW w:w="4309" w:type="dxa"/>
          </w:tcPr>
          <w:p w14:paraId="5E19DD3E" w14:textId="5CB7FD42" w:rsidR="004E5A08" w:rsidRPr="002F0BC3" w:rsidRDefault="004E5A08" w:rsidP="004E5A08">
            <w:pPr>
              <w:pStyle w:val="ListParagraph"/>
              <w:numPr>
                <w:ilvl w:val="0"/>
                <w:numId w:val="45"/>
              </w:numPr>
              <w:spacing w:before="0" w:after="0" w:line="240" w:lineRule="auto"/>
              <w:ind w:left="360"/>
              <w:rPr>
                <w:rFonts w:ascii="Arial" w:eastAsia="Arial Unicode MS" w:hAnsi="Arial" w:cs="Arial"/>
                <w:color w:val="000000"/>
                <w:sz w:val="20"/>
                <w:szCs w:val="24"/>
                <w:u w:color="000000"/>
              </w:rPr>
            </w:pPr>
            <w:r w:rsidRPr="002F0BC3">
              <w:rPr>
                <w:rFonts w:ascii="Arial" w:eastAsia="Arial Unicode MS" w:hAnsi="Arial" w:cs="Arial"/>
                <w:color w:val="000000"/>
                <w:sz w:val="20"/>
                <w:szCs w:val="24"/>
                <w:u w:color="000000"/>
              </w:rPr>
              <w:t>Provides all information in a manner that will allow reviewers to clearly understand the basis of calculation for each proposed expenditure.</w:t>
            </w:r>
          </w:p>
        </w:tc>
        <w:tc>
          <w:tcPr>
            <w:tcW w:w="939" w:type="dxa"/>
          </w:tcPr>
          <w:p w14:paraId="21498C76" w14:textId="5CA7DFBB" w:rsidR="004E5A08" w:rsidRDefault="004E5A08" w:rsidP="004E5A08">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1217" w:type="dxa"/>
          </w:tcPr>
          <w:p w14:paraId="1D9E44CA" w14:textId="7AF9A610" w:rsidR="004E5A08" w:rsidRDefault="004E5A08" w:rsidP="004E5A08">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1.875</w:t>
            </w:r>
          </w:p>
        </w:tc>
        <w:tc>
          <w:tcPr>
            <w:tcW w:w="995" w:type="dxa"/>
          </w:tcPr>
          <w:p w14:paraId="5BC1BC84" w14:textId="62F09267" w:rsidR="004E5A08" w:rsidRDefault="004E5A08" w:rsidP="004E5A08">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1.25</w:t>
            </w:r>
          </w:p>
        </w:tc>
        <w:tc>
          <w:tcPr>
            <w:tcW w:w="995" w:type="dxa"/>
          </w:tcPr>
          <w:p w14:paraId="326A0A91" w14:textId="7BBF47F2" w:rsidR="004E5A08" w:rsidRDefault="004E5A08" w:rsidP="004E5A08">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.625</w:t>
            </w:r>
          </w:p>
        </w:tc>
        <w:tc>
          <w:tcPr>
            <w:tcW w:w="895" w:type="dxa"/>
          </w:tcPr>
          <w:p w14:paraId="292424C2" w14:textId="053AF441" w:rsidR="004E5A08" w:rsidRPr="008D290B" w:rsidRDefault="004E5A08" w:rsidP="004E5A08">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0</w:t>
            </w:r>
          </w:p>
        </w:tc>
      </w:tr>
      <w:tr w:rsidR="004E5A08" w:rsidRPr="008D290B" w14:paraId="480D3FAC" w14:textId="77777777" w:rsidTr="00D24CB6">
        <w:trPr>
          <w:trHeight w:val="818"/>
        </w:trPr>
        <w:tc>
          <w:tcPr>
            <w:tcW w:w="4309" w:type="dxa"/>
          </w:tcPr>
          <w:p w14:paraId="444C4FC3" w14:textId="425C7C8B" w:rsidR="004E5A08" w:rsidRPr="002F0BC3" w:rsidRDefault="004E5A08" w:rsidP="004E5A08">
            <w:pPr>
              <w:pStyle w:val="ListParagraph"/>
              <w:numPr>
                <w:ilvl w:val="0"/>
                <w:numId w:val="45"/>
              </w:numPr>
              <w:spacing w:before="0" w:after="0" w:line="240" w:lineRule="auto"/>
              <w:ind w:left="360"/>
              <w:rPr>
                <w:rFonts w:ascii="Arial" w:eastAsia="Arial Unicode MS" w:hAnsi="Arial" w:cs="Arial"/>
                <w:color w:val="000000"/>
                <w:sz w:val="20"/>
                <w:szCs w:val="24"/>
                <w:u w:color="000000"/>
              </w:rPr>
            </w:pPr>
            <w:r w:rsidRPr="002F0BC3">
              <w:rPr>
                <w:rFonts w:ascii="Arial" w:eastAsia="Arial Unicode MS" w:hAnsi="Arial" w:cs="Arial"/>
                <w:color w:val="000000"/>
                <w:sz w:val="20"/>
                <w:szCs w:val="24"/>
                <w:u w:color="000000"/>
              </w:rPr>
              <w:lastRenderedPageBreak/>
              <w:t>Explains how the proposed expenditures are necessary, reasonable, and allowable.</w:t>
            </w:r>
          </w:p>
        </w:tc>
        <w:tc>
          <w:tcPr>
            <w:tcW w:w="939" w:type="dxa"/>
          </w:tcPr>
          <w:p w14:paraId="3E9CB532" w14:textId="3677C703" w:rsidR="004E5A08" w:rsidRDefault="004E5A08" w:rsidP="004E5A08">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1217" w:type="dxa"/>
          </w:tcPr>
          <w:p w14:paraId="1CE01256" w14:textId="09E9DB9D" w:rsidR="004E5A08" w:rsidRDefault="004E5A08" w:rsidP="004E5A08">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1.875</w:t>
            </w:r>
          </w:p>
        </w:tc>
        <w:tc>
          <w:tcPr>
            <w:tcW w:w="995" w:type="dxa"/>
          </w:tcPr>
          <w:p w14:paraId="5B2C388B" w14:textId="60933997" w:rsidR="004E5A08" w:rsidRDefault="004E5A08" w:rsidP="004E5A08">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1.25</w:t>
            </w:r>
          </w:p>
        </w:tc>
        <w:tc>
          <w:tcPr>
            <w:tcW w:w="995" w:type="dxa"/>
          </w:tcPr>
          <w:p w14:paraId="4A821B64" w14:textId="37C5B88C" w:rsidR="004E5A08" w:rsidRDefault="004E5A08" w:rsidP="004E5A08">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.625</w:t>
            </w:r>
          </w:p>
        </w:tc>
        <w:tc>
          <w:tcPr>
            <w:tcW w:w="895" w:type="dxa"/>
          </w:tcPr>
          <w:p w14:paraId="7C619E92" w14:textId="0AF8C510" w:rsidR="004E5A08" w:rsidRPr="008D290B" w:rsidRDefault="004E5A08" w:rsidP="004E5A08">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0</w:t>
            </w:r>
          </w:p>
        </w:tc>
      </w:tr>
      <w:tr w:rsidR="00D24CB6" w:rsidRPr="008D290B" w14:paraId="5FB2FA50" w14:textId="77777777" w:rsidTr="00D24CB6">
        <w:trPr>
          <w:trHeight w:val="818"/>
        </w:trPr>
        <w:tc>
          <w:tcPr>
            <w:tcW w:w="4309" w:type="dxa"/>
          </w:tcPr>
          <w:p w14:paraId="1F1A691F" w14:textId="33240B40" w:rsidR="00D24CB6" w:rsidRPr="002F0BC3" w:rsidRDefault="00D24CB6" w:rsidP="00D24CB6">
            <w:pPr>
              <w:pStyle w:val="ListParagraph"/>
              <w:numPr>
                <w:ilvl w:val="0"/>
                <w:numId w:val="45"/>
              </w:numPr>
              <w:spacing w:before="0" w:after="0" w:line="240" w:lineRule="auto"/>
              <w:ind w:left="360"/>
              <w:rPr>
                <w:rFonts w:ascii="Arial" w:eastAsia="Arial Unicode MS" w:hAnsi="Arial" w:cs="Arial"/>
                <w:color w:val="000000"/>
                <w:sz w:val="20"/>
                <w:szCs w:val="24"/>
                <w:u w:color="000000"/>
              </w:rPr>
            </w:pPr>
            <w:r w:rsidRPr="002F0BC3">
              <w:rPr>
                <w:rFonts w:ascii="Arial" w:eastAsia="Arial Unicode MS" w:hAnsi="Arial" w:cs="Arial"/>
                <w:color w:val="000000"/>
                <w:sz w:val="20"/>
                <w:szCs w:val="24"/>
                <w:u w:color="000000"/>
              </w:rPr>
              <w:t>Explains how proposed expenditures of the grant project are supplemental and do not supplant or duplicate daily operating activities.</w:t>
            </w:r>
          </w:p>
        </w:tc>
        <w:tc>
          <w:tcPr>
            <w:tcW w:w="939" w:type="dxa"/>
          </w:tcPr>
          <w:p w14:paraId="533F8322" w14:textId="08D0665A" w:rsidR="00D24CB6" w:rsidRDefault="00D24CB6" w:rsidP="00D24CB6">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2.5</w:t>
            </w:r>
          </w:p>
        </w:tc>
        <w:tc>
          <w:tcPr>
            <w:tcW w:w="1217" w:type="dxa"/>
          </w:tcPr>
          <w:p w14:paraId="46968405" w14:textId="3DF344D7" w:rsidR="00D24CB6" w:rsidRDefault="00D24CB6" w:rsidP="00D24CB6">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1.875</w:t>
            </w:r>
          </w:p>
        </w:tc>
        <w:tc>
          <w:tcPr>
            <w:tcW w:w="995" w:type="dxa"/>
          </w:tcPr>
          <w:p w14:paraId="17539766" w14:textId="38A4C426" w:rsidR="00D24CB6" w:rsidRDefault="00D24CB6" w:rsidP="00D24CB6">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1.25</w:t>
            </w:r>
          </w:p>
        </w:tc>
        <w:tc>
          <w:tcPr>
            <w:tcW w:w="995" w:type="dxa"/>
          </w:tcPr>
          <w:p w14:paraId="7CE3E6E3" w14:textId="2405A9B1" w:rsidR="00D24CB6" w:rsidRDefault="00D24CB6" w:rsidP="00D24CB6">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.625</w:t>
            </w:r>
          </w:p>
        </w:tc>
        <w:tc>
          <w:tcPr>
            <w:tcW w:w="895" w:type="dxa"/>
          </w:tcPr>
          <w:p w14:paraId="4E1D9391" w14:textId="084BB482" w:rsidR="00D24CB6" w:rsidRDefault="00D24CB6" w:rsidP="00D24CB6">
            <w:pPr>
              <w:jc w:val="cente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0</w:t>
            </w:r>
          </w:p>
        </w:tc>
      </w:tr>
      <w:tr w:rsidR="00D24CB6" w:rsidRPr="008D290B" w14:paraId="1A2F90FC" w14:textId="77777777" w:rsidTr="00D24CB6">
        <w:trPr>
          <w:trHeight w:val="809"/>
        </w:trPr>
        <w:tc>
          <w:tcPr>
            <w:tcW w:w="4309" w:type="dxa"/>
          </w:tcPr>
          <w:p w14:paraId="328B3086" w14:textId="4CBF1919" w:rsidR="00D24CB6" w:rsidRPr="008D290B" w:rsidRDefault="00D24CB6" w:rsidP="00D24CB6">
            <w:pP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Total (out of 20)</w:t>
            </w:r>
          </w:p>
        </w:tc>
        <w:tc>
          <w:tcPr>
            <w:tcW w:w="5041" w:type="dxa"/>
            <w:gridSpan w:val="5"/>
          </w:tcPr>
          <w:p w14:paraId="20D15827" w14:textId="77777777" w:rsidR="00D24CB6" w:rsidRPr="008D290B" w:rsidRDefault="00D24CB6" w:rsidP="00D24CB6">
            <w:pPr>
              <w:jc w:val="center"/>
              <w:rPr>
                <w:rFonts w:ascii="Arial" w:eastAsia="Arial Unicode MS" w:hAnsi="Arial" w:cs="Arial"/>
                <w:color w:val="000000"/>
                <w:sz w:val="20"/>
                <w:szCs w:val="24"/>
                <w:u w:color="000000"/>
              </w:rPr>
            </w:pPr>
          </w:p>
        </w:tc>
      </w:tr>
      <w:tr w:rsidR="00D24CB6" w:rsidRPr="008D290B" w14:paraId="17645AF7" w14:textId="77777777" w:rsidTr="008366FC">
        <w:trPr>
          <w:trHeight w:val="1385"/>
        </w:trPr>
        <w:tc>
          <w:tcPr>
            <w:tcW w:w="9350" w:type="dxa"/>
            <w:gridSpan w:val="6"/>
          </w:tcPr>
          <w:p w14:paraId="2DD9CB98" w14:textId="77777777" w:rsidR="00D24CB6" w:rsidRPr="008D290B" w:rsidRDefault="00D24CB6" w:rsidP="00D24CB6">
            <w:pPr>
              <w:rPr>
                <w:rFonts w:ascii="Arial" w:eastAsia="Arial Unicode MS" w:hAnsi="Arial" w:cs="Arial"/>
                <w:color w:val="000000"/>
                <w:sz w:val="20"/>
                <w:szCs w:val="24"/>
                <w:u w:color="000000"/>
              </w:rPr>
            </w:pPr>
            <w:r>
              <w:rPr>
                <w:rFonts w:ascii="Arial" w:eastAsia="Arial Unicode MS" w:hAnsi="Arial" w:cs="Arial"/>
                <w:color w:val="000000"/>
                <w:sz w:val="20"/>
                <w:szCs w:val="24"/>
                <w:u w:color="000000"/>
              </w:rPr>
              <w:t>Comments:</w:t>
            </w:r>
          </w:p>
        </w:tc>
      </w:tr>
    </w:tbl>
    <w:p w14:paraId="6536B0C1" w14:textId="77777777" w:rsidR="00247408" w:rsidRPr="003E00C8" w:rsidRDefault="00247408" w:rsidP="003E00C8">
      <w:pPr>
        <w:rPr>
          <w:rFonts w:ascii="Arial" w:eastAsia="Arial Unicode MS" w:hAnsi="Arial" w:cs="Arial"/>
          <w:color w:val="000000"/>
          <w:sz w:val="20"/>
          <w:szCs w:val="24"/>
          <w:u w:color="000000"/>
        </w:rPr>
        <w:sectPr w:rsidR="00247408" w:rsidRPr="003E00C8" w:rsidSect="00BB179D">
          <w:pgSz w:w="12240" w:h="15840"/>
          <w:pgMar w:top="1440" w:right="1440" w:bottom="1440" w:left="1440" w:header="720" w:footer="720" w:gutter="0"/>
          <w:cols w:space="720"/>
        </w:sectPr>
      </w:pPr>
    </w:p>
    <w:p w14:paraId="7F46F476" w14:textId="77777777" w:rsidR="006D1EED" w:rsidRPr="00742251" w:rsidRDefault="006D1EED" w:rsidP="00D55E73">
      <w:pPr>
        <w:pageBreakBefore/>
        <w:pBdr>
          <w:bottom w:val="single" w:sz="4" w:space="1" w:color="auto"/>
        </w:pBdr>
        <w:jc w:val="center"/>
        <w:rPr>
          <w:rFonts w:ascii="Arial" w:hAnsi="Arial" w:cs="Arial"/>
          <w:b/>
          <w:szCs w:val="24"/>
        </w:rPr>
      </w:pPr>
      <w:r w:rsidRPr="00742251">
        <w:rPr>
          <w:rFonts w:ascii="Arial" w:hAnsi="Arial" w:cs="Arial"/>
          <w:b/>
          <w:szCs w:val="24"/>
        </w:rPr>
        <w:lastRenderedPageBreak/>
        <w:t>Required Assurances and Certifications</w:t>
      </w:r>
    </w:p>
    <w:p w14:paraId="601D414F" w14:textId="77777777" w:rsidR="006D1EED" w:rsidRPr="00742251" w:rsidRDefault="006D1EED" w:rsidP="00527C0E">
      <w:pPr>
        <w:pBdr>
          <w:bottom w:val="single" w:sz="4" w:space="1" w:color="auto"/>
        </w:pBdr>
        <w:jc w:val="center"/>
        <w:rPr>
          <w:rFonts w:ascii="Arial" w:hAnsi="Arial" w:cs="Arial"/>
          <w:b/>
          <w:szCs w:val="24"/>
        </w:rPr>
      </w:pPr>
    </w:p>
    <w:p w14:paraId="5D5F6A02" w14:textId="77777777" w:rsidR="006D1EED" w:rsidRPr="00742251" w:rsidRDefault="006D1EED" w:rsidP="00527C0E">
      <w:pPr>
        <w:rPr>
          <w:rFonts w:ascii="Arial" w:hAnsi="Arial" w:cs="Arial"/>
          <w:szCs w:val="24"/>
        </w:rPr>
      </w:pPr>
    </w:p>
    <w:p w14:paraId="3072C7A9" w14:textId="77777777" w:rsidR="006D1EED" w:rsidRPr="00742251" w:rsidRDefault="006D1EED" w:rsidP="00527C0E">
      <w:pPr>
        <w:rPr>
          <w:rFonts w:ascii="Arial" w:hAnsi="Arial" w:cs="Arial"/>
          <w:szCs w:val="24"/>
        </w:rPr>
      </w:pPr>
      <w:r w:rsidRPr="00742251">
        <w:rPr>
          <w:rFonts w:ascii="Arial" w:hAnsi="Arial" w:cs="Arial"/>
          <w:szCs w:val="24"/>
        </w:rPr>
        <w:t xml:space="preserve">The following assurances and certifications are a component of your application.  </w:t>
      </w:r>
      <w:r w:rsidRPr="00742251">
        <w:rPr>
          <w:rFonts w:ascii="Arial" w:hAnsi="Arial" w:cs="Arial"/>
          <w:b/>
          <w:i/>
          <w:szCs w:val="24"/>
        </w:rPr>
        <w:t>By signing the certification on the application cover page, you are ensuring accountability and compliance with applicable State and federal laws, regulations, and grants management requirements.</w:t>
      </w:r>
      <w:r w:rsidRPr="00742251">
        <w:rPr>
          <w:rFonts w:ascii="Arial" w:hAnsi="Arial" w:cs="Arial"/>
          <w:szCs w:val="24"/>
        </w:rPr>
        <w:t xml:space="preserve">  </w:t>
      </w:r>
    </w:p>
    <w:p w14:paraId="3E627EAE" w14:textId="77777777" w:rsidR="006D1EED" w:rsidRPr="00742251" w:rsidRDefault="006D1EED" w:rsidP="00527C0E">
      <w:pPr>
        <w:pBdr>
          <w:bottom w:val="single" w:sz="4" w:space="1" w:color="auto"/>
        </w:pBdr>
        <w:jc w:val="center"/>
        <w:rPr>
          <w:rFonts w:ascii="Arial" w:hAnsi="Arial" w:cs="Arial"/>
          <w:b/>
          <w:szCs w:val="24"/>
        </w:rPr>
      </w:pPr>
    </w:p>
    <w:p w14:paraId="63A29C58" w14:textId="77777777" w:rsidR="006D1EED" w:rsidRPr="00742251" w:rsidRDefault="006D1EED" w:rsidP="0073424C">
      <w:pPr>
        <w:jc w:val="center"/>
        <w:rPr>
          <w:rFonts w:ascii="Arial" w:hAnsi="Arial" w:cs="Arial"/>
          <w:szCs w:val="24"/>
        </w:rPr>
      </w:pPr>
    </w:p>
    <w:p w14:paraId="7054D294" w14:textId="77777777" w:rsidR="006D1EED" w:rsidRPr="00742251" w:rsidRDefault="006D1EED" w:rsidP="00527C0E">
      <w:pPr>
        <w:pStyle w:val="Heading4"/>
        <w:jc w:val="center"/>
        <w:rPr>
          <w:rFonts w:ascii="Arial" w:hAnsi="Arial" w:cs="Arial"/>
          <w:szCs w:val="24"/>
        </w:rPr>
      </w:pPr>
      <w:r w:rsidRPr="00742251">
        <w:rPr>
          <w:rFonts w:ascii="Arial" w:hAnsi="Arial" w:cs="Arial"/>
          <w:szCs w:val="24"/>
        </w:rPr>
        <w:t>Sexual Harassment Prevention Certification</w:t>
      </w:r>
    </w:p>
    <w:p w14:paraId="011F6637" w14:textId="77777777" w:rsidR="006D1EED" w:rsidRPr="00742251" w:rsidRDefault="006D1EED" w:rsidP="00527C0E">
      <w:pPr>
        <w:rPr>
          <w:rFonts w:ascii="Arial" w:hAnsi="Arial" w:cs="Arial"/>
          <w:szCs w:val="24"/>
        </w:rPr>
      </w:pPr>
    </w:p>
    <w:p w14:paraId="2CA0F591" w14:textId="77777777" w:rsidR="006D1EED" w:rsidRPr="00742251" w:rsidRDefault="006D1EED" w:rsidP="00527C0E">
      <w:pPr>
        <w:rPr>
          <w:rFonts w:ascii="Arial" w:hAnsi="Arial" w:cs="Arial"/>
          <w:szCs w:val="24"/>
        </w:rPr>
      </w:pPr>
      <w:r w:rsidRPr="00742251">
        <w:rPr>
          <w:rFonts w:ascii="Arial" w:hAnsi="Arial" w:cs="Arial"/>
          <w:szCs w:val="24"/>
        </w:rPr>
        <w:t xml:space="preserve">By submission of this application, each applicant and each person signing on behalf of any applicant certifies, and in the case of a joint application each party thereto certifies its own organization, under penalty of perjury, that the applicant has and has implemented a written policy addressing sexual harassment prevention in the workplace and provides annual sexual harassment prevention training to all of its employees. Such policy shall, at a minimum, meet the requirements of section two hundred </w:t>
      </w:r>
      <w:proofErr w:type="gramStart"/>
      <w:r w:rsidRPr="00742251">
        <w:rPr>
          <w:rFonts w:ascii="Arial" w:hAnsi="Arial" w:cs="Arial"/>
          <w:szCs w:val="24"/>
        </w:rPr>
        <w:t>one-g</w:t>
      </w:r>
      <w:proofErr w:type="gramEnd"/>
      <w:r w:rsidRPr="00742251">
        <w:rPr>
          <w:rFonts w:ascii="Arial" w:hAnsi="Arial" w:cs="Arial"/>
          <w:szCs w:val="24"/>
        </w:rPr>
        <w:t xml:space="preserve"> of the labor law.</w:t>
      </w:r>
    </w:p>
    <w:p w14:paraId="35F98E40" w14:textId="77777777" w:rsidR="006D1EED" w:rsidRPr="00742251" w:rsidRDefault="006D1EED" w:rsidP="00527C0E">
      <w:pPr>
        <w:rPr>
          <w:rFonts w:ascii="Arial" w:hAnsi="Arial" w:cs="Arial"/>
          <w:szCs w:val="24"/>
        </w:rPr>
      </w:pPr>
    </w:p>
    <w:p w14:paraId="41D2F2AC" w14:textId="77777777" w:rsidR="006D1EED" w:rsidRPr="00742251" w:rsidRDefault="006D1EED" w:rsidP="0073424C">
      <w:pPr>
        <w:pBdr>
          <w:top w:val="single" w:sz="4" w:space="1" w:color="auto"/>
          <w:bottom w:val="single" w:sz="4" w:space="1" w:color="auto"/>
        </w:pBdr>
        <w:ind w:left="720"/>
        <w:jc w:val="center"/>
        <w:rPr>
          <w:rFonts w:ascii="Arial" w:hAnsi="Arial" w:cs="Arial"/>
          <w:b/>
          <w:szCs w:val="24"/>
        </w:rPr>
      </w:pPr>
    </w:p>
    <w:p w14:paraId="54B4824E" w14:textId="77777777" w:rsidR="006D1EED" w:rsidRPr="00742251" w:rsidRDefault="006D1EED" w:rsidP="0073424C">
      <w:pPr>
        <w:pBdr>
          <w:top w:val="single" w:sz="4" w:space="1" w:color="auto"/>
          <w:bottom w:val="single" w:sz="4" w:space="1" w:color="auto"/>
        </w:pBdr>
        <w:ind w:left="720"/>
        <w:jc w:val="center"/>
        <w:rPr>
          <w:rFonts w:ascii="Arial" w:hAnsi="Arial" w:cs="Arial"/>
          <w:b/>
          <w:szCs w:val="24"/>
        </w:rPr>
      </w:pPr>
      <w:r w:rsidRPr="00742251">
        <w:rPr>
          <w:rFonts w:ascii="Arial" w:hAnsi="Arial" w:cs="Arial"/>
          <w:b/>
          <w:szCs w:val="24"/>
        </w:rPr>
        <w:t>ASSURANCES AND CERTIFICATIONS FOR FEDERAL PROGRAM FUNDS</w:t>
      </w:r>
    </w:p>
    <w:p w14:paraId="2BF7D1AA" w14:textId="77777777" w:rsidR="006D1EED" w:rsidRPr="00742251" w:rsidRDefault="006D1EED" w:rsidP="0073424C">
      <w:pPr>
        <w:pBdr>
          <w:top w:val="single" w:sz="4" w:space="1" w:color="auto"/>
          <w:bottom w:val="single" w:sz="4" w:space="1" w:color="auto"/>
        </w:pBdr>
        <w:ind w:left="720"/>
        <w:jc w:val="center"/>
        <w:rPr>
          <w:rFonts w:ascii="Arial" w:hAnsi="Arial" w:cs="Arial"/>
          <w:b/>
          <w:szCs w:val="24"/>
        </w:rPr>
      </w:pPr>
    </w:p>
    <w:p w14:paraId="5D332CBD" w14:textId="77777777" w:rsidR="006D1EED" w:rsidRPr="00742251" w:rsidRDefault="006D1EED" w:rsidP="0073424C">
      <w:pPr>
        <w:rPr>
          <w:rFonts w:ascii="Arial" w:hAnsi="Arial" w:cs="Arial"/>
          <w:szCs w:val="24"/>
        </w:rPr>
      </w:pPr>
    </w:p>
    <w:p w14:paraId="0F484187" w14:textId="77777777" w:rsidR="006D1EED" w:rsidRPr="00742251" w:rsidRDefault="006D1EED" w:rsidP="0073424C">
      <w:pPr>
        <w:rPr>
          <w:rFonts w:ascii="Arial" w:hAnsi="Arial" w:cs="Arial"/>
          <w:szCs w:val="24"/>
        </w:rPr>
      </w:pPr>
      <w:r w:rsidRPr="00742251">
        <w:rPr>
          <w:rFonts w:ascii="Arial" w:hAnsi="Arial" w:cs="Arial"/>
          <w:szCs w:val="24"/>
          <w:u w:val="single"/>
        </w:rPr>
        <w:t>Federal Assurances and Certifications, General</w:t>
      </w:r>
      <w:r w:rsidRPr="00742251">
        <w:rPr>
          <w:rFonts w:ascii="Arial" w:hAnsi="Arial" w:cs="Arial"/>
          <w:szCs w:val="24"/>
        </w:rPr>
        <w:t>:</w:t>
      </w:r>
    </w:p>
    <w:p w14:paraId="62069CFA" w14:textId="77777777" w:rsidR="006D1EED" w:rsidRPr="00742251" w:rsidRDefault="006D1EED" w:rsidP="0073424C">
      <w:pPr>
        <w:rPr>
          <w:rFonts w:ascii="Arial" w:hAnsi="Arial" w:cs="Arial"/>
          <w:szCs w:val="24"/>
        </w:rPr>
      </w:pPr>
    </w:p>
    <w:p w14:paraId="32C100DB" w14:textId="77777777" w:rsidR="006D1EED" w:rsidRPr="00742251" w:rsidRDefault="006D1EED" w:rsidP="00A826C5">
      <w:pPr>
        <w:numPr>
          <w:ilvl w:val="0"/>
          <w:numId w:val="13"/>
        </w:numPr>
        <w:rPr>
          <w:rFonts w:ascii="Arial" w:hAnsi="Arial" w:cs="Arial"/>
          <w:szCs w:val="24"/>
        </w:rPr>
      </w:pPr>
      <w:r w:rsidRPr="00742251">
        <w:rPr>
          <w:rFonts w:ascii="Arial" w:hAnsi="Arial" w:cs="Arial"/>
          <w:szCs w:val="24"/>
        </w:rPr>
        <w:t>Assurances – Non-Construction Programs</w:t>
      </w:r>
    </w:p>
    <w:p w14:paraId="314AA9D3" w14:textId="77777777" w:rsidR="006D1EED" w:rsidRPr="00742251" w:rsidRDefault="006D1EED" w:rsidP="00A826C5">
      <w:pPr>
        <w:numPr>
          <w:ilvl w:val="0"/>
          <w:numId w:val="14"/>
        </w:numPr>
        <w:rPr>
          <w:rFonts w:ascii="Arial" w:hAnsi="Arial" w:cs="Arial"/>
          <w:szCs w:val="24"/>
        </w:rPr>
      </w:pPr>
      <w:r w:rsidRPr="00742251">
        <w:rPr>
          <w:rFonts w:ascii="Arial" w:hAnsi="Arial" w:cs="Arial"/>
          <w:szCs w:val="24"/>
        </w:rPr>
        <w:t>Certifications Regarding Lobbying; Debarment, Suspension and Other Responsibility Matters</w:t>
      </w:r>
    </w:p>
    <w:p w14:paraId="1861DC72" w14:textId="77777777" w:rsidR="006D1EED" w:rsidRPr="00742251" w:rsidRDefault="006D1EED" w:rsidP="00A826C5">
      <w:pPr>
        <w:numPr>
          <w:ilvl w:val="0"/>
          <w:numId w:val="15"/>
        </w:numPr>
        <w:rPr>
          <w:rFonts w:ascii="Arial" w:hAnsi="Arial" w:cs="Arial"/>
          <w:szCs w:val="24"/>
        </w:rPr>
      </w:pPr>
      <w:r w:rsidRPr="00742251">
        <w:rPr>
          <w:rFonts w:ascii="Arial" w:hAnsi="Arial" w:cs="Arial"/>
          <w:szCs w:val="24"/>
        </w:rPr>
        <w:t>Certification Regarding Debarment, Suspension, Ineligibility and Voluntary Exclusion – Lower Tier Covered Transactions</w:t>
      </w:r>
    </w:p>
    <w:p w14:paraId="7D52BE41" w14:textId="77777777" w:rsidR="006D1EED" w:rsidRPr="00742251" w:rsidRDefault="006D1EED" w:rsidP="0073424C">
      <w:pPr>
        <w:rPr>
          <w:rFonts w:ascii="Arial" w:hAnsi="Arial" w:cs="Arial"/>
          <w:szCs w:val="24"/>
        </w:rPr>
      </w:pPr>
    </w:p>
    <w:p w14:paraId="6A59B055" w14:textId="77777777" w:rsidR="006D1EED" w:rsidRPr="00742251" w:rsidRDefault="006D1EED" w:rsidP="0073424C">
      <w:pPr>
        <w:rPr>
          <w:rFonts w:ascii="Arial" w:hAnsi="Arial" w:cs="Arial"/>
          <w:szCs w:val="24"/>
        </w:rPr>
      </w:pPr>
      <w:r w:rsidRPr="00742251">
        <w:rPr>
          <w:rFonts w:ascii="Arial" w:hAnsi="Arial" w:cs="Arial"/>
          <w:szCs w:val="24"/>
          <w:u w:val="single"/>
        </w:rPr>
        <w:t>Federal Assurances and Certifications, ESEA</w:t>
      </w:r>
      <w:r w:rsidRPr="00742251">
        <w:rPr>
          <w:rFonts w:ascii="Arial" w:hAnsi="Arial" w:cs="Arial"/>
          <w:szCs w:val="24"/>
        </w:rPr>
        <w:t>:</w:t>
      </w:r>
    </w:p>
    <w:p w14:paraId="0DCE9C4D" w14:textId="77777777" w:rsidR="006D1EED" w:rsidRPr="00742251" w:rsidRDefault="006D1EED" w:rsidP="0073424C">
      <w:pPr>
        <w:rPr>
          <w:rFonts w:ascii="Arial" w:hAnsi="Arial" w:cs="Arial"/>
          <w:szCs w:val="24"/>
        </w:rPr>
      </w:pPr>
    </w:p>
    <w:p w14:paraId="4A4EED45" w14:textId="77777777" w:rsidR="006D1EED" w:rsidRPr="00742251" w:rsidRDefault="006D1EED" w:rsidP="0073424C">
      <w:pPr>
        <w:rPr>
          <w:rFonts w:ascii="Arial" w:hAnsi="Arial" w:cs="Arial"/>
          <w:szCs w:val="24"/>
        </w:rPr>
      </w:pPr>
      <w:r w:rsidRPr="00742251">
        <w:rPr>
          <w:rFonts w:ascii="Arial" w:hAnsi="Arial" w:cs="Arial"/>
          <w:szCs w:val="24"/>
        </w:rPr>
        <w:t>The following are required as a condition for receiving any federal funds under the Elementary and Secondary Education Act (ESEA).</w:t>
      </w:r>
    </w:p>
    <w:p w14:paraId="50F14BDA" w14:textId="77777777" w:rsidR="006D1EED" w:rsidRPr="00742251" w:rsidRDefault="006D1EED" w:rsidP="0073424C">
      <w:pPr>
        <w:rPr>
          <w:rFonts w:ascii="Arial" w:hAnsi="Arial" w:cs="Arial"/>
          <w:szCs w:val="24"/>
        </w:rPr>
      </w:pPr>
    </w:p>
    <w:p w14:paraId="53F7D797" w14:textId="77777777" w:rsidR="006D1EED" w:rsidRPr="00742251" w:rsidRDefault="006D1EED" w:rsidP="00A826C5">
      <w:pPr>
        <w:numPr>
          <w:ilvl w:val="0"/>
          <w:numId w:val="12"/>
        </w:numPr>
        <w:rPr>
          <w:rFonts w:ascii="Arial" w:hAnsi="Arial" w:cs="Arial"/>
          <w:szCs w:val="24"/>
        </w:rPr>
      </w:pPr>
      <w:r w:rsidRPr="00742251">
        <w:rPr>
          <w:rFonts w:ascii="Arial" w:hAnsi="Arial" w:cs="Arial"/>
          <w:szCs w:val="24"/>
        </w:rPr>
        <w:t>ESEA Assurances</w:t>
      </w:r>
    </w:p>
    <w:p w14:paraId="66169D2F" w14:textId="77777777" w:rsidR="006D1EED" w:rsidRPr="00742251" w:rsidRDefault="006D1EED" w:rsidP="00A826C5">
      <w:pPr>
        <w:numPr>
          <w:ilvl w:val="0"/>
          <w:numId w:val="12"/>
        </w:numPr>
        <w:rPr>
          <w:rFonts w:ascii="Arial" w:hAnsi="Arial" w:cs="Arial"/>
          <w:szCs w:val="24"/>
        </w:rPr>
      </w:pPr>
      <w:r w:rsidRPr="00742251">
        <w:rPr>
          <w:rFonts w:ascii="Arial" w:hAnsi="Arial" w:cs="Arial"/>
          <w:szCs w:val="24"/>
        </w:rPr>
        <w:t>School Prayer Certification</w:t>
      </w:r>
    </w:p>
    <w:p w14:paraId="0C991268" w14:textId="77777777" w:rsidR="006D1EED" w:rsidRPr="00742251" w:rsidRDefault="006D1EED" w:rsidP="0073424C">
      <w:pPr>
        <w:rPr>
          <w:rFonts w:ascii="Arial" w:hAnsi="Arial" w:cs="Arial"/>
          <w:szCs w:val="24"/>
        </w:rPr>
      </w:pPr>
    </w:p>
    <w:p w14:paraId="6763DCB2" w14:textId="77777777" w:rsidR="006D1EED" w:rsidRPr="00742251" w:rsidRDefault="006D1EED" w:rsidP="0073424C">
      <w:pPr>
        <w:pBdr>
          <w:top w:val="single" w:sz="4" w:space="1" w:color="auto"/>
        </w:pBdr>
        <w:jc w:val="right"/>
        <w:rPr>
          <w:rFonts w:ascii="Arial" w:hAnsi="Arial" w:cs="Arial"/>
          <w:b/>
          <w:szCs w:val="24"/>
        </w:rPr>
      </w:pPr>
      <w:r w:rsidRPr="00742251">
        <w:rPr>
          <w:rFonts w:ascii="Arial" w:hAnsi="Arial" w:cs="Arial"/>
          <w:b/>
          <w:szCs w:val="24"/>
        </w:rPr>
        <w:br w:type="page"/>
      </w:r>
    </w:p>
    <w:p w14:paraId="7D168C5A" w14:textId="77777777" w:rsidR="006D1EED" w:rsidRPr="00742251" w:rsidRDefault="006D1EED" w:rsidP="0073424C">
      <w:pPr>
        <w:jc w:val="center"/>
        <w:rPr>
          <w:rFonts w:ascii="Arial" w:hAnsi="Arial" w:cs="Arial"/>
          <w:b/>
          <w:szCs w:val="24"/>
        </w:rPr>
      </w:pPr>
      <w:r w:rsidRPr="00742251">
        <w:rPr>
          <w:rFonts w:ascii="Arial" w:hAnsi="Arial" w:cs="Arial"/>
          <w:b/>
          <w:szCs w:val="24"/>
        </w:rPr>
        <w:lastRenderedPageBreak/>
        <w:t>ASSURANCES - NON-CONSTRUCTION PROGRAMS</w:t>
      </w:r>
    </w:p>
    <w:p w14:paraId="651343EA" w14:textId="77777777" w:rsidR="006D1EED" w:rsidRPr="00742251" w:rsidRDefault="006D1EED" w:rsidP="0073424C">
      <w:pPr>
        <w:pBdr>
          <w:bottom w:val="single" w:sz="4" w:space="1" w:color="auto"/>
        </w:pBdr>
        <w:jc w:val="right"/>
        <w:rPr>
          <w:rFonts w:ascii="Arial" w:hAnsi="Arial" w:cs="Arial"/>
          <w:b/>
          <w:szCs w:val="24"/>
        </w:rPr>
      </w:pPr>
    </w:p>
    <w:p w14:paraId="2F216584" w14:textId="77777777" w:rsidR="006D1EED" w:rsidRPr="00742251" w:rsidRDefault="006D1EED" w:rsidP="0073424C">
      <w:pPr>
        <w:rPr>
          <w:rFonts w:ascii="Arial" w:hAnsi="Arial" w:cs="Arial"/>
          <w:b/>
          <w:szCs w:val="24"/>
          <w:lang w:val="fr-FR"/>
        </w:rPr>
      </w:pPr>
    </w:p>
    <w:p w14:paraId="2F4035F2" w14:textId="77777777" w:rsidR="006D1EED" w:rsidRPr="00742251" w:rsidRDefault="006D1EED" w:rsidP="0073424C">
      <w:pPr>
        <w:tabs>
          <w:tab w:val="left" w:pos="-1440"/>
        </w:tabs>
        <w:ind w:left="720" w:hanging="720"/>
        <w:rPr>
          <w:rFonts w:ascii="Arial" w:hAnsi="Arial" w:cs="Arial"/>
          <w:szCs w:val="24"/>
        </w:rPr>
      </w:pPr>
      <w:r w:rsidRPr="00742251">
        <w:rPr>
          <w:rFonts w:ascii="Arial" w:hAnsi="Arial" w:cs="Arial"/>
          <w:b/>
          <w:szCs w:val="24"/>
        </w:rPr>
        <w:t>Note:</w:t>
      </w:r>
      <w:r w:rsidRPr="00742251">
        <w:rPr>
          <w:rFonts w:ascii="Arial" w:hAnsi="Arial" w:cs="Arial"/>
          <w:b/>
          <w:szCs w:val="24"/>
        </w:rPr>
        <w:tab/>
      </w:r>
      <w:r w:rsidRPr="00742251">
        <w:rPr>
          <w:rFonts w:ascii="Arial" w:hAnsi="Arial" w:cs="Arial"/>
          <w:szCs w:val="24"/>
        </w:rPr>
        <w:t>Certain of these assurances may not be applicable to your project or program. If you have questions, please contact the Education Department Program Contact listed in the Application. Further, certain Federal awarding agencies may require applicants to certify to additional assurances. If such is the case, you will be notified.</w:t>
      </w:r>
    </w:p>
    <w:p w14:paraId="4D625935" w14:textId="77777777" w:rsidR="006D1EED" w:rsidRPr="00742251" w:rsidRDefault="006D1EED" w:rsidP="0073424C">
      <w:pPr>
        <w:rPr>
          <w:rFonts w:ascii="Arial" w:hAnsi="Arial" w:cs="Arial"/>
          <w:szCs w:val="24"/>
        </w:rPr>
      </w:pPr>
    </w:p>
    <w:p w14:paraId="51052D5B" w14:textId="77777777" w:rsidR="006D1EED" w:rsidRPr="00742251" w:rsidRDefault="006D1EED" w:rsidP="0073424C">
      <w:pPr>
        <w:rPr>
          <w:rFonts w:ascii="Arial" w:hAnsi="Arial" w:cs="Arial"/>
          <w:szCs w:val="24"/>
        </w:rPr>
      </w:pPr>
      <w:r w:rsidRPr="00742251">
        <w:rPr>
          <w:rFonts w:ascii="Arial" w:hAnsi="Arial" w:cs="Arial"/>
          <w:szCs w:val="24"/>
        </w:rPr>
        <w:t>As the duly authorized representative of the applicant, and by signing the Application Cover Page, I certify that the applicant:</w:t>
      </w:r>
    </w:p>
    <w:p w14:paraId="4EA9D380" w14:textId="77777777" w:rsidR="006D1EED" w:rsidRPr="00742251" w:rsidRDefault="006D1EED" w:rsidP="0073424C">
      <w:pPr>
        <w:rPr>
          <w:rFonts w:ascii="Arial" w:hAnsi="Arial" w:cs="Arial"/>
          <w:szCs w:val="24"/>
        </w:rPr>
      </w:pPr>
    </w:p>
    <w:p w14:paraId="6423AE5D" w14:textId="77777777" w:rsidR="006D1EED" w:rsidRPr="00742251" w:rsidRDefault="006D1EED" w:rsidP="00A826C5">
      <w:pPr>
        <w:numPr>
          <w:ilvl w:val="0"/>
          <w:numId w:val="16"/>
        </w:numPr>
        <w:ind w:hanging="720"/>
        <w:rPr>
          <w:rFonts w:ascii="Arial" w:hAnsi="Arial" w:cs="Arial"/>
          <w:szCs w:val="24"/>
        </w:rPr>
      </w:pPr>
      <w:r w:rsidRPr="00742251">
        <w:rPr>
          <w:rFonts w:ascii="Arial" w:hAnsi="Arial" w:cs="Arial"/>
          <w:szCs w:val="24"/>
        </w:rPr>
        <w:t>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14:paraId="47E50FF5" w14:textId="77777777" w:rsidR="006D1EED" w:rsidRPr="00742251" w:rsidRDefault="006D1EED"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p>
    <w:p w14:paraId="39A2129B" w14:textId="77777777" w:rsidR="006D1EED" w:rsidRPr="00742251" w:rsidRDefault="006D1EED" w:rsidP="00A826C5">
      <w:pPr>
        <w:numPr>
          <w:ilvl w:val="0"/>
          <w:numId w:val="16"/>
        </w:numPr>
        <w:ind w:hanging="720"/>
        <w:rPr>
          <w:rFonts w:ascii="Arial" w:hAnsi="Arial" w:cs="Arial"/>
          <w:szCs w:val="24"/>
        </w:rPr>
      </w:pPr>
      <w:r w:rsidRPr="00742251">
        <w:rPr>
          <w:rFonts w:ascii="Arial" w:hAnsi="Arial" w:cs="Arial"/>
          <w:szCs w:val="24"/>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19B08DAB" w14:textId="77777777" w:rsidR="006D1EED" w:rsidRPr="00742251" w:rsidRDefault="006D1EED" w:rsidP="0073424C">
      <w:pPr>
        <w:ind w:hanging="720"/>
        <w:rPr>
          <w:rFonts w:ascii="Arial" w:hAnsi="Arial" w:cs="Arial"/>
          <w:szCs w:val="24"/>
        </w:rPr>
      </w:pPr>
    </w:p>
    <w:p w14:paraId="253785EE" w14:textId="77777777" w:rsidR="006D1EED" w:rsidRPr="00742251" w:rsidRDefault="006D1EED" w:rsidP="00A826C5">
      <w:pPr>
        <w:numPr>
          <w:ilvl w:val="0"/>
          <w:numId w:val="16"/>
        </w:numPr>
        <w:ind w:hanging="720"/>
        <w:rPr>
          <w:rFonts w:ascii="Arial" w:hAnsi="Arial" w:cs="Arial"/>
          <w:szCs w:val="24"/>
        </w:rPr>
      </w:pPr>
      <w:r w:rsidRPr="00742251">
        <w:rPr>
          <w:rFonts w:ascii="Arial" w:hAnsi="Arial" w:cs="Arial"/>
          <w:szCs w:val="24"/>
        </w:rPr>
        <w:t>Will establish safeguards to prohibit employees from using their positions for a purpose that constitutes or presents the appearance of personal or organizational conflict of interest, or personal gain.</w:t>
      </w:r>
    </w:p>
    <w:p w14:paraId="5E19C6C3" w14:textId="77777777" w:rsidR="006D1EED" w:rsidRPr="00742251" w:rsidRDefault="006D1EED" w:rsidP="0073424C">
      <w:pPr>
        <w:ind w:hanging="720"/>
        <w:rPr>
          <w:rFonts w:ascii="Arial" w:hAnsi="Arial" w:cs="Arial"/>
          <w:szCs w:val="24"/>
        </w:rPr>
      </w:pPr>
    </w:p>
    <w:p w14:paraId="1DEB15BC" w14:textId="77777777" w:rsidR="006D1EED" w:rsidRPr="00742251" w:rsidRDefault="006D1EED" w:rsidP="00A826C5">
      <w:pPr>
        <w:numPr>
          <w:ilvl w:val="0"/>
          <w:numId w:val="16"/>
        </w:numPr>
        <w:ind w:hanging="720"/>
        <w:rPr>
          <w:rFonts w:ascii="Arial" w:hAnsi="Arial" w:cs="Arial"/>
          <w:szCs w:val="24"/>
        </w:rPr>
      </w:pPr>
      <w:r w:rsidRPr="00742251">
        <w:rPr>
          <w:rFonts w:ascii="Arial" w:hAnsi="Arial" w:cs="Arial"/>
          <w:szCs w:val="24"/>
        </w:rPr>
        <w:t>Will initiate and complete the work within the applicable time frame after receipt of approval of the awarding agency.</w:t>
      </w:r>
    </w:p>
    <w:p w14:paraId="5EADA08A" w14:textId="77777777" w:rsidR="006D1EED" w:rsidRPr="00742251" w:rsidRDefault="006D1EED" w:rsidP="0073424C">
      <w:pPr>
        <w:ind w:hanging="720"/>
        <w:rPr>
          <w:rFonts w:ascii="Arial" w:hAnsi="Arial" w:cs="Arial"/>
          <w:szCs w:val="24"/>
        </w:rPr>
      </w:pPr>
    </w:p>
    <w:p w14:paraId="45F4C6C4" w14:textId="03BF81D6" w:rsidR="006D1EED" w:rsidRPr="00742251" w:rsidRDefault="006D1EED" w:rsidP="00A826C5">
      <w:pPr>
        <w:numPr>
          <w:ilvl w:val="0"/>
          <w:numId w:val="16"/>
        </w:numPr>
        <w:ind w:hanging="720"/>
        <w:rPr>
          <w:rFonts w:ascii="Arial" w:hAnsi="Arial" w:cs="Arial"/>
          <w:szCs w:val="24"/>
        </w:rPr>
      </w:pPr>
      <w:r w:rsidRPr="00742251">
        <w:rPr>
          <w:rFonts w:ascii="Arial" w:hAnsi="Arial" w:cs="Arial"/>
          <w:szCs w:val="24"/>
        </w:rPr>
        <w:t>Will comply with the Intergovernmental Personnel Act of 1970 (42 U.S.C §§ 4728-4763) relating to prescribed standards for merit systems for programs funded under one of the 19 statutes or regulations specified in Appendix A of O</w:t>
      </w:r>
      <w:r w:rsidR="005E1774">
        <w:rPr>
          <w:rFonts w:ascii="Arial" w:hAnsi="Arial" w:cs="Arial"/>
          <w:szCs w:val="24"/>
        </w:rPr>
        <w:t xml:space="preserve">ffice of </w:t>
      </w:r>
      <w:r w:rsidRPr="00742251">
        <w:rPr>
          <w:rFonts w:ascii="Arial" w:hAnsi="Arial" w:cs="Arial"/>
          <w:szCs w:val="24"/>
        </w:rPr>
        <w:t>P</w:t>
      </w:r>
      <w:r w:rsidR="005E1774">
        <w:rPr>
          <w:rFonts w:ascii="Arial" w:hAnsi="Arial" w:cs="Arial"/>
          <w:szCs w:val="24"/>
        </w:rPr>
        <w:t xml:space="preserve">ersonnel </w:t>
      </w:r>
      <w:r w:rsidRPr="00742251">
        <w:rPr>
          <w:rFonts w:ascii="Arial" w:hAnsi="Arial" w:cs="Arial"/>
          <w:szCs w:val="24"/>
        </w:rPr>
        <w:t>M</w:t>
      </w:r>
      <w:r w:rsidR="005E1774">
        <w:rPr>
          <w:rFonts w:ascii="Arial" w:hAnsi="Arial" w:cs="Arial"/>
          <w:szCs w:val="24"/>
        </w:rPr>
        <w:t>anagement</w:t>
      </w:r>
      <w:r w:rsidRPr="00742251">
        <w:rPr>
          <w:rFonts w:ascii="Arial" w:hAnsi="Arial" w:cs="Arial"/>
          <w:szCs w:val="24"/>
        </w:rPr>
        <w:t xml:space="preserve"> Standards for a Merit System of Personnel Administration (5 C.F.R. 900, Subpart F).</w:t>
      </w:r>
    </w:p>
    <w:p w14:paraId="5A7A37FA" w14:textId="77777777" w:rsidR="006D1EED" w:rsidRPr="00742251" w:rsidRDefault="006D1EED" w:rsidP="0073424C">
      <w:pPr>
        <w:ind w:hanging="720"/>
        <w:rPr>
          <w:rFonts w:ascii="Arial" w:hAnsi="Arial" w:cs="Arial"/>
          <w:szCs w:val="24"/>
        </w:rPr>
      </w:pPr>
    </w:p>
    <w:p w14:paraId="1DC24571" w14:textId="77777777" w:rsidR="006D1EED" w:rsidRPr="00742251" w:rsidRDefault="006D1EED" w:rsidP="00A826C5">
      <w:pPr>
        <w:numPr>
          <w:ilvl w:val="0"/>
          <w:numId w:val="16"/>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r w:rsidRPr="00742251">
        <w:rPr>
          <w:rFonts w:ascii="Arial" w:hAnsi="Arial" w:cs="Arial"/>
          <w:szCs w:val="24"/>
        </w:rPr>
        <w:t>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 794), which prohibits discrimination on the basis of handicaps; (d) the Age Discrimination Act of 1975, as amended (42 U.S.C.</w:t>
      </w:r>
      <w:r w:rsidRPr="00742251">
        <w:rPr>
          <w:rFonts w:ascii="Arial" w:hAnsi="Arial" w:cs="Arial"/>
          <w:szCs w:val="24"/>
        </w:rPr>
        <w:t xml:space="preserve">§§ 6101-6107), which prohibits discrimination on the basis of age; (e) the Drug Abuse Office and Treatment Act of 1972 (P.L. 92-255), as amended, relating to nondiscrimination </w:t>
      </w:r>
      <w:r w:rsidRPr="00742251">
        <w:rPr>
          <w:rFonts w:ascii="Arial" w:hAnsi="Arial" w:cs="Arial"/>
          <w:szCs w:val="24"/>
        </w:rPr>
        <w:lastRenderedPageBreak/>
        <w:t>on the basis of drug abuse; (f) the Comprehensive Alcohol Abuse and Alcoholism Prevention, Treatment and Rehabilitation Act of 1970 (P.L. 91-616), as amended, relating to nondiscrimination on the basis of alcohol abuse or alcoholism; (g) §§ 523 and 527 of the Public Health Service Act of 1912 (42 U.S.C. §§ 290 dd-3 and 290 ee-3), as amended, relating to confidentiality of alcohol and drug abuse patient records; (h) Title VIII of the Civil Rights Act of 1968 (42 U.S.C. §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14:paraId="40EECECD" w14:textId="77777777" w:rsidR="006D1EED" w:rsidRPr="00742251" w:rsidRDefault="006D1EED" w:rsidP="0073424C">
      <w:pPr>
        <w:ind w:hanging="720"/>
        <w:rPr>
          <w:rFonts w:ascii="Arial" w:hAnsi="Arial" w:cs="Arial"/>
          <w:szCs w:val="24"/>
        </w:rPr>
      </w:pPr>
    </w:p>
    <w:p w14:paraId="248064A4" w14:textId="77777777" w:rsidR="006D1EED" w:rsidRPr="00742251" w:rsidRDefault="006D1EED" w:rsidP="00A826C5">
      <w:pPr>
        <w:numPr>
          <w:ilvl w:val="0"/>
          <w:numId w:val="16"/>
        </w:numPr>
        <w:ind w:hanging="720"/>
        <w:rPr>
          <w:rFonts w:ascii="Arial" w:hAnsi="Arial" w:cs="Arial"/>
          <w:szCs w:val="24"/>
        </w:rPr>
      </w:pPr>
      <w:r w:rsidRPr="00742251">
        <w:rPr>
          <w:rFonts w:ascii="Arial" w:hAnsi="Arial" w:cs="Arial"/>
          <w:szCs w:val="24"/>
        </w:rPr>
        <w:t xml:space="preserve">Will comply, or has already complied, with the requirements of Titles II and III of the uniform Relocation Assistance and Real Property Acquisition Policies Act of 1970 (P.L. 91-646), which provide for fair and equitable treatment of persons displaced or whose property is acquired </w:t>
      </w:r>
      <w:proofErr w:type="gramStart"/>
      <w:r w:rsidRPr="00742251">
        <w:rPr>
          <w:rFonts w:ascii="Arial" w:hAnsi="Arial" w:cs="Arial"/>
          <w:szCs w:val="24"/>
        </w:rPr>
        <w:t>as a result of</w:t>
      </w:r>
      <w:proofErr w:type="gramEnd"/>
      <w:r w:rsidRPr="00742251">
        <w:rPr>
          <w:rFonts w:ascii="Arial" w:hAnsi="Arial" w:cs="Arial"/>
          <w:szCs w:val="24"/>
        </w:rPr>
        <w:t xml:space="preserve"> Federal or federally assisted programs. These requirements apply to all interests in real property acquired for project purposes regardless of Federal participation in purchases.</w:t>
      </w:r>
    </w:p>
    <w:p w14:paraId="6CA1BD12" w14:textId="77777777" w:rsidR="006D1EED" w:rsidRPr="00742251" w:rsidRDefault="006D1EED"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p>
    <w:p w14:paraId="13DF3F0C" w14:textId="77777777" w:rsidR="006D1EED" w:rsidRPr="00742251" w:rsidRDefault="006D1EED" w:rsidP="00A826C5">
      <w:pPr>
        <w:numPr>
          <w:ilvl w:val="0"/>
          <w:numId w:val="16"/>
        </w:numPr>
        <w:ind w:hanging="720"/>
        <w:rPr>
          <w:rFonts w:ascii="Arial" w:hAnsi="Arial" w:cs="Arial"/>
          <w:szCs w:val="24"/>
        </w:rPr>
      </w:pPr>
      <w:r w:rsidRPr="00742251">
        <w:rPr>
          <w:rFonts w:ascii="Arial" w:hAnsi="Arial" w:cs="Arial"/>
          <w:szCs w:val="24"/>
        </w:rPr>
        <w:t>Will comply, as applicable, with the provisions of the Hatch Act (5 U.S.C. §§1501-1508 and 7324-7328), which limit the political activities of employees whose principal employment activities are funded in whole or in part with Federal funds.</w:t>
      </w:r>
    </w:p>
    <w:p w14:paraId="76826B39" w14:textId="77777777" w:rsidR="006D1EED" w:rsidRPr="00742251" w:rsidRDefault="006D1EED" w:rsidP="0073424C">
      <w:pPr>
        <w:ind w:hanging="720"/>
        <w:rPr>
          <w:rFonts w:ascii="Arial" w:hAnsi="Arial" w:cs="Arial"/>
          <w:szCs w:val="24"/>
        </w:rPr>
      </w:pPr>
    </w:p>
    <w:p w14:paraId="04586EEF" w14:textId="49E4629E" w:rsidR="006D1EED" w:rsidRPr="00742251" w:rsidRDefault="006D1EED" w:rsidP="00A826C5">
      <w:pPr>
        <w:numPr>
          <w:ilvl w:val="0"/>
          <w:numId w:val="16"/>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r w:rsidRPr="00742251">
        <w:rPr>
          <w:rFonts w:ascii="Arial" w:hAnsi="Arial" w:cs="Arial"/>
          <w:szCs w:val="24"/>
        </w:rPr>
        <w:t xml:space="preserve">Will comply, as applicable, with the provisions of the Davis-Bacon Act (40 U.S.C. §§ 276a to 276a-7), the Copeland Act (40 U.S.C. §276c and 18 U.S.C. §874) and the Contract Work Hours and Safety Standards Act (40 U.S.C. §§ 327-333), regarding labor standards for federally assisted construction </w:t>
      </w:r>
      <w:r w:rsidR="00253D12" w:rsidRPr="00742251">
        <w:rPr>
          <w:rFonts w:ascii="Arial" w:hAnsi="Arial" w:cs="Arial"/>
          <w:szCs w:val="24"/>
        </w:rPr>
        <w:t>sub agreements</w:t>
      </w:r>
      <w:r w:rsidRPr="00742251">
        <w:rPr>
          <w:rFonts w:ascii="Arial" w:hAnsi="Arial" w:cs="Arial"/>
          <w:szCs w:val="24"/>
        </w:rPr>
        <w:t>.</w:t>
      </w:r>
    </w:p>
    <w:p w14:paraId="4FA478CD" w14:textId="77777777" w:rsidR="006D1EED" w:rsidRPr="00742251" w:rsidRDefault="006D1EED"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p>
    <w:p w14:paraId="73BB303A" w14:textId="77777777" w:rsidR="006D1EED" w:rsidRPr="00742251" w:rsidRDefault="006D1EED" w:rsidP="00A826C5">
      <w:pPr>
        <w:numPr>
          <w:ilvl w:val="0"/>
          <w:numId w:val="16"/>
        </w:numPr>
        <w:ind w:hanging="720"/>
        <w:rPr>
          <w:rFonts w:ascii="Arial" w:hAnsi="Arial" w:cs="Arial"/>
          <w:szCs w:val="24"/>
        </w:rPr>
      </w:pPr>
      <w:r w:rsidRPr="00742251">
        <w:rPr>
          <w:rFonts w:ascii="Arial" w:hAnsi="Arial" w:cs="Arial"/>
          <w:szCs w:val="24"/>
        </w:rPr>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14:paraId="6F362684" w14:textId="77777777" w:rsidR="006D1EED" w:rsidRPr="00742251" w:rsidRDefault="006D1EED" w:rsidP="0073424C">
      <w:pPr>
        <w:ind w:hanging="720"/>
        <w:rPr>
          <w:rFonts w:ascii="Arial" w:hAnsi="Arial" w:cs="Arial"/>
          <w:szCs w:val="24"/>
        </w:rPr>
      </w:pPr>
    </w:p>
    <w:p w14:paraId="0B708321" w14:textId="77777777" w:rsidR="006D1EED" w:rsidRPr="00742251" w:rsidRDefault="006D1EED" w:rsidP="00A826C5">
      <w:pPr>
        <w:numPr>
          <w:ilvl w:val="0"/>
          <w:numId w:val="16"/>
        </w:numPr>
        <w:ind w:hanging="720"/>
        <w:rPr>
          <w:rFonts w:ascii="Arial" w:hAnsi="Arial" w:cs="Arial"/>
          <w:szCs w:val="24"/>
        </w:rPr>
      </w:pPr>
      <w:r w:rsidRPr="00742251">
        <w:rPr>
          <w:rFonts w:ascii="Arial" w:hAnsi="Arial" w:cs="Arial"/>
          <w:szCs w:val="24"/>
        </w:rPr>
        <w:t xml:space="preserve">Will comply with environmental standards that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et seq.); (f) conformity of  Federal actions to State (Clear Air) Implementation Plans  under Section 176(c) of the </w:t>
      </w:r>
      <w:proofErr w:type="spellStart"/>
      <w:r w:rsidRPr="00742251">
        <w:rPr>
          <w:rFonts w:ascii="Arial" w:hAnsi="Arial" w:cs="Arial"/>
          <w:szCs w:val="24"/>
        </w:rPr>
        <w:t>Clear</w:t>
      </w:r>
      <w:proofErr w:type="spellEnd"/>
      <w:r w:rsidRPr="00742251">
        <w:rPr>
          <w:rFonts w:ascii="Arial" w:hAnsi="Arial" w:cs="Arial"/>
          <w:szCs w:val="24"/>
        </w:rPr>
        <w:t xml:space="preserve"> Air Act of 1955, as  amended (42 U.S.C. §§7401 et seq.); (g) protection of  underground sources of drinking water under the Safe  Drinking Water Act of 1974, as amended, (P.L. 93-523); and  (h) protection of endangered species under the Endangered  Species Act of 1973, as amended, (P.L. 93-205).</w:t>
      </w:r>
    </w:p>
    <w:p w14:paraId="76632F20" w14:textId="77777777" w:rsidR="006D1EED" w:rsidRPr="00742251" w:rsidRDefault="006D1EED" w:rsidP="0073424C">
      <w:pPr>
        <w:ind w:hanging="720"/>
        <w:rPr>
          <w:rFonts w:ascii="Arial" w:hAnsi="Arial" w:cs="Arial"/>
          <w:szCs w:val="24"/>
        </w:rPr>
      </w:pPr>
    </w:p>
    <w:p w14:paraId="5613C9EC" w14:textId="77777777" w:rsidR="006D1EED" w:rsidRPr="00742251" w:rsidRDefault="006D1EED" w:rsidP="00A826C5">
      <w:pPr>
        <w:numPr>
          <w:ilvl w:val="0"/>
          <w:numId w:val="16"/>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r w:rsidRPr="00742251">
        <w:rPr>
          <w:rFonts w:ascii="Arial" w:hAnsi="Arial" w:cs="Arial"/>
          <w:szCs w:val="24"/>
        </w:rPr>
        <w:t>Will comply with the Wild and Scenic Rivers Act of 1968 (16 U.S.C. §§1721 et seq.) related to protecting components or potential components of the national wild and scenic rivers system.</w:t>
      </w:r>
    </w:p>
    <w:p w14:paraId="503640C5" w14:textId="77777777" w:rsidR="006D1EED" w:rsidRPr="00742251" w:rsidRDefault="006D1EED"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p>
    <w:p w14:paraId="4C5F9DD5" w14:textId="77777777" w:rsidR="006D1EED" w:rsidRPr="00742251" w:rsidRDefault="006D1EED" w:rsidP="00A826C5">
      <w:pPr>
        <w:numPr>
          <w:ilvl w:val="0"/>
          <w:numId w:val="16"/>
        </w:numPr>
        <w:ind w:hanging="720"/>
        <w:rPr>
          <w:rFonts w:ascii="Arial" w:hAnsi="Arial" w:cs="Arial"/>
          <w:szCs w:val="24"/>
        </w:rPr>
      </w:pPr>
      <w:r w:rsidRPr="00742251">
        <w:rPr>
          <w:rFonts w:ascii="Arial" w:hAnsi="Arial" w:cs="Arial"/>
          <w:szCs w:val="24"/>
        </w:rPr>
        <w:t>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14:paraId="0B36CD2C" w14:textId="77777777" w:rsidR="006D1EED" w:rsidRPr="00742251" w:rsidRDefault="006D1EED" w:rsidP="0073424C">
      <w:pPr>
        <w:ind w:hanging="720"/>
        <w:rPr>
          <w:rFonts w:ascii="Arial" w:hAnsi="Arial" w:cs="Arial"/>
          <w:szCs w:val="24"/>
        </w:rPr>
      </w:pPr>
    </w:p>
    <w:p w14:paraId="5069CDD3" w14:textId="77777777" w:rsidR="006D1EED" w:rsidRPr="00742251" w:rsidRDefault="006D1EED" w:rsidP="00A826C5">
      <w:pPr>
        <w:numPr>
          <w:ilvl w:val="0"/>
          <w:numId w:val="16"/>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r w:rsidRPr="00742251">
        <w:rPr>
          <w:rFonts w:ascii="Arial" w:hAnsi="Arial" w:cs="Arial"/>
          <w:szCs w:val="24"/>
        </w:rPr>
        <w:t xml:space="preserve">Will comply with P.L. 93-348 regarding the protection of human subjects involved in research, development, and related activities supported by this award of assistance. </w:t>
      </w:r>
    </w:p>
    <w:p w14:paraId="060A0461" w14:textId="77777777" w:rsidR="006D1EED" w:rsidRPr="00742251" w:rsidRDefault="006D1EED"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p>
    <w:p w14:paraId="49569FDB" w14:textId="77777777" w:rsidR="006D1EED" w:rsidRPr="00742251" w:rsidRDefault="006D1EED" w:rsidP="00A826C5">
      <w:pPr>
        <w:numPr>
          <w:ilvl w:val="0"/>
          <w:numId w:val="16"/>
        </w:numPr>
        <w:ind w:hanging="720"/>
        <w:rPr>
          <w:rFonts w:ascii="Arial" w:hAnsi="Arial" w:cs="Arial"/>
          <w:szCs w:val="24"/>
        </w:rPr>
      </w:pPr>
      <w:r w:rsidRPr="00742251">
        <w:rPr>
          <w:rFonts w:ascii="Arial" w:hAnsi="Arial" w:cs="Arial"/>
          <w:szCs w:val="24"/>
        </w:rPr>
        <w:t>Will comply with the Laboratory Animal Welfare Act of 1966 (P.L. 89-544, as amended, 7 U.S.C. §§2131 et seq.) pertaining to the care, handling, and treatment of warm-blooded animals held for research, teaching, or other activities supported by this award of assistance.</w:t>
      </w:r>
    </w:p>
    <w:p w14:paraId="1B3F6B41" w14:textId="77777777" w:rsidR="006D1EED" w:rsidRPr="00742251" w:rsidRDefault="006D1EED" w:rsidP="0073424C">
      <w:pPr>
        <w:ind w:hanging="720"/>
        <w:jc w:val="right"/>
        <w:rPr>
          <w:rFonts w:ascii="Arial" w:hAnsi="Arial" w:cs="Arial"/>
          <w:szCs w:val="24"/>
        </w:rPr>
      </w:pPr>
    </w:p>
    <w:p w14:paraId="6B025628" w14:textId="77777777" w:rsidR="006D1EED" w:rsidRPr="00742251" w:rsidRDefault="006D1EED" w:rsidP="00A826C5">
      <w:pPr>
        <w:numPr>
          <w:ilvl w:val="0"/>
          <w:numId w:val="16"/>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r w:rsidRPr="00742251">
        <w:rPr>
          <w:rFonts w:ascii="Arial" w:hAnsi="Arial" w:cs="Arial"/>
          <w:szCs w:val="24"/>
        </w:rPr>
        <w:t>Will comply with the Lead-Based Paint Poisoning Prevention Act (42 U.S.C. §§4801 et seq.), which prohibits the use of lead-based paint in construction or rehabilitation of residence structures.</w:t>
      </w:r>
    </w:p>
    <w:p w14:paraId="53B0298D" w14:textId="77777777" w:rsidR="006D1EED" w:rsidRPr="00742251" w:rsidRDefault="006D1EED"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right"/>
        <w:rPr>
          <w:rFonts w:ascii="Arial" w:hAnsi="Arial" w:cs="Arial"/>
          <w:szCs w:val="24"/>
        </w:rPr>
      </w:pPr>
    </w:p>
    <w:p w14:paraId="2836EB27" w14:textId="77777777" w:rsidR="006D1EED" w:rsidRPr="00742251" w:rsidRDefault="006D1EED" w:rsidP="00A826C5">
      <w:pPr>
        <w:numPr>
          <w:ilvl w:val="0"/>
          <w:numId w:val="16"/>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r w:rsidRPr="00742251">
        <w:rPr>
          <w:rFonts w:ascii="Arial" w:hAnsi="Arial" w:cs="Arial"/>
          <w:szCs w:val="24"/>
        </w:rPr>
        <w:t>Will cause to be performed the required financial and compliance audits in accordance with the Single Audit Act Amendments of 1996 and 2 CFR Part 200, Audits of States, Local Governments, and Non-Profit Organizations.</w:t>
      </w:r>
    </w:p>
    <w:p w14:paraId="5DE80458" w14:textId="77777777" w:rsidR="006D1EED" w:rsidRPr="00742251" w:rsidRDefault="006D1EED"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right"/>
        <w:rPr>
          <w:rFonts w:ascii="Arial" w:hAnsi="Arial" w:cs="Arial"/>
          <w:szCs w:val="24"/>
        </w:rPr>
      </w:pPr>
    </w:p>
    <w:p w14:paraId="28FB8142" w14:textId="77777777" w:rsidR="006D1EED" w:rsidRPr="00742251" w:rsidRDefault="006D1EED" w:rsidP="00A826C5">
      <w:pPr>
        <w:numPr>
          <w:ilvl w:val="0"/>
          <w:numId w:val="16"/>
        </w:numPr>
        <w:ind w:right="180" w:hanging="720"/>
        <w:rPr>
          <w:rFonts w:ascii="Arial" w:hAnsi="Arial" w:cs="Arial"/>
          <w:szCs w:val="24"/>
        </w:rPr>
      </w:pPr>
      <w:r w:rsidRPr="00742251">
        <w:rPr>
          <w:rFonts w:ascii="Arial" w:hAnsi="Arial" w:cs="Arial"/>
          <w:szCs w:val="24"/>
        </w:rPr>
        <w:t>Will comply with all applicable requirements of all other Federal laws, executive orders, regulations and policies governing this program.</w:t>
      </w:r>
    </w:p>
    <w:p w14:paraId="539A79EC" w14:textId="77777777" w:rsidR="006D1EED" w:rsidRPr="00742251" w:rsidRDefault="006D1EED" w:rsidP="0073424C">
      <w:pPr>
        <w:jc w:val="right"/>
        <w:rPr>
          <w:rFonts w:ascii="Arial" w:hAnsi="Arial" w:cs="Arial"/>
          <w:szCs w:val="24"/>
        </w:rPr>
      </w:pPr>
    </w:p>
    <w:p w14:paraId="68442E5F" w14:textId="77777777" w:rsidR="006D1EED" w:rsidRPr="00742251" w:rsidRDefault="006D1EED" w:rsidP="0073424C">
      <w:pPr>
        <w:rPr>
          <w:rFonts w:ascii="Arial" w:hAnsi="Arial" w:cs="Arial"/>
          <w:b/>
          <w:szCs w:val="24"/>
        </w:rPr>
      </w:pPr>
      <w:r w:rsidRPr="00742251">
        <w:rPr>
          <w:rFonts w:ascii="Arial" w:hAnsi="Arial" w:cs="Arial"/>
          <w:b/>
          <w:szCs w:val="24"/>
        </w:rPr>
        <w:t>Standard Form 424B (Rev. 7-97), Prescribed by 2 CFR Part 200, Authorized for Local Reproduction, as amended by New York State Education Department</w:t>
      </w:r>
    </w:p>
    <w:p w14:paraId="1AB3D1F9" w14:textId="77777777" w:rsidR="006D1EED" w:rsidRPr="00742251" w:rsidRDefault="006D1EED" w:rsidP="0073424C">
      <w:pPr>
        <w:jc w:val="right"/>
        <w:rPr>
          <w:rFonts w:ascii="Arial" w:hAnsi="Arial" w:cs="Arial"/>
          <w:b/>
          <w:szCs w:val="24"/>
        </w:rPr>
      </w:pPr>
    </w:p>
    <w:p w14:paraId="7F8B00AA" w14:textId="77777777" w:rsidR="006D1EED" w:rsidRPr="00742251" w:rsidRDefault="006D1EED" w:rsidP="0073424C">
      <w:pPr>
        <w:pBdr>
          <w:top w:val="single" w:sz="4" w:space="1" w:color="auto"/>
        </w:pBdr>
        <w:jc w:val="center"/>
        <w:rPr>
          <w:rFonts w:ascii="Arial" w:hAnsi="Arial" w:cs="Arial"/>
          <w:b/>
          <w:szCs w:val="24"/>
        </w:rPr>
      </w:pPr>
    </w:p>
    <w:p w14:paraId="12A57757" w14:textId="77777777" w:rsidR="006D1EED" w:rsidRPr="00742251" w:rsidRDefault="006D1EED" w:rsidP="0073424C">
      <w:pPr>
        <w:pBdr>
          <w:top w:val="single" w:sz="4" w:space="1" w:color="auto"/>
        </w:pBdr>
        <w:jc w:val="center"/>
        <w:rPr>
          <w:rFonts w:ascii="Arial" w:hAnsi="Arial" w:cs="Arial"/>
          <w:b/>
          <w:szCs w:val="24"/>
        </w:rPr>
      </w:pPr>
      <w:r w:rsidRPr="00742251">
        <w:rPr>
          <w:rFonts w:ascii="Arial" w:hAnsi="Arial" w:cs="Arial"/>
          <w:b/>
          <w:szCs w:val="24"/>
        </w:rPr>
        <w:t>CERTIFICATIONS REGARDING LOBBYING, DEBARMENT, SUSPENSION AND OTHER</w:t>
      </w:r>
    </w:p>
    <w:p w14:paraId="70E00890" w14:textId="77777777" w:rsidR="006D1EED" w:rsidRPr="00742251" w:rsidRDefault="006D1EED" w:rsidP="0073424C">
      <w:pPr>
        <w:keepNext/>
        <w:pBdr>
          <w:bottom w:val="single" w:sz="4" w:space="1" w:color="auto"/>
        </w:pBdr>
        <w:jc w:val="center"/>
        <w:outlineLvl w:val="2"/>
        <w:rPr>
          <w:rFonts w:ascii="Arial" w:hAnsi="Arial" w:cs="Arial"/>
          <w:b/>
          <w:bCs/>
          <w:szCs w:val="24"/>
        </w:rPr>
      </w:pPr>
      <w:r w:rsidRPr="00742251">
        <w:rPr>
          <w:rFonts w:ascii="Arial" w:hAnsi="Arial" w:cs="Arial"/>
          <w:b/>
          <w:bCs/>
          <w:szCs w:val="24"/>
        </w:rPr>
        <w:t>RESPONSIBILITY MATTERS</w:t>
      </w:r>
    </w:p>
    <w:p w14:paraId="5DB572D9" w14:textId="77777777" w:rsidR="006D1EED" w:rsidRPr="00742251" w:rsidRDefault="006D1EED" w:rsidP="0073424C">
      <w:pPr>
        <w:keepNext/>
        <w:pBdr>
          <w:bottom w:val="single" w:sz="4" w:space="1" w:color="auto"/>
        </w:pBdr>
        <w:jc w:val="center"/>
        <w:outlineLvl w:val="2"/>
        <w:rPr>
          <w:rFonts w:ascii="Arial" w:hAnsi="Arial" w:cs="Arial"/>
          <w:b/>
          <w:bCs/>
          <w:szCs w:val="24"/>
        </w:rPr>
      </w:pPr>
      <w:r w:rsidRPr="00742251">
        <w:rPr>
          <w:rFonts w:ascii="Arial" w:hAnsi="Arial" w:cs="Arial"/>
          <w:b/>
          <w:bCs/>
          <w:szCs w:val="24"/>
        </w:rPr>
        <w:t xml:space="preserve"> </w:t>
      </w:r>
    </w:p>
    <w:p w14:paraId="1503D676" w14:textId="77777777" w:rsidR="006D1EED" w:rsidRPr="00742251" w:rsidRDefault="006D1EED" w:rsidP="0073424C">
      <w:pPr>
        <w:rPr>
          <w:rFonts w:ascii="Arial" w:hAnsi="Arial" w:cs="Arial"/>
          <w:szCs w:val="24"/>
        </w:rPr>
      </w:pPr>
    </w:p>
    <w:p w14:paraId="4F47285C" w14:textId="77777777" w:rsidR="006D1EED" w:rsidRPr="00742251" w:rsidRDefault="006D1EED" w:rsidP="0073424C">
      <w:pPr>
        <w:jc w:val="center"/>
        <w:rPr>
          <w:rFonts w:ascii="Arial" w:hAnsi="Arial" w:cs="Arial"/>
          <w:szCs w:val="24"/>
        </w:rPr>
      </w:pPr>
    </w:p>
    <w:p w14:paraId="77E433CD" w14:textId="77777777" w:rsidR="006D1EED" w:rsidRPr="00742251" w:rsidRDefault="006D1EED" w:rsidP="0073424C">
      <w:pPr>
        <w:autoSpaceDE w:val="0"/>
        <w:autoSpaceDN w:val="0"/>
        <w:adjustRightInd w:val="0"/>
        <w:rPr>
          <w:rFonts w:ascii="Arial" w:hAnsi="Arial" w:cs="Arial"/>
          <w:szCs w:val="24"/>
        </w:rPr>
      </w:pPr>
      <w:r w:rsidRPr="00742251">
        <w:rPr>
          <w:rFonts w:ascii="Arial" w:hAnsi="Arial" w:cs="Arial"/>
          <w:szCs w:val="24"/>
        </w:rPr>
        <w:t>These certifications shall be treated as a material representation of fact upon which reliance will be placed when the Department of Education determines to award the covered transaction, grant, or cooperative agreement.</w:t>
      </w:r>
    </w:p>
    <w:p w14:paraId="08A42C46" w14:textId="77777777" w:rsidR="006D1EED" w:rsidRPr="00742251" w:rsidRDefault="006D1EED" w:rsidP="0073424C">
      <w:pPr>
        <w:jc w:val="both"/>
        <w:rPr>
          <w:rFonts w:ascii="Arial" w:hAnsi="Arial" w:cs="Arial"/>
          <w:szCs w:val="24"/>
        </w:rPr>
      </w:pPr>
    </w:p>
    <w:p w14:paraId="1D432304" w14:textId="77777777" w:rsidR="006D1EED" w:rsidRPr="00742251" w:rsidRDefault="006D1EED" w:rsidP="0073424C">
      <w:pPr>
        <w:rPr>
          <w:rFonts w:ascii="Arial" w:hAnsi="Arial" w:cs="Arial"/>
          <w:b/>
          <w:szCs w:val="24"/>
        </w:rPr>
      </w:pPr>
      <w:r w:rsidRPr="00742251">
        <w:rPr>
          <w:rFonts w:ascii="Arial" w:hAnsi="Arial" w:cs="Arial"/>
          <w:b/>
          <w:szCs w:val="24"/>
        </w:rPr>
        <w:t>1.  LOBBYING</w:t>
      </w:r>
    </w:p>
    <w:p w14:paraId="33A32306" w14:textId="77777777" w:rsidR="006D1EED" w:rsidRPr="00742251" w:rsidRDefault="006D1EED" w:rsidP="0073424C">
      <w:pPr>
        <w:rPr>
          <w:rFonts w:ascii="Arial" w:hAnsi="Arial" w:cs="Arial"/>
          <w:szCs w:val="24"/>
        </w:rPr>
      </w:pPr>
    </w:p>
    <w:p w14:paraId="14837D77" w14:textId="77777777" w:rsidR="006D1EED" w:rsidRPr="00742251" w:rsidRDefault="006D1EED" w:rsidP="0073424C">
      <w:pPr>
        <w:jc w:val="both"/>
        <w:rPr>
          <w:rFonts w:ascii="Arial" w:hAnsi="Arial" w:cs="Arial"/>
          <w:szCs w:val="24"/>
        </w:rPr>
      </w:pPr>
      <w:r w:rsidRPr="00742251">
        <w:rPr>
          <w:rFonts w:ascii="Arial" w:hAnsi="Arial" w:cs="Arial"/>
          <w:szCs w:val="24"/>
        </w:rPr>
        <w:lastRenderedPageBreak/>
        <w:t>As required by Section 1352, Title 31 of the U.S. Code, and implemented at 2 CFR Part 200, for persons entering into a grant or cooperative agreement over $100,000, as defined at 34 CFR Sections 82.105 and 82.110, the applicant certifies that:</w:t>
      </w:r>
    </w:p>
    <w:p w14:paraId="1371015F" w14:textId="77777777" w:rsidR="006D1EED" w:rsidRPr="00742251" w:rsidRDefault="006D1EED" w:rsidP="0073424C">
      <w:pPr>
        <w:jc w:val="both"/>
        <w:rPr>
          <w:rFonts w:ascii="Arial" w:hAnsi="Arial" w:cs="Arial"/>
          <w:szCs w:val="24"/>
        </w:rPr>
      </w:pPr>
    </w:p>
    <w:p w14:paraId="714E4365" w14:textId="77777777" w:rsidR="006D1EED" w:rsidRPr="00742251" w:rsidRDefault="006D1EED" w:rsidP="00A826C5">
      <w:pPr>
        <w:numPr>
          <w:ilvl w:val="0"/>
          <w:numId w:val="17"/>
        </w:numPr>
        <w:tabs>
          <w:tab w:val="left" w:pos="720"/>
        </w:tabs>
        <w:rPr>
          <w:rFonts w:ascii="Arial" w:hAnsi="Arial" w:cs="Arial"/>
          <w:szCs w:val="24"/>
        </w:rPr>
      </w:pPr>
      <w:r w:rsidRPr="00742251">
        <w:rPr>
          <w:rFonts w:ascii="Arial" w:hAnsi="Arial" w:cs="Arial"/>
          <w:szCs w:val="24"/>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627C6822" w14:textId="77777777" w:rsidR="006D1EED" w:rsidRPr="00742251" w:rsidRDefault="006D1EED" w:rsidP="00A826C5">
      <w:pPr>
        <w:numPr>
          <w:ilvl w:val="0"/>
          <w:numId w:val="17"/>
        </w:numPr>
        <w:rPr>
          <w:rFonts w:ascii="Arial" w:hAnsi="Arial" w:cs="Arial"/>
          <w:szCs w:val="24"/>
        </w:rPr>
      </w:pPr>
      <w:r w:rsidRPr="00742251">
        <w:rPr>
          <w:rFonts w:ascii="Arial" w:hAnsi="Arial" w:cs="Arial"/>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 and</w:t>
      </w:r>
    </w:p>
    <w:p w14:paraId="59B3D6A9" w14:textId="77777777" w:rsidR="006D1EED" w:rsidRPr="00742251" w:rsidRDefault="006D1EED" w:rsidP="00A826C5">
      <w:pPr>
        <w:numPr>
          <w:ilvl w:val="0"/>
          <w:numId w:val="17"/>
        </w:numPr>
        <w:rPr>
          <w:rFonts w:ascii="Arial" w:hAnsi="Arial" w:cs="Arial"/>
          <w:szCs w:val="24"/>
        </w:rPr>
      </w:pPr>
      <w:r w:rsidRPr="00742251">
        <w:rPr>
          <w:rFonts w:ascii="Arial" w:hAnsi="Arial" w:cs="Arial"/>
          <w:szCs w:val="24"/>
        </w:rPr>
        <w:t>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633F0A54" w14:textId="77777777" w:rsidR="006D1EED" w:rsidRPr="00742251" w:rsidRDefault="006D1EED" w:rsidP="0073424C">
      <w:pPr>
        <w:jc w:val="both"/>
        <w:rPr>
          <w:rFonts w:ascii="Arial" w:hAnsi="Arial" w:cs="Arial"/>
          <w:szCs w:val="24"/>
        </w:rPr>
      </w:pPr>
    </w:p>
    <w:p w14:paraId="047C18CD" w14:textId="77777777" w:rsidR="006D1EED" w:rsidRPr="00742251" w:rsidRDefault="006D1EED" w:rsidP="0073424C">
      <w:pPr>
        <w:jc w:val="both"/>
        <w:rPr>
          <w:rFonts w:ascii="Arial" w:hAnsi="Arial" w:cs="Arial"/>
          <w:szCs w:val="24"/>
        </w:rPr>
      </w:pPr>
    </w:p>
    <w:p w14:paraId="27D0339C" w14:textId="77777777" w:rsidR="006D1EED" w:rsidRPr="00742251" w:rsidRDefault="006D1EED" w:rsidP="0073424C">
      <w:pPr>
        <w:rPr>
          <w:rFonts w:ascii="Arial" w:hAnsi="Arial" w:cs="Arial"/>
          <w:b/>
          <w:szCs w:val="24"/>
        </w:rPr>
      </w:pPr>
      <w:r w:rsidRPr="00742251">
        <w:rPr>
          <w:rFonts w:ascii="Arial" w:hAnsi="Arial" w:cs="Arial"/>
          <w:b/>
          <w:szCs w:val="24"/>
        </w:rPr>
        <w:t>2.  DEBARMENT, SUSPENSION, AND OTHER RESPONSIBILITY MATTERS</w:t>
      </w:r>
    </w:p>
    <w:p w14:paraId="7958B7EB" w14:textId="77777777" w:rsidR="006D1EED" w:rsidRPr="00742251" w:rsidRDefault="006D1EED" w:rsidP="0073424C">
      <w:pPr>
        <w:rPr>
          <w:rFonts w:ascii="Arial" w:hAnsi="Arial" w:cs="Arial"/>
          <w:szCs w:val="24"/>
        </w:rPr>
      </w:pPr>
    </w:p>
    <w:p w14:paraId="5B94A0D0" w14:textId="443BD8D4" w:rsidR="006D1EED" w:rsidRPr="00742251" w:rsidRDefault="006D1EED" w:rsidP="0073424C">
      <w:pPr>
        <w:rPr>
          <w:rFonts w:ascii="Arial" w:hAnsi="Arial" w:cs="Arial"/>
          <w:szCs w:val="24"/>
        </w:rPr>
      </w:pPr>
      <w:r w:rsidRPr="00742251">
        <w:rPr>
          <w:rFonts w:ascii="Arial" w:hAnsi="Arial" w:cs="Arial"/>
          <w:szCs w:val="24"/>
        </w:rPr>
        <w:t>This certification is required by OMB Guidelines to Agencies on Governmentwide Debarment and Suspension (Non</w:t>
      </w:r>
      <w:r w:rsidR="00253D12">
        <w:rPr>
          <w:rFonts w:ascii="Arial" w:hAnsi="Arial" w:cs="Arial"/>
          <w:szCs w:val="24"/>
        </w:rPr>
        <w:t>-</w:t>
      </w:r>
      <w:r w:rsidRPr="00742251">
        <w:rPr>
          <w:rFonts w:ascii="Arial" w:hAnsi="Arial" w:cs="Arial"/>
          <w:szCs w:val="24"/>
        </w:rPr>
        <w:t xml:space="preserve">procurement), 2 CFR Part 180 </w:t>
      </w:r>
    </w:p>
    <w:p w14:paraId="6FEA41DF" w14:textId="77777777" w:rsidR="006D1EED" w:rsidRPr="00742251" w:rsidRDefault="006D1EED" w:rsidP="0073424C">
      <w:pPr>
        <w:rPr>
          <w:rFonts w:ascii="Arial" w:hAnsi="Arial" w:cs="Arial"/>
          <w:szCs w:val="24"/>
        </w:rPr>
      </w:pPr>
    </w:p>
    <w:p w14:paraId="08EE00F3" w14:textId="77777777" w:rsidR="006D1EED" w:rsidRPr="00742251" w:rsidRDefault="006D1EED" w:rsidP="0073424C">
      <w:pPr>
        <w:rPr>
          <w:rFonts w:ascii="Arial" w:hAnsi="Arial" w:cs="Arial"/>
          <w:b/>
          <w:szCs w:val="24"/>
        </w:rPr>
      </w:pPr>
      <w:r w:rsidRPr="00742251">
        <w:rPr>
          <w:rFonts w:ascii="Arial" w:hAnsi="Arial" w:cs="Arial"/>
          <w:b/>
          <w:szCs w:val="24"/>
        </w:rPr>
        <w:t>A.  The applicant certifies that it and its principals:</w:t>
      </w:r>
    </w:p>
    <w:p w14:paraId="2DA72459" w14:textId="77777777" w:rsidR="006D1EED" w:rsidRPr="00742251" w:rsidRDefault="006D1EED" w:rsidP="0073424C">
      <w:pPr>
        <w:rPr>
          <w:rFonts w:ascii="Arial" w:hAnsi="Arial" w:cs="Arial"/>
          <w:szCs w:val="24"/>
        </w:rPr>
      </w:pPr>
    </w:p>
    <w:p w14:paraId="002A3B69" w14:textId="77777777" w:rsidR="006D1EED" w:rsidRPr="00742251" w:rsidRDefault="006D1EED" w:rsidP="00A826C5">
      <w:pPr>
        <w:numPr>
          <w:ilvl w:val="0"/>
          <w:numId w:val="18"/>
        </w:numPr>
        <w:rPr>
          <w:rFonts w:ascii="Arial" w:hAnsi="Arial" w:cs="Arial"/>
          <w:szCs w:val="24"/>
        </w:rPr>
      </w:pPr>
      <w:r w:rsidRPr="00742251">
        <w:rPr>
          <w:rFonts w:ascii="Arial" w:hAnsi="Arial" w:cs="Arial"/>
          <w:szCs w:val="24"/>
        </w:rPr>
        <w:t xml:space="preserve">Are not presently debarred, suspended, proposed for debarment, declared ineligible, or voluntarily excluded from covered transactions by any Federal department or </w:t>
      </w:r>
      <w:proofErr w:type="gramStart"/>
      <w:r w:rsidRPr="00742251">
        <w:rPr>
          <w:rFonts w:ascii="Arial" w:hAnsi="Arial" w:cs="Arial"/>
          <w:szCs w:val="24"/>
        </w:rPr>
        <w:t>agency;</w:t>
      </w:r>
      <w:proofErr w:type="gramEnd"/>
      <w:r w:rsidRPr="00742251">
        <w:rPr>
          <w:rFonts w:ascii="Arial" w:hAnsi="Arial" w:cs="Arial"/>
          <w:szCs w:val="24"/>
        </w:rPr>
        <w:t xml:space="preserve"> </w:t>
      </w:r>
    </w:p>
    <w:p w14:paraId="6F35CCC9" w14:textId="77777777" w:rsidR="006D1EED" w:rsidRPr="00742251" w:rsidRDefault="006D1EED" w:rsidP="00A826C5">
      <w:pPr>
        <w:numPr>
          <w:ilvl w:val="0"/>
          <w:numId w:val="18"/>
        </w:numPr>
        <w:rPr>
          <w:rFonts w:ascii="Arial" w:hAnsi="Arial" w:cs="Arial"/>
          <w:szCs w:val="24"/>
        </w:rPr>
      </w:pPr>
      <w:r w:rsidRPr="00742251">
        <w:rPr>
          <w:rFonts w:ascii="Arial" w:hAnsi="Arial" w:cs="Arial"/>
          <w:szCs w:val="24"/>
        </w:rPr>
        <w:t xml:space="preserve">Have not within a three-year period preceding this application been convicted of any offenses listed in 2 CFR §180.800(a) or had a civil judgment rendered against them for one of those offenses within that time </w:t>
      </w:r>
      <w:proofErr w:type="gramStart"/>
      <w:r w:rsidRPr="00742251">
        <w:rPr>
          <w:rFonts w:ascii="Arial" w:hAnsi="Arial" w:cs="Arial"/>
          <w:szCs w:val="24"/>
        </w:rPr>
        <w:t>period;</w:t>
      </w:r>
      <w:proofErr w:type="gramEnd"/>
      <w:r w:rsidRPr="00742251">
        <w:rPr>
          <w:rFonts w:ascii="Arial" w:hAnsi="Arial" w:cs="Arial"/>
          <w:szCs w:val="24"/>
        </w:rPr>
        <w:t xml:space="preserve"> </w:t>
      </w:r>
    </w:p>
    <w:p w14:paraId="7DFE2A36" w14:textId="77777777" w:rsidR="006D1EED" w:rsidRPr="00742251" w:rsidRDefault="006D1EED" w:rsidP="00A826C5">
      <w:pPr>
        <w:numPr>
          <w:ilvl w:val="0"/>
          <w:numId w:val="18"/>
        </w:numPr>
        <w:rPr>
          <w:rFonts w:ascii="Arial" w:hAnsi="Arial" w:cs="Arial"/>
          <w:szCs w:val="24"/>
        </w:rPr>
      </w:pPr>
      <w:r w:rsidRPr="00742251">
        <w:rPr>
          <w:rFonts w:ascii="Arial" w:hAnsi="Arial" w:cs="Arial"/>
          <w:szCs w:val="24"/>
        </w:rPr>
        <w:t xml:space="preserve">Are not presently indicted for or otherwise criminally or civilly charged by a governmental entity (Federal, State, or local) with commission of any of the offenses listed in 2 CFR §180.800(a); and </w:t>
      </w:r>
    </w:p>
    <w:p w14:paraId="1AA65720" w14:textId="77777777" w:rsidR="006D1EED" w:rsidRPr="00742251" w:rsidRDefault="006D1EED" w:rsidP="00A826C5">
      <w:pPr>
        <w:numPr>
          <w:ilvl w:val="0"/>
          <w:numId w:val="18"/>
        </w:numPr>
        <w:rPr>
          <w:rFonts w:ascii="Arial" w:hAnsi="Arial" w:cs="Arial"/>
          <w:bCs/>
          <w:szCs w:val="24"/>
        </w:rPr>
      </w:pPr>
      <w:r w:rsidRPr="00742251">
        <w:rPr>
          <w:rFonts w:ascii="Arial" w:hAnsi="Arial" w:cs="Arial"/>
          <w:bCs/>
          <w:szCs w:val="24"/>
        </w:rPr>
        <w:t xml:space="preserve">Have not within a three-year period preceding this application had one or more public transaction (Federal, State, or local) terminated for cause or default. </w:t>
      </w:r>
    </w:p>
    <w:p w14:paraId="7A6923B0" w14:textId="77777777" w:rsidR="006D1EED" w:rsidRPr="00742251" w:rsidRDefault="006D1EED" w:rsidP="0073424C">
      <w:pPr>
        <w:rPr>
          <w:rFonts w:ascii="Arial" w:hAnsi="Arial" w:cs="Arial"/>
          <w:b/>
          <w:szCs w:val="24"/>
        </w:rPr>
      </w:pPr>
    </w:p>
    <w:p w14:paraId="2E8B1891" w14:textId="77777777" w:rsidR="006D1EED" w:rsidRPr="00742251" w:rsidRDefault="006D1EED" w:rsidP="0073424C">
      <w:pPr>
        <w:rPr>
          <w:rFonts w:ascii="Arial" w:hAnsi="Arial" w:cs="Arial"/>
          <w:b/>
          <w:szCs w:val="24"/>
        </w:rPr>
      </w:pPr>
      <w:r w:rsidRPr="00742251">
        <w:rPr>
          <w:rFonts w:ascii="Arial" w:hAnsi="Arial" w:cs="Arial"/>
          <w:b/>
          <w:szCs w:val="24"/>
        </w:rPr>
        <w:t>B.  Where the applicant is unable to certify to any of the statements in this certification, he or she shall attach an explanation to this application.</w:t>
      </w:r>
    </w:p>
    <w:p w14:paraId="293A2F72" w14:textId="77777777" w:rsidR="006D1EED" w:rsidRPr="00742251" w:rsidRDefault="006D1EED" w:rsidP="0073424C">
      <w:pPr>
        <w:rPr>
          <w:rFonts w:ascii="Arial" w:hAnsi="Arial" w:cs="Arial"/>
          <w:szCs w:val="24"/>
        </w:rPr>
      </w:pPr>
    </w:p>
    <w:p w14:paraId="383AE7CE" w14:textId="77777777" w:rsidR="006D1EED" w:rsidRPr="00742251" w:rsidRDefault="006D1EED" w:rsidP="0073424C">
      <w:pPr>
        <w:rPr>
          <w:rFonts w:ascii="Arial" w:hAnsi="Arial" w:cs="Arial"/>
          <w:szCs w:val="24"/>
        </w:rPr>
      </w:pPr>
    </w:p>
    <w:p w14:paraId="46DB96F0" w14:textId="77777777" w:rsidR="006D1EED" w:rsidRPr="00742251" w:rsidRDefault="006D1EED" w:rsidP="0073424C">
      <w:pPr>
        <w:rPr>
          <w:rFonts w:ascii="Arial" w:hAnsi="Arial" w:cs="Arial"/>
          <w:szCs w:val="24"/>
        </w:rPr>
      </w:pPr>
    </w:p>
    <w:p w14:paraId="38A84A29" w14:textId="77777777" w:rsidR="006D1EED" w:rsidRPr="00742251" w:rsidRDefault="006D1EED" w:rsidP="0073424C">
      <w:pPr>
        <w:ind w:left="270" w:hanging="270"/>
        <w:rPr>
          <w:rFonts w:ascii="Arial" w:hAnsi="Arial" w:cs="Arial"/>
          <w:b/>
          <w:szCs w:val="24"/>
        </w:rPr>
      </w:pPr>
      <w:r w:rsidRPr="00742251">
        <w:rPr>
          <w:rFonts w:ascii="Arial" w:hAnsi="Arial" w:cs="Arial"/>
          <w:b/>
          <w:szCs w:val="24"/>
        </w:rPr>
        <w:t>3.  DEBARMENT, SUSPENSION, INELIGIBILITY AND VOLUNTARY EXCLUSION – LOWER TIERED COVERED TRANSACTIONS</w:t>
      </w:r>
    </w:p>
    <w:p w14:paraId="2B31DFE9" w14:textId="77777777" w:rsidR="006D1EED" w:rsidRPr="00742251" w:rsidRDefault="006D1EED" w:rsidP="0073424C">
      <w:pPr>
        <w:ind w:left="270" w:hanging="270"/>
        <w:rPr>
          <w:rFonts w:ascii="Arial" w:hAnsi="Arial" w:cs="Arial"/>
          <w:b/>
          <w:szCs w:val="24"/>
        </w:rPr>
      </w:pPr>
    </w:p>
    <w:p w14:paraId="3367BF64" w14:textId="77777777" w:rsidR="006D1EED" w:rsidRPr="00742251" w:rsidRDefault="006D1EED" w:rsidP="0073424C">
      <w:pPr>
        <w:rPr>
          <w:rFonts w:ascii="Arial" w:hAnsi="Arial" w:cs="Arial"/>
          <w:szCs w:val="24"/>
        </w:rPr>
      </w:pPr>
      <w:r w:rsidRPr="00742251">
        <w:rPr>
          <w:rFonts w:ascii="Arial" w:hAnsi="Arial" w:cs="Arial"/>
          <w:szCs w:val="24"/>
        </w:rPr>
        <w:t>The terms “debarment,” “suspension,” “excluded,” “disqualified,” “ineligible,” “participant,” “person,” “principal,” “proposal,” and “voluntarily excluded” as used in this certification have the meanings set forth in 2 CFR Part 180, Subpart I, “Definition.”  A transaction shall be considered a “covered transaction” if it meets the definition in 2 CFR Part 180 Subpart B, “What is a covered transaction?”</w:t>
      </w:r>
    </w:p>
    <w:p w14:paraId="2E263FB0" w14:textId="77777777" w:rsidR="006D1EED" w:rsidRPr="00742251" w:rsidRDefault="006D1EED" w:rsidP="0073424C">
      <w:pPr>
        <w:rPr>
          <w:rFonts w:ascii="Arial" w:hAnsi="Arial" w:cs="Arial"/>
          <w:szCs w:val="24"/>
        </w:rPr>
      </w:pPr>
    </w:p>
    <w:p w14:paraId="0C660D0C" w14:textId="77777777" w:rsidR="006D1EED" w:rsidRPr="00742251" w:rsidRDefault="006D1EED" w:rsidP="00A826C5">
      <w:pPr>
        <w:numPr>
          <w:ilvl w:val="0"/>
          <w:numId w:val="19"/>
        </w:numPr>
        <w:rPr>
          <w:rFonts w:ascii="Arial" w:hAnsi="Arial" w:cs="Arial"/>
          <w:b/>
          <w:szCs w:val="24"/>
        </w:rPr>
      </w:pPr>
      <w:r w:rsidRPr="00742251">
        <w:rPr>
          <w:rFonts w:ascii="Arial" w:hAnsi="Arial" w:cs="Arial"/>
          <w:b/>
          <w:szCs w:val="24"/>
        </w:rPr>
        <w:t>The applicant certifies that it and its principals:</w:t>
      </w:r>
    </w:p>
    <w:p w14:paraId="420F2B20" w14:textId="77777777" w:rsidR="006D1EED" w:rsidRPr="00742251" w:rsidRDefault="006D1EED" w:rsidP="0073424C">
      <w:pPr>
        <w:rPr>
          <w:rFonts w:ascii="Arial" w:hAnsi="Arial" w:cs="Arial"/>
          <w:b/>
          <w:szCs w:val="24"/>
        </w:rPr>
      </w:pPr>
    </w:p>
    <w:p w14:paraId="5AF63314" w14:textId="77777777" w:rsidR="006D1EED" w:rsidRPr="00742251" w:rsidRDefault="006D1EED" w:rsidP="00A826C5">
      <w:pPr>
        <w:numPr>
          <w:ilvl w:val="0"/>
          <w:numId w:val="20"/>
        </w:numPr>
        <w:rPr>
          <w:rFonts w:ascii="Arial" w:hAnsi="Arial" w:cs="Arial"/>
          <w:szCs w:val="24"/>
        </w:rPr>
      </w:pPr>
      <w:r w:rsidRPr="00742251">
        <w:rPr>
          <w:rFonts w:ascii="Arial" w:hAnsi="Arial" w:cs="Arial"/>
          <w:szCs w:val="24"/>
        </w:rPr>
        <w:t xml:space="preserve">Upon approval of their application, in accordance with 2 CFR Part 180 Subpart C, they shall not </w:t>
      </w:r>
      <w:proofErr w:type="gramStart"/>
      <w:r w:rsidRPr="00742251">
        <w:rPr>
          <w:rFonts w:ascii="Arial" w:hAnsi="Arial" w:cs="Arial"/>
          <w:szCs w:val="24"/>
        </w:rPr>
        <w:t>enter into</w:t>
      </w:r>
      <w:proofErr w:type="gramEnd"/>
      <w:r w:rsidRPr="00742251">
        <w:rPr>
          <w:rFonts w:ascii="Arial" w:hAnsi="Arial" w:cs="Arial"/>
          <w:szCs w:val="24"/>
        </w:rPr>
        <w:t xml:space="preserve"> any lower-tier non-procurement covered transaction with a person without verifying that the person is not excluded or disqualified unless authorized by USDOE. </w:t>
      </w:r>
    </w:p>
    <w:p w14:paraId="321278E8" w14:textId="77777777" w:rsidR="006D1EED" w:rsidRPr="00742251" w:rsidRDefault="006D1EED" w:rsidP="00A826C5">
      <w:pPr>
        <w:numPr>
          <w:ilvl w:val="0"/>
          <w:numId w:val="20"/>
        </w:numPr>
        <w:rPr>
          <w:rFonts w:ascii="Arial" w:hAnsi="Arial" w:cs="Arial"/>
          <w:szCs w:val="24"/>
        </w:rPr>
      </w:pPr>
      <w:r w:rsidRPr="00742251">
        <w:rPr>
          <w:rFonts w:ascii="Arial" w:hAnsi="Arial" w:cs="Arial"/>
          <w:szCs w:val="24"/>
        </w:rPr>
        <w:t xml:space="preserve">Will obtain an assurance from prospective participants in all lower tier covered non-procurement transactions and in all solicitations for lower tier covered non-procurement transactions that the participants will comply with the provisions of 2 CFR Part 180 subparts A, B, C and I.  </w:t>
      </w:r>
    </w:p>
    <w:p w14:paraId="09B532AD" w14:textId="77777777" w:rsidR="006D1EED" w:rsidRPr="00742251" w:rsidRDefault="006D1EED" w:rsidP="00A826C5">
      <w:pPr>
        <w:numPr>
          <w:ilvl w:val="0"/>
          <w:numId w:val="20"/>
        </w:numPr>
        <w:rPr>
          <w:rFonts w:ascii="Arial" w:hAnsi="Arial" w:cs="Arial"/>
          <w:szCs w:val="24"/>
        </w:rPr>
      </w:pPr>
      <w:r w:rsidRPr="00742251">
        <w:rPr>
          <w:rFonts w:ascii="Arial" w:hAnsi="Arial" w:cs="Arial"/>
          <w:szCs w:val="24"/>
        </w:rPr>
        <w:t xml:space="preserve">Will provide immediate written notice to the New York State Education Department if at any time the applicant and its principals learn that a certification or assurance was erroneous when submitted or has become erroneous because of changed circumstances. </w:t>
      </w:r>
    </w:p>
    <w:p w14:paraId="0765DAE3" w14:textId="77777777" w:rsidR="006D1EED" w:rsidRPr="00742251" w:rsidRDefault="006D1EED" w:rsidP="0073424C">
      <w:pPr>
        <w:rPr>
          <w:rFonts w:ascii="Arial" w:hAnsi="Arial" w:cs="Arial"/>
          <w:b/>
          <w:szCs w:val="24"/>
        </w:rPr>
      </w:pPr>
    </w:p>
    <w:p w14:paraId="698AE73E" w14:textId="77777777" w:rsidR="006D1EED" w:rsidRPr="00742251" w:rsidRDefault="006D1EED" w:rsidP="0073424C">
      <w:pPr>
        <w:pBdr>
          <w:top w:val="single" w:sz="4" w:space="1" w:color="auto"/>
        </w:pBdr>
        <w:autoSpaceDE w:val="0"/>
        <w:autoSpaceDN w:val="0"/>
        <w:adjustRightInd w:val="0"/>
        <w:jc w:val="center"/>
        <w:rPr>
          <w:rFonts w:ascii="Arial" w:hAnsi="Arial" w:cs="Arial"/>
          <w:szCs w:val="24"/>
        </w:rPr>
      </w:pPr>
      <w:r w:rsidRPr="00742251">
        <w:rPr>
          <w:rFonts w:ascii="Arial" w:hAnsi="Arial" w:cs="Arial"/>
          <w:szCs w:val="24"/>
        </w:rPr>
        <w:br w:type="page"/>
      </w:r>
    </w:p>
    <w:p w14:paraId="10D618E2" w14:textId="77777777" w:rsidR="006D1EED" w:rsidRPr="00742251" w:rsidRDefault="006D1EED" w:rsidP="0073424C">
      <w:pPr>
        <w:pBdr>
          <w:top w:val="single" w:sz="4" w:space="1" w:color="auto"/>
        </w:pBdr>
        <w:autoSpaceDE w:val="0"/>
        <w:autoSpaceDN w:val="0"/>
        <w:adjustRightInd w:val="0"/>
        <w:jc w:val="center"/>
        <w:rPr>
          <w:rFonts w:ascii="Arial" w:hAnsi="Arial" w:cs="Arial"/>
          <w:b/>
          <w:caps/>
          <w:szCs w:val="24"/>
        </w:rPr>
      </w:pPr>
      <w:r w:rsidRPr="00742251">
        <w:rPr>
          <w:rFonts w:ascii="Arial" w:hAnsi="Arial" w:cs="Arial"/>
          <w:b/>
          <w:caps/>
          <w:szCs w:val="24"/>
        </w:rPr>
        <w:lastRenderedPageBreak/>
        <w:t>New York State Department of Education</w:t>
      </w:r>
    </w:p>
    <w:p w14:paraId="00854409" w14:textId="77777777" w:rsidR="006D1EED" w:rsidRPr="00742251" w:rsidRDefault="006D1EED" w:rsidP="0073424C">
      <w:pPr>
        <w:pBdr>
          <w:bottom w:val="single" w:sz="4" w:space="1" w:color="auto"/>
        </w:pBdr>
        <w:jc w:val="center"/>
        <w:rPr>
          <w:rFonts w:ascii="Arial" w:hAnsi="Arial" w:cs="Arial"/>
          <w:b/>
          <w:caps/>
          <w:szCs w:val="24"/>
        </w:rPr>
      </w:pPr>
      <w:r w:rsidRPr="00742251">
        <w:rPr>
          <w:rFonts w:ascii="Arial" w:hAnsi="Arial" w:cs="Arial"/>
          <w:b/>
          <w:caps/>
          <w:szCs w:val="24"/>
        </w:rPr>
        <w:t>eLEMENTARY AND SECONDARY EDUCATION ACT (ESEA) Assurances</w:t>
      </w:r>
    </w:p>
    <w:p w14:paraId="138FCE03" w14:textId="77777777" w:rsidR="006D1EED" w:rsidRPr="00742251" w:rsidRDefault="006D1EED" w:rsidP="0073424C">
      <w:pPr>
        <w:pBdr>
          <w:bottom w:val="single" w:sz="4" w:space="1" w:color="auto"/>
        </w:pBdr>
        <w:jc w:val="center"/>
        <w:rPr>
          <w:rFonts w:ascii="Arial" w:hAnsi="Arial" w:cs="Arial"/>
          <w:b/>
          <w:szCs w:val="24"/>
        </w:rPr>
      </w:pPr>
    </w:p>
    <w:p w14:paraId="0EDEFA2C" w14:textId="77777777" w:rsidR="006D1EED" w:rsidRPr="00742251" w:rsidRDefault="006D1EED" w:rsidP="0073424C">
      <w:pPr>
        <w:jc w:val="center"/>
        <w:rPr>
          <w:rFonts w:ascii="Arial" w:hAnsi="Arial" w:cs="Arial"/>
          <w:szCs w:val="24"/>
        </w:rPr>
      </w:pPr>
    </w:p>
    <w:p w14:paraId="1B3027FD" w14:textId="77777777" w:rsidR="006D1EED" w:rsidRPr="00742251" w:rsidRDefault="006D1EED" w:rsidP="0073424C">
      <w:pPr>
        <w:pBdr>
          <w:top w:val="single" w:sz="4" w:space="1" w:color="auto"/>
        </w:pBdr>
        <w:jc w:val="center"/>
        <w:rPr>
          <w:rFonts w:ascii="Arial" w:hAnsi="Arial" w:cs="Arial"/>
          <w:b/>
          <w:szCs w:val="24"/>
        </w:rPr>
      </w:pPr>
      <w:r w:rsidRPr="00742251">
        <w:rPr>
          <w:rFonts w:ascii="Arial" w:hAnsi="Arial" w:cs="Arial"/>
          <w:b/>
          <w:szCs w:val="24"/>
        </w:rPr>
        <w:t xml:space="preserve">These assurances are required for programs funded under the Elementary and Secondary Education Act as amended by </w:t>
      </w:r>
      <w:proofErr w:type="gramStart"/>
      <w:r w:rsidRPr="00742251">
        <w:rPr>
          <w:rFonts w:ascii="Arial" w:hAnsi="Arial" w:cs="Arial"/>
          <w:b/>
          <w:szCs w:val="24"/>
        </w:rPr>
        <w:t>the Every</w:t>
      </w:r>
      <w:proofErr w:type="gramEnd"/>
      <w:r w:rsidRPr="00742251">
        <w:rPr>
          <w:rFonts w:ascii="Arial" w:hAnsi="Arial" w:cs="Arial"/>
          <w:b/>
          <w:szCs w:val="24"/>
        </w:rPr>
        <w:t xml:space="preserve"> Student Succeeds Act of 2015.</w:t>
      </w:r>
    </w:p>
    <w:p w14:paraId="217AE75F" w14:textId="77777777" w:rsidR="006D1EED" w:rsidRPr="00742251" w:rsidRDefault="006D1EED" w:rsidP="0073424C">
      <w:pPr>
        <w:rPr>
          <w:rFonts w:ascii="Arial" w:hAnsi="Arial" w:cs="Arial"/>
          <w:szCs w:val="24"/>
        </w:rPr>
      </w:pPr>
    </w:p>
    <w:p w14:paraId="030AEA2A" w14:textId="77777777" w:rsidR="006D1EED" w:rsidRPr="00742251" w:rsidRDefault="006D1EED" w:rsidP="0073424C">
      <w:pPr>
        <w:rPr>
          <w:rFonts w:ascii="Arial" w:hAnsi="Arial" w:cs="Arial"/>
          <w:szCs w:val="24"/>
        </w:rPr>
      </w:pPr>
      <w:r w:rsidRPr="00742251">
        <w:rPr>
          <w:rFonts w:ascii="Arial" w:hAnsi="Arial" w:cs="Arial"/>
          <w:szCs w:val="24"/>
        </w:rPr>
        <w:t>As the chief school officer of the applicant, by signing the Application Cover Page, I certify that:</w:t>
      </w:r>
    </w:p>
    <w:p w14:paraId="54C60364" w14:textId="77777777" w:rsidR="006D1EED" w:rsidRPr="00742251" w:rsidRDefault="006D1EED" w:rsidP="0073424C">
      <w:pPr>
        <w:rPr>
          <w:rFonts w:ascii="Arial" w:hAnsi="Arial" w:cs="Arial"/>
          <w:szCs w:val="24"/>
        </w:rPr>
      </w:pPr>
    </w:p>
    <w:p w14:paraId="4B7D0961" w14:textId="77777777" w:rsidR="006D1EED" w:rsidRPr="00742251" w:rsidRDefault="006D1EED" w:rsidP="00A826C5">
      <w:pPr>
        <w:numPr>
          <w:ilvl w:val="0"/>
          <w:numId w:val="11"/>
        </w:numPr>
        <w:autoSpaceDE w:val="0"/>
        <w:autoSpaceDN w:val="0"/>
        <w:adjustRightInd w:val="0"/>
        <w:rPr>
          <w:rFonts w:ascii="Arial" w:hAnsi="Arial" w:cs="Arial"/>
          <w:color w:val="000000"/>
          <w:szCs w:val="24"/>
        </w:rPr>
      </w:pPr>
      <w:r w:rsidRPr="00742251">
        <w:rPr>
          <w:rFonts w:ascii="Arial" w:hAnsi="Arial" w:cs="Arial"/>
          <w:color w:val="000000"/>
          <w:szCs w:val="24"/>
        </w:rPr>
        <w:t>the applicant will comply with the requirements of Education Law § 3214(3)(d) and (f) and the Gun-Free Schools Act (20 U.S.C. § 7151</w:t>
      </w:r>
      <w:proofErr w:type="gramStart"/>
      <w:r w:rsidRPr="00742251">
        <w:rPr>
          <w:rFonts w:ascii="Arial" w:hAnsi="Arial" w:cs="Arial"/>
          <w:color w:val="000000"/>
          <w:szCs w:val="24"/>
        </w:rPr>
        <w:t>);</w:t>
      </w:r>
      <w:proofErr w:type="gramEnd"/>
    </w:p>
    <w:p w14:paraId="16DDB292" w14:textId="77777777" w:rsidR="006D1EED" w:rsidRPr="00742251" w:rsidRDefault="006D1EED" w:rsidP="00A826C5">
      <w:pPr>
        <w:numPr>
          <w:ilvl w:val="0"/>
          <w:numId w:val="11"/>
        </w:numPr>
        <w:autoSpaceDE w:val="0"/>
        <w:autoSpaceDN w:val="0"/>
        <w:adjustRightInd w:val="0"/>
        <w:ind w:left="450" w:hanging="450"/>
        <w:rPr>
          <w:rFonts w:ascii="Arial" w:hAnsi="Arial" w:cs="Arial"/>
          <w:szCs w:val="24"/>
        </w:rPr>
      </w:pPr>
      <w:r w:rsidRPr="00742251">
        <w:rPr>
          <w:rFonts w:ascii="Arial" w:hAnsi="Arial" w:cs="Arial"/>
          <w:szCs w:val="24"/>
        </w:rPr>
        <w:t xml:space="preserve">the applicant will comply with the requirements of 20 U.S.C. § 7908 on military recruiter </w:t>
      </w:r>
      <w:proofErr w:type="gramStart"/>
      <w:r w:rsidRPr="00742251">
        <w:rPr>
          <w:rFonts w:ascii="Arial" w:hAnsi="Arial" w:cs="Arial"/>
          <w:szCs w:val="24"/>
        </w:rPr>
        <w:t>access;</w:t>
      </w:r>
      <w:proofErr w:type="gramEnd"/>
    </w:p>
    <w:p w14:paraId="521846D5" w14:textId="77777777" w:rsidR="006D1EED" w:rsidRPr="00742251" w:rsidRDefault="006D1EED" w:rsidP="00A826C5">
      <w:pPr>
        <w:numPr>
          <w:ilvl w:val="0"/>
          <w:numId w:val="11"/>
        </w:numPr>
        <w:autoSpaceDE w:val="0"/>
        <w:autoSpaceDN w:val="0"/>
        <w:adjustRightInd w:val="0"/>
        <w:ind w:left="450" w:hanging="450"/>
        <w:rPr>
          <w:rFonts w:ascii="Arial" w:hAnsi="Arial" w:cs="Arial"/>
          <w:szCs w:val="24"/>
        </w:rPr>
      </w:pPr>
      <w:r w:rsidRPr="00742251">
        <w:rPr>
          <w:rFonts w:ascii="Arial" w:hAnsi="Arial" w:cs="Arial"/>
          <w:szCs w:val="24"/>
        </w:rPr>
        <w:t xml:space="preserve">the applicant will comply with the requirements of 20 U.S.C. § 7904 on constitutionally protected prayer in public elementary and secondary </w:t>
      </w:r>
      <w:proofErr w:type="gramStart"/>
      <w:r w:rsidRPr="00742251">
        <w:rPr>
          <w:rFonts w:ascii="Arial" w:hAnsi="Arial" w:cs="Arial"/>
          <w:szCs w:val="24"/>
        </w:rPr>
        <w:t>schools;</w:t>
      </w:r>
      <w:proofErr w:type="gramEnd"/>
    </w:p>
    <w:p w14:paraId="08623146" w14:textId="77777777" w:rsidR="006D1EED" w:rsidRPr="00742251" w:rsidRDefault="006D1EED" w:rsidP="00A826C5">
      <w:pPr>
        <w:numPr>
          <w:ilvl w:val="0"/>
          <w:numId w:val="11"/>
        </w:numPr>
        <w:autoSpaceDE w:val="0"/>
        <w:autoSpaceDN w:val="0"/>
        <w:adjustRightInd w:val="0"/>
        <w:ind w:left="450" w:hanging="450"/>
        <w:rPr>
          <w:rFonts w:ascii="Arial" w:hAnsi="Arial" w:cs="Arial"/>
          <w:szCs w:val="24"/>
        </w:rPr>
      </w:pPr>
      <w:r w:rsidRPr="00742251">
        <w:rPr>
          <w:rFonts w:ascii="Arial" w:hAnsi="Arial" w:cs="Arial"/>
          <w:szCs w:val="24"/>
        </w:rPr>
        <w:t xml:space="preserve">the applicant will comply with the requirements of Education Law § 2802(7), and any state regulations implementing such statute and 20 U.S.C. § 7912 on unsafe school </w:t>
      </w:r>
      <w:proofErr w:type="gramStart"/>
      <w:r w:rsidRPr="00742251">
        <w:rPr>
          <w:rFonts w:ascii="Arial" w:hAnsi="Arial" w:cs="Arial"/>
          <w:szCs w:val="24"/>
        </w:rPr>
        <w:t>choice;</w:t>
      </w:r>
      <w:proofErr w:type="gramEnd"/>
      <w:r w:rsidRPr="00742251">
        <w:rPr>
          <w:rFonts w:ascii="Arial" w:hAnsi="Arial" w:cs="Arial"/>
          <w:szCs w:val="24"/>
        </w:rPr>
        <w:t xml:space="preserve"> </w:t>
      </w:r>
    </w:p>
    <w:p w14:paraId="3A090061" w14:textId="77777777" w:rsidR="006D1EED" w:rsidRPr="00742251" w:rsidRDefault="006D1EED" w:rsidP="00A826C5">
      <w:pPr>
        <w:numPr>
          <w:ilvl w:val="0"/>
          <w:numId w:val="11"/>
        </w:numPr>
        <w:autoSpaceDE w:val="0"/>
        <w:autoSpaceDN w:val="0"/>
        <w:adjustRightInd w:val="0"/>
        <w:ind w:left="450" w:hanging="450"/>
        <w:rPr>
          <w:rFonts w:ascii="Arial" w:hAnsi="Arial" w:cs="Arial"/>
          <w:szCs w:val="24"/>
        </w:rPr>
      </w:pPr>
      <w:r w:rsidRPr="00742251">
        <w:rPr>
          <w:rFonts w:ascii="Arial" w:hAnsi="Arial" w:cs="Arial"/>
          <w:szCs w:val="24"/>
        </w:rPr>
        <w:t xml:space="preserve">the applicant will comply with all fiscal requirements that apply to the program, including but not limited to any applicable supplement not supplant or local maintenance of effort requirements; and </w:t>
      </w:r>
    </w:p>
    <w:p w14:paraId="06605AB0" w14:textId="77777777" w:rsidR="006D1EED" w:rsidRDefault="006D1EED" w:rsidP="00A826C5">
      <w:pPr>
        <w:numPr>
          <w:ilvl w:val="0"/>
          <w:numId w:val="11"/>
        </w:numPr>
        <w:autoSpaceDE w:val="0"/>
        <w:autoSpaceDN w:val="0"/>
        <w:adjustRightInd w:val="0"/>
        <w:ind w:left="450" w:hanging="450"/>
        <w:rPr>
          <w:rFonts w:ascii="Arial" w:hAnsi="Arial" w:cs="Arial"/>
          <w:szCs w:val="24"/>
        </w:rPr>
      </w:pPr>
      <w:r w:rsidRPr="00742251">
        <w:rPr>
          <w:rFonts w:ascii="Arial" w:hAnsi="Arial" w:cs="Arial"/>
          <w:szCs w:val="24"/>
        </w:rPr>
        <w:t>the applicant understands the importance of privacy protections for students and is aware of the responsibilities of the grantee under section 20 U.S.C. 1232g (FERPA) (ESSA §854).</w:t>
      </w:r>
    </w:p>
    <w:p w14:paraId="67177C8A" w14:textId="77777777" w:rsidR="00623856" w:rsidRDefault="00623856" w:rsidP="00623856">
      <w:pPr>
        <w:autoSpaceDE w:val="0"/>
        <w:autoSpaceDN w:val="0"/>
        <w:adjustRightInd w:val="0"/>
        <w:rPr>
          <w:rFonts w:ascii="Arial" w:hAnsi="Arial" w:cs="Arial"/>
          <w:szCs w:val="24"/>
        </w:rPr>
      </w:pPr>
    </w:p>
    <w:p w14:paraId="0C695DF7" w14:textId="77777777" w:rsidR="00623856" w:rsidRDefault="00623856" w:rsidP="00623856">
      <w:pPr>
        <w:autoSpaceDE w:val="0"/>
        <w:autoSpaceDN w:val="0"/>
        <w:adjustRightInd w:val="0"/>
        <w:rPr>
          <w:rFonts w:ascii="Arial" w:hAnsi="Arial" w:cs="Arial"/>
          <w:szCs w:val="24"/>
        </w:rPr>
        <w:sectPr w:rsidR="00623856" w:rsidSect="00747CE0">
          <w:headerReference w:type="default" r:id="rId70"/>
          <w:pgSz w:w="12240" w:h="15840"/>
          <w:pgMar w:top="1440" w:right="1440" w:bottom="1440" w:left="1440" w:header="720" w:footer="720" w:gutter="0"/>
          <w:cols w:space="720"/>
        </w:sectPr>
      </w:pPr>
    </w:p>
    <w:p w14:paraId="02B3DA8B" w14:textId="77777777" w:rsidR="00E946E3" w:rsidRDefault="00E946E3" w:rsidP="00E946E3">
      <w:pPr>
        <w:keepNext/>
        <w:keepLines/>
        <w:pageBreakBefore/>
        <w:spacing w:line="276" w:lineRule="auto"/>
        <w:ind w:left="965" w:right="677"/>
        <w:jc w:val="center"/>
        <w:outlineLvl w:val="0"/>
        <w:rPr>
          <w:rFonts w:ascii="Arial" w:eastAsia="MS Gothic" w:hAnsi="Arial" w:cs="Arial"/>
          <w:color w:val="365F91"/>
          <w:szCs w:val="24"/>
        </w:rPr>
      </w:pPr>
      <w:r>
        <w:rPr>
          <w:rFonts w:ascii="Arial" w:eastAsia="MS Gothic" w:hAnsi="Arial" w:cs="Arial"/>
          <w:color w:val="365F91"/>
          <w:szCs w:val="24"/>
        </w:rPr>
        <w:lastRenderedPageBreak/>
        <w:t>Appendix R</w:t>
      </w:r>
    </w:p>
    <w:p w14:paraId="48D3C3A3" w14:textId="77777777" w:rsidR="00E946E3" w:rsidRDefault="00E946E3" w:rsidP="00E946E3">
      <w:pPr>
        <w:keepNext/>
        <w:keepLines/>
        <w:spacing w:line="276" w:lineRule="auto"/>
        <w:ind w:left="966" w:right="680"/>
        <w:jc w:val="center"/>
        <w:outlineLvl w:val="0"/>
        <w:rPr>
          <w:rFonts w:ascii="Arial" w:eastAsia="MS Gothic" w:hAnsi="Arial" w:cs="Arial"/>
          <w:color w:val="365F91"/>
          <w:szCs w:val="24"/>
        </w:rPr>
      </w:pPr>
      <w:r>
        <w:rPr>
          <w:rFonts w:ascii="Arial" w:eastAsia="MS Gothic" w:hAnsi="Arial" w:cs="Arial"/>
          <w:color w:val="365F91"/>
          <w:szCs w:val="24"/>
        </w:rPr>
        <w:t>NEW YORK STATE EDUCATION DEPARTMENT’S</w:t>
      </w:r>
    </w:p>
    <w:p w14:paraId="7F052672" w14:textId="77777777" w:rsidR="00E946E3" w:rsidRDefault="00E946E3" w:rsidP="00E946E3">
      <w:pPr>
        <w:keepNext/>
        <w:keepLines/>
        <w:spacing w:line="276" w:lineRule="auto"/>
        <w:ind w:left="966" w:right="680"/>
        <w:jc w:val="center"/>
        <w:outlineLvl w:val="0"/>
        <w:rPr>
          <w:rFonts w:ascii="Arial" w:eastAsia="MS Gothic" w:hAnsi="Arial" w:cs="Arial"/>
          <w:b/>
          <w:bCs/>
          <w:color w:val="365F91"/>
          <w:szCs w:val="24"/>
        </w:rPr>
      </w:pPr>
      <w:r>
        <w:rPr>
          <w:rFonts w:ascii="Arial" w:eastAsia="MS Gothic" w:hAnsi="Arial" w:cs="Arial"/>
          <w:color w:val="365F91"/>
          <w:szCs w:val="24"/>
        </w:rPr>
        <w:t>DATA PRIVACY APPENDIX FOR GRANT CONTRACTS</w:t>
      </w:r>
    </w:p>
    <w:p w14:paraId="03A0D948" w14:textId="77777777" w:rsidR="00E946E3" w:rsidRDefault="00E946E3" w:rsidP="00E946E3">
      <w:pPr>
        <w:spacing w:after="80" w:line="276" w:lineRule="auto"/>
        <w:rPr>
          <w:rFonts w:ascii="Arial" w:eastAsia="MS Mincho" w:hAnsi="Arial" w:cs="Arial"/>
          <w:szCs w:val="24"/>
        </w:rPr>
      </w:pPr>
    </w:p>
    <w:p w14:paraId="4CBC47FE" w14:textId="77777777" w:rsidR="00E946E3" w:rsidRDefault="00E946E3" w:rsidP="00E946E3">
      <w:pPr>
        <w:keepNext/>
        <w:keepLines/>
        <w:spacing w:line="276" w:lineRule="auto"/>
        <w:ind w:right="680"/>
        <w:jc w:val="center"/>
        <w:outlineLvl w:val="0"/>
        <w:rPr>
          <w:rFonts w:ascii="Arial" w:eastAsia="MS Gothic" w:hAnsi="Arial" w:cs="Arial"/>
          <w:color w:val="365F91"/>
          <w:szCs w:val="24"/>
        </w:rPr>
      </w:pPr>
    </w:p>
    <w:p w14:paraId="6E22B4E3" w14:textId="77777777" w:rsidR="00E946E3" w:rsidRDefault="00E946E3" w:rsidP="00E946E3">
      <w:pPr>
        <w:keepNext/>
        <w:keepLines/>
        <w:spacing w:line="276" w:lineRule="auto"/>
        <w:jc w:val="center"/>
        <w:outlineLvl w:val="0"/>
        <w:rPr>
          <w:rFonts w:ascii="Arial" w:eastAsia="MS Gothic" w:hAnsi="Arial" w:cs="Arial"/>
          <w:color w:val="365F91"/>
          <w:szCs w:val="24"/>
        </w:rPr>
      </w:pPr>
      <w:r>
        <w:rPr>
          <w:rFonts w:ascii="Arial" w:eastAsia="MS Gothic" w:hAnsi="Arial" w:cs="Arial"/>
          <w:color w:val="365F91"/>
          <w:szCs w:val="24"/>
        </w:rPr>
        <w:t>ARTICLE I: DEFINITIONS</w:t>
      </w:r>
    </w:p>
    <w:p w14:paraId="44824B98" w14:textId="77777777" w:rsidR="00E946E3" w:rsidRDefault="00E946E3" w:rsidP="00E946E3">
      <w:pPr>
        <w:keepNext/>
        <w:keepLines/>
        <w:spacing w:line="276" w:lineRule="auto"/>
        <w:ind w:right="680"/>
        <w:jc w:val="center"/>
        <w:outlineLvl w:val="0"/>
        <w:rPr>
          <w:rFonts w:ascii="Arial" w:eastAsia="MS Gothic" w:hAnsi="Arial" w:cs="Arial"/>
          <w:b/>
          <w:bCs/>
          <w:color w:val="365F91"/>
          <w:szCs w:val="24"/>
        </w:rPr>
      </w:pPr>
    </w:p>
    <w:p w14:paraId="559AEC0C" w14:textId="77777777" w:rsidR="00E946E3" w:rsidRDefault="00E946E3" w:rsidP="00E946E3">
      <w:pPr>
        <w:spacing w:after="240" w:line="276" w:lineRule="auto"/>
        <w:rPr>
          <w:rFonts w:ascii="Arial" w:eastAsia="MS Mincho" w:hAnsi="Arial" w:cs="Arial"/>
          <w:szCs w:val="24"/>
        </w:rPr>
      </w:pPr>
      <w:r>
        <w:rPr>
          <w:rFonts w:ascii="Arial" w:eastAsia="MS Mincho" w:hAnsi="Arial" w:cs="Arial"/>
          <w:szCs w:val="24"/>
        </w:rPr>
        <w:t>As used in this Data Privacy Appendix (“DPA”), the following terms shall have the following meanings:</w:t>
      </w:r>
    </w:p>
    <w:p w14:paraId="335E5C6E" w14:textId="77777777" w:rsidR="00E946E3" w:rsidRDefault="00E946E3" w:rsidP="00E946E3">
      <w:pPr>
        <w:numPr>
          <w:ilvl w:val="0"/>
          <w:numId w:val="53"/>
        </w:numPr>
        <w:spacing w:line="276" w:lineRule="auto"/>
        <w:ind w:right="680"/>
        <w:contextualSpacing/>
        <w:rPr>
          <w:rFonts w:ascii="Arial" w:eastAsia="MS Mincho" w:hAnsi="Arial" w:cs="Arial"/>
          <w:b/>
          <w:bCs/>
          <w:szCs w:val="24"/>
        </w:rPr>
      </w:pPr>
      <w:r>
        <w:rPr>
          <w:rFonts w:ascii="Arial" w:eastAsia="MS Mincho" w:hAnsi="Arial" w:cs="Arial"/>
          <w:b/>
          <w:bCs/>
          <w:szCs w:val="24"/>
        </w:rPr>
        <w:t>Access:</w:t>
      </w:r>
      <w:r>
        <w:rPr>
          <w:rFonts w:ascii="Arial" w:eastAsia="MS Mincho" w:hAnsi="Arial" w:cs="Arial"/>
          <w:szCs w:val="24"/>
        </w:rPr>
        <w:t xml:space="preserve">  The ability to view or otherwise obtain, but not copy or save, data arising from the on-site use of an information system or from a personal meeting.</w:t>
      </w:r>
    </w:p>
    <w:p w14:paraId="460CBA28" w14:textId="77777777" w:rsidR="00E946E3" w:rsidRDefault="00E946E3" w:rsidP="00E946E3">
      <w:pPr>
        <w:numPr>
          <w:ilvl w:val="0"/>
          <w:numId w:val="53"/>
        </w:numPr>
        <w:spacing w:line="276" w:lineRule="auto"/>
        <w:ind w:right="680"/>
        <w:contextualSpacing/>
        <w:rPr>
          <w:rFonts w:ascii="Arial" w:eastAsia="MS Mincho" w:hAnsi="Arial" w:cs="Arial"/>
          <w:szCs w:val="24"/>
        </w:rPr>
      </w:pPr>
      <w:r>
        <w:rPr>
          <w:rFonts w:ascii="Arial" w:eastAsia="MS Mincho" w:hAnsi="Arial" w:cs="Arial"/>
          <w:b/>
          <w:bCs/>
          <w:szCs w:val="24"/>
        </w:rPr>
        <w:t>Breach:</w:t>
      </w:r>
      <w:r>
        <w:rPr>
          <w:rFonts w:ascii="Arial" w:eastAsia="MS Mincho" w:hAnsi="Arial" w:cs="Arial"/>
          <w:szCs w:val="24"/>
        </w:rPr>
        <w:t xml:space="preserve"> The unauthorized Access, acquisition, use, or Disclosure of Personal Information that is (a) accomplished in a manner not permitted by New York State and federal laws, rules, and regulations, or in a manner that compromises its security or privacy, (b) executed by or provided to a person not authorized to acquire, access, use, or receive it, or (c) a Breach of Contractor’s or Subcontractor’s security that leads to the accidental or unlawful destruction, loss, alteration,  Access to or Disclosure of, Personal Information.</w:t>
      </w:r>
    </w:p>
    <w:p w14:paraId="714E7455" w14:textId="77777777" w:rsidR="00E946E3" w:rsidRDefault="00E946E3" w:rsidP="00E946E3">
      <w:pPr>
        <w:numPr>
          <w:ilvl w:val="0"/>
          <w:numId w:val="53"/>
        </w:numPr>
        <w:spacing w:line="276" w:lineRule="auto"/>
        <w:ind w:right="680"/>
        <w:contextualSpacing/>
        <w:rPr>
          <w:rFonts w:ascii="Arial" w:eastAsia="MS Mincho" w:hAnsi="Arial" w:cs="Arial"/>
          <w:i/>
          <w:szCs w:val="24"/>
        </w:rPr>
      </w:pPr>
      <w:r>
        <w:rPr>
          <w:rFonts w:ascii="Arial" w:eastAsia="MS Mincho" w:hAnsi="Arial" w:cs="Arial"/>
          <w:b/>
          <w:bCs/>
          <w:iCs/>
          <w:szCs w:val="24"/>
        </w:rPr>
        <w:t>Disclose or Disclosure</w:t>
      </w:r>
      <w:r>
        <w:rPr>
          <w:rFonts w:ascii="Arial" w:eastAsia="MS Mincho" w:hAnsi="Arial" w:cs="Arial"/>
          <w:szCs w:val="24"/>
        </w:rPr>
        <w:t xml:space="preserve">: The intentional or unintentional release, transfer, or communication of Personal Information by any means, including oral, written, or electronic. </w:t>
      </w:r>
    </w:p>
    <w:p w14:paraId="69D1DEFB" w14:textId="77777777" w:rsidR="00E946E3" w:rsidRDefault="00E946E3" w:rsidP="00E946E3">
      <w:pPr>
        <w:numPr>
          <w:ilvl w:val="0"/>
          <w:numId w:val="53"/>
        </w:numPr>
        <w:spacing w:line="276" w:lineRule="auto"/>
        <w:ind w:right="680"/>
        <w:contextualSpacing/>
        <w:rPr>
          <w:rFonts w:ascii="Arial" w:eastAsia="MS Mincho" w:hAnsi="Arial" w:cs="Arial"/>
          <w:szCs w:val="24"/>
        </w:rPr>
      </w:pPr>
      <w:r>
        <w:rPr>
          <w:rFonts w:ascii="Arial" w:eastAsia="MS Mincho" w:hAnsi="Arial" w:cs="Arial"/>
          <w:b/>
          <w:bCs/>
          <w:szCs w:val="24"/>
        </w:rPr>
        <w:t xml:space="preserve">Personal Information: </w:t>
      </w:r>
      <w:r>
        <w:rPr>
          <w:rFonts w:ascii="Arial" w:eastAsia="MS Mincho" w:hAnsi="Arial" w:cs="Arial"/>
          <w:szCs w:val="24"/>
        </w:rPr>
        <w:t xml:space="preserve"> Information concerning a natural person which, because of name, number, personal mark, or </w:t>
      </w:r>
      <w:proofErr w:type="gramStart"/>
      <w:r>
        <w:rPr>
          <w:rFonts w:ascii="Arial" w:eastAsia="MS Mincho" w:hAnsi="Arial" w:cs="Arial"/>
          <w:szCs w:val="24"/>
        </w:rPr>
        <w:t>other</w:t>
      </w:r>
      <w:proofErr w:type="gramEnd"/>
      <w:r>
        <w:rPr>
          <w:rFonts w:ascii="Arial" w:eastAsia="MS Mincho" w:hAnsi="Arial" w:cs="Arial"/>
          <w:szCs w:val="24"/>
        </w:rPr>
        <w:t xml:space="preserve"> identifier, can be used to identify such natural person. </w:t>
      </w:r>
    </w:p>
    <w:p w14:paraId="336437FF" w14:textId="77777777" w:rsidR="00E946E3" w:rsidRDefault="00E946E3" w:rsidP="00E946E3">
      <w:pPr>
        <w:numPr>
          <w:ilvl w:val="0"/>
          <w:numId w:val="53"/>
        </w:numPr>
        <w:spacing w:line="276" w:lineRule="auto"/>
        <w:ind w:right="680"/>
        <w:contextualSpacing/>
        <w:rPr>
          <w:rFonts w:ascii="Arial" w:eastAsia="MS Mincho" w:hAnsi="Arial" w:cs="Arial"/>
          <w:szCs w:val="24"/>
        </w:rPr>
      </w:pPr>
      <w:r>
        <w:rPr>
          <w:rFonts w:ascii="Arial" w:eastAsia="MS Mincho" w:hAnsi="Arial" w:cs="Arial"/>
          <w:b/>
          <w:bCs/>
          <w:szCs w:val="24"/>
        </w:rPr>
        <w:t xml:space="preserve">Services: </w:t>
      </w:r>
      <w:r>
        <w:rPr>
          <w:rFonts w:ascii="Arial" w:eastAsia="MS Mincho" w:hAnsi="Arial" w:cs="Arial"/>
          <w:szCs w:val="24"/>
        </w:rPr>
        <w:t>Services provided by Contractor pursuant to this Contract with the New York State Education Department (“NYSED”) to which this DPA is attached and incorporated.</w:t>
      </w:r>
    </w:p>
    <w:p w14:paraId="26C5124C" w14:textId="77777777" w:rsidR="00E946E3" w:rsidRDefault="00E946E3" w:rsidP="00E946E3">
      <w:pPr>
        <w:numPr>
          <w:ilvl w:val="0"/>
          <w:numId w:val="53"/>
        </w:numPr>
        <w:spacing w:line="276" w:lineRule="auto"/>
        <w:contextualSpacing/>
        <w:rPr>
          <w:rFonts w:ascii="Arial" w:eastAsia="MS Mincho" w:hAnsi="Arial" w:cs="Arial"/>
          <w:szCs w:val="24"/>
        </w:rPr>
      </w:pPr>
      <w:r>
        <w:rPr>
          <w:rFonts w:ascii="Arial" w:eastAsia="MS Mincho" w:hAnsi="Arial" w:cs="Arial"/>
          <w:b/>
          <w:bCs/>
          <w:szCs w:val="24"/>
        </w:rPr>
        <w:t>Subcontractor:</w:t>
      </w:r>
      <w:r>
        <w:rPr>
          <w:rFonts w:ascii="Arial" w:eastAsia="MS Mincho" w:hAnsi="Arial" w:cs="Arial"/>
          <w:szCs w:val="24"/>
        </w:rPr>
        <w:t xml:space="preserve"> Contractor’s non-employee agents, consultants, volunteers, including student interns, </w:t>
      </w:r>
      <w:bookmarkStart w:id="10" w:name="_Hlk87622977"/>
      <w:r>
        <w:rPr>
          <w:rFonts w:ascii="Arial" w:eastAsia="MS Mincho" w:hAnsi="Arial" w:cs="Arial"/>
          <w:szCs w:val="24"/>
        </w:rPr>
        <w:t xml:space="preserve">who is </w:t>
      </w:r>
      <w:bookmarkEnd w:id="10"/>
      <w:r>
        <w:rPr>
          <w:rFonts w:ascii="Arial" w:eastAsia="MS Mincho" w:hAnsi="Arial" w:cs="Arial"/>
          <w:szCs w:val="24"/>
        </w:rPr>
        <w:t xml:space="preserve">engaged in the provision of Services </w:t>
      </w:r>
      <w:bookmarkStart w:id="11" w:name="_Hlk87623031"/>
      <w:r>
        <w:rPr>
          <w:rFonts w:ascii="Arial" w:eastAsia="MS Mincho" w:hAnsi="Arial" w:cs="Arial"/>
          <w:szCs w:val="24"/>
        </w:rPr>
        <w:t>pursuant to an agreement with or at the direction of the Contractor</w:t>
      </w:r>
      <w:bookmarkEnd w:id="11"/>
      <w:r>
        <w:rPr>
          <w:rFonts w:ascii="Arial" w:eastAsia="MS Mincho" w:hAnsi="Arial" w:cs="Arial"/>
          <w:szCs w:val="24"/>
        </w:rPr>
        <w:t xml:space="preserve">. </w:t>
      </w:r>
    </w:p>
    <w:p w14:paraId="715BAD39" w14:textId="77777777" w:rsidR="00E946E3" w:rsidRDefault="00E946E3" w:rsidP="00E946E3">
      <w:pPr>
        <w:spacing w:line="276" w:lineRule="auto"/>
        <w:ind w:left="720"/>
        <w:contextualSpacing/>
        <w:rPr>
          <w:rFonts w:ascii="Arial" w:eastAsia="MS Mincho" w:hAnsi="Arial" w:cs="Arial"/>
          <w:szCs w:val="24"/>
        </w:rPr>
      </w:pPr>
    </w:p>
    <w:p w14:paraId="651145B6" w14:textId="77777777" w:rsidR="00E946E3" w:rsidRDefault="00E946E3" w:rsidP="00E946E3">
      <w:pPr>
        <w:keepNext/>
        <w:keepLines/>
        <w:spacing w:line="276" w:lineRule="auto"/>
        <w:jc w:val="center"/>
        <w:outlineLvl w:val="0"/>
        <w:rPr>
          <w:rFonts w:ascii="Arial" w:eastAsia="MS Gothic" w:hAnsi="Arial" w:cs="Arial"/>
          <w:b/>
          <w:bCs/>
          <w:color w:val="365F91"/>
          <w:szCs w:val="24"/>
        </w:rPr>
      </w:pPr>
      <w:r>
        <w:rPr>
          <w:rFonts w:ascii="Arial" w:eastAsia="MS Gothic" w:hAnsi="Arial" w:cs="Arial"/>
          <w:color w:val="365F91"/>
          <w:szCs w:val="24"/>
        </w:rPr>
        <w:t>ARTICLE II: PRIVACY AND SECURITY OF PERSONAL INFORMATION</w:t>
      </w:r>
      <w:r>
        <w:rPr>
          <w:rFonts w:ascii="Arial" w:eastAsia="MS Gothic" w:hAnsi="Arial" w:cs="Arial"/>
          <w:color w:val="365F91"/>
          <w:szCs w:val="24"/>
        </w:rPr>
        <w:br/>
      </w:r>
    </w:p>
    <w:p w14:paraId="62AC476F" w14:textId="77777777" w:rsidR="00E946E3" w:rsidRDefault="00E946E3" w:rsidP="00E946E3">
      <w:pPr>
        <w:numPr>
          <w:ilvl w:val="0"/>
          <w:numId w:val="54"/>
        </w:numPr>
        <w:spacing w:after="80" w:line="276" w:lineRule="auto"/>
        <w:rPr>
          <w:rFonts w:ascii="Arial" w:eastAsia="MS Mincho" w:hAnsi="Arial" w:cs="Arial"/>
          <w:szCs w:val="24"/>
        </w:rPr>
      </w:pPr>
      <w:r>
        <w:rPr>
          <w:rFonts w:ascii="Arial" w:eastAsia="MS Mincho" w:hAnsi="Arial" w:cs="Arial"/>
          <w:b/>
          <w:bCs/>
          <w:szCs w:val="24"/>
        </w:rPr>
        <w:t>Compliance with Law.</w:t>
      </w:r>
      <w:r>
        <w:rPr>
          <w:rFonts w:ascii="Arial" w:eastAsia="MS Mincho" w:hAnsi="Arial" w:cs="Arial"/>
          <w:szCs w:val="24"/>
        </w:rPr>
        <w:t xml:space="preserve"> </w:t>
      </w:r>
    </w:p>
    <w:p w14:paraId="063D51E2" w14:textId="77777777" w:rsidR="00E946E3" w:rsidRDefault="00E946E3" w:rsidP="00E946E3">
      <w:pPr>
        <w:spacing w:line="276" w:lineRule="auto"/>
        <w:ind w:left="920"/>
        <w:rPr>
          <w:rFonts w:ascii="Arial" w:eastAsia="MS Mincho" w:hAnsi="Arial" w:cs="Arial"/>
          <w:szCs w:val="24"/>
        </w:rPr>
      </w:pPr>
      <w:r>
        <w:rPr>
          <w:rFonts w:ascii="Arial" w:eastAsia="MS Mincho" w:hAnsi="Arial" w:cs="Arial"/>
          <w:szCs w:val="24"/>
        </w:rPr>
        <w:t xml:space="preserve">When providing Services pursuant to this Contract, Contractor may receive and/or have Access to Personal Information regulated by one or more New York and/or federal laws and regulations, including, but not limited to, the </w:t>
      </w:r>
      <w:r>
        <w:rPr>
          <w:rFonts w:ascii="Arial" w:eastAsia="MS Mincho" w:hAnsi="Arial" w:cs="Arial"/>
          <w:szCs w:val="24"/>
        </w:rPr>
        <w:lastRenderedPageBreak/>
        <w:t xml:space="preserve">Family Educational Rights and Privacy Act at 12 U.S.C. § 1232g (34 CFR Part 99); Children's Online Privacy Protection Act at 15 U.S.C. §§ 6501-6502 (16 CFR Part 312); Protection of Pupil Rights Amendment at 20 U.S.C. § 1232h (34 CFR Part 98); the Individuals with Disabilities Education Act at 20 U.S.C. § 1400 et seq. (34 CFR Part 300); the New York Education Law at § 2-d (8 NYCRR Part 121); the New York General Business Law at article 39-F; and the New York Personal Privacy Protection Law at Public Officers Law article 6-A. Contractor agrees to maintain the confidentiality and security of Personal Information in accordance with applicable New York, federal and local laws, rules and regulations.      </w:t>
      </w:r>
    </w:p>
    <w:p w14:paraId="797AF56F" w14:textId="77777777" w:rsidR="00E946E3" w:rsidRDefault="00E946E3" w:rsidP="00E946E3">
      <w:pPr>
        <w:spacing w:line="276" w:lineRule="auto"/>
        <w:ind w:left="920"/>
        <w:rPr>
          <w:rFonts w:ascii="Arial" w:eastAsia="MS Mincho" w:hAnsi="Arial" w:cs="Arial"/>
          <w:szCs w:val="24"/>
        </w:rPr>
      </w:pPr>
    </w:p>
    <w:p w14:paraId="7D269536" w14:textId="77777777" w:rsidR="00E946E3" w:rsidRDefault="00E946E3" w:rsidP="00E946E3">
      <w:pPr>
        <w:spacing w:line="276" w:lineRule="auto"/>
        <w:ind w:left="920"/>
        <w:rPr>
          <w:rFonts w:ascii="Arial" w:eastAsia="MS Mincho" w:hAnsi="Arial" w:cs="Arial"/>
          <w:szCs w:val="24"/>
        </w:rPr>
      </w:pPr>
    </w:p>
    <w:p w14:paraId="4C373C6A" w14:textId="77777777" w:rsidR="00E946E3" w:rsidRDefault="00E946E3" w:rsidP="00E946E3">
      <w:pPr>
        <w:numPr>
          <w:ilvl w:val="0"/>
          <w:numId w:val="54"/>
        </w:numPr>
        <w:tabs>
          <w:tab w:val="left" w:pos="921"/>
        </w:tabs>
        <w:spacing w:line="276" w:lineRule="auto"/>
        <w:ind w:right="680"/>
        <w:contextualSpacing/>
        <w:rPr>
          <w:rFonts w:ascii="Arial" w:eastAsia="MS Mincho" w:hAnsi="Arial" w:cs="Arial"/>
          <w:szCs w:val="24"/>
        </w:rPr>
      </w:pPr>
      <w:bookmarkStart w:id="12" w:name="_Hlk56438263"/>
      <w:r>
        <w:rPr>
          <w:rFonts w:ascii="Arial" w:eastAsia="MS Mincho" w:hAnsi="Arial" w:cs="Arial"/>
          <w:b/>
          <w:szCs w:val="24"/>
        </w:rPr>
        <w:t>Data Privacy and Security</w:t>
      </w:r>
      <w:r>
        <w:rPr>
          <w:rFonts w:ascii="Arial" w:eastAsia="MS Mincho" w:hAnsi="Arial" w:cs="Arial"/>
          <w:szCs w:val="24"/>
        </w:rPr>
        <w:t xml:space="preserve">. </w:t>
      </w:r>
    </w:p>
    <w:p w14:paraId="7E159BD3" w14:textId="77777777" w:rsidR="00E946E3" w:rsidRDefault="00E946E3" w:rsidP="00E946E3">
      <w:pPr>
        <w:numPr>
          <w:ilvl w:val="1"/>
          <w:numId w:val="54"/>
        </w:numPr>
        <w:ind w:hanging="914"/>
        <w:contextualSpacing/>
        <w:rPr>
          <w:rFonts w:ascii="Arial" w:eastAsia="MS Mincho" w:hAnsi="Arial" w:cs="Arial"/>
          <w:szCs w:val="24"/>
        </w:rPr>
      </w:pPr>
      <w:r>
        <w:rPr>
          <w:rFonts w:ascii="Arial" w:eastAsia="MS Mincho" w:hAnsi="Arial" w:cs="Arial"/>
          <w:szCs w:val="24"/>
        </w:rPr>
        <w:t xml:space="preserve">Contractor agrees and understands that Contractor has no property, licensing, or ownership rights or claims to Personal Information Accessed by or Disclosed to Contractor for the purpose of providing Services, and Contractor shall not use Personal Information for any purpose other than to provide Services.  Contractor will ensure that its Subcontractors agree and understand that neither the Subcontractor nor Contractor has any property, licensing or ownership rights or claims to Personal Information received or </w:t>
      </w:r>
      <w:proofErr w:type="gramStart"/>
      <w:r>
        <w:rPr>
          <w:rFonts w:ascii="Arial" w:eastAsia="MS Mincho" w:hAnsi="Arial" w:cs="Arial"/>
          <w:szCs w:val="24"/>
        </w:rPr>
        <w:t>Accessed</w:t>
      </w:r>
      <w:proofErr w:type="gramEnd"/>
      <w:r>
        <w:rPr>
          <w:rFonts w:ascii="Arial" w:eastAsia="MS Mincho" w:hAnsi="Arial" w:cs="Arial"/>
          <w:szCs w:val="24"/>
        </w:rPr>
        <w:t xml:space="preserve"> by or Disclosed to Subcontractor for the purpose of assisting Contractor in providing Services.</w:t>
      </w:r>
    </w:p>
    <w:p w14:paraId="1E07EE62" w14:textId="77777777" w:rsidR="00E946E3" w:rsidRDefault="00E946E3" w:rsidP="00E946E3">
      <w:pPr>
        <w:numPr>
          <w:ilvl w:val="1"/>
          <w:numId w:val="54"/>
        </w:numPr>
        <w:tabs>
          <w:tab w:val="left" w:pos="921"/>
        </w:tabs>
        <w:spacing w:line="276" w:lineRule="auto"/>
        <w:ind w:right="680" w:hanging="914"/>
        <w:contextualSpacing/>
        <w:rPr>
          <w:rFonts w:ascii="Arial" w:eastAsia="MS Mincho" w:hAnsi="Arial" w:cs="Arial"/>
          <w:szCs w:val="24"/>
        </w:rPr>
      </w:pPr>
      <w:r>
        <w:rPr>
          <w:rFonts w:ascii="Arial" w:eastAsia="MS Mincho" w:hAnsi="Arial" w:cs="Arial"/>
          <w:szCs w:val="24"/>
        </w:rPr>
        <w:t xml:space="preserve">Contractor shall adopt and maintain reasonable safeguards to protect the security, confidentiality, and integrity of Personal Information in a manner that complies with General Business Law section 899-bb and other applicable New York State, federal and local laws, rules and regulations. </w:t>
      </w:r>
      <w:bookmarkEnd w:id="12"/>
    </w:p>
    <w:p w14:paraId="3150DB7A" w14:textId="77777777" w:rsidR="00E946E3" w:rsidRDefault="00E946E3" w:rsidP="00E946E3">
      <w:pPr>
        <w:numPr>
          <w:ilvl w:val="1"/>
          <w:numId w:val="54"/>
        </w:numPr>
        <w:tabs>
          <w:tab w:val="left" w:pos="921"/>
        </w:tabs>
        <w:spacing w:line="276" w:lineRule="auto"/>
        <w:ind w:right="680" w:hanging="914"/>
        <w:contextualSpacing/>
        <w:rPr>
          <w:rFonts w:ascii="Arial" w:eastAsia="MS Mincho" w:hAnsi="Arial" w:cs="Arial"/>
          <w:szCs w:val="24"/>
        </w:rPr>
      </w:pPr>
      <w:r>
        <w:rPr>
          <w:rFonts w:ascii="Arial" w:eastAsia="MS Mincho" w:hAnsi="Arial" w:cs="Arial"/>
          <w:szCs w:val="24"/>
        </w:rPr>
        <w:t xml:space="preserve">Upon NYSED’s request, Contractor may be required to undergo an audit of its privacy and security safeguards, measures, and controls, or in lieu of performing an audit, provide NYSED with an industry standard independent audit report on Contractor’s privacy and security practices that is no more than twelve months old.  </w:t>
      </w:r>
    </w:p>
    <w:p w14:paraId="0600A1CE" w14:textId="77777777" w:rsidR="00E946E3" w:rsidRDefault="00E946E3" w:rsidP="00E946E3">
      <w:pPr>
        <w:tabs>
          <w:tab w:val="left" w:pos="921"/>
        </w:tabs>
        <w:spacing w:line="276" w:lineRule="auto"/>
        <w:ind w:left="920" w:right="680"/>
        <w:contextualSpacing/>
        <w:rPr>
          <w:rFonts w:ascii="Arial" w:eastAsia="MS Mincho" w:hAnsi="Arial" w:cs="Arial"/>
          <w:szCs w:val="24"/>
        </w:rPr>
      </w:pPr>
    </w:p>
    <w:p w14:paraId="614BFE14" w14:textId="77777777" w:rsidR="00E946E3" w:rsidRDefault="00E946E3" w:rsidP="00E946E3">
      <w:pPr>
        <w:numPr>
          <w:ilvl w:val="0"/>
          <w:numId w:val="54"/>
        </w:numPr>
        <w:tabs>
          <w:tab w:val="left" w:pos="921"/>
        </w:tabs>
        <w:spacing w:line="276" w:lineRule="auto"/>
        <w:ind w:right="677"/>
        <w:contextualSpacing/>
        <w:rPr>
          <w:rFonts w:ascii="Arial" w:eastAsia="MS Mincho" w:hAnsi="Arial" w:cs="Arial"/>
          <w:szCs w:val="24"/>
        </w:rPr>
      </w:pPr>
      <w:r>
        <w:rPr>
          <w:rFonts w:ascii="Arial" w:eastAsia="MS Mincho" w:hAnsi="Arial" w:cs="Arial"/>
          <w:b/>
          <w:bCs/>
          <w:szCs w:val="24"/>
        </w:rPr>
        <w:t>Contractor’s Employees and Subcontractors</w:t>
      </w:r>
      <w:r>
        <w:rPr>
          <w:rFonts w:ascii="Arial" w:eastAsia="MS Mincho" w:hAnsi="Arial" w:cs="Arial"/>
          <w:szCs w:val="24"/>
        </w:rPr>
        <w:t xml:space="preserve">. </w:t>
      </w:r>
    </w:p>
    <w:p w14:paraId="3B5F1F7B" w14:textId="77777777" w:rsidR="00E946E3" w:rsidRDefault="00E946E3" w:rsidP="00E946E3">
      <w:pPr>
        <w:numPr>
          <w:ilvl w:val="1"/>
          <w:numId w:val="54"/>
        </w:numPr>
        <w:tabs>
          <w:tab w:val="left" w:pos="921"/>
        </w:tabs>
        <w:spacing w:line="276" w:lineRule="auto"/>
        <w:ind w:right="677" w:hanging="914"/>
        <w:contextualSpacing/>
        <w:rPr>
          <w:rFonts w:ascii="Arial" w:eastAsia="MS Mincho" w:hAnsi="Arial" w:cs="Arial"/>
          <w:szCs w:val="24"/>
        </w:rPr>
      </w:pPr>
      <w:r>
        <w:rPr>
          <w:rFonts w:ascii="Arial" w:eastAsia="MS Mincho" w:hAnsi="Arial" w:cs="Arial"/>
          <w:szCs w:val="24"/>
        </w:rPr>
        <w:t xml:space="preserve">Access to or Disclosure of Personal Information shall only be provided to Contractor’s employees and Subcontractors who need to know the Personal Information to provide the </w:t>
      </w:r>
      <w:proofErr w:type="gramStart"/>
      <w:r>
        <w:rPr>
          <w:rFonts w:ascii="Arial" w:eastAsia="MS Mincho" w:hAnsi="Arial" w:cs="Arial"/>
          <w:szCs w:val="24"/>
        </w:rPr>
        <w:t>Services</w:t>
      </w:r>
      <w:proofErr w:type="gramEnd"/>
      <w:r>
        <w:rPr>
          <w:rFonts w:ascii="Arial" w:eastAsia="MS Mincho" w:hAnsi="Arial" w:cs="Arial"/>
          <w:szCs w:val="24"/>
        </w:rPr>
        <w:t xml:space="preserve"> and such Access and/or Disclosure of Personal Information shall be limited to the extent necessary to provide such Services.  Contractor shall ensure that all such employees and Subcontractors comply with the terms of this DPA.</w:t>
      </w:r>
    </w:p>
    <w:p w14:paraId="4B477FD5" w14:textId="77777777" w:rsidR="00E946E3" w:rsidRDefault="00E946E3" w:rsidP="00E946E3">
      <w:pPr>
        <w:numPr>
          <w:ilvl w:val="1"/>
          <w:numId w:val="54"/>
        </w:numPr>
        <w:tabs>
          <w:tab w:val="left" w:pos="921"/>
        </w:tabs>
        <w:spacing w:line="276" w:lineRule="auto"/>
        <w:ind w:right="677" w:hanging="914"/>
        <w:contextualSpacing/>
        <w:rPr>
          <w:rFonts w:ascii="Arial" w:eastAsia="MS Mincho" w:hAnsi="Arial" w:cs="Arial"/>
          <w:szCs w:val="24"/>
        </w:rPr>
      </w:pPr>
      <w:r>
        <w:rPr>
          <w:rFonts w:ascii="Arial" w:eastAsia="MS Mincho" w:hAnsi="Arial" w:cs="Arial"/>
          <w:szCs w:val="24"/>
        </w:rPr>
        <w:lastRenderedPageBreak/>
        <w:t xml:space="preserve">Contractor must ensure that each Subcontractor performing Services where the Subcontractor will have Access to and/or receive Disclosed Personal Information is contractually bound by a written agreement that includes confidentiality and data security obligations equivalent to, consistent with, and no less protective than, those found in this DPA. </w:t>
      </w:r>
    </w:p>
    <w:p w14:paraId="10FFF988" w14:textId="77777777" w:rsidR="00E946E3" w:rsidRDefault="00E946E3" w:rsidP="00E946E3">
      <w:pPr>
        <w:numPr>
          <w:ilvl w:val="1"/>
          <w:numId w:val="54"/>
        </w:numPr>
        <w:tabs>
          <w:tab w:val="left" w:pos="921"/>
        </w:tabs>
        <w:spacing w:line="276" w:lineRule="auto"/>
        <w:ind w:right="677" w:hanging="914"/>
        <w:contextualSpacing/>
        <w:rPr>
          <w:rFonts w:ascii="Arial" w:eastAsia="MS Mincho" w:hAnsi="Arial" w:cs="Arial"/>
          <w:szCs w:val="24"/>
        </w:rPr>
      </w:pPr>
      <w:r>
        <w:rPr>
          <w:rFonts w:ascii="Arial" w:eastAsia="MS Mincho" w:hAnsi="Arial" w:cs="Arial"/>
          <w:szCs w:val="24"/>
        </w:rPr>
        <w:t xml:space="preserve">Contractor shall examine the data privacy and security measures of its Subcontractors. If at any point a Subcontractor fails to materially comply with the requirements of this DPA, Contractor shall (i) notify NYSED, (ii) as applicable, remove such Subcontractor’s Access to Personal Information; and (iii) as applicable, retrieve all Personal Information received or stored by such Subcontractor and/or ensure that such Personal Information has been securely deleted or securely destroyed in accordance with this DPA. In the event there is an incident in which Personal Information held, possessed, or stored by the Subcontractor is compromised, unlawfully Accessed, or unlawfully Disclosed, Contractor shall follow the Data Breach reporting requirements set forth in Section 5 of this DPA. </w:t>
      </w:r>
    </w:p>
    <w:p w14:paraId="47148024" w14:textId="77777777" w:rsidR="00E946E3" w:rsidRDefault="00E946E3" w:rsidP="00E946E3">
      <w:pPr>
        <w:numPr>
          <w:ilvl w:val="1"/>
          <w:numId w:val="54"/>
        </w:numPr>
        <w:tabs>
          <w:tab w:val="left" w:pos="921"/>
        </w:tabs>
        <w:spacing w:line="276" w:lineRule="auto"/>
        <w:ind w:right="677" w:hanging="914"/>
        <w:contextualSpacing/>
        <w:rPr>
          <w:rFonts w:ascii="Arial" w:eastAsia="MS Mincho" w:hAnsi="Arial" w:cs="Arial"/>
          <w:szCs w:val="24"/>
        </w:rPr>
      </w:pPr>
      <w:r>
        <w:rPr>
          <w:rFonts w:ascii="Arial" w:eastAsia="MS Mincho" w:hAnsi="Arial" w:cs="Arial"/>
          <w:szCs w:val="24"/>
        </w:rPr>
        <w:t>Contractor shall take full responsibility for the acts and omissions of its employees and Subcontractors.</w:t>
      </w:r>
    </w:p>
    <w:p w14:paraId="7884C595" w14:textId="77777777" w:rsidR="00E946E3" w:rsidRDefault="00E946E3" w:rsidP="00E946E3">
      <w:pPr>
        <w:numPr>
          <w:ilvl w:val="1"/>
          <w:numId w:val="54"/>
        </w:numPr>
        <w:tabs>
          <w:tab w:val="left" w:pos="921"/>
        </w:tabs>
        <w:spacing w:line="276" w:lineRule="auto"/>
        <w:ind w:right="677" w:hanging="914"/>
        <w:contextualSpacing/>
        <w:rPr>
          <w:rFonts w:ascii="Arial" w:eastAsia="MS Mincho" w:hAnsi="Arial" w:cs="Arial"/>
          <w:szCs w:val="24"/>
        </w:rPr>
      </w:pPr>
      <w:bookmarkStart w:id="13" w:name="_Hlk87628497"/>
      <w:r>
        <w:rPr>
          <w:rFonts w:ascii="Arial" w:eastAsia="MS Mincho" w:hAnsi="Arial" w:cs="Arial"/>
          <w:szCs w:val="24"/>
        </w:rPr>
        <w:t>Other than Contractor’s employees and Subcontractors who have a need to know the Personal Information, Contractor must not provide Access to or Disclose Personal Information to any other party unless such Disclosure is required by statute, court order or subpoena, and Contractor notifies NYSED of the court order or subpoena no later than the time the Personal Information is Disclosed, unless such Disclosure to NYSED is expressly prohibited by the statute, court order or subpoena. Notification shall be made in accordance with the Notice provisions of this r Contract and shall also be provided to the Office of the Chief Privacy Officer, NYS Education Department, 89 Washington Avenue, Albany, New York 12234.</w:t>
      </w:r>
    </w:p>
    <w:p w14:paraId="189CE389" w14:textId="77777777" w:rsidR="00E946E3" w:rsidRDefault="00E946E3" w:rsidP="00E946E3">
      <w:pPr>
        <w:numPr>
          <w:ilvl w:val="1"/>
          <w:numId w:val="54"/>
        </w:numPr>
        <w:tabs>
          <w:tab w:val="left" w:pos="921"/>
        </w:tabs>
        <w:spacing w:line="276" w:lineRule="auto"/>
        <w:ind w:right="677" w:hanging="914"/>
        <w:contextualSpacing/>
        <w:rPr>
          <w:rFonts w:ascii="Arial" w:eastAsia="MS Mincho" w:hAnsi="Arial" w:cs="Arial"/>
          <w:szCs w:val="24"/>
        </w:rPr>
      </w:pPr>
      <w:r>
        <w:rPr>
          <w:rFonts w:ascii="Arial" w:eastAsia="MS Mincho" w:hAnsi="Arial" w:cs="Arial"/>
          <w:szCs w:val="24"/>
        </w:rPr>
        <w:t xml:space="preserve">Contractor shall ensure that its Subcontractors know that they cannot provide Access to or Disclose Personal Information to any other party unless such Disclosure is required by statute, court order or subpoena. If a Subcontractor is required to provide Access to or Disclose Personal Information pursuant to a court order or subpoena, the Subcontractor shall, unless prohibited by statute, court order or subpoena, notify Contractor no later than two (2) days before any Personal Information is Disclosed.  Upon receipt of </w:t>
      </w:r>
      <w:r>
        <w:rPr>
          <w:rFonts w:ascii="Arial" w:eastAsia="MS Mincho" w:hAnsi="Arial" w:cs="Arial"/>
          <w:szCs w:val="24"/>
        </w:rPr>
        <w:lastRenderedPageBreak/>
        <w:t xml:space="preserve">notice from a Subcontractor, Contractor shall provide notice to NYSED no later than the time that the Subcontractor is scheduled to provide Access to or Disclose the Personal Information. </w:t>
      </w:r>
    </w:p>
    <w:bookmarkEnd w:id="13"/>
    <w:p w14:paraId="55D1C2BA" w14:textId="77777777" w:rsidR="00E946E3" w:rsidRDefault="00E946E3" w:rsidP="00E946E3">
      <w:pPr>
        <w:numPr>
          <w:ilvl w:val="1"/>
          <w:numId w:val="54"/>
        </w:numPr>
        <w:tabs>
          <w:tab w:val="left" w:pos="921"/>
        </w:tabs>
        <w:spacing w:line="276" w:lineRule="auto"/>
        <w:ind w:right="677" w:hanging="914"/>
        <w:contextualSpacing/>
        <w:rPr>
          <w:rFonts w:ascii="Arial" w:eastAsia="Calibri" w:hAnsi="Arial" w:cs="Arial"/>
          <w:color w:val="1A1A1A"/>
          <w:szCs w:val="24"/>
        </w:rPr>
      </w:pPr>
      <w:r>
        <w:rPr>
          <w:rFonts w:ascii="Arial" w:eastAsia="Calibri" w:hAnsi="Arial" w:cs="Arial"/>
          <w:color w:val="1A1A1A"/>
          <w:szCs w:val="24"/>
        </w:rPr>
        <w:t>Contactor shall ensure that all its employees and Subcontractors who will receive Personal Information will be trained on the federal and state laws governing confidentiality of such data prior to receipt.</w:t>
      </w:r>
    </w:p>
    <w:p w14:paraId="6B28501B" w14:textId="77777777" w:rsidR="00E946E3" w:rsidRDefault="00E946E3" w:rsidP="00E946E3">
      <w:pPr>
        <w:tabs>
          <w:tab w:val="left" w:pos="921"/>
        </w:tabs>
        <w:spacing w:line="276" w:lineRule="auto"/>
        <w:ind w:left="920" w:right="680"/>
        <w:contextualSpacing/>
        <w:rPr>
          <w:rFonts w:ascii="Arial" w:eastAsia="MS Mincho" w:hAnsi="Arial" w:cs="Arial"/>
          <w:szCs w:val="24"/>
        </w:rPr>
      </w:pPr>
    </w:p>
    <w:p w14:paraId="0496034A" w14:textId="77777777" w:rsidR="00E946E3" w:rsidRDefault="00E946E3" w:rsidP="00E946E3">
      <w:pPr>
        <w:numPr>
          <w:ilvl w:val="0"/>
          <w:numId w:val="54"/>
        </w:numPr>
        <w:tabs>
          <w:tab w:val="left" w:pos="921"/>
        </w:tabs>
        <w:spacing w:line="276" w:lineRule="auto"/>
        <w:ind w:left="922" w:right="677"/>
        <w:contextualSpacing/>
        <w:rPr>
          <w:rFonts w:ascii="Arial" w:eastAsia="MS Mincho" w:hAnsi="Arial" w:cs="Arial"/>
          <w:szCs w:val="24"/>
        </w:rPr>
      </w:pPr>
      <w:r>
        <w:rPr>
          <w:rFonts w:ascii="Arial" w:eastAsia="MS Mincho" w:hAnsi="Arial" w:cs="Arial"/>
          <w:b/>
          <w:szCs w:val="24"/>
        </w:rPr>
        <w:t>Data Return and Destruction of Data</w:t>
      </w:r>
      <w:r>
        <w:rPr>
          <w:rFonts w:ascii="Arial" w:eastAsia="MS Mincho" w:hAnsi="Arial" w:cs="Arial"/>
          <w:szCs w:val="24"/>
        </w:rPr>
        <w:t xml:space="preserve">. </w:t>
      </w:r>
    </w:p>
    <w:p w14:paraId="0A08DB85" w14:textId="77777777" w:rsidR="00E946E3" w:rsidRDefault="00E946E3" w:rsidP="00E946E3">
      <w:pPr>
        <w:numPr>
          <w:ilvl w:val="1"/>
          <w:numId w:val="54"/>
        </w:numPr>
        <w:tabs>
          <w:tab w:val="left" w:pos="921"/>
        </w:tabs>
        <w:spacing w:line="276" w:lineRule="auto"/>
        <w:ind w:right="677" w:hanging="1004"/>
        <w:contextualSpacing/>
        <w:rPr>
          <w:rFonts w:ascii="Arial" w:eastAsia="MS Mincho" w:hAnsi="Arial" w:cs="Arial"/>
          <w:szCs w:val="24"/>
        </w:rPr>
      </w:pPr>
      <w:r>
        <w:rPr>
          <w:rFonts w:ascii="Arial" w:eastAsia="MS Mincho" w:hAnsi="Arial" w:cs="Arial"/>
          <w:szCs w:val="24"/>
        </w:rPr>
        <w:t xml:space="preserve">Contractor is prohibited from retaining  Disclosed Personal Information or continuing to Access Personal Information, including any copy, summary or extract of  Personal Information, on any storage medium (including, without limitation, hard copies, and storage in secure data centers and/or cloud-based facilities) beyond the term of the this Contract unless such retention is expressly authorized by the this Contract, necessary for purpose of facilitating the transfer of Personal Information to NYSED, or expressly required by law.  As applicable, upon expiration or termination of this Contract, Contractor shall transfer Personal Information to NYSED in a format agreed to by the Parties.  </w:t>
      </w:r>
    </w:p>
    <w:p w14:paraId="10DA222F" w14:textId="77777777" w:rsidR="00E946E3" w:rsidRDefault="00E946E3" w:rsidP="00E946E3">
      <w:pPr>
        <w:numPr>
          <w:ilvl w:val="1"/>
          <w:numId w:val="54"/>
        </w:numPr>
        <w:tabs>
          <w:tab w:val="left" w:pos="921"/>
        </w:tabs>
        <w:spacing w:line="276" w:lineRule="auto"/>
        <w:ind w:right="677" w:hanging="1004"/>
        <w:contextualSpacing/>
        <w:rPr>
          <w:rFonts w:ascii="Arial" w:eastAsia="MS Mincho" w:hAnsi="Arial" w:cs="Arial"/>
          <w:szCs w:val="24"/>
        </w:rPr>
      </w:pPr>
      <w:r>
        <w:rPr>
          <w:rFonts w:ascii="Arial" w:eastAsia="MS Mincho" w:hAnsi="Arial" w:cs="Arial"/>
          <w:szCs w:val="24"/>
        </w:rPr>
        <w:t xml:space="preserve">When the purpose that necessitated Contractor’s  Access to and/or Disclosure of Personal Information  has been completed or Contractor’s authority to have Access to Personal Information and/or retain Disclosed Personal Information has expired, Contractor shall ensure that, as applicable, (1) all privileges providing Access to Personal Information are revoked, and (2) all Personal Information (including without limitation, all hard copies, archived copies, electronic versions, electronic imaging of hard copies) retained by Contractor and/or its Subcontractors, including all Personal Information maintained on behalf of Contractor or its Subcontractors in a secure data center and/or cloud-based facilities is securely deleted and/or destroyed in a manner that does not allow it to be retrieved or retrievable, read, or reconstructed. Hard copy media must be shredded or destroyed such that Personal Information cannot be read, or otherwise reconstructed, and electronic media must be securely cleared, purged, or destroyed such that the Personal Information cannot be retrieved, read, or reconstructed. When Personal Information is held in paper form, destruction of such Personal Information, and not redaction, will satisfy the requirements for data destruction. Redaction is specifically excluded as a means of data destruction.  </w:t>
      </w:r>
    </w:p>
    <w:p w14:paraId="1B5E26A4" w14:textId="77777777" w:rsidR="00E946E3" w:rsidRDefault="00E946E3" w:rsidP="00E946E3">
      <w:pPr>
        <w:numPr>
          <w:ilvl w:val="1"/>
          <w:numId w:val="54"/>
        </w:numPr>
        <w:tabs>
          <w:tab w:val="left" w:pos="921"/>
        </w:tabs>
        <w:spacing w:line="276" w:lineRule="auto"/>
        <w:ind w:right="677" w:hanging="1004"/>
        <w:contextualSpacing/>
        <w:rPr>
          <w:rFonts w:ascii="Arial" w:eastAsia="MS Mincho" w:hAnsi="Arial" w:cs="Arial"/>
          <w:szCs w:val="24"/>
        </w:rPr>
      </w:pPr>
      <w:r>
        <w:rPr>
          <w:rFonts w:ascii="Arial" w:eastAsia="MS Mincho" w:hAnsi="Arial" w:cs="Arial"/>
          <w:szCs w:val="24"/>
        </w:rPr>
        <w:lastRenderedPageBreak/>
        <w:t xml:space="preserve">Upon request by NYSED, Contractor may be required to provide NYSED with a written certification of (1) revocation of Access to Personal Information granted by Contractor and/or its Subcontractors, and (2) the secure deletion and/or secure destruction of Personal Information held by the Contractor or Subcontractors, at the address for notifications set forth in this Contract.  </w:t>
      </w:r>
    </w:p>
    <w:p w14:paraId="05FD1296" w14:textId="77777777" w:rsidR="00E946E3" w:rsidRDefault="00E946E3" w:rsidP="00E946E3">
      <w:pPr>
        <w:numPr>
          <w:ilvl w:val="1"/>
          <w:numId w:val="54"/>
        </w:numPr>
        <w:tabs>
          <w:tab w:val="left" w:pos="921"/>
        </w:tabs>
        <w:spacing w:line="276" w:lineRule="auto"/>
        <w:ind w:right="677" w:hanging="1004"/>
        <w:contextualSpacing/>
        <w:rPr>
          <w:rFonts w:ascii="Arial" w:eastAsia="MS Mincho" w:hAnsi="Arial" w:cs="Arial"/>
          <w:szCs w:val="24"/>
        </w:rPr>
      </w:pPr>
      <w:r>
        <w:rPr>
          <w:rFonts w:ascii="Arial" w:eastAsia="MS Mincho" w:hAnsi="Arial" w:cs="Arial"/>
          <w:szCs w:val="24"/>
        </w:rPr>
        <w:t>To the extent that Contractor and/or its Subcontractors continue to be in possession of any de-identified data (i.e., data that has had all direct and indirect identifiers removed), Contractor agrees that it will not attempt to re-identify de-identified data and/or transfer de-identified data to any person or entity, except as provided in subsection (a) of this section and that it will prohibit its Subcontractors from the same.</w:t>
      </w:r>
    </w:p>
    <w:p w14:paraId="58BEB006" w14:textId="77777777" w:rsidR="00E946E3" w:rsidRDefault="00E946E3" w:rsidP="00E946E3">
      <w:pPr>
        <w:tabs>
          <w:tab w:val="left" w:pos="921"/>
        </w:tabs>
        <w:spacing w:line="276" w:lineRule="auto"/>
        <w:ind w:left="920" w:right="680"/>
        <w:contextualSpacing/>
        <w:rPr>
          <w:rFonts w:ascii="Arial" w:eastAsia="MS Mincho" w:hAnsi="Arial" w:cs="Arial"/>
          <w:szCs w:val="24"/>
        </w:rPr>
      </w:pPr>
    </w:p>
    <w:p w14:paraId="2673C47A" w14:textId="77777777" w:rsidR="00E946E3" w:rsidRDefault="00E946E3" w:rsidP="00E946E3">
      <w:pPr>
        <w:numPr>
          <w:ilvl w:val="0"/>
          <w:numId w:val="54"/>
        </w:numPr>
        <w:tabs>
          <w:tab w:val="left" w:pos="921"/>
        </w:tabs>
        <w:spacing w:line="276" w:lineRule="auto"/>
        <w:ind w:left="922" w:right="677"/>
        <w:contextualSpacing/>
        <w:rPr>
          <w:rFonts w:ascii="Arial" w:eastAsia="MS Mincho" w:hAnsi="Arial" w:cs="Arial"/>
          <w:szCs w:val="24"/>
        </w:rPr>
      </w:pPr>
      <w:r>
        <w:rPr>
          <w:rFonts w:ascii="Arial" w:eastAsia="MS Mincho" w:hAnsi="Arial" w:cs="Arial"/>
          <w:b/>
          <w:szCs w:val="24"/>
        </w:rPr>
        <w:t xml:space="preserve"> Breach</w:t>
      </w:r>
      <w:r>
        <w:rPr>
          <w:rFonts w:ascii="Arial" w:eastAsia="MS Mincho" w:hAnsi="Arial" w:cs="Arial"/>
          <w:szCs w:val="24"/>
        </w:rPr>
        <w:t>.</w:t>
      </w:r>
    </w:p>
    <w:p w14:paraId="42453E2F" w14:textId="77777777" w:rsidR="00E946E3" w:rsidRDefault="00E946E3" w:rsidP="00E946E3">
      <w:pPr>
        <w:numPr>
          <w:ilvl w:val="1"/>
          <w:numId w:val="54"/>
        </w:numPr>
        <w:tabs>
          <w:tab w:val="left" w:pos="921"/>
        </w:tabs>
        <w:spacing w:line="276" w:lineRule="auto"/>
        <w:ind w:right="677" w:hanging="1004"/>
        <w:contextualSpacing/>
        <w:rPr>
          <w:rFonts w:ascii="Arial" w:eastAsia="MS Mincho" w:hAnsi="Arial" w:cs="Arial"/>
          <w:szCs w:val="24"/>
        </w:rPr>
      </w:pPr>
      <w:r>
        <w:rPr>
          <w:rFonts w:ascii="Arial" w:eastAsia="MS Mincho" w:hAnsi="Arial" w:cs="Arial"/>
          <w:szCs w:val="24"/>
        </w:rPr>
        <w:t xml:space="preserve">Contractor shall promptly notify NYSED of any Breach of Personal Information, regardless of whether the Contractor or a Subcontractor suffered the Breach, without delay and in the most expedient way possible, but in no circumstance later than seven (7) calendar days after discovery of the Breach. Notifications shall be made in accordance with  the notice provisions of this contract  and shall also be provide to the office of the Chief Privacy Officer, NYS Education Department, 89 Washington Avenue, Albany, New York 12234 and must include a description of the Breach that identifies the date of the incident,  the date of discovery, the types of  Personal Information affected and the number of records affected; a description of Contractor’s investigation; and the name of a point of contact.  </w:t>
      </w:r>
    </w:p>
    <w:p w14:paraId="756F5DF3" w14:textId="77777777" w:rsidR="00E946E3" w:rsidRDefault="00E946E3" w:rsidP="00E946E3">
      <w:pPr>
        <w:numPr>
          <w:ilvl w:val="1"/>
          <w:numId w:val="54"/>
        </w:numPr>
        <w:tabs>
          <w:tab w:val="left" w:pos="921"/>
        </w:tabs>
        <w:spacing w:line="276" w:lineRule="auto"/>
        <w:ind w:right="677" w:hanging="1004"/>
        <w:contextualSpacing/>
        <w:rPr>
          <w:rFonts w:ascii="Arial" w:eastAsia="MS Mincho" w:hAnsi="Arial" w:cs="Arial"/>
          <w:szCs w:val="24"/>
        </w:rPr>
      </w:pPr>
      <w:r>
        <w:rPr>
          <w:rFonts w:ascii="Arial" w:eastAsia="MS Mincho" w:hAnsi="Arial" w:cs="Arial"/>
          <w:szCs w:val="24"/>
        </w:rPr>
        <w:t>Contractor and its Subcontractors will cooperate with NYSED, and law enforcement where necessary, in any investigations into a Breach. Any costs incidental to the required cooperation or participation of the Contractor or its Subcontractors will be the sole responsibility of the Contractor if such Breach is attributable to Contractor or its Subcontractors.</w:t>
      </w:r>
    </w:p>
    <w:p w14:paraId="4C741B0D" w14:textId="77777777" w:rsidR="00E946E3" w:rsidRDefault="00E946E3" w:rsidP="00E946E3">
      <w:pPr>
        <w:numPr>
          <w:ilvl w:val="1"/>
          <w:numId w:val="54"/>
        </w:numPr>
        <w:tabs>
          <w:tab w:val="left" w:pos="921"/>
        </w:tabs>
        <w:spacing w:line="276" w:lineRule="auto"/>
        <w:ind w:right="677" w:hanging="1004"/>
        <w:contextualSpacing/>
        <w:rPr>
          <w:rFonts w:ascii="Arial" w:eastAsia="MS Mincho" w:hAnsi="Arial" w:cs="Arial"/>
          <w:szCs w:val="24"/>
        </w:rPr>
      </w:pPr>
      <w:r>
        <w:rPr>
          <w:rFonts w:ascii="Arial" w:eastAsia="MS Mincho" w:hAnsi="Arial" w:cs="Arial"/>
          <w:szCs w:val="24"/>
        </w:rPr>
        <w:t xml:space="preserve">Contractor shall promptly notify the affected individuals of any Breach, regardless of whether Contractor or a Subcontractor suffered the Breach.  Such notice shall be made using one of the methods prescribed by § 899-aa (5) of the New York General Business Law.  If Contractor requires information from NYSED to perform such </w:t>
      </w:r>
      <w:r>
        <w:rPr>
          <w:rFonts w:ascii="Arial" w:eastAsia="MS Mincho" w:hAnsi="Arial" w:cs="Arial"/>
          <w:szCs w:val="24"/>
        </w:rPr>
        <w:lastRenderedPageBreak/>
        <w:t>notifications, Contractor shall reimburse NYSED for the cost of assembling and providing such information to Contractor.</w:t>
      </w:r>
    </w:p>
    <w:p w14:paraId="1D3EB198" w14:textId="77777777" w:rsidR="00E946E3" w:rsidRDefault="00E946E3" w:rsidP="00E946E3">
      <w:pPr>
        <w:tabs>
          <w:tab w:val="left" w:pos="921"/>
        </w:tabs>
        <w:spacing w:line="276" w:lineRule="auto"/>
        <w:ind w:left="922" w:right="677"/>
        <w:contextualSpacing/>
        <w:rPr>
          <w:rFonts w:ascii="Arial" w:eastAsia="MS Mincho" w:hAnsi="Arial" w:cs="Arial"/>
          <w:szCs w:val="24"/>
        </w:rPr>
      </w:pPr>
    </w:p>
    <w:p w14:paraId="092FCEF7" w14:textId="77777777" w:rsidR="00E946E3" w:rsidRDefault="00E946E3" w:rsidP="00E946E3">
      <w:pPr>
        <w:numPr>
          <w:ilvl w:val="0"/>
          <w:numId w:val="54"/>
        </w:numPr>
        <w:tabs>
          <w:tab w:val="left" w:pos="921"/>
        </w:tabs>
        <w:spacing w:line="276" w:lineRule="auto"/>
        <w:ind w:left="922" w:right="677"/>
        <w:contextualSpacing/>
        <w:rPr>
          <w:rFonts w:ascii="Arial" w:eastAsia="MS Mincho" w:hAnsi="Arial" w:cs="Arial"/>
          <w:szCs w:val="24"/>
        </w:rPr>
      </w:pPr>
      <w:r>
        <w:rPr>
          <w:rFonts w:ascii="Arial" w:eastAsia="MS Mincho" w:hAnsi="Arial" w:cs="Arial"/>
          <w:b/>
          <w:bCs/>
          <w:szCs w:val="24"/>
        </w:rPr>
        <w:t>Termination</w:t>
      </w:r>
      <w:r>
        <w:rPr>
          <w:rFonts w:ascii="Arial" w:eastAsia="MS Mincho" w:hAnsi="Arial" w:cs="Arial"/>
          <w:szCs w:val="24"/>
        </w:rPr>
        <w:t xml:space="preserve">. </w:t>
      </w:r>
    </w:p>
    <w:p w14:paraId="4ADE547D" w14:textId="0A239CCB" w:rsidR="00623856" w:rsidRDefault="00E946E3" w:rsidP="00E946E3">
      <w:pPr>
        <w:autoSpaceDE w:val="0"/>
        <w:autoSpaceDN w:val="0"/>
        <w:adjustRightInd w:val="0"/>
        <w:rPr>
          <w:rFonts w:ascii="Calibri" w:eastAsia="MS Mincho" w:hAnsi="Calibri"/>
          <w:szCs w:val="24"/>
        </w:rPr>
      </w:pPr>
      <w:r>
        <w:rPr>
          <w:rFonts w:ascii="Arial" w:eastAsia="MS Mincho" w:hAnsi="Arial" w:cs="Arial"/>
          <w:szCs w:val="24"/>
        </w:rPr>
        <w:t xml:space="preserve">The confidentiality and data security obligations of Contractor under this DPA shall survive any termination of this Contract to which this DPA is attached and shall continue for as long as Contractor or its Subcontractors retain </w:t>
      </w:r>
      <w:bookmarkStart w:id="14" w:name="_Hlk55641297"/>
      <w:r>
        <w:rPr>
          <w:rFonts w:ascii="Arial" w:eastAsia="MS Mincho" w:hAnsi="Arial" w:cs="Arial"/>
          <w:szCs w:val="24"/>
        </w:rPr>
        <w:t>Access to Personal Information</w:t>
      </w:r>
      <w:r>
        <w:rPr>
          <w:rFonts w:ascii="Calibri" w:eastAsia="MS Mincho" w:hAnsi="Calibri"/>
          <w:szCs w:val="24"/>
        </w:rPr>
        <w:t>.</w:t>
      </w:r>
      <w:bookmarkEnd w:id="14"/>
    </w:p>
    <w:p w14:paraId="0DD149D8" w14:textId="77777777" w:rsidR="00E946E3" w:rsidRDefault="00E946E3" w:rsidP="00E946E3">
      <w:pPr>
        <w:autoSpaceDE w:val="0"/>
        <w:autoSpaceDN w:val="0"/>
        <w:adjustRightInd w:val="0"/>
        <w:rPr>
          <w:rFonts w:ascii="Calibri" w:eastAsia="MS Mincho" w:hAnsi="Calibri"/>
          <w:szCs w:val="24"/>
        </w:rPr>
      </w:pPr>
    </w:p>
    <w:p w14:paraId="565EEE0B" w14:textId="77777777" w:rsidR="00125C40" w:rsidRDefault="00125C40" w:rsidP="00E946E3">
      <w:pPr>
        <w:autoSpaceDE w:val="0"/>
        <w:autoSpaceDN w:val="0"/>
        <w:adjustRightInd w:val="0"/>
        <w:rPr>
          <w:rFonts w:ascii="Arial" w:hAnsi="Arial" w:cs="Arial"/>
          <w:szCs w:val="24"/>
        </w:rPr>
        <w:sectPr w:rsidR="00125C40" w:rsidSect="00747CE0">
          <w:pgSz w:w="12240" w:h="15840"/>
          <w:pgMar w:top="1440" w:right="1440" w:bottom="1440" w:left="1440" w:header="720" w:footer="720" w:gutter="0"/>
          <w:cols w:space="720"/>
        </w:sectPr>
      </w:pPr>
    </w:p>
    <w:p w14:paraId="56E5A01D" w14:textId="3525CFDF" w:rsidR="00125C40" w:rsidRPr="00125C40" w:rsidRDefault="00125C40" w:rsidP="00125C40">
      <w:pPr>
        <w:jc w:val="center"/>
        <w:rPr>
          <w:rFonts w:ascii="Calibri" w:hAnsi="Calibri" w:cs="Arial"/>
          <w:bCs/>
        </w:rPr>
      </w:pPr>
      <w:r w:rsidRPr="00125C40">
        <w:rPr>
          <w:rFonts w:ascii="Calibri" w:hAnsi="Calibri" w:cs="Arial"/>
          <w:bCs/>
        </w:rPr>
        <w:lastRenderedPageBreak/>
        <w:t>M/WBE Documents</w:t>
      </w:r>
    </w:p>
    <w:p w14:paraId="423C4D6E" w14:textId="77777777" w:rsidR="00125C40" w:rsidRPr="00125C40" w:rsidRDefault="00125C40" w:rsidP="00125C40">
      <w:pPr>
        <w:jc w:val="center"/>
        <w:rPr>
          <w:rFonts w:ascii="Calibri" w:hAnsi="Calibri" w:cs="Calibri"/>
          <w:b/>
          <w:bCs/>
          <w:szCs w:val="24"/>
        </w:rPr>
      </w:pPr>
      <w:r w:rsidRPr="00125C40">
        <w:rPr>
          <w:rFonts w:ascii="Calibri" w:hAnsi="Calibri" w:cs="Calibri"/>
          <w:b/>
          <w:bCs/>
          <w:szCs w:val="24"/>
          <w:u w:val="single"/>
        </w:rPr>
        <w:t>M/WBE Goal Calculation Worksheet</w:t>
      </w:r>
      <w:r w:rsidRPr="00125C40">
        <w:rPr>
          <w:rFonts w:ascii="Calibri" w:hAnsi="Calibri" w:cs="Calibri"/>
          <w:b/>
          <w:bCs/>
          <w:szCs w:val="24"/>
          <w:u w:val="single"/>
        </w:rPr>
        <w:br/>
      </w:r>
      <w:r w:rsidRPr="00125C40">
        <w:rPr>
          <w:rFonts w:ascii="Calibri" w:hAnsi="Calibri" w:cs="Calibri"/>
          <w:b/>
          <w:bCs/>
          <w:szCs w:val="24"/>
        </w:rPr>
        <w:t>(This form should reflect Year 1 budget totals)</w:t>
      </w:r>
    </w:p>
    <w:p w14:paraId="1E734716" w14:textId="77777777" w:rsidR="00125C40" w:rsidRPr="00125C40" w:rsidRDefault="00125C40" w:rsidP="00125C40">
      <w:pPr>
        <w:rPr>
          <w:rFonts w:ascii="Calibri" w:hAnsi="Calibri" w:cs="Calibri"/>
          <w:b/>
          <w:bCs/>
          <w:szCs w:val="24"/>
        </w:rPr>
      </w:pPr>
      <w:r w:rsidRPr="00125C40">
        <w:rPr>
          <w:rFonts w:ascii="Calibri" w:hAnsi="Calibri" w:cs="Calibri"/>
          <w:b/>
          <w:bCs/>
          <w:szCs w:val="24"/>
        </w:rPr>
        <w:t>RFP # and Title: ________________________________________________________________</w:t>
      </w:r>
    </w:p>
    <w:p w14:paraId="477ACD77" w14:textId="77777777" w:rsidR="00125C40" w:rsidRPr="00125C40" w:rsidRDefault="00125C40" w:rsidP="00125C40">
      <w:pPr>
        <w:rPr>
          <w:rFonts w:ascii="Calibri" w:hAnsi="Calibri" w:cs="Calibri"/>
          <w:b/>
          <w:bCs/>
          <w:szCs w:val="24"/>
        </w:rPr>
      </w:pPr>
      <w:r w:rsidRPr="00125C40">
        <w:rPr>
          <w:rFonts w:ascii="Calibri" w:hAnsi="Calibri" w:cs="Calibri"/>
          <w:b/>
          <w:bCs/>
          <w:szCs w:val="24"/>
        </w:rPr>
        <w:t>Applicant Name: _______________________________________________________________</w:t>
      </w:r>
    </w:p>
    <w:p w14:paraId="4D292A18" w14:textId="77777777" w:rsidR="00125C40" w:rsidRPr="00125C40" w:rsidRDefault="00125C40" w:rsidP="00125C40">
      <w:pPr>
        <w:spacing w:before="240"/>
        <w:rPr>
          <w:rFonts w:ascii="Calibri" w:hAnsi="Calibri" w:cs="Calibri"/>
          <w:bCs/>
          <w:szCs w:val="24"/>
        </w:rPr>
      </w:pPr>
      <w:r w:rsidRPr="00125C40">
        <w:rPr>
          <w:rFonts w:ascii="Calibri" w:hAnsi="Calibri" w:cs="Calibri"/>
          <w:bCs/>
          <w:szCs w:val="24"/>
        </w:rPr>
        <w:t xml:space="preserve">The M/WBE participation for this grant is 30% of each applicant’s total discretionary non-personal service budget for each year of the grant. Discretionary non-personal service budget is defined as the total annual budget, excluding the sum of funds budgeted for direct personal services (i.e., professional and support staff salaries) and fringe benefits, as well as rent, lease, utilities, and indirect costs, if these are allowable expenditures. Please complete the following table to determine the dollar amount of the M/WBE goal for this grant application. </w:t>
      </w:r>
    </w:p>
    <w:p w14:paraId="3F40A8B8" w14:textId="77777777" w:rsidR="00125C40" w:rsidRPr="00125C40" w:rsidRDefault="00125C40" w:rsidP="00125C40">
      <w:pPr>
        <w:rPr>
          <w:rFonts w:ascii="Calibri" w:hAnsi="Calibri" w:cs="Calibri"/>
          <w:bCs/>
          <w:szCs w:val="24"/>
        </w:rPr>
      </w:pPr>
    </w:p>
    <w:tbl>
      <w:tblPr>
        <w:tblW w:w="42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2730"/>
        <w:gridCol w:w="2215"/>
        <w:gridCol w:w="2141"/>
      </w:tblGrid>
      <w:tr w:rsidR="00125C40" w:rsidRPr="00125C40" w14:paraId="49F0D62C" w14:textId="77777777" w:rsidTr="00125C40">
        <w:trPr>
          <w:cantSplit/>
          <w:trHeight w:val="288"/>
          <w:jc w:val="center"/>
        </w:trPr>
        <w:tc>
          <w:tcPr>
            <w:tcW w:w="542" w:type="pct"/>
            <w:tcBorders>
              <w:top w:val="single" w:sz="4" w:space="0" w:color="auto"/>
              <w:left w:val="single" w:sz="4" w:space="0" w:color="auto"/>
              <w:bottom w:val="single" w:sz="4" w:space="0" w:color="auto"/>
              <w:right w:val="single" w:sz="4" w:space="0" w:color="auto"/>
            </w:tcBorders>
            <w:shd w:val="clear" w:color="auto" w:fill="D9D9D9"/>
          </w:tcPr>
          <w:p w14:paraId="2E95780E" w14:textId="77777777" w:rsidR="00125C40" w:rsidRPr="00125C40" w:rsidRDefault="00125C40" w:rsidP="00125C40">
            <w:pPr>
              <w:widowControl w:val="0"/>
              <w:tabs>
                <w:tab w:val="center" w:pos="4320"/>
                <w:tab w:val="right" w:pos="8640"/>
              </w:tabs>
              <w:snapToGrid w:val="0"/>
              <w:rPr>
                <w:rFonts w:ascii="Arial" w:hAnsi="Arial" w:cs="Arial"/>
                <w:b/>
                <w:u w:val="single"/>
              </w:rPr>
            </w:pPr>
          </w:p>
        </w:tc>
        <w:tc>
          <w:tcPr>
            <w:tcW w:w="17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72B896D" w14:textId="77777777" w:rsidR="00125C40" w:rsidRPr="00125C40" w:rsidRDefault="00125C40" w:rsidP="00125C40">
            <w:pPr>
              <w:widowControl w:val="0"/>
              <w:tabs>
                <w:tab w:val="center" w:pos="4320"/>
                <w:tab w:val="right" w:pos="8640"/>
              </w:tabs>
              <w:snapToGrid w:val="0"/>
              <w:jc w:val="center"/>
              <w:rPr>
                <w:rFonts w:ascii="Arial" w:hAnsi="Arial" w:cs="Arial"/>
                <w:b/>
              </w:rPr>
            </w:pPr>
            <w:r w:rsidRPr="00125C40">
              <w:rPr>
                <w:rFonts w:ascii="Arial" w:hAnsi="Arial" w:cs="Arial"/>
                <w:b/>
              </w:rPr>
              <w:t>Budget Category</w:t>
            </w:r>
          </w:p>
        </w:tc>
        <w:tc>
          <w:tcPr>
            <w:tcW w:w="139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C43FA5C" w14:textId="77777777" w:rsidR="00125C40" w:rsidRPr="00125C40" w:rsidRDefault="00125C40" w:rsidP="00125C40">
            <w:pPr>
              <w:widowControl w:val="0"/>
              <w:tabs>
                <w:tab w:val="center" w:pos="4320"/>
                <w:tab w:val="right" w:pos="8640"/>
              </w:tabs>
              <w:snapToGrid w:val="0"/>
              <w:jc w:val="center"/>
              <w:rPr>
                <w:rFonts w:ascii="Arial" w:hAnsi="Arial" w:cs="Arial"/>
                <w:b/>
              </w:rPr>
            </w:pPr>
            <w:r w:rsidRPr="00125C40">
              <w:rPr>
                <w:rFonts w:ascii="Arial" w:hAnsi="Arial" w:cs="Arial"/>
                <w:b/>
              </w:rPr>
              <w:t>Amount budgeted for items excluded from M/WBE calculation</w:t>
            </w:r>
          </w:p>
        </w:tc>
        <w:tc>
          <w:tcPr>
            <w:tcW w:w="134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6E85424" w14:textId="77777777" w:rsidR="00125C40" w:rsidRPr="00125C40" w:rsidRDefault="00125C40" w:rsidP="00125C40">
            <w:pPr>
              <w:widowControl w:val="0"/>
              <w:tabs>
                <w:tab w:val="center" w:pos="4320"/>
                <w:tab w:val="right" w:pos="8640"/>
              </w:tabs>
              <w:snapToGrid w:val="0"/>
              <w:jc w:val="center"/>
              <w:rPr>
                <w:rFonts w:ascii="Arial" w:hAnsi="Arial" w:cs="Arial"/>
                <w:b/>
              </w:rPr>
            </w:pPr>
            <w:r w:rsidRPr="00125C40">
              <w:rPr>
                <w:rFonts w:ascii="Arial" w:hAnsi="Arial" w:cs="Arial"/>
                <w:b/>
              </w:rPr>
              <w:t>Totals</w:t>
            </w:r>
          </w:p>
        </w:tc>
      </w:tr>
      <w:tr w:rsidR="00125C40" w:rsidRPr="00125C40" w14:paraId="75C82784" w14:textId="77777777" w:rsidTr="00125C40">
        <w:trPr>
          <w:cantSplit/>
          <w:trHeight w:val="576"/>
          <w:jc w:val="center"/>
        </w:trPr>
        <w:tc>
          <w:tcPr>
            <w:tcW w:w="542" w:type="pct"/>
            <w:tcBorders>
              <w:top w:val="single" w:sz="4" w:space="0" w:color="auto"/>
              <w:left w:val="single" w:sz="4" w:space="0" w:color="auto"/>
              <w:bottom w:val="single" w:sz="4" w:space="0" w:color="auto"/>
              <w:right w:val="single" w:sz="4" w:space="0" w:color="auto"/>
            </w:tcBorders>
            <w:vAlign w:val="center"/>
          </w:tcPr>
          <w:p w14:paraId="375541CF" w14:textId="77777777" w:rsidR="00125C40" w:rsidRPr="00125C40" w:rsidRDefault="00125C40" w:rsidP="00125C40">
            <w:pPr>
              <w:numPr>
                <w:ilvl w:val="0"/>
                <w:numId w:val="56"/>
              </w:numPr>
              <w:tabs>
                <w:tab w:val="center" w:pos="4320"/>
                <w:tab w:val="right" w:pos="8640"/>
              </w:tabs>
              <w:snapToGrid w:val="0"/>
              <w:rPr>
                <w:rFonts w:ascii="Arial" w:hAnsi="Arial" w:cs="Arial"/>
                <w:b/>
              </w:rPr>
            </w:pPr>
          </w:p>
        </w:tc>
        <w:tc>
          <w:tcPr>
            <w:tcW w:w="1717" w:type="pct"/>
            <w:tcBorders>
              <w:top w:val="single" w:sz="4" w:space="0" w:color="auto"/>
              <w:left w:val="single" w:sz="4" w:space="0" w:color="auto"/>
              <w:bottom w:val="single" w:sz="4" w:space="0" w:color="auto"/>
              <w:right w:val="single" w:sz="4" w:space="0" w:color="auto"/>
            </w:tcBorders>
            <w:vAlign w:val="center"/>
            <w:hideMark/>
          </w:tcPr>
          <w:p w14:paraId="5CCA6449" w14:textId="77777777" w:rsidR="00125C40" w:rsidRPr="00125C40" w:rsidRDefault="00125C40" w:rsidP="00125C40">
            <w:pPr>
              <w:widowControl w:val="0"/>
              <w:tabs>
                <w:tab w:val="center" w:pos="4320"/>
                <w:tab w:val="right" w:pos="8640"/>
              </w:tabs>
              <w:snapToGrid w:val="0"/>
              <w:rPr>
                <w:rFonts w:ascii="Arial" w:hAnsi="Arial" w:cs="Arial"/>
                <w:b/>
              </w:rPr>
            </w:pPr>
            <w:r w:rsidRPr="00125C40">
              <w:rPr>
                <w:rFonts w:ascii="Arial" w:hAnsi="Arial" w:cs="Arial"/>
                <w:b/>
              </w:rPr>
              <w:t>Total Budget</w:t>
            </w:r>
          </w:p>
        </w:tc>
        <w:tc>
          <w:tcPr>
            <w:tcW w:w="1393" w:type="pct"/>
            <w:tcBorders>
              <w:top w:val="single" w:sz="4" w:space="0" w:color="auto"/>
              <w:left w:val="single" w:sz="4" w:space="0" w:color="auto"/>
              <w:bottom w:val="single" w:sz="4" w:space="0" w:color="auto"/>
              <w:right w:val="single" w:sz="4" w:space="0" w:color="auto"/>
            </w:tcBorders>
            <w:shd w:val="thinDiagCross" w:color="auto" w:fill="auto"/>
          </w:tcPr>
          <w:p w14:paraId="5B76264D" w14:textId="77777777" w:rsidR="00125C40" w:rsidRPr="00125C40" w:rsidRDefault="00125C40" w:rsidP="00125C40">
            <w:pPr>
              <w:widowControl w:val="0"/>
              <w:tabs>
                <w:tab w:val="center" w:pos="4320"/>
                <w:tab w:val="right" w:pos="8640"/>
              </w:tabs>
              <w:snapToGrid w:val="0"/>
              <w:rPr>
                <w:rFonts w:ascii="Arial" w:hAnsi="Arial" w:cs="Arial"/>
                <w:b/>
                <w:u w:val="single"/>
              </w:rPr>
            </w:pPr>
          </w:p>
        </w:tc>
        <w:tc>
          <w:tcPr>
            <w:tcW w:w="1347" w:type="pct"/>
            <w:tcBorders>
              <w:top w:val="single" w:sz="4" w:space="0" w:color="auto"/>
              <w:left w:val="single" w:sz="4" w:space="0" w:color="auto"/>
              <w:bottom w:val="single" w:sz="4" w:space="0" w:color="auto"/>
              <w:right w:val="single" w:sz="4" w:space="0" w:color="auto"/>
            </w:tcBorders>
          </w:tcPr>
          <w:p w14:paraId="5EA83362" w14:textId="77777777" w:rsidR="00125C40" w:rsidRPr="00125C40" w:rsidRDefault="00125C40" w:rsidP="00125C40">
            <w:pPr>
              <w:widowControl w:val="0"/>
              <w:tabs>
                <w:tab w:val="center" w:pos="4320"/>
                <w:tab w:val="right" w:pos="8640"/>
              </w:tabs>
              <w:snapToGrid w:val="0"/>
              <w:rPr>
                <w:rFonts w:ascii="Arial" w:hAnsi="Arial" w:cs="Arial"/>
                <w:b/>
                <w:u w:val="single"/>
              </w:rPr>
            </w:pPr>
          </w:p>
        </w:tc>
      </w:tr>
      <w:tr w:rsidR="00125C40" w:rsidRPr="00125C40" w14:paraId="53154935" w14:textId="77777777" w:rsidTr="00125C40">
        <w:trPr>
          <w:cantSplit/>
          <w:trHeight w:val="576"/>
          <w:jc w:val="center"/>
        </w:trPr>
        <w:tc>
          <w:tcPr>
            <w:tcW w:w="542" w:type="pct"/>
            <w:tcBorders>
              <w:top w:val="single" w:sz="4" w:space="0" w:color="auto"/>
              <w:left w:val="single" w:sz="4" w:space="0" w:color="auto"/>
              <w:bottom w:val="single" w:sz="4" w:space="0" w:color="auto"/>
              <w:right w:val="single" w:sz="4" w:space="0" w:color="auto"/>
            </w:tcBorders>
            <w:vAlign w:val="center"/>
          </w:tcPr>
          <w:p w14:paraId="1AA0E8E5" w14:textId="77777777" w:rsidR="00125C40" w:rsidRPr="00125C40" w:rsidRDefault="00125C40" w:rsidP="00125C40">
            <w:pPr>
              <w:numPr>
                <w:ilvl w:val="0"/>
                <w:numId w:val="56"/>
              </w:numPr>
              <w:tabs>
                <w:tab w:val="center" w:pos="4320"/>
                <w:tab w:val="right" w:pos="8640"/>
              </w:tabs>
              <w:snapToGrid w:val="0"/>
              <w:rPr>
                <w:rFonts w:ascii="Arial" w:hAnsi="Arial" w:cs="Arial"/>
                <w:b/>
              </w:rPr>
            </w:pPr>
          </w:p>
        </w:tc>
        <w:tc>
          <w:tcPr>
            <w:tcW w:w="1717" w:type="pct"/>
            <w:tcBorders>
              <w:top w:val="single" w:sz="4" w:space="0" w:color="auto"/>
              <w:left w:val="single" w:sz="4" w:space="0" w:color="auto"/>
              <w:bottom w:val="single" w:sz="4" w:space="0" w:color="auto"/>
              <w:right w:val="single" w:sz="4" w:space="0" w:color="auto"/>
            </w:tcBorders>
            <w:vAlign w:val="center"/>
            <w:hideMark/>
          </w:tcPr>
          <w:p w14:paraId="2A134912" w14:textId="77777777" w:rsidR="00125C40" w:rsidRPr="00125C40" w:rsidRDefault="00125C40" w:rsidP="00125C40">
            <w:pPr>
              <w:widowControl w:val="0"/>
              <w:tabs>
                <w:tab w:val="center" w:pos="4320"/>
                <w:tab w:val="right" w:pos="8640"/>
              </w:tabs>
              <w:snapToGrid w:val="0"/>
              <w:rPr>
                <w:rFonts w:ascii="Arial" w:hAnsi="Arial" w:cs="Arial"/>
                <w:b/>
              </w:rPr>
            </w:pPr>
            <w:r w:rsidRPr="00125C40">
              <w:rPr>
                <w:rFonts w:ascii="Arial" w:hAnsi="Arial" w:cs="Arial"/>
                <w:b/>
              </w:rPr>
              <w:t>Professional Salaries</w:t>
            </w:r>
          </w:p>
        </w:tc>
        <w:tc>
          <w:tcPr>
            <w:tcW w:w="1393" w:type="pct"/>
            <w:tcBorders>
              <w:top w:val="single" w:sz="4" w:space="0" w:color="auto"/>
              <w:left w:val="single" w:sz="4" w:space="0" w:color="auto"/>
              <w:bottom w:val="single" w:sz="4" w:space="0" w:color="auto"/>
              <w:right w:val="single" w:sz="4" w:space="0" w:color="auto"/>
            </w:tcBorders>
          </w:tcPr>
          <w:p w14:paraId="40E71400" w14:textId="77777777" w:rsidR="00125C40" w:rsidRPr="00125C40" w:rsidRDefault="00125C40" w:rsidP="00125C40">
            <w:pPr>
              <w:widowControl w:val="0"/>
              <w:tabs>
                <w:tab w:val="center" w:pos="4320"/>
                <w:tab w:val="right" w:pos="8640"/>
              </w:tabs>
              <w:snapToGrid w:val="0"/>
              <w:rPr>
                <w:rFonts w:ascii="Arial" w:hAnsi="Arial" w:cs="Arial"/>
                <w:b/>
                <w:u w:val="single"/>
              </w:rPr>
            </w:pPr>
          </w:p>
        </w:tc>
        <w:tc>
          <w:tcPr>
            <w:tcW w:w="1347" w:type="pct"/>
            <w:tcBorders>
              <w:top w:val="single" w:sz="4" w:space="0" w:color="auto"/>
              <w:left w:val="single" w:sz="4" w:space="0" w:color="auto"/>
              <w:bottom w:val="single" w:sz="4" w:space="0" w:color="auto"/>
              <w:right w:val="single" w:sz="4" w:space="0" w:color="auto"/>
            </w:tcBorders>
            <w:shd w:val="thinDiagCross" w:color="auto" w:fill="auto"/>
          </w:tcPr>
          <w:p w14:paraId="7BF72361" w14:textId="77777777" w:rsidR="00125C40" w:rsidRPr="00125C40" w:rsidRDefault="00125C40" w:rsidP="00125C40">
            <w:pPr>
              <w:widowControl w:val="0"/>
              <w:tabs>
                <w:tab w:val="center" w:pos="4320"/>
                <w:tab w:val="right" w:pos="8640"/>
              </w:tabs>
              <w:snapToGrid w:val="0"/>
              <w:rPr>
                <w:rFonts w:ascii="Arial" w:hAnsi="Arial" w:cs="Arial"/>
                <w:b/>
                <w:u w:val="single"/>
              </w:rPr>
            </w:pPr>
          </w:p>
        </w:tc>
      </w:tr>
      <w:tr w:rsidR="00125C40" w:rsidRPr="00125C40" w14:paraId="5475E166" w14:textId="77777777" w:rsidTr="00125C40">
        <w:trPr>
          <w:cantSplit/>
          <w:trHeight w:val="576"/>
          <w:jc w:val="center"/>
        </w:trPr>
        <w:tc>
          <w:tcPr>
            <w:tcW w:w="542" w:type="pct"/>
            <w:tcBorders>
              <w:top w:val="single" w:sz="4" w:space="0" w:color="auto"/>
              <w:left w:val="single" w:sz="4" w:space="0" w:color="auto"/>
              <w:bottom w:val="single" w:sz="4" w:space="0" w:color="auto"/>
              <w:right w:val="single" w:sz="4" w:space="0" w:color="auto"/>
            </w:tcBorders>
            <w:vAlign w:val="center"/>
          </w:tcPr>
          <w:p w14:paraId="72A65197" w14:textId="77777777" w:rsidR="00125C40" w:rsidRPr="00125C40" w:rsidRDefault="00125C40" w:rsidP="00125C40">
            <w:pPr>
              <w:numPr>
                <w:ilvl w:val="0"/>
                <w:numId w:val="56"/>
              </w:numPr>
              <w:tabs>
                <w:tab w:val="center" w:pos="4320"/>
                <w:tab w:val="right" w:pos="8640"/>
              </w:tabs>
              <w:snapToGrid w:val="0"/>
              <w:rPr>
                <w:rFonts w:ascii="Arial" w:hAnsi="Arial" w:cs="Arial"/>
                <w:b/>
              </w:rPr>
            </w:pPr>
          </w:p>
        </w:tc>
        <w:tc>
          <w:tcPr>
            <w:tcW w:w="1717" w:type="pct"/>
            <w:tcBorders>
              <w:top w:val="single" w:sz="4" w:space="0" w:color="auto"/>
              <w:left w:val="single" w:sz="4" w:space="0" w:color="auto"/>
              <w:bottom w:val="single" w:sz="4" w:space="0" w:color="auto"/>
              <w:right w:val="single" w:sz="4" w:space="0" w:color="auto"/>
            </w:tcBorders>
            <w:vAlign w:val="center"/>
            <w:hideMark/>
          </w:tcPr>
          <w:p w14:paraId="7194F7CD" w14:textId="77777777" w:rsidR="00125C40" w:rsidRPr="00125C40" w:rsidRDefault="00125C40" w:rsidP="00125C40">
            <w:pPr>
              <w:widowControl w:val="0"/>
              <w:tabs>
                <w:tab w:val="center" w:pos="4320"/>
                <w:tab w:val="right" w:pos="8640"/>
              </w:tabs>
              <w:snapToGrid w:val="0"/>
              <w:rPr>
                <w:rFonts w:ascii="Arial" w:hAnsi="Arial" w:cs="Arial"/>
                <w:b/>
              </w:rPr>
            </w:pPr>
            <w:r w:rsidRPr="00125C40">
              <w:rPr>
                <w:rFonts w:ascii="Arial" w:hAnsi="Arial" w:cs="Arial"/>
                <w:b/>
              </w:rPr>
              <w:t>Support Staff Salaries</w:t>
            </w:r>
          </w:p>
        </w:tc>
        <w:tc>
          <w:tcPr>
            <w:tcW w:w="1393" w:type="pct"/>
            <w:tcBorders>
              <w:top w:val="single" w:sz="4" w:space="0" w:color="auto"/>
              <w:left w:val="single" w:sz="4" w:space="0" w:color="auto"/>
              <w:bottom w:val="single" w:sz="4" w:space="0" w:color="auto"/>
              <w:right w:val="single" w:sz="4" w:space="0" w:color="auto"/>
            </w:tcBorders>
          </w:tcPr>
          <w:p w14:paraId="7AF36DAD" w14:textId="77777777" w:rsidR="00125C40" w:rsidRPr="00125C40" w:rsidRDefault="00125C40" w:rsidP="00125C40">
            <w:pPr>
              <w:widowControl w:val="0"/>
              <w:tabs>
                <w:tab w:val="center" w:pos="4320"/>
                <w:tab w:val="right" w:pos="8640"/>
              </w:tabs>
              <w:snapToGrid w:val="0"/>
              <w:rPr>
                <w:rFonts w:ascii="Arial" w:hAnsi="Arial" w:cs="Arial"/>
                <w:b/>
                <w:u w:val="single"/>
              </w:rPr>
            </w:pPr>
          </w:p>
        </w:tc>
        <w:tc>
          <w:tcPr>
            <w:tcW w:w="1347" w:type="pct"/>
            <w:tcBorders>
              <w:top w:val="single" w:sz="4" w:space="0" w:color="auto"/>
              <w:left w:val="single" w:sz="4" w:space="0" w:color="auto"/>
              <w:bottom w:val="single" w:sz="4" w:space="0" w:color="auto"/>
              <w:right w:val="single" w:sz="4" w:space="0" w:color="auto"/>
            </w:tcBorders>
            <w:shd w:val="thinDiagCross" w:color="auto" w:fill="auto"/>
          </w:tcPr>
          <w:p w14:paraId="67C38FF0" w14:textId="77777777" w:rsidR="00125C40" w:rsidRPr="00125C40" w:rsidRDefault="00125C40" w:rsidP="00125C40">
            <w:pPr>
              <w:widowControl w:val="0"/>
              <w:tabs>
                <w:tab w:val="center" w:pos="4320"/>
                <w:tab w:val="right" w:pos="8640"/>
              </w:tabs>
              <w:snapToGrid w:val="0"/>
              <w:rPr>
                <w:rFonts w:ascii="Arial" w:hAnsi="Arial" w:cs="Arial"/>
                <w:b/>
                <w:u w:val="single"/>
              </w:rPr>
            </w:pPr>
          </w:p>
        </w:tc>
      </w:tr>
      <w:tr w:rsidR="00125C40" w:rsidRPr="00125C40" w14:paraId="6AB006E2" w14:textId="77777777" w:rsidTr="00125C40">
        <w:trPr>
          <w:cantSplit/>
          <w:trHeight w:val="576"/>
          <w:jc w:val="center"/>
        </w:trPr>
        <w:tc>
          <w:tcPr>
            <w:tcW w:w="542" w:type="pct"/>
            <w:tcBorders>
              <w:top w:val="single" w:sz="4" w:space="0" w:color="auto"/>
              <w:left w:val="single" w:sz="4" w:space="0" w:color="auto"/>
              <w:bottom w:val="single" w:sz="4" w:space="0" w:color="auto"/>
              <w:right w:val="single" w:sz="4" w:space="0" w:color="auto"/>
            </w:tcBorders>
            <w:vAlign w:val="center"/>
          </w:tcPr>
          <w:p w14:paraId="4954DF85" w14:textId="77777777" w:rsidR="00125C40" w:rsidRPr="00125C40" w:rsidRDefault="00125C40" w:rsidP="00125C40">
            <w:pPr>
              <w:numPr>
                <w:ilvl w:val="0"/>
                <w:numId w:val="56"/>
              </w:numPr>
              <w:tabs>
                <w:tab w:val="center" w:pos="4320"/>
                <w:tab w:val="right" w:pos="8640"/>
              </w:tabs>
              <w:snapToGrid w:val="0"/>
              <w:rPr>
                <w:rFonts w:ascii="Arial" w:hAnsi="Arial" w:cs="Arial"/>
                <w:b/>
              </w:rPr>
            </w:pPr>
          </w:p>
        </w:tc>
        <w:tc>
          <w:tcPr>
            <w:tcW w:w="1717" w:type="pct"/>
            <w:tcBorders>
              <w:top w:val="single" w:sz="4" w:space="0" w:color="auto"/>
              <w:left w:val="single" w:sz="4" w:space="0" w:color="auto"/>
              <w:bottom w:val="single" w:sz="4" w:space="0" w:color="auto"/>
              <w:right w:val="single" w:sz="4" w:space="0" w:color="auto"/>
            </w:tcBorders>
            <w:vAlign w:val="center"/>
            <w:hideMark/>
          </w:tcPr>
          <w:p w14:paraId="580FC682" w14:textId="77777777" w:rsidR="00125C40" w:rsidRPr="00125C40" w:rsidRDefault="00125C40" w:rsidP="00125C40">
            <w:pPr>
              <w:widowControl w:val="0"/>
              <w:tabs>
                <w:tab w:val="center" w:pos="4320"/>
                <w:tab w:val="right" w:pos="8640"/>
              </w:tabs>
              <w:snapToGrid w:val="0"/>
              <w:rPr>
                <w:rFonts w:ascii="Arial" w:hAnsi="Arial" w:cs="Arial"/>
                <w:b/>
              </w:rPr>
            </w:pPr>
            <w:r w:rsidRPr="00125C40">
              <w:rPr>
                <w:rFonts w:ascii="Arial" w:hAnsi="Arial" w:cs="Arial"/>
                <w:b/>
              </w:rPr>
              <w:t>Fringe Benefits</w:t>
            </w:r>
          </w:p>
        </w:tc>
        <w:tc>
          <w:tcPr>
            <w:tcW w:w="1393" w:type="pct"/>
            <w:tcBorders>
              <w:top w:val="single" w:sz="4" w:space="0" w:color="auto"/>
              <w:left w:val="single" w:sz="4" w:space="0" w:color="auto"/>
              <w:bottom w:val="single" w:sz="4" w:space="0" w:color="auto"/>
              <w:right w:val="single" w:sz="4" w:space="0" w:color="auto"/>
            </w:tcBorders>
          </w:tcPr>
          <w:p w14:paraId="703F5738" w14:textId="77777777" w:rsidR="00125C40" w:rsidRPr="00125C40" w:rsidRDefault="00125C40" w:rsidP="00125C40">
            <w:pPr>
              <w:widowControl w:val="0"/>
              <w:tabs>
                <w:tab w:val="center" w:pos="4320"/>
                <w:tab w:val="right" w:pos="8640"/>
              </w:tabs>
              <w:snapToGrid w:val="0"/>
              <w:rPr>
                <w:rFonts w:ascii="Arial" w:hAnsi="Arial" w:cs="Arial"/>
                <w:b/>
                <w:u w:val="single"/>
              </w:rPr>
            </w:pPr>
          </w:p>
        </w:tc>
        <w:tc>
          <w:tcPr>
            <w:tcW w:w="1347" w:type="pct"/>
            <w:tcBorders>
              <w:top w:val="single" w:sz="4" w:space="0" w:color="auto"/>
              <w:left w:val="single" w:sz="4" w:space="0" w:color="auto"/>
              <w:bottom w:val="single" w:sz="4" w:space="0" w:color="auto"/>
              <w:right w:val="single" w:sz="4" w:space="0" w:color="auto"/>
            </w:tcBorders>
            <w:shd w:val="thinDiagCross" w:color="auto" w:fill="auto"/>
          </w:tcPr>
          <w:p w14:paraId="4901F20F" w14:textId="77777777" w:rsidR="00125C40" w:rsidRPr="00125C40" w:rsidRDefault="00125C40" w:rsidP="00125C40">
            <w:pPr>
              <w:widowControl w:val="0"/>
              <w:tabs>
                <w:tab w:val="center" w:pos="4320"/>
                <w:tab w:val="right" w:pos="8640"/>
              </w:tabs>
              <w:snapToGrid w:val="0"/>
              <w:rPr>
                <w:rFonts w:ascii="Arial" w:hAnsi="Arial" w:cs="Arial"/>
                <w:b/>
                <w:u w:val="single"/>
              </w:rPr>
            </w:pPr>
          </w:p>
        </w:tc>
      </w:tr>
      <w:tr w:rsidR="00125C40" w:rsidRPr="00125C40" w14:paraId="6C784DE9" w14:textId="77777777" w:rsidTr="00125C40">
        <w:trPr>
          <w:cantSplit/>
          <w:trHeight w:val="576"/>
          <w:jc w:val="center"/>
        </w:trPr>
        <w:tc>
          <w:tcPr>
            <w:tcW w:w="542" w:type="pct"/>
            <w:tcBorders>
              <w:top w:val="single" w:sz="4" w:space="0" w:color="auto"/>
              <w:left w:val="single" w:sz="4" w:space="0" w:color="auto"/>
              <w:bottom w:val="single" w:sz="4" w:space="0" w:color="auto"/>
              <w:right w:val="single" w:sz="4" w:space="0" w:color="auto"/>
            </w:tcBorders>
            <w:vAlign w:val="center"/>
          </w:tcPr>
          <w:p w14:paraId="7E04F958" w14:textId="77777777" w:rsidR="00125C40" w:rsidRPr="00125C40" w:rsidRDefault="00125C40" w:rsidP="00125C40">
            <w:pPr>
              <w:numPr>
                <w:ilvl w:val="0"/>
                <w:numId w:val="56"/>
              </w:numPr>
              <w:tabs>
                <w:tab w:val="center" w:pos="4320"/>
                <w:tab w:val="right" w:pos="8640"/>
              </w:tabs>
              <w:snapToGrid w:val="0"/>
              <w:rPr>
                <w:rFonts w:ascii="Arial" w:hAnsi="Arial" w:cs="Arial"/>
                <w:b/>
              </w:rPr>
            </w:pPr>
          </w:p>
        </w:tc>
        <w:tc>
          <w:tcPr>
            <w:tcW w:w="1717" w:type="pct"/>
            <w:tcBorders>
              <w:top w:val="single" w:sz="4" w:space="0" w:color="auto"/>
              <w:left w:val="single" w:sz="4" w:space="0" w:color="auto"/>
              <w:bottom w:val="single" w:sz="4" w:space="0" w:color="auto"/>
              <w:right w:val="single" w:sz="4" w:space="0" w:color="auto"/>
            </w:tcBorders>
            <w:vAlign w:val="center"/>
            <w:hideMark/>
          </w:tcPr>
          <w:p w14:paraId="1FDE9EBB" w14:textId="77777777" w:rsidR="00125C40" w:rsidRPr="00125C40" w:rsidRDefault="00125C40" w:rsidP="00125C40">
            <w:pPr>
              <w:widowControl w:val="0"/>
              <w:tabs>
                <w:tab w:val="center" w:pos="4320"/>
                <w:tab w:val="right" w:pos="8640"/>
              </w:tabs>
              <w:snapToGrid w:val="0"/>
              <w:rPr>
                <w:rFonts w:ascii="Arial" w:hAnsi="Arial" w:cs="Arial"/>
                <w:b/>
              </w:rPr>
            </w:pPr>
            <w:r w:rsidRPr="00125C40">
              <w:rPr>
                <w:rFonts w:ascii="Arial" w:hAnsi="Arial" w:cs="Arial"/>
                <w:b/>
              </w:rPr>
              <w:t>Indirect Costs</w:t>
            </w:r>
          </w:p>
        </w:tc>
        <w:tc>
          <w:tcPr>
            <w:tcW w:w="1393" w:type="pct"/>
            <w:tcBorders>
              <w:top w:val="single" w:sz="4" w:space="0" w:color="auto"/>
              <w:left w:val="single" w:sz="4" w:space="0" w:color="auto"/>
              <w:bottom w:val="single" w:sz="4" w:space="0" w:color="auto"/>
              <w:right w:val="single" w:sz="4" w:space="0" w:color="auto"/>
            </w:tcBorders>
          </w:tcPr>
          <w:p w14:paraId="3A7C25DB" w14:textId="77777777" w:rsidR="00125C40" w:rsidRPr="00125C40" w:rsidRDefault="00125C40" w:rsidP="00125C40">
            <w:pPr>
              <w:widowControl w:val="0"/>
              <w:tabs>
                <w:tab w:val="center" w:pos="4320"/>
                <w:tab w:val="right" w:pos="8640"/>
              </w:tabs>
              <w:snapToGrid w:val="0"/>
              <w:rPr>
                <w:rFonts w:ascii="Arial" w:hAnsi="Arial" w:cs="Arial"/>
                <w:b/>
                <w:u w:val="single"/>
              </w:rPr>
            </w:pPr>
          </w:p>
        </w:tc>
        <w:tc>
          <w:tcPr>
            <w:tcW w:w="1347" w:type="pct"/>
            <w:tcBorders>
              <w:top w:val="single" w:sz="4" w:space="0" w:color="auto"/>
              <w:left w:val="single" w:sz="4" w:space="0" w:color="auto"/>
              <w:bottom w:val="single" w:sz="4" w:space="0" w:color="auto"/>
              <w:right w:val="single" w:sz="4" w:space="0" w:color="auto"/>
            </w:tcBorders>
            <w:shd w:val="thinDiagCross" w:color="auto" w:fill="auto"/>
          </w:tcPr>
          <w:p w14:paraId="47C505B2" w14:textId="77777777" w:rsidR="00125C40" w:rsidRPr="00125C40" w:rsidRDefault="00125C40" w:rsidP="00125C40">
            <w:pPr>
              <w:widowControl w:val="0"/>
              <w:tabs>
                <w:tab w:val="center" w:pos="4320"/>
                <w:tab w:val="right" w:pos="8640"/>
              </w:tabs>
              <w:snapToGrid w:val="0"/>
              <w:rPr>
                <w:rFonts w:ascii="Arial" w:hAnsi="Arial" w:cs="Arial"/>
                <w:b/>
                <w:u w:val="single"/>
              </w:rPr>
            </w:pPr>
          </w:p>
        </w:tc>
      </w:tr>
      <w:tr w:rsidR="00125C40" w:rsidRPr="00125C40" w14:paraId="372CDFE3" w14:textId="77777777" w:rsidTr="00125C40">
        <w:trPr>
          <w:cantSplit/>
          <w:trHeight w:val="576"/>
          <w:jc w:val="center"/>
        </w:trPr>
        <w:tc>
          <w:tcPr>
            <w:tcW w:w="542" w:type="pct"/>
            <w:tcBorders>
              <w:top w:val="single" w:sz="4" w:space="0" w:color="auto"/>
              <w:left w:val="single" w:sz="4" w:space="0" w:color="auto"/>
              <w:bottom w:val="single" w:sz="4" w:space="0" w:color="auto"/>
              <w:right w:val="single" w:sz="4" w:space="0" w:color="auto"/>
            </w:tcBorders>
            <w:vAlign w:val="center"/>
          </w:tcPr>
          <w:p w14:paraId="5E51D216" w14:textId="77777777" w:rsidR="00125C40" w:rsidRPr="00125C40" w:rsidRDefault="00125C40" w:rsidP="00125C40">
            <w:pPr>
              <w:numPr>
                <w:ilvl w:val="0"/>
                <w:numId w:val="56"/>
              </w:numPr>
              <w:tabs>
                <w:tab w:val="center" w:pos="4320"/>
                <w:tab w:val="right" w:pos="8640"/>
              </w:tabs>
              <w:snapToGrid w:val="0"/>
              <w:rPr>
                <w:rFonts w:ascii="Arial" w:hAnsi="Arial" w:cs="Arial"/>
                <w:b/>
              </w:rPr>
            </w:pPr>
          </w:p>
        </w:tc>
        <w:tc>
          <w:tcPr>
            <w:tcW w:w="1717" w:type="pct"/>
            <w:tcBorders>
              <w:top w:val="single" w:sz="4" w:space="0" w:color="auto"/>
              <w:left w:val="single" w:sz="4" w:space="0" w:color="auto"/>
              <w:bottom w:val="single" w:sz="4" w:space="0" w:color="auto"/>
              <w:right w:val="single" w:sz="4" w:space="0" w:color="auto"/>
            </w:tcBorders>
            <w:vAlign w:val="center"/>
            <w:hideMark/>
          </w:tcPr>
          <w:p w14:paraId="03F58C4F" w14:textId="77777777" w:rsidR="00125C40" w:rsidRPr="00125C40" w:rsidRDefault="00125C40" w:rsidP="00125C40">
            <w:pPr>
              <w:widowControl w:val="0"/>
              <w:tabs>
                <w:tab w:val="center" w:pos="4320"/>
                <w:tab w:val="right" w:pos="8640"/>
              </w:tabs>
              <w:snapToGrid w:val="0"/>
              <w:rPr>
                <w:rFonts w:ascii="Arial" w:hAnsi="Arial" w:cs="Arial"/>
                <w:b/>
              </w:rPr>
            </w:pPr>
            <w:r w:rsidRPr="00125C40">
              <w:rPr>
                <w:rFonts w:ascii="Arial" w:hAnsi="Arial" w:cs="Arial"/>
                <w:b/>
              </w:rPr>
              <w:t>Rent/Lease/Utilities*</w:t>
            </w:r>
          </w:p>
        </w:tc>
        <w:tc>
          <w:tcPr>
            <w:tcW w:w="1393" w:type="pct"/>
            <w:tcBorders>
              <w:top w:val="single" w:sz="4" w:space="0" w:color="auto"/>
              <w:left w:val="single" w:sz="4" w:space="0" w:color="auto"/>
              <w:bottom w:val="single" w:sz="4" w:space="0" w:color="auto"/>
              <w:right w:val="single" w:sz="4" w:space="0" w:color="auto"/>
            </w:tcBorders>
          </w:tcPr>
          <w:p w14:paraId="7E145EE7" w14:textId="77777777" w:rsidR="00125C40" w:rsidRPr="00125C40" w:rsidRDefault="00125C40" w:rsidP="00125C40">
            <w:pPr>
              <w:widowControl w:val="0"/>
              <w:tabs>
                <w:tab w:val="center" w:pos="4320"/>
                <w:tab w:val="right" w:pos="8640"/>
              </w:tabs>
              <w:snapToGrid w:val="0"/>
              <w:rPr>
                <w:rFonts w:ascii="Arial" w:hAnsi="Arial" w:cs="Arial"/>
                <w:b/>
                <w:u w:val="single"/>
              </w:rPr>
            </w:pPr>
          </w:p>
        </w:tc>
        <w:tc>
          <w:tcPr>
            <w:tcW w:w="1347" w:type="pct"/>
            <w:tcBorders>
              <w:top w:val="single" w:sz="4" w:space="0" w:color="auto"/>
              <w:left w:val="single" w:sz="4" w:space="0" w:color="auto"/>
              <w:bottom w:val="single" w:sz="4" w:space="0" w:color="auto"/>
              <w:right w:val="single" w:sz="4" w:space="0" w:color="auto"/>
            </w:tcBorders>
            <w:shd w:val="thinDiagCross" w:color="auto" w:fill="auto"/>
          </w:tcPr>
          <w:p w14:paraId="6E89CA90" w14:textId="77777777" w:rsidR="00125C40" w:rsidRPr="00125C40" w:rsidRDefault="00125C40" w:rsidP="00125C40">
            <w:pPr>
              <w:widowControl w:val="0"/>
              <w:tabs>
                <w:tab w:val="center" w:pos="4320"/>
                <w:tab w:val="right" w:pos="8640"/>
              </w:tabs>
              <w:snapToGrid w:val="0"/>
              <w:rPr>
                <w:rFonts w:ascii="Arial" w:hAnsi="Arial" w:cs="Arial"/>
                <w:b/>
                <w:u w:val="single"/>
              </w:rPr>
            </w:pPr>
          </w:p>
        </w:tc>
      </w:tr>
      <w:tr w:rsidR="00125C40" w:rsidRPr="00125C40" w14:paraId="26BB06FC" w14:textId="77777777" w:rsidTr="00125C40">
        <w:trPr>
          <w:cantSplit/>
          <w:trHeight w:val="576"/>
          <w:jc w:val="center"/>
        </w:trPr>
        <w:tc>
          <w:tcPr>
            <w:tcW w:w="542" w:type="pct"/>
            <w:tcBorders>
              <w:top w:val="single" w:sz="4" w:space="0" w:color="auto"/>
              <w:left w:val="single" w:sz="4" w:space="0" w:color="auto"/>
              <w:bottom w:val="single" w:sz="4" w:space="0" w:color="auto"/>
              <w:right w:val="single" w:sz="4" w:space="0" w:color="auto"/>
            </w:tcBorders>
            <w:vAlign w:val="center"/>
          </w:tcPr>
          <w:p w14:paraId="4F95DEC1" w14:textId="77777777" w:rsidR="00125C40" w:rsidRPr="00125C40" w:rsidRDefault="00125C40" w:rsidP="00125C40">
            <w:pPr>
              <w:numPr>
                <w:ilvl w:val="0"/>
                <w:numId w:val="56"/>
              </w:numPr>
              <w:tabs>
                <w:tab w:val="center" w:pos="4320"/>
                <w:tab w:val="right" w:pos="8640"/>
              </w:tabs>
              <w:snapToGrid w:val="0"/>
              <w:rPr>
                <w:rFonts w:ascii="Arial" w:hAnsi="Arial" w:cs="Arial"/>
                <w:b/>
              </w:rPr>
            </w:pPr>
          </w:p>
        </w:tc>
        <w:tc>
          <w:tcPr>
            <w:tcW w:w="1717" w:type="pct"/>
            <w:tcBorders>
              <w:top w:val="single" w:sz="4" w:space="0" w:color="auto"/>
              <w:left w:val="single" w:sz="4" w:space="0" w:color="auto"/>
              <w:bottom w:val="single" w:sz="4" w:space="0" w:color="auto"/>
              <w:right w:val="single" w:sz="4" w:space="0" w:color="auto"/>
            </w:tcBorders>
            <w:vAlign w:val="center"/>
            <w:hideMark/>
          </w:tcPr>
          <w:p w14:paraId="438F8368" w14:textId="77777777" w:rsidR="00125C40" w:rsidRPr="00125C40" w:rsidRDefault="00125C40" w:rsidP="00125C40">
            <w:pPr>
              <w:widowControl w:val="0"/>
              <w:tabs>
                <w:tab w:val="center" w:pos="4320"/>
                <w:tab w:val="right" w:pos="8640"/>
              </w:tabs>
              <w:snapToGrid w:val="0"/>
              <w:rPr>
                <w:rFonts w:ascii="Arial" w:hAnsi="Arial" w:cs="Arial"/>
                <w:b/>
              </w:rPr>
            </w:pPr>
            <w:r w:rsidRPr="00125C40">
              <w:rPr>
                <w:rFonts w:ascii="Arial" w:hAnsi="Arial" w:cs="Arial"/>
                <w:b/>
              </w:rPr>
              <w:t>Sum of lines 2, 3 ,4 ,5, and 6</w:t>
            </w:r>
          </w:p>
        </w:tc>
        <w:tc>
          <w:tcPr>
            <w:tcW w:w="1393" w:type="pct"/>
            <w:tcBorders>
              <w:top w:val="single" w:sz="4" w:space="0" w:color="auto"/>
              <w:left w:val="single" w:sz="4" w:space="0" w:color="auto"/>
              <w:bottom w:val="single" w:sz="4" w:space="0" w:color="auto"/>
              <w:right w:val="single" w:sz="4" w:space="0" w:color="auto"/>
            </w:tcBorders>
            <w:shd w:val="thinDiagCross" w:color="auto" w:fill="auto"/>
          </w:tcPr>
          <w:p w14:paraId="73B0F8D5" w14:textId="77777777" w:rsidR="00125C40" w:rsidRPr="00125C40" w:rsidRDefault="00125C40" w:rsidP="00125C40">
            <w:pPr>
              <w:widowControl w:val="0"/>
              <w:tabs>
                <w:tab w:val="center" w:pos="4320"/>
                <w:tab w:val="right" w:pos="8640"/>
              </w:tabs>
              <w:snapToGrid w:val="0"/>
              <w:rPr>
                <w:rFonts w:ascii="Arial" w:hAnsi="Arial" w:cs="Arial"/>
                <w:b/>
                <w:u w:val="single"/>
              </w:rPr>
            </w:pPr>
          </w:p>
        </w:tc>
        <w:tc>
          <w:tcPr>
            <w:tcW w:w="1347" w:type="pct"/>
            <w:tcBorders>
              <w:top w:val="single" w:sz="4" w:space="0" w:color="auto"/>
              <w:left w:val="single" w:sz="4" w:space="0" w:color="auto"/>
              <w:bottom w:val="single" w:sz="4" w:space="0" w:color="auto"/>
              <w:right w:val="single" w:sz="4" w:space="0" w:color="auto"/>
            </w:tcBorders>
          </w:tcPr>
          <w:p w14:paraId="6746EB3A" w14:textId="77777777" w:rsidR="00125C40" w:rsidRPr="00125C40" w:rsidRDefault="00125C40" w:rsidP="00125C40">
            <w:pPr>
              <w:widowControl w:val="0"/>
              <w:tabs>
                <w:tab w:val="center" w:pos="4320"/>
                <w:tab w:val="right" w:pos="8640"/>
              </w:tabs>
              <w:snapToGrid w:val="0"/>
              <w:rPr>
                <w:rFonts w:ascii="Arial" w:hAnsi="Arial" w:cs="Arial"/>
                <w:b/>
                <w:u w:val="single"/>
              </w:rPr>
            </w:pPr>
          </w:p>
        </w:tc>
      </w:tr>
      <w:tr w:rsidR="00125C40" w:rsidRPr="00125C40" w14:paraId="4AD24F2C" w14:textId="77777777" w:rsidTr="00125C40">
        <w:trPr>
          <w:cantSplit/>
          <w:trHeight w:val="576"/>
          <w:jc w:val="center"/>
        </w:trPr>
        <w:tc>
          <w:tcPr>
            <w:tcW w:w="542" w:type="pct"/>
            <w:tcBorders>
              <w:top w:val="single" w:sz="4" w:space="0" w:color="auto"/>
              <w:left w:val="single" w:sz="4" w:space="0" w:color="auto"/>
              <w:bottom w:val="single" w:sz="4" w:space="0" w:color="auto"/>
              <w:right w:val="single" w:sz="4" w:space="0" w:color="auto"/>
            </w:tcBorders>
            <w:vAlign w:val="center"/>
          </w:tcPr>
          <w:p w14:paraId="7007AF23" w14:textId="77777777" w:rsidR="00125C40" w:rsidRPr="00125C40" w:rsidRDefault="00125C40" w:rsidP="00125C40">
            <w:pPr>
              <w:numPr>
                <w:ilvl w:val="0"/>
                <w:numId w:val="56"/>
              </w:numPr>
              <w:tabs>
                <w:tab w:val="center" w:pos="4320"/>
                <w:tab w:val="right" w:pos="8640"/>
              </w:tabs>
              <w:snapToGrid w:val="0"/>
              <w:rPr>
                <w:rFonts w:ascii="Arial" w:hAnsi="Arial" w:cs="Arial"/>
                <w:b/>
              </w:rPr>
            </w:pPr>
          </w:p>
        </w:tc>
        <w:tc>
          <w:tcPr>
            <w:tcW w:w="1717" w:type="pct"/>
            <w:tcBorders>
              <w:top w:val="single" w:sz="4" w:space="0" w:color="auto"/>
              <w:left w:val="single" w:sz="4" w:space="0" w:color="auto"/>
              <w:bottom w:val="single" w:sz="4" w:space="0" w:color="auto"/>
              <w:right w:val="single" w:sz="4" w:space="0" w:color="auto"/>
            </w:tcBorders>
            <w:vAlign w:val="center"/>
            <w:hideMark/>
          </w:tcPr>
          <w:p w14:paraId="71D6B764" w14:textId="77777777" w:rsidR="00125C40" w:rsidRPr="00125C40" w:rsidRDefault="00125C40" w:rsidP="00125C40">
            <w:pPr>
              <w:widowControl w:val="0"/>
              <w:tabs>
                <w:tab w:val="center" w:pos="4320"/>
                <w:tab w:val="right" w:pos="8640"/>
              </w:tabs>
              <w:snapToGrid w:val="0"/>
              <w:rPr>
                <w:rFonts w:ascii="Arial" w:hAnsi="Arial" w:cs="Arial"/>
                <w:b/>
              </w:rPr>
            </w:pPr>
            <w:r w:rsidRPr="00125C40">
              <w:rPr>
                <w:rFonts w:ascii="Arial" w:hAnsi="Arial" w:cs="Arial"/>
                <w:b/>
              </w:rPr>
              <w:t>Line 1 minus Line 7</w:t>
            </w:r>
          </w:p>
        </w:tc>
        <w:tc>
          <w:tcPr>
            <w:tcW w:w="1393" w:type="pct"/>
            <w:tcBorders>
              <w:top w:val="single" w:sz="4" w:space="0" w:color="auto"/>
              <w:left w:val="single" w:sz="4" w:space="0" w:color="auto"/>
              <w:bottom w:val="single" w:sz="4" w:space="0" w:color="auto"/>
              <w:right w:val="single" w:sz="4" w:space="0" w:color="auto"/>
            </w:tcBorders>
            <w:shd w:val="thinDiagCross" w:color="auto" w:fill="auto"/>
          </w:tcPr>
          <w:p w14:paraId="554663E6" w14:textId="77777777" w:rsidR="00125C40" w:rsidRPr="00125C40" w:rsidRDefault="00125C40" w:rsidP="00125C40">
            <w:pPr>
              <w:widowControl w:val="0"/>
              <w:tabs>
                <w:tab w:val="center" w:pos="4320"/>
                <w:tab w:val="right" w:pos="8640"/>
              </w:tabs>
              <w:snapToGrid w:val="0"/>
              <w:rPr>
                <w:rFonts w:ascii="Arial" w:hAnsi="Arial" w:cs="Arial"/>
                <w:b/>
                <w:u w:val="single"/>
              </w:rPr>
            </w:pPr>
          </w:p>
        </w:tc>
        <w:tc>
          <w:tcPr>
            <w:tcW w:w="1347" w:type="pct"/>
            <w:tcBorders>
              <w:top w:val="single" w:sz="4" w:space="0" w:color="auto"/>
              <w:left w:val="single" w:sz="4" w:space="0" w:color="auto"/>
              <w:bottom w:val="single" w:sz="4" w:space="0" w:color="auto"/>
              <w:right w:val="single" w:sz="4" w:space="0" w:color="auto"/>
            </w:tcBorders>
          </w:tcPr>
          <w:p w14:paraId="0873500A" w14:textId="77777777" w:rsidR="00125C40" w:rsidRPr="00125C40" w:rsidRDefault="00125C40" w:rsidP="00125C40">
            <w:pPr>
              <w:widowControl w:val="0"/>
              <w:tabs>
                <w:tab w:val="center" w:pos="4320"/>
                <w:tab w:val="right" w:pos="8640"/>
              </w:tabs>
              <w:snapToGrid w:val="0"/>
              <w:rPr>
                <w:rFonts w:ascii="Arial" w:hAnsi="Arial" w:cs="Arial"/>
                <w:b/>
                <w:u w:val="single"/>
              </w:rPr>
            </w:pPr>
          </w:p>
        </w:tc>
      </w:tr>
      <w:tr w:rsidR="00125C40" w:rsidRPr="00125C40" w14:paraId="4E5C8613" w14:textId="77777777" w:rsidTr="00125C40">
        <w:trPr>
          <w:cantSplit/>
          <w:trHeight w:val="576"/>
          <w:jc w:val="center"/>
        </w:trPr>
        <w:tc>
          <w:tcPr>
            <w:tcW w:w="542" w:type="pct"/>
            <w:tcBorders>
              <w:top w:val="single" w:sz="4" w:space="0" w:color="auto"/>
              <w:left w:val="single" w:sz="4" w:space="0" w:color="auto"/>
              <w:bottom w:val="single" w:sz="4" w:space="0" w:color="auto"/>
              <w:right w:val="single" w:sz="4" w:space="0" w:color="auto"/>
            </w:tcBorders>
            <w:vAlign w:val="center"/>
          </w:tcPr>
          <w:p w14:paraId="01342607" w14:textId="77777777" w:rsidR="00125C40" w:rsidRPr="00125C40" w:rsidRDefault="00125C40" w:rsidP="00125C40">
            <w:pPr>
              <w:numPr>
                <w:ilvl w:val="0"/>
                <w:numId w:val="56"/>
              </w:numPr>
              <w:tabs>
                <w:tab w:val="center" w:pos="4320"/>
                <w:tab w:val="right" w:pos="8640"/>
              </w:tabs>
              <w:snapToGrid w:val="0"/>
              <w:rPr>
                <w:rFonts w:ascii="Arial" w:hAnsi="Arial" w:cs="Arial"/>
                <w:b/>
              </w:rPr>
            </w:pPr>
          </w:p>
        </w:tc>
        <w:tc>
          <w:tcPr>
            <w:tcW w:w="1717" w:type="pct"/>
            <w:tcBorders>
              <w:top w:val="single" w:sz="4" w:space="0" w:color="auto"/>
              <w:left w:val="single" w:sz="4" w:space="0" w:color="auto"/>
              <w:bottom w:val="single" w:sz="4" w:space="0" w:color="auto"/>
              <w:right w:val="single" w:sz="4" w:space="0" w:color="auto"/>
            </w:tcBorders>
            <w:vAlign w:val="center"/>
            <w:hideMark/>
          </w:tcPr>
          <w:p w14:paraId="48A38241" w14:textId="77777777" w:rsidR="00125C40" w:rsidRPr="00125C40" w:rsidRDefault="00125C40" w:rsidP="00125C40">
            <w:pPr>
              <w:widowControl w:val="0"/>
              <w:tabs>
                <w:tab w:val="center" w:pos="4320"/>
                <w:tab w:val="right" w:pos="8640"/>
              </w:tabs>
              <w:snapToGrid w:val="0"/>
              <w:rPr>
                <w:rFonts w:ascii="Arial" w:hAnsi="Arial" w:cs="Arial"/>
                <w:b/>
              </w:rPr>
            </w:pPr>
            <w:r w:rsidRPr="00125C40">
              <w:rPr>
                <w:rFonts w:ascii="Arial" w:hAnsi="Arial" w:cs="Arial"/>
                <w:b/>
              </w:rPr>
              <w:t>M/WBE Goal percentage (30%)</w:t>
            </w:r>
          </w:p>
        </w:tc>
        <w:tc>
          <w:tcPr>
            <w:tcW w:w="1393" w:type="pct"/>
            <w:tcBorders>
              <w:top w:val="single" w:sz="4" w:space="0" w:color="auto"/>
              <w:left w:val="single" w:sz="4" w:space="0" w:color="auto"/>
              <w:bottom w:val="single" w:sz="4" w:space="0" w:color="auto"/>
              <w:right w:val="single" w:sz="4" w:space="0" w:color="auto"/>
            </w:tcBorders>
            <w:shd w:val="thinDiagCross" w:color="auto" w:fill="auto"/>
          </w:tcPr>
          <w:p w14:paraId="43C8DBCB" w14:textId="77777777" w:rsidR="00125C40" w:rsidRPr="00125C40" w:rsidRDefault="00125C40" w:rsidP="00125C40">
            <w:pPr>
              <w:widowControl w:val="0"/>
              <w:tabs>
                <w:tab w:val="center" w:pos="4320"/>
                <w:tab w:val="right" w:pos="8640"/>
              </w:tabs>
              <w:snapToGrid w:val="0"/>
              <w:rPr>
                <w:rFonts w:ascii="Arial" w:hAnsi="Arial" w:cs="Arial"/>
                <w:b/>
                <w:u w:val="single"/>
              </w:rPr>
            </w:pPr>
          </w:p>
        </w:tc>
        <w:tc>
          <w:tcPr>
            <w:tcW w:w="1347" w:type="pct"/>
            <w:tcBorders>
              <w:top w:val="single" w:sz="4" w:space="0" w:color="auto"/>
              <w:left w:val="single" w:sz="4" w:space="0" w:color="auto"/>
              <w:bottom w:val="single" w:sz="4" w:space="0" w:color="auto"/>
              <w:right w:val="single" w:sz="4" w:space="0" w:color="auto"/>
            </w:tcBorders>
            <w:hideMark/>
          </w:tcPr>
          <w:p w14:paraId="0BA4DA6F" w14:textId="77777777" w:rsidR="00125C40" w:rsidRPr="00125C40" w:rsidRDefault="00125C40" w:rsidP="00125C40">
            <w:pPr>
              <w:widowControl w:val="0"/>
              <w:tabs>
                <w:tab w:val="center" w:pos="4320"/>
                <w:tab w:val="right" w:pos="8640"/>
              </w:tabs>
              <w:snapToGrid w:val="0"/>
              <w:rPr>
                <w:rFonts w:ascii="Arial" w:hAnsi="Arial" w:cs="Arial"/>
                <w:b/>
              </w:rPr>
            </w:pPr>
            <w:r w:rsidRPr="00125C40">
              <w:rPr>
                <w:rFonts w:ascii="Arial" w:hAnsi="Arial" w:cs="Arial"/>
                <w:b/>
              </w:rPr>
              <w:t>0.30</w:t>
            </w:r>
          </w:p>
        </w:tc>
      </w:tr>
      <w:tr w:rsidR="00125C40" w:rsidRPr="00125C40" w14:paraId="35E636F1" w14:textId="77777777" w:rsidTr="00125C40">
        <w:trPr>
          <w:cantSplit/>
          <w:trHeight w:val="576"/>
          <w:jc w:val="center"/>
        </w:trPr>
        <w:tc>
          <w:tcPr>
            <w:tcW w:w="542" w:type="pct"/>
            <w:tcBorders>
              <w:top w:val="single" w:sz="4" w:space="0" w:color="auto"/>
              <w:left w:val="single" w:sz="4" w:space="0" w:color="auto"/>
              <w:bottom w:val="single" w:sz="4" w:space="0" w:color="auto"/>
              <w:right w:val="single" w:sz="4" w:space="0" w:color="auto"/>
            </w:tcBorders>
            <w:vAlign w:val="center"/>
          </w:tcPr>
          <w:p w14:paraId="4E90781E" w14:textId="77777777" w:rsidR="00125C40" w:rsidRPr="00125C40" w:rsidRDefault="00125C40" w:rsidP="00125C40">
            <w:pPr>
              <w:numPr>
                <w:ilvl w:val="0"/>
                <w:numId w:val="56"/>
              </w:numPr>
              <w:tabs>
                <w:tab w:val="center" w:pos="4320"/>
                <w:tab w:val="right" w:pos="8640"/>
              </w:tabs>
              <w:snapToGrid w:val="0"/>
              <w:rPr>
                <w:rFonts w:ascii="Arial" w:hAnsi="Arial" w:cs="Arial"/>
                <w:b/>
              </w:rPr>
            </w:pPr>
          </w:p>
        </w:tc>
        <w:tc>
          <w:tcPr>
            <w:tcW w:w="1717" w:type="pct"/>
            <w:tcBorders>
              <w:top w:val="single" w:sz="4" w:space="0" w:color="auto"/>
              <w:left w:val="single" w:sz="4" w:space="0" w:color="auto"/>
              <w:bottom w:val="single" w:sz="4" w:space="0" w:color="auto"/>
              <w:right w:val="single" w:sz="4" w:space="0" w:color="auto"/>
            </w:tcBorders>
            <w:vAlign w:val="center"/>
            <w:hideMark/>
          </w:tcPr>
          <w:p w14:paraId="175D0259" w14:textId="77777777" w:rsidR="00125C40" w:rsidRPr="00125C40" w:rsidRDefault="00125C40" w:rsidP="00125C40">
            <w:pPr>
              <w:widowControl w:val="0"/>
              <w:tabs>
                <w:tab w:val="center" w:pos="4320"/>
                <w:tab w:val="right" w:pos="8640"/>
              </w:tabs>
              <w:snapToGrid w:val="0"/>
              <w:rPr>
                <w:rFonts w:ascii="Arial" w:hAnsi="Arial" w:cs="Arial"/>
                <w:b/>
              </w:rPr>
            </w:pPr>
            <w:r w:rsidRPr="00125C40">
              <w:rPr>
                <w:rFonts w:ascii="Arial" w:hAnsi="Arial" w:cs="Arial"/>
                <w:b/>
              </w:rPr>
              <w:t>Line 8 multiplied by Line 9 = MWBE goal amount</w:t>
            </w:r>
          </w:p>
        </w:tc>
        <w:tc>
          <w:tcPr>
            <w:tcW w:w="1393" w:type="pct"/>
            <w:tcBorders>
              <w:top w:val="single" w:sz="4" w:space="0" w:color="auto"/>
              <w:left w:val="single" w:sz="4" w:space="0" w:color="auto"/>
              <w:bottom w:val="single" w:sz="4" w:space="0" w:color="auto"/>
              <w:right w:val="single" w:sz="4" w:space="0" w:color="auto"/>
            </w:tcBorders>
            <w:shd w:val="thinDiagCross" w:color="auto" w:fill="auto"/>
          </w:tcPr>
          <w:p w14:paraId="662FD5F0" w14:textId="77777777" w:rsidR="00125C40" w:rsidRPr="00125C40" w:rsidRDefault="00125C40" w:rsidP="00125C40">
            <w:pPr>
              <w:widowControl w:val="0"/>
              <w:tabs>
                <w:tab w:val="center" w:pos="4320"/>
                <w:tab w:val="right" w:pos="8640"/>
              </w:tabs>
              <w:snapToGrid w:val="0"/>
              <w:rPr>
                <w:rFonts w:ascii="Arial" w:hAnsi="Arial" w:cs="Arial"/>
                <w:b/>
                <w:u w:val="single"/>
              </w:rPr>
            </w:pPr>
          </w:p>
        </w:tc>
        <w:tc>
          <w:tcPr>
            <w:tcW w:w="1347" w:type="pct"/>
            <w:tcBorders>
              <w:top w:val="single" w:sz="4" w:space="0" w:color="auto"/>
              <w:left w:val="single" w:sz="4" w:space="0" w:color="auto"/>
              <w:bottom w:val="single" w:sz="4" w:space="0" w:color="auto"/>
              <w:right w:val="single" w:sz="4" w:space="0" w:color="auto"/>
            </w:tcBorders>
          </w:tcPr>
          <w:p w14:paraId="542F4E93" w14:textId="77777777" w:rsidR="00125C40" w:rsidRPr="00125C40" w:rsidRDefault="00125C40" w:rsidP="00125C40">
            <w:pPr>
              <w:widowControl w:val="0"/>
              <w:tabs>
                <w:tab w:val="center" w:pos="4320"/>
                <w:tab w:val="right" w:pos="8640"/>
              </w:tabs>
              <w:snapToGrid w:val="0"/>
              <w:rPr>
                <w:rFonts w:ascii="Arial" w:hAnsi="Arial" w:cs="Arial"/>
                <w:b/>
                <w:u w:val="single"/>
              </w:rPr>
            </w:pPr>
          </w:p>
        </w:tc>
      </w:tr>
    </w:tbl>
    <w:p w14:paraId="5BD697B6" w14:textId="77777777" w:rsidR="00125C40" w:rsidRPr="00125C40" w:rsidRDefault="00125C40" w:rsidP="00125C40">
      <w:pPr>
        <w:ind w:left="720"/>
      </w:pPr>
      <w:r w:rsidRPr="00125C40">
        <w:t>*If not included in #5</w:t>
      </w:r>
    </w:p>
    <w:p w14:paraId="52870AFD" w14:textId="77777777" w:rsidR="00125C40" w:rsidRPr="00125C40" w:rsidRDefault="00125C40" w:rsidP="00125C40">
      <w:pPr>
        <w:rPr>
          <w:b/>
        </w:rPr>
        <w:sectPr w:rsidR="00125C40" w:rsidRPr="00125C40" w:rsidSect="00125C40">
          <w:pgSz w:w="12240" w:h="15840"/>
          <w:pgMar w:top="1440" w:right="1440" w:bottom="1440" w:left="1440" w:header="720" w:footer="720" w:gutter="0"/>
          <w:cols w:space="720"/>
        </w:sectPr>
      </w:pPr>
      <w:r w:rsidRPr="00125C40">
        <w:rPr>
          <w:b/>
        </w:rPr>
        <w:br w:type="page"/>
      </w:r>
    </w:p>
    <w:p w14:paraId="21BD7F01" w14:textId="77777777" w:rsidR="00125C40" w:rsidRPr="00125C40" w:rsidRDefault="00125C40" w:rsidP="00125C40">
      <w:pPr>
        <w:rPr>
          <w:rFonts w:ascii="Arial" w:hAnsi="Arial" w:cs="Arial"/>
          <w:b/>
          <w:sz w:val="22"/>
          <w:szCs w:val="22"/>
        </w:rPr>
      </w:pPr>
      <w:r w:rsidRPr="00125C40">
        <w:rPr>
          <w:rFonts w:ascii="Arial" w:hAnsi="Arial" w:cs="Arial"/>
          <w:b/>
          <w:szCs w:val="24"/>
          <w:u w:val="single"/>
        </w:rPr>
        <w:lastRenderedPageBreak/>
        <w:t>M/WBE COVER LETTER</w:t>
      </w:r>
      <w:r w:rsidRPr="00125C40">
        <w:rPr>
          <w:rFonts w:ascii="Arial" w:hAnsi="Arial" w:cs="Arial"/>
          <w:b/>
          <w:szCs w:val="24"/>
        </w:rPr>
        <w:tab/>
        <w:t xml:space="preserve"> </w:t>
      </w:r>
      <w:r w:rsidRPr="00125C40">
        <w:rPr>
          <w:rFonts w:ascii="Arial" w:hAnsi="Arial" w:cs="Arial"/>
          <w:b/>
          <w:sz w:val="22"/>
          <w:szCs w:val="22"/>
        </w:rPr>
        <w:t>Minority &amp; Women-Owned Business Enterprise Requirements</w:t>
      </w:r>
    </w:p>
    <w:p w14:paraId="7DBDFCD6" w14:textId="77777777" w:rsidR="00125C40" w:rsidRPr="00125C40" w:rsidRDefault="00125C40" w:rsidP="00125C40">
      <w:pPr>
        <w:ind w:right="-729"/>
        <w:rPr>
          <w:rFonts w:ascii="Arial" w:hAnsi="Arial" w:cs="Arial"/>
          <w:b/>
          <w:szCs w:val="24"/>
        </w:rPr>
      </w:pPr>
    </w:p>
    <w:p w14:paraId="7C9995C6" w14:textId="77777777" w:rsidR="00125C40" w:rsidRPr="00125C40" w:rsidRDefault="00125C40" w:rsidP="00125C40">
      <w:pPr>
        <w:ind w:right="-729"/>
        <w:rPr>
          <w:rFonts w:ascii="Arial" w:hAnsi="Arial" w:cs="Arial"/>
          <w:b/>
          <w:szCs w:val="24"/>
        </w:rPr>
      </w:pPr>
      <w:r w:rsidRPr="00125C40">
        <w:rPr>
          <w:rFonts w:ascii="Arial" w:hAnsi="Arial" w:cs="Arial"/>
          <w:b/>
          <w:szCs w:val="24"/>
        </w:rPr>
        <w:t>NAME OF GRANT PROGRAM_______________________________________________</w:t>
      </w:r>
    </w:p>
    <w:p w14:paraId="2B13CCD5" w14:textId="77777777" w:rsidR="00125C40" w:rsidRPr="00125C40" w:rsidRDefault="00125C40" w:rsidP="00125C40">
      <w:pPr>
        <w:ind w:right="-729"/>
        <w:rPr>
          <w:rFonts w:ascii="Arial" w:hAnsi="Arial" w:cs="Arial"/>
          <w:b/>
          <w:szCs w:val="24"/>
        </w:rPr>
      </w:pPr>
    </w:p>
    <w:p w14:paraId="31A5E39E" w14:textId="77777777" w:rsidR="00125C40" w:rsidRPr="00125C40" w:rsidRDefault="00125C40" w:rsidP="00125C40">
      <w:pPr>
        <w:ind w:right="-729"/>
        <w:rPr>
          <w:rFonts w:ascii="Arial" w:hAnsi="Arial" w:cs="Arial"/>
          <w:b/>
          <w:szCs w:val="24"/>
        </w:rPr>
      </w:pPr>
      <w:r w:rsidRPr="00125C40">
        <w:rPr>
          <w:rFonts w:ascii="Arial" w:hAnsi="Arial" w:cs="Arial"/>
          <w:b/>
          <w:szCs w:val="24"/>
        </w:rPr>
        <w:t>NAME OF APPLICANT______________________________________________________</w:t>
      </w:r>
    </w:p>
    <w:p w14:paraId="4419EEE1" w14:textId="77777777" w:rsidR="00125C40" w:rsidRPr="00125C40" w:rsidRDefault="00125C40" w:rsidP="00125C40">
      <w:pPr>
        <w:ind w:right="-729"/>
        <w:rPr>
          <w:rFonts w:ascii="Arial" w:hAnsi="Arial" w:cs="Arial"/>
          <w:b/>
          <w:szCs w:val="24"/>
        </w:rPr>
      </w:pPr>
    </w:p>
    <w:p w14:paraId="31EDF658" w14:textId="77777777" w:rsidR="00125C40" w:rsidRPr="00125C40" w:rsidRDefault="00125C40" w:rsidP="00125C40">
      <w:pPr>
        <w:ind w:right="-729"/>
        <w:rPr>
          <w:rFonts w:ascii="Arial" w:hAnsi="Arial" w:cs="Arial"/>
          <w:b/>
          <w:sz w:val="20"/>
        </w:rPr>
      </w:pPr>
    </w:p>
    <w:p w14:paraId="11106830" w14:textId="77777777" w:rsidR="00125C40" w:rsidRPr="00125C40" w:rsidRDefault="00125C40" w:rsidP="00125C40">
      <w:pPr>
        <w:ind w:right="-729"/>
        <w:rPr>
          <w:rFonts w:ascii="Arial" w:hAnsi="Arial" w:cs="Arial"/>
          <w:szCs w:val="24"/>
        </w:rPr>
      </w:pPr>
      <w:r w:rsidRPr="00125C40">
        <w:rPr>
          <w:rFonts w:ascii="Arial" w:hAnsi="Arial" w:cs="Arial"/>
          <w:szCs w:val="24"/>
        </w:rPr>
        <w:t>In accordance with the provisions of Article 15-A of the NYS Executive Law, 5 NYCRR Parts 140-145,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that NYSED has assigned M/WBE participation goals to this contract.</w:t>
      </w:r>
    </w:p>
    <w:p w14:paraId="3D79A13A" w14:textId="77777777" w:rsidR="00125C40" w:rsidRPr="00125C40" w:rsidRDefault="00125C40" w:rsidP="00125C40">
      <w:pPr>
        <w:spacing w:after="120"/>
        <w:ind w:right="-1188"/>
        <w:rPr>
          <w:rFonts w:ascii="Arial" w:hAnsi="Arial" w:cs="Arial"/>
          <w:szCs w:val="24"/>
        </w:rPr>
      </w:pPr>
      <w:r w:rsidRPr="00125C40">
        <w:rPr>
          <w:rFonts w:ascii="Arial" w:hAnsi="Arial" w:cs="Arial"/>
          <w:szCs w:val="24"/>
        </w:rPr>
        <w:br/>
      </w:r>
      <w:proofErr w:type="gramStart"/>
      <w:r w:rsidRPr="00125C40">
        <w:rPr>
          <w:rFonts w:ascii="Arial" w:hAnsi="Arial" w:cs="Arial"/>
          <w:szCs w:val="24"/>
        </w:rPr>
        <w:t>In an effort to</w:t>
      </w:r>
      <w:proofErr w:type="gramEnd"/>
      <w:r w:rsidRPr="00125C40">
        <w:rPr>
          <w:rFonts w:ascii="Arial" w:hAnsi="Arial" w:cs="Arial"/>
          <w:szCs w:val="24"/>
        </w:rPr>
        <w:t xml:space="preserve">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w:t>
      </w:r>
    </w:p>
    <w:p w14:paraId="7E2AF2DA" w14:textId="77777777" w:rsidR="00125C40" w:rsidRPr="00125C40" w:rsidRDefault="00125C40" w:rsidP="00125C40">
      <w:pPr>
        <w:spacing w:after="120"/>
        <w:ind w:right="-1188"/>
        <w:rPr>
          <w:rFonts w:ascii="Arial" w:hAnsi="Arial" w:cs="Arial"/>
          <w:szCs w:val="24"/>
        </w:rPr>
      </w:pPr>
    </w:p>
    <w:p w14:paraId="50B38BA8" w14:textId="77777777" w:rsidR="00125C40" w:rsidRPr="00125C40" w:rsidRDefault="00125C40" w:rsidP="00125C40">
      <w:pPr>
        <w:spacing w:after="120"/>
        <w:ind w:right="-1188"/>
        <w:rPr>
          <w:rFonts w:ascii="Arial" w:hAnsi="Arial" w:cs="Arial"/>
          <w:szCs w:val="24"/>
        </w:rPr>
      </w:pPr>
      <w:r w:rsidRPr="00125C40">
        <w:rPr>
          <w:rFonts w:ascii="Wingdings" w:eastAsia="Wingdings" w:hAnsi="Wingdings" w:cs="Wingdings"/>
          <w:b/>
          <w:bCs/>
          <w:szCs w:val="24"/>
        </w:rPr>
        <w:t>¨</w:t>
      </w:r>
      <w:r w:rsidRPr="00125C40">
        <w:rPr>
          <w:rFonts w:ascii="Arial" w:hAnsi="Arial" w:cs="Arial"/>
          <w:b/>
          <w:bCs/>
          <w:szCs w:val="24"/>
        </w:rPr>
        <w:tab/>
      </w:r>
      <w:r w:rsidRPr="00125C40">
        <w:rPr>
          <w:rFonts w:ascii="Arial" w:hAnsi="Arial" w:cs="Arial"/>
          <w:szCs w:val="24"/>
        </w:rPr>
        <w:t>Full Participation – No Request for Waiver (PREFERRED)</w:t>
      </w:r>
    </w:p>
    <w:p w14:paraId="13018C9E" w14:textId="77777777" w:rsidR="00125C40" w:rsidRPr="00125C40" w:rsidRDefault="00125C40" w:rsidP="00125C40">
      <w:pPr>
        <w:spacing w:after="120"/>
        <w:ind w:right="-1188"/>
        <w:rPr>
          <w:rFonts w:ascii="Arial" w:hAnsi="Arial" w:cs="Arial"/>
          <w:szCs w:val="24"/>
        </w:rPr>
      </w:pPr>
      <w:r w:rsidRPr="00125C40">
        <w:rPr>
          <w:rFonts w:ascii="Wingdings" w:eastAsia="Wingdings" w:hAnsi="Wingdings" w:cs="Wingdings"/>
          <w:b/>
          <w:bCs/>
          <w:szCs w:val="24"/>
        </w:rPr>
        <w:t>¨</w:t>
      </w:r>
      <w:r w:rsidRPr="00125C40">
        <w:rPr>
          <w:rFonts w:ascii="Arial" w:hAnsi="Arial" w:cs="Arial"/>
          <w:szCs w:val="24"/>
        </w:rPr>
        <w:tab/>
        <w:t>Partial Participation – Partial Request for Waiver</w:t>
      </w:r>
    </w:p>
    <w:p w14:paraId="3D7C420B" w14:textId="77777777" w:rsidR="00125C40" w:rsidRPr="00125C40" w:rsidRDefault="00125C40" w:rsidP="00125C40">
      <w:pPr>
        <w:ind w:right="-729"/>
        <w:rPr>
          <w:rFonts w:ascii="Arial" w:hAnsi="Arial" w:cs="Arial"/>
          <w:szCs w:val="24"/>
        </w:rPr>
      </w:pPr>
      <w:r w:rsidRPr="00125C40">
        <w:rPr>
          <w:rFonts w:ascii="Wingdings" w:eastAsia="Wingdings" w:hAnsi="Wingdings" w:cs="Wingdings"/>
          <w:b/>
          <w:bCs/>
          <w:szCs w:val="24"/>
        </w:rPr>
        <w:t>¨</w:t>
      </w:r>
      <w:r w:rsidRPr="00125C40">
        <w:rPr>
          <w:rFonts w:ascii="Arial" w:hAnsi="Arial" w:cs="Arial"/>
          <w:szCs w:val="24"/>
        </w:rPr>
        <w:tab/>
        <w:t>No Participation – Request for Complete Waiver</w:t>
      </w:r>
    </w:p>
    <w:p w14:paraId="62FE861F" w14:textId="77777777" w:rsidR="00125C40" w:rsidRPr="00125C40" w:rsidRDefault="00125C40" w:rsidP="00125C40">
      <w:pPr>
        <w:ind w:right="-729"/>
        <w:rPr>
          <w:rFonts w:ascii="Arial" w:hAnsi="Arial" w:cs="Arial"/>
          <w:szCs w:val="24"/>
        </w:rPr>
      </w:pPr>
    </w:p>
    <w:tbl>
      <w:tblPr>
        <w:tblW w:w="5118"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125C40" w:rsidRPr="00125C40" w14:paraId="49E4D8EC" w14:textId="77777777" w:rsidTr="00125C40">
        <w:trPr>
          <w:trHeight w:val="1799"/>
        </w:trPr>
        <w:tc>
          <w:tcPr>
            <w:tcW w:w="5000" w:type="pct"/>
            <w:tcBorders>
              <w:top w:val="single" w:sz="4" w:space="0" w:color="auto"/>
              <w:left w:val="single" w:sz="4" w:space="0" w:color="auto"/>
              <w:bottom w:val="single" w:sz="4" w:space="0" w:color="auto"/>
              <w:right w:val="single" w:sz="4" w:space="0" w:color="auto"/>
            </w:tcBorders>
          </w:tcPr>
          <w:p w14:paraId="596C4334" w14:textId="77777777" w:rsidR="00125C40" w:rsidRPr="00125C40" w:rsidRDefault="00125C40" w:rsidP="00125C40">
            <w:pPr>
              <w:ind w:right="-729"/>
              <w:rPr>
                <w:rFonts w:ascii="Arial" w:hAnsi="Arial" w:cs="Arial"/>
                <w:szCs w:val="24"/>
              </w:rPr>
            </w:pPr>
            <w:r w:rsidRPr="00125C40">
              <w:rPr>
                <w:rFonts w:ascii="Arial" w:hAnsi="Arial" w:cs="Arial"/>
                <w:szCs w:val="24"/>
              </w:rPr>
              <w:t>By my signature on this Cover Letter, I certify that I am authorized to bind the Bidder’s</w:t>
            </w:r>
            <w:r w:rsidRPr="00125C40">
              <w:rPr>
                <w:rFonts w:ascii="Arial" w:hAnsi="Arial" w:cs="Arial"/>
                <w:szCs w:val="24"/>
              </w:rPr>
              <w:br/>
              <w:t>firm contractually.</w:t>
            </w:r>
          </w:p>
          <w:p w14:paraId="295B09F8" w14:textId="77777777" w:rsidR="00125C40" w:rsidRPr="00125C40" w:rsidRDefault="00125C40" w:rsidP="00125C40">
            <w:pPr>
              <w:ind w:right="-729"/>
              <w:rPr>
                <w:rFonts w:ascii="Arial" w:hAnsi="Arial" w:cs="Arial"/>
                <w:szCs w:val="24"/>
              </w:rPr>
            </w:pPr>
          </w:p>
          <w:p w14:paraId="249A2E09" w14:textId="77777777" w:rsidR="00125C40" w:rsidRPr="00125C40" w:rsidRDefault="00125C40" w:rsidP="00125C40">
            <w:pPr>
              <w:ind w:right="-729"/>
              <w:rPr>
                <w:rFonts w:ascii="Arial" w:hAnsi="Arial" w:cs="Arial"/>
                <w:color w:val="FF0000"/>
                <w:szCs w:val="24"/>
              </w:rPr>
            </w:pPr>
          </w:p>
        </w:tc>
      </w:tr>
      <w:tr w:rsidR="00125C40" w:rsidRPr="00125C40" w14:paraId="4723E77A" w14:textId="77777777" w:rsidTr="00125C40">
        <w:trPr>
          <w:trHeight w:val="1151"/>
        </w:trPr>
        <w:tc>
          <w:tcPr>
            <w:tcW w:w="5000" w:type="pct"/>
            <w:tcBorders>
              <w:top w:val="single" w:sz="4" w:space="0" w:color="auto"/>
              <w:left w:val="single" w:sz="4" w:space="0" w:color="auto"/>
              <w:bottom w:val="single" w:sz="4" w:space="0" w:color="auto"/>
              <w:right w:val="single" w:sz="4" w:space="0" w:color="auto"/>
            </w:tcBorders>
            <w:hideMark/>
          </w:tcPr>
          <w:p w14:paraId="6B62C4C7" w14:textId="77777777" w:rsidR="00125C40" w:rsidRPr="00125C40" w:rsidRDefault="00125C40" w:rsidP="00125C40">
            <w:pPr>
              <w:ind w:right="-729"/>
              <w:rPr>
                <w:rFonts w:ascii="Arial" w:hAnsi="Arial" w:cs="Arial"/>
                <w:szCs w:val="24"/>
              </w:rPr>
            </w:pPr>
            <w:r w:rsidRPr="00125C40">
              <w:rPr>
                <w:rFonts w:ascii="Arial" w:hAnsi="Arial" w:cs="Arial"/>
                <w:szCs w:val="24"/>
              </w:rPr>
              <w:t>Signature/Date</w:t>
            </w:r>
          </w:p>
        </w:tc>
      </w:tr>
      <w:tr w:rsidR="00125C40" w:rsidRPr="00125C40" w14:paraId="75EABAD1" w14:textId="77777777" w:rsidTr="00125C40">
        <w:trPr>
          <w:trHeight w:val="980"/>
        </w:trPr>
        <w:tc>
          <w:tcPr>
            <w:tcW w:w="5000" w:type="pct"/>
            <w:tcBorders>
              <w:top w:val="single" w:sz="4" w:space="0" w:color="auto"/>
              <w:left w:val="single" w:sz="4" w:space="0" w:color="auto"/>
              <w:bottom w:val="single" w:sz="4" w:space="0" w:color="auto"/>
              <w:right w:val="single" w:sz="4" w:space="0" w:color="auto"/>
            </w:tcBorders>
          </w:tcPr>
          <w:p w14:paraId="4773FD6D" w14:textId="77777777" w:rsidR="00125C40" w:rsidRPr="00125C40" w:rsidRDefault="00125C40" w:rsidP="00125C40">
            <w:pPr>
              <w:ind w:right="-729"/>
              <w:rPr>
                <w:rFonts w:ascii="Arial" w:hAnsi="Arial" w:cs="Arial"/>
                <w:szCs w:val="24"/>
              </w:rPr>
            </w:pPr>
            <w:r w:rsidRPr="00125C40">
              <w:rPr>
                <w:rFonts w:ascii="Arial" w:hAnsi="Arial" w:cs="Arial"/>
                <w:szCs w:val="24"/>
              </w:rPr>
              <w:t>Typed or Printed Name of Authorized Representative of the Firm</w:t>
            </w:r>
          </w:p>
          <w:p w14:paraId="47CE0ABA" w14:textId="77777777" w:rsidR="00125C40" w:rsidRPr="00125C40" w:rsidRDefault="00125C40" w:rsidP="00125C40">
            <w:pPr>
              <w:ind w:right="-729"/>
              <w:rPr>
                <w:rFonts w:ascii="Arial" w:hAnsi="Arial" w:cs="Arial"/>
                <w:szCs w:val="24"/>
              </w:rPr>
            </w:pPr>
          </w:p>
          <w:p w14:paraId="467E4A07" w14:textId="77777777" w:rsidR="00125C40" w:rsidRPr="00125C40" w:rsidRDefault="00125C40" w:rsidP="00125C40">
            <w:pPr>
              <w:ind w:right="-729"/>
              <w:rPr>
                <w:rFonts w:ascii="Arial" w:hAnsi="Arial" w:cs="Arial"/>
                <w:szCs w:val="24"/>
              </w:rPr>
            </w:pPr>
          </w:p>
        </w:tc>
      </w:tr>
      <w:tr w:rsidR="00125C40" w:rsidRPr="00125C40" w14:paraId="5A7A71F1" w14:textId="77777777" w:rsidTr="00125C40">
        <w:trPr>
          <w:trHeight w:val="665"/>
        </w:trPr>
        <w:tc>
          <w:tcPr>
            <w:tcW w:w="5000" w:type="pct"/>
            <w:tcBorders>
              <w:top w:val="single" w:sz="4" w:space="0" w:color="auto"/>
              <w:left w:val="single" w:sz="4" w:space="0" w:color="auto"/>
              <w:bottom w:val="single" w:sz="4" w:space="0" w:color="auto"/>
              <w:right w:val="single" w:sz="4" w:space="0" w:color="auto"/>
            </w:tcBorders>
          </w:tcPr>
          <w:p w14:paraId="490DE0AE" w14:textId="77777777" w:rsidR="00125C40" w:rsidRPr="00125C40" w:rsidRDefault="00125C40" w:rsidP="00125C40">
            <w:pPr>
              <w:ind w:right="-729"/>
              <w:rPr>
                <w:rFonts w:ascii="Arial" w:hAnsi="Arial" w:cs="Arial"/>
                <w:szCs w:val="24"/>
              </w:rPr>
            </w:pPr>
            <w:r w:rsidRPr="00125C40">
              <w:rPr>
                <w:rFonts w:ascii="Arial" w:hAnsi="Arial" w:cs="Arial"/>
                <w:szCs w:val="24"/>
              </w:rPr>
              <w:t>Typed or Printed Title/Position of Authorized Representative of the Firm</w:t>
            </w:r>
          </w:p>
          <w:p w14:paraId="34715DAF" w14:textId="77777777" w:rsidR="00125C40" w:rsidRPr="00125C40" w:rsidRDefault="00125C40" w:rsidP="00125C40">
            <w:pPr>
              <w:ind w:right="-729"/>
              <w:rPr>
                <w:rFonts w:ascii="Arial" w:hAnsi="Arial" w:cs="Arial"/>
                <w:szCs w:val="24"/>
              </w:rPr>
            </w:pPr>
          </w:p>
          <w:p w14:paraId="7C23E0AE" w14:textId="77777777" w:rsidR="00125C40" w:rsidRPr="00125C40" w:rsidRDefault="00125C40" w:rsidP="00125C40">
            <w:pPr>
              <w:ind w:right="-729"/>
              <w:rPr>
                <w:rFonts w:ascii="Arial" w:hAnsi="Arial" w:cs="Arial"/>
                <w:szCs w:val="24"/>
              </w:rPr>
            </w:pPr>
          </w:p>
          <w:p w14:paraId="076F78D0" w14:textId="77777777" w:rsidR="00125C40" w:rsidRPr="00125C40" w:rsidRDefault="00125C40" w:rsidP="00125C40">
            <w:pPr>
              <w:ind w:right="-729"/>
              <w:rPr>
                <w:rFonts w:ascii="Arial" w:hAnsi="Arial" w:cs="Arial"/>
                <w:szCs w:val="24"/>
              </w:rPr>
            </w:pPr>
          </w:p>
        </w:tc>
      </w:tr>
    </w:tbl>
    <w:p w14:paraId="2672151A" w14:textId="77777777" w:rsidR="00125C40" w:rsidRPr="00125C40" w:rsidRDefault="00125C40" w:rsidP="00125C40">
      <w:pPr>
        <w:rPr>
          <w:rFonts w:ascii="Arial" w:hAnsi="Arial" w:cs="Arial"/>
          <w:color w:val="000000"/>
          <w:szCs w:val="24"/>
        </w:rPr>
        <w:sectPr w:rsidR="00125C40" w:rsidRPr="00125C40" w:rsidSect="00125C40">
          <w:pgSz w:w="12240" w:h="15840"/>
          <w:pgMar w:top="1440" w:right="1440" w:bottom="1440" w:left="1440" w:header="720" w:footer="720" w:gutter="0"/>
          <w:cols w:space="720"/>
        </w:sectPr>
      </w:pPr>
    </w:p>
    <w:p w14:paraId="01A0452A" w14:textId="77777777" w:rsidR="00125C40" w:rsidRPr="00125C40" w:rsidRDefault="00125C40" w:rsidP="00125C40">
      <w:pPr>
        <w:jc w:val="center"/>
        <w:rPr>
          <w:rFonts w:ascii="Tw Cen MT" w:hAnsi="Tw Cen MT"/>
          <w:b/>
          <w:szCs w:val="24"/>
        </w:rPr>
      </w:pPr>
      <w:r w:rsidRPr="00125C40">
        <w:rPr>
          <w:rFonts w:ascii="Tw Cen MT" w:hAnsi="Tw Cen MT"/>
          <w:b/>
          <w:szCs w:val="24"/>
        </w:rPr>
        <w:lastRenderedPageBreak/>
        <w:t>M/WBE UTILIZATION PLAN</w:t>
      </w:r>
    </w:p>
    <w:p w14:paraId="7C8A1101" w14:textId="77777777" w:rsidR="00125C40" w:rsidRPr="00125C40" w:rsidRDefault="00125C40" w:rsidP="00125C40">
      <w:pPr>
        <w:jc w:val="center"/>
        <w:rPr>
          <w:rFonts w:ascii="Tw Cen MT" w:hAnsi="Tw Cen MT"/>
          <w:b/>
          <w:sz w:val="22"/>
          <w:szCs w:val="22"/>
        </w:rPr>
      </w:pPr>
    </w:p>
    <w:p w14:paraId="57BB4EC5" w14:textId="77777777" w:rsidR="00125C40" w:rsidRPr="00125C40" w:rsidRDefault="00125C40" w:rsidP="00125C40">
      <w:pPr>
        <w:spacing w:after="120"/>
        <w:ind w:left="-691"/>
        <w:rPr>
          <w:rFonts w:ascii="Tw Cen MT" w:hAnsi="Tw Cen MT"/>
          <w:sz w:val="20"/>
        </w:rPr>
      </w:pPr>
      <w:r w:rsidRPr="00125C40">
        <w:rPr>
          <w:rFonts w:ascii="Tw Cen MT" w:hAnsi="Tw Cen MT"/>
          <w:b/>
          <w:sz w:val="20"/>
        </w:rPr>
        <w:t xml:space="preserve">INSTRUCTIONS:  </w:t>
      </w:r>
      <w:r w:rsidRPr="00125C40">
        <w:rPr>
          <w:rFonts w:ascii="Tw Cen MT" w:hAnsi="Tw Cen MT"/>
          <w:sz w:val="20"/>
        </w:rPr>
        <w:t xml:space="preserve">All bidders/applicants submitting responses to this procurement/project must complete this M/WBE Utilization Plan unless requesting a total waiver and submit it as part of their proposal/application.  The plan must contain detailed description of the services to be provided by each Minority and/or Women-Owned Business Enterprise (M/WBE) identified by the bidder/applicant. </w:t>
      </w:r>
    </w:p>
    <w:p w14:paraId="47C9C73D" w14:textId="77777777" w:rsidR="00125C40" w:rsidRPr="00125C40" w:rsidRDefault="00125C40" w:rsidP="00125C40">
      <w:pPr>
        <w:ind w:left="-684"/>
        <w:rPr>
          <w:rFonts w:ascii="Tw Cen MT" w:hAnsi="Tw Cen MT"/>
          <w:sz w:val="20"/>
        </w:rPr>
      </w:pPr>
      <w:r w:rsidRPr="00125C40">
        <w:rPr>
          <w:rFonts w:ascii="Tw Cen MT" w:hAnsi="Tw Cen MT"/>
          <w:sz w:val="20"/>
        </w:rPr>
        <w:t>Bidder/Applicant’s Name</w:t>
      </w:r>
      <w:r w:rsidRPr="00125C40">
        <w:rPr>
          <w:rFonts w:ascii="Tw Cen MT" w:hAnsi="Tw Cen MT"/>
          <w:sz w:val="20"/>
        </w:rPr>
        <w:tab/>
      </w:r>
      <w:r w:rsidRPr="00125C40">
        <w:rPr>
          <w:rFonts w:ascii="Tw Cen MT" w:hAnsi="Tw Cen MT"/>
          <w:sz w:val="20"/>
        </w:rPr>
        <w:tab/>
        <w:t>________________________________</w:t>
      </w:r>
      <w:r w:rsidRPr="00125C40">
        <w:rPr>
          <w:rFonts w:ascii="Tw Cen MT" w:hAnsi="Tw Cen MT"/>
          <w:sz w:val="20"/>
        </w:rPr>
        <w:tab/>
      </w:r>
      <w:r w:rsidRPr="00125C40">
        <w:rPr>
          <w:rFonts w:ascii="Tw Cen MT" w:hAnsi="Tw Cen MT"/>
          <w:sz w:val="20"/>
        </w:rPr>
        <w:tab/>
        <w:t>Telephone/Email:</w:t>
      </w:r>
      <w:r w:rsidRPr="00125C40">
        <w:rPr>
          <w:rFonts w:ascii="Tw Cen MT" w:hAnsi="Tw Cen MT"/>
          <w:sz w:val="20"/>
        </w:rPr>
        <w:tab/>
      </w:r>
      <w:r w:rsidRPr="00125C40">
        <w:rPr>
          <w:rFonts w:ascii="Tw Cen MT" w:hAnsi="Tw Cen MT"/>
          <w:sz w:val="20"/>
        </w:rPr>
        <w:tab/>
        <w:t>___________________/_______________________</w:t>
      </w:r>
    </w:p>
    <w:p w14:paraId="22ED49AD" w14:textId="77777777" w:rsidR="00125C40" w:rsidRPr="00125C40" w:rsidRDefault="00125C40" w:rsidP="00125C40">
      <w:pPr>
        <w:ind w:left="-684"/>
        <w:rPr>
          <w:rFonts w:ascii="Tw Cen MT" w:hAnsi="Tw Cen MT"/>
          <w:sz w:val="14"/>
          <w:szCs w:val="14"/>
        </w:rPr>
      </w:pPr>
    </w:p>
    <w:p w14:paraId="04303583" w14:textId="77777777" w:rsidR="00125C40" w:rsidRPr="00125C40" w:rsidRDefault="00125C40" w:rsidP="00125C40">
      <w:pPr>
        <w:ind w:left="-684"/>
        <w:rPr>
          <w:rFonts w:ascii="Tw Cen MT" w:hAnsi="Tw Cen MT"/>
          <w:sz w:val="20"/>
        </w:rPr>
      </w:pPr>
      <w:r w:rsidRPr="00125C40">
        <w:rPr>
          <w:rFonts w:ascii="Tw Cen MT" w:hAnsi="Tw Cen MT"/>
          <w:sz w:val="20"/>
        </w:rPr>
        <w:t>Address</w:t>
      </w:r>
      <w:r w:rsidRPr="00125C40">
        <w:rPr>
          <w:rFonts w:ascii="Tw Cen MT" w:hAnsi="Tw Cen MT"/>
          <w:sz w:val="20"/>
        </w:rPr>
        <w:tab/>
      </w:r>
      <w:r w:rsidRPr="00125C40">
        <w:rPr>
          <w:rFonts w:ascii="Tw Cen MT" w:hAnsi="Tw Cen MT"/>
          <w:sz w:val="20"/>
        </w:rPr>
        <w:tab/>
      </w:r>
      <w:r w:rsidRPr="00125C40">
        <w:rPr>
          <w:rFonts w:ascii="Tw Cen MT" w:hAnsi="Tw Cen MT"/>
          <w:sz w:val="20"/>
        </w:rPr>
        <w:tab/>
        <w:t>____________________________________</w:t>
      </w:r>
      <w:r w:rsidRPr="00125C40">
        <w:rPr>
          <w:rFonts w:ascii="Tw Cen MT" w:hAnsi="Tw Cen MT"/>
          <w:sz w:val="20"/>
        </w:rPr>
        <w:tab/>
      </w:r>
      <w:r w:rsidRPr="00125C40">
        <w:rPr>
          <w:rFonts w:ascii="Tw Cen MT" w:hAnsi="Tw Cen MT"/>
          <w:sz w:val="20"/>
        </w:rPr>
        <w:tab/>
        <w:t>Federal ID No.:</w:t>
      </w:r>
      <w:r w:rsidRPr="00125C40">
        <w:rPr>
          <w:rFonts w:ascii="Tw Cen MT" w:hAnsi="Tw Cen MT"/>
          <w:sz w:val="20"/>
        </w:rPr>
        <w:tab/>
      </w:r>
      <w:r w:rsidRPr="00125C40">
        <w:rPr>
          <w:rFonts w:ascii="Tw Cen MT" w:hAnsi="Tw Cen MT"/>
          <w:sz w:val="20"/>
        </w:rPr>
        <w:tab/>
        <w:t>__________________________________________</w:t>
      </w:r>
    </w:p>
    <w:p w14:paraId="488196E4" w14:textId="77777777" w:rsidR="00125C40" w:rsidRPr="00125C40" w:rsidRDefault="00125C40" w:rsidP="00125C40">
      <w:pPr>
        <w:ind w:left="-684"/>
        <w:rPr>
          <w:rFonts w:ascii="Tw Cen MT" w:hAnsi="Tw Cen MT"/>
          <w:sz w:val="14"/>
          <w:szCs w:val="14"/>
        </w:rPr>
      </w:pPr>
    </w:p>
    <w:p w14:paraId="2E867A6D" w14:textId="77777777" w:rsidR="00125C40" w:rsidRPr="00125C40" w:rsidRDefault="00125C40" w:rsidP="00125C40">
      <w:pPr>
        <w:ind w:left="-684"/>
        <w:rPr>
          <w:rFonts w:ascii="Tw Cen MT" w:hAnsi="Tw Cen MT"/>
          <w:sz w:val="20"/>
        </w:rPr>
      </w:pPr>
      <w:r w:rsidRPr="00125C40">
        <w:rPr>
          <w:rFonts w:ascii="Tw Cen MT" w:hAnsi="Tw Cen MT"/>
          <w:sz w:val="20"/>
        </w:rPr>
        <w:t>City, State, ZIP</w:t>
      </w:r>
      <w:r w:rsidRPr="00125C40">
        <w:rPr>
          <w:rFonts w:ascii="Tw Cen MT" w:hAnsi="Tw Cen MT"/>
          <w:sz w:val="20"/>
        </w:rPr>
        <w:tab/>
      </w:r>
      <w:r w:rsidRPr="00125C40">
        <w:rPr>
          <w:rFonts w:ascii="Tw Cen MT" w:hAnsi="Tw Cen MT"/>
          <w:sz w:val="20"/>
        </w:rPr>
        <w:tab/>
        <w:t>____________________________________</w:t>
      </w:r>
      <w:r w:rsidRPr="00125C40">
        <w:rPr>
          <w:rFonts w:ascii="Tw Cen MT" w:hAnsi="Tw Cen MT"/>
          <w:sz w:val="20"/>
        </w:rPr>
        <w:tab/>
      </w:r>
      <w:r w:rsidRPr="00125C40">
        <w:rPr>
          <w:rFonts w:ascii="Tw Cen MT" w:hAnsi="Tw Cen MT"/>
          <w:sz w:val="20"/>
        </w:rPr>
        <w:tab/>
        <w:t>RFP No.:</w:t>
      </w:r>
      <w:r w:rsidRPr="00125C40">
        <w:rPr>
          <w:rFonts w:ascii="Tw Cen MT" w:hAnsi="Tw Cen MT"/>
          <w:sz w:val="20"/>
        </w:rPr>
        <w:tab/>
      </w:r>
      <w:r w:rsidRPr="00125C40">
        <w:rPr>
          <w:rFonts w:ascii="Tw Cen MT" w:hAnsi="Tw Cen MT"/>
          <w:sz w:val="20"/>
        </w:rPr>
        <w:tab/>
      </w:r>
      <w:r w:rsidRPr="00125C40">
        <w:rPr>
          <w:rFonts w:ascii="Tw Cen MT" w:hAnsi="Tw Cen MT"/>
          <w:sz w:val="20"/>
        </w:rPr>
        <w:tab/>
        <w:t>__________________________________________</w:t>
      </w:r>
    </w:p>
    <w:p w14:paraId="78137A04" w14:textId="77777777" w:rsidR="00125C40" w:rsidRPr="00125C40" w:rsidRDefault="00125C40" w:rsidP="00125C40">
      <w:pPr>
        <w:ind w:left="-684"/>
        <w:rPr>
          <w:rFonts w:ascii="Tw Cen MT" w:hAnsi="Tw Cen MT"/>
          <w:sz w:val="14"/>
          <w:szCs w:val="14"/>
        </w:rPr>
      </w:pPr>
    </w:p>
    <w:tbl>
      <w:tblPr>
        <w:tblW w:w="5400"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7"/>
        <w:gridCol w:w="2797"/>
        <w:gridCol w:w="3133"/>
        <w:gridCol w:w="3469"/>
      </w:tblGrid>
      <w:tr w:rsidR="00125C40" w:rsidRPr="00125C40" w14:paraId="655EA238" w14:textId="77777777" w:rsidTr="00125C40">
        <w:tc>
          <w:tcPr>
            <w:tcW w:w="1640" w:type="pct"/>
            <w:tcBorders>
              <w:top w:val="single" w:sz="4" w:space="0" w:color="auto"/>
              <w:left w:val="single" w:sz="4" w:space="0" w:color="auto"/>
              <w:bottom w:val="single" w:sz="4" w:space="0" w:color="auto"/>
              <w:right w:val="single" w:sz="4" w:space="0" w:color="auto"/>
            </w:tcBorders>
          </w:tcPr>
          <w:p w14:paraId="1E3CE42A" w14:textId="77777777" w:rsidR="00125C40" w:rsidRPr="00125C40" w:rsidRDefault="00125C40" w:rsidP="00125C40">
            <w:pPr>
              <w:jc w:val="center"/>
              <w:rPr>
                <w:rFonts w:ascii="Tw Cen MT" w:hAnsi="Tw Cen MT"/>
                <w:b/>
                <w:sz w:val="18"/>
                <w:szCs w:val="18"/>
              </w:rPr>
            </w:pPr>
            <w:r w:rsidRPr="00125C40">
              <w:rPr>
                <w:rFonts w:ascii="Tw Cen MT" w:hAnsi="Tw Cen MT"/>
                <w:b/>
                <w:sz w:val="18"/>
                <w:szCs w:val="18"/>
              </w:rPr>
              <w:t>Certified M/WBE</w:t>
            </w:r>
          </w:p>
          <w:p w14:paraId="2109EAB6" w14:textId="77777777" w:rsidR="00125C40" w:rsidRPr="00125C40" w:rsidRDefault="00125C40" w:rsidP="00125C40">
            <w:pPr>
              <w:rPr>
                <w:rFonts w:ascii="Tw Cen MT" w:hAnsi="Tw Cen MT"/>
                <w:sz w:val="18"/>
                <w:szCs w:val="18"/>
              </w:rPr>
            </w:pPr>
          </w:p>
        </w:tc>
        <w:tc>
          <w:tcPr>
            <w:tcW w:w="1000" w:type="pct"/>
            <w:tcBorders>
              <w:top w:val="single" w:sz="4" w:space="0" w:color="auto"/>
              <w:left w:val="single" w:sz="4" w:space="0" w:color="auto"/>
              <w:bottom w:val="single" w:sz="4" w:space="0" w:color="auto"/>
              <w:right w:val="single" w:sz="4" w:space="0" w:color="auto"/>
            </w:tcBorders>
            <w:hideMark/>
          </w:tcPr>
          <w:p w14:paraId="147E1E96" w14:textId="77777777" w:rsidR="00125C40" w:rsidRPr="00125C40" w:rsidRDefault="00125C40" w:rsidP="00125C40">
            <w:pPr>
              <w:jc w:val="center"/>
              <w:rPr>
                <w:rFonts w:ascii="Tw Cen MT" w:hAnsi="Tw Cen MT"/>
                <w:b/>
                <w:sz w:val="18"/>
                <w:szCs w:val="18"/>
              </w:rPr>
            </w:pPr>
            <w:r w:rsidRPr="00125C40">
              <w:rPr>
                <w:rFonts w:ascii="Tw Cen MT" w:hAnsi="Tw Cen MT"/>
                <w:b/>
                <w:sz w:val="18"/>
                <w:szCs w:val="18"/>
              </w:rPr>
              <w:t>Classification</w:t>
            </w:r>
          </w:p>
          <w:p w14:paraId="45682B7F" w14:textId="77777777" w:rsidR="00125C40" w:rsidRPr="00125C40" w:rsidRDefault="00125C40" w:rsidP="00125C40">
            <w:pPr>
              <w:jc w:val="center"/>
              <w:rPr>
                <w:rFonts w:ascii="Tw Cen MT" w:hAnsi="Tw Cen MT"/>
                <w:b/>
                <w:sz w:val="18"/>
                <w:szCs w:val="18"/>
              </w:rPr>
            </w:pPr>
            <w:r w:rsidRPr="00125C40">
              <w:rPr>
                <w:rFonts w:ascii="Tw Cen MT" w:hAnsi="Tw Cen MT"/>
                <w:b/>
                <w:sz w:val="18"/>
                <w:szCs w:val="18"/>
              </w:rPr>
              <w:t>(check all applicable)</w:t>
            </w:r>
          </w:p>
        </w:tc>
        <w:tc>
          <w:tcPr>
            <w:tcW w:w="1120" w:type="pct"/>
            <w:tcBorders>
              <w:top w:val="single" w:sz="4" w:space="0" w:color="auto"/>
              <w:left w:val="single" w:sz="4" w:space="0" w:color="auto"/>
              <w:bottom w:val="single" w:sz="4" w:space="0" w:color="auto"/>
              <w:right w:val="single" w:sz="4" w:space="0" w:color="auto"/>
            </w:tcBorders>
            <w:hideMark/>
          </w:tcPr>
          <w:p w14:paraId="48597A28" w14:textId="77777777" w:rsidR="00125C40" w:rsidRPr="00125C40" w:rsidRDefault="00125C40" w:rsidP="00125C40">
            <w:pPr>
              <w:jc w:val="center"/>
              <w:rPr>
                <w:rFonts w:ascii="Tw Cen MT" w:hAnsi="Tw Cen MT"/>
                <w:b/>
                <w:sz w:val="18"/>
                <w:szCs w:val="18"/>
              </w:rPr>
            </w:pPr>
            <w:r w:rsidRPr="00125C40">
              <w:rPr>
                <w:rFonts w:ascii="Tw Cen MT" w:hAnsi="Tw Cen MT"/>
                <w:b/>
                <w:sz w:val="18"/>
                <w:szCs w:val="18"/>
              </w:rPr>
              <w:t>Description of Work</w:t>
            </w:r>
          </w:p>
          <w:p w14:paraId="2BB03443" w14:textId="77777777" w:rsidR="00125C40" w:rsidRPr="00125C40" w:rsidRDefault="00125C40" w:rsidP="00125C40">
            <w:pPr>
              <w:jc w:val="center"/>
              <w:rPr>
                <w:rFonts w:ascii="Tw Cen MT" w:hAnsi="Tw Cen MT"/>
                <w:sz w:val="18"/>
                <w:szCs w:val="18"/>
              </w:rPr>
            </w:pPr>
            <w:r w:rsidRPr="00125C40">
              <w:rPr>
                <w:rFonts w:ascii="Tw Cen MT" w:hAnsi="Tw Cen MT"/>
                <w:b/>
                <w:sz w:val="18"/>
                <w:szCs w:val="18"/>
              </w:rPr>
              <w:t>(Subcontracts/Supplies/Services)</w:t>
            </w:r>
          </w:p>
        </w:tc>
        <w:tc>
          <w:tcPr>
            <w:tcW w:w="1240" w:type="pct"/>
            <w:tcBorders>
              <w:top w:val="single" w:sz="4" w:space="0" w:color="auto"/>
              <w:left w:val="single" w:sz="4" w:space="0" w:color="auto"/>
              <w:bottom w:val="single" w:sz="4" w:space="0" w:color="auto"/>
              <w:right w:val="single" w:sz="4" w:space="0" w:color="auto"/>
            </w:tcBorders>
            <w:hideMark/>
          </w:tcPr>
          <w:p w14:paraId="21D1BF1D" w14:textId="77777777" w:rsidR="00125C40" w:rsidRPr="00125C40" w:rsidRDefault="00125C40" w:rsidP="00125C40">
            <w:pPr>
              <w:jc w:val="center"/>
              <w:rPr>
                <w:rFonts w:ascii="Tw Cen MT" w:hAnsi="Tw Cen MT"/>
                <w:b/>
                <w:sz w:val="18"/>
                <w:szCs w:val="18"/>
              </w:rPr>
            </w:pPr>
            <w:r w:rsidRPr="00125C40">
              <w:rPr>
                <w:rFonts w:ascii="Tw Cen MT" w:hAnsi="Tw Cen MT"/>
                <w:b/>
                <w:sz w:val="18"/>
                <w:szCs w:val="18"/>
              </w:rPr>
              <w:t xml:space="preserve">Annual Dollar Value of </w:t>
            </w:r>
          </w:p>
          <w:p w14:paraId="069D8E09" w14:textId="77777777" w:rsidR="00125C40" w:rsidRPr="00125C40" w:rsidRDefault="00125C40" w:rsidP="00125C40">
            <w:pPr>
              <w:jc w:val="center"/>
              <w:rPr>
                <w:rFonts w:ascii="Tw Cen MT" w:hAnsi="Tw Cen MT"/>
                <w:b/>
                <w:sz w:val="18"/>
                <w:szCs w:val="18"/>
              </w:rPr>
            </w:pPr>
            <w:r w:rsidRPr="00125C40">
              <w:rPr>
                <w:rFonts w:ascii="Tw Cen MT" w:hAnsi="Tw Cen MT"/>
                <w:b/>
                <w:sz w:val="18"/>
                <w:szCs w:val="18"/>
              </w:rPr>
              <w:t>Subcontracts/Supplies/Services</w:t>
            </w:r>
          </w:p>
        </w:tc>
      </w:tr>
      <w:tr w:rsidR="00125C40" w:rsidRPr="00125C40" w14:paraId="00E172BA" w14:textId="77777777" w:rsidTr="00125C40">
        <w:tc>
          <w:tcPr>
            <w:tcW w:w="1640" w:type="pct"/>
            <w:tcBorders>
              <w:top w:val="single" w:sz="4" w:space="0" w:color="auto"/>
              <w:left w:val="single" w:sz="4" w:space="0" w:color="auto"/>
              <w:bottom w:val="single" w:sz="4" w:space="0" w:color="auto"/>
              <w:right w:val="single" w:sz="4" w:space="0" w:color="auto"/>
            </w:tcBorders>
          </w:tcPr>
          <w:p w14:paraId="7A822BF6" w14:textId="77777777" w:rsidR="00125C40" w:rsidRPr="00125C40" w:rsidRDefault="00125C40" w:rsidP="00125C40">
            <w:pPr>
              <w:rPr>
                <w:rFonts w:ascii="Tw Cen MT" w:hAnsi="Tw Cen MT"/>
                <w:sz w:val="18"/>
                <w:szCs w:val="18"/>
              </w:rPr>
            </w:pPr>
          </w:p>
          <w:p w14:paraId="6EDD729A" w14:textId="77777777" w:rsidR="00125C40" w:rsidRPr="00125C40" w:rsidRDefault="00125C40" w:rsidP="00125C40">
            <w:pPr>
              <w:rPr>
                <w:rFonts w:ascii="Tw Cen MT" w:hAnsi="Tw Cen MT"/>
                <w:sz w:val="18"/>
                <w:szCs w:val="18"/>
              </w:rPr>
            </w:pPr>
            <w:r w:rsidRPr="00125C40">
              <w:rPr>
                <w:rFonts w:ascii="Tw Cen MT" w:hAnsi="Tw Cen MT"/>
                <w:sz w:val="18"/>
                <w:szCs w:val="18"/>
              </w:rPr>
              <w:t xml:space="preserve">NAME </w:t>
            </w:r>
          </w:p>
          <w:p w14:paraId="40827010" w14:textId="77777777" w:rsidR="00125C40" w:rsidRPr="00125C40" w:rsidRDefault="00125C40" w:rsidP="00125C40">
            <w:pPr>
              <w:rPr>
                <w:rFonts w:ascii="Tw Cen MT" w:hAnsi="Tw Cen MT"/>
                <w:sz w:val="18"/>
                <w:szCs w:val="18"/>
              </w:rPr>
            </w:pPr>
          </w:p>
          <w:p w14:paraId="6711E1DD" w14:textId="77777777" w:rsidR="00125C40" w:rsidRPr="00125C40" w:rsidRDefault="00125C40" w:rsidP="00125C40">
            <w:pPr>
              <w:rPr>
                <w:rFonts w:ascii="Tw Cen MT" w:hAnsi="Tw Cen MT"/>
                <w:sz w:val="18"/>
                <w:szCs w:val="18"/>
              </w:rPr>
            </w:pPr>
            <w:r w:rsidRPr="00125C40">
              <w:rPr>
                <w:rFonts w:ascii="Tw Cen MT" w:hAnsi="Tw Cen MT"/>
                <w:sz w:val="18"/>
                <w:szCs w:val="18"/>
              </w:rPr>
              <w:t>ADDRESS</w:t>
            </w:r>
          </w:p>
          <w:p w14:paraId="3412C323" w14:textId="77777777" w:rsidR="00125C40" w:rsidRPr="00125C40" w:rsidRDefault="00125C40" w:rsidP="00125C40">
            <w:pPr>
              <w:rPr>
                <w:rFonts w:ascii="Tw Cen MT" w:hAnsi="Tw Cen MT"/>
                <w:sz w:val="18"/>
                <w:szCs w:val="18"/>
              </w:rPr>
            </w:pPr>
          </w:p>
          <w:p w14:paraId="4ED4E61D" w14:textId="77777777" w:rsidR="00125C40" w:rsidRPr="00125C40" w:rsidRDefault="00125C40" w:rsidP="00125C40">
            <w:pPr>
              <w:rPr>
                <w:rFonts w:ascii="Tw Cen MT" w:hAnsi="Tw Cen MT"/>
                <w:sz w:val="18"/>
                <w:szCs w:val="18"/>
              </w:rPr>
            </w:pPr>
            <w:r w:rsidRPr="00125C40">
              <w:rPr>
                <w:rFonts w:ascii="Tw Cen MT" w:hAnsi="Tw Cen MT"/>
                <w:sz w:val="18"/>
                <w:szCs w:val="18"/>
              </w:rPr>
              <w:t>CITY, ST, ZIP</w:t>
            </w:r>
          </w:p>
          <w:p w14:paraId="588CBC8D" w14:textId="77777777" w:rsidR="00125C40" w:rsidRPr="00125C40" w:rsidRDefault="00125C40" w:rsidP="00125C40">
            <w:pPr>
              <w:rPr>
                <w:rFonts w:ascii="Tw Cen MT" w:hAnsi="Tw Cen MT"/>
                <w:sz w:val="18"/>
                <w:szCs w:val="18"/>
              </w:rPr>
            </w:pPr>
          </w:p>
          <w:p w14:paraId="2A2A5B25" w14:textId="77777777" w:rsidR="00125C40" w:rsidRPr="00125C40" w:rsidRDefault="00125C40" w:rsidP="00125C40">
            <w:pPr>
              <w:rPr>
                <w:rFonts w:ascii="Tw Cen MT" w:hAnsi="Tw Cen MT"/>
                <w:sz w:val="18"/>
                <w:szCs w:val="18"/>
              </w:rPr>
            </w:pPr>
            <w:r w:rsidRPr="00125C40">
              <w:rPr>
                <w:rFonts w:ascii="Tw Cen MT" w:hAnsi="Tw Cen MT"/>
                <w:sz w:val="18"/>
                <w:szCs w:val="18"/>
              </w:rPr>
              <w:t>PHONE/E-MAIL</w:t>
            </w:r>
          </w:p>
          <w:p w14:paraId="35F75FD3" w14:textId="77777777" w:rsidR="00125C40" w:rsidRPr="00125C40" w:rsidRDefault="00125C40" w:rsidP="00125C40">
            <w:pPr>
              <w:rPr>
                <w:rFonts w:ascii="Tw Cen MT" w:hAnsi="Tw Cen MT"/>
                <w:sz w:val="18"/>
                <w:szCs w:val="18"/>
              </w:rPr>
            </w:pPr>
          </w:p>
          <w:p w14:paraId="6E240322" w14:textId="77777777" w:rsidR="00125C40" w:rsidRPr="00125C40" w:rsidRDefault="00125C40" w:rsidP="00125C40">
            <w:pPr>
              <w:rPr>
                <w:rFonts w:ascii="Tw Cen MT" w:hAnsi="Tw Cen MT"/>
                <w:sz w:val="18"/>
                <w:szCs w:val="18"/>
              </w:rPr>
            </w:pPr>
            <w:r w:rsidRPr="00125C40">
              <w:rPr>
                <w:rFonts w:ascii="Tw Cen MT" w:hAnsi="Tw Cen MT"/>
                <w:sz w:val="18"/>
                <w:szCs w:val="18"/>
              </w:rPr>
              <w:t>FEDERAL ID No.</w:t>
            </w:r>
          </w:p>
        </w:tc>
        <w:tc>
          <w:tcPr>
            <w:tcW w:w="1000" w:type="pct"/>
            <w:tcBorders>
              <w:top w:val="single" w:sz="4" w:space="0" w:color="auto"/>
              <w:left w:val="single" w:sz="4" w:space="0" w:color="auto"/>
              <w:bottom w:val="single" w:sz="4" w:space="0" w:color="auto"/>
              <w:right w:val="single" w:sz="4" w:space="0" w:color="auto"/>
            </w:tcBorders>
          </w:tcPr>
          <w:p w14:paraId="76991540" w14:textId="77777777" w:rsidR="00125C40" w:rsidRPr="00125C40" w:rsidRDefault="00125C40" w:rsidP="00125C40">
            <w:pPr>
              <w:jc w:val="center"/>
              <w:rPr>
                <w:rFonts w:ascii="Tw Cen MT" w:hAnsi="Tw Cen MT"/>
                <w:sz w:val="18"/>
                <w:szCs w:val="18"/>
              </w:rPr>
            </w:pPr>
          </w:p>
          <w:p w14:paraId="69D139A6" w14:textId="77777777" w:rsidR="00125C40" w:rsidRPr="00125C40" w:rsidRDefault="00125C40" w:rsidP="00125C40">
            <w:pPr>
              <w:jc w:val="center"/>
              <w:rPr>
                <w:rFonts w:ascii="Tw Cen MT" w:hAnsi="Tw Cen MT"/>
                <w:sz w:val="18"/>
                <w:szCs w:val="18"/>
              </w:rPr>
            </w:pPr>
            <w:r w:rsidRPr="00125C40">
              <w:rPr>
                <w:rFonts w:ascii="Tw Cen MT" w:hAnsi="Tw Cen MT"/>
                <w:sz w:val="18"/>
                <w:szCs w:val="18"/>
              </w:rPr>
              <w:t>NYS ESD Certified</w:t>
            </w:r>
          </w:p>
          <w:p w14:paraId="1A9D89D2" w14:textId="77777777" w:rsidR="00125C40" w:rsidRPr="00125C40" w:rsidRDefault="00125C40" w:rsidP="00125C40">
            <w:pPr>
              <w:jc w:val="center"/>
              <w:rPr>
                <w:rFonts w:ascii="Tw Cen MT" w:hAnsi="Tw Cen MT"/>
                <w:sz w:val="18"/>
                <w:szCs w:val="18"/>
              </w:rPr>
            </w:pPr>
          </w:p>
          <w:p w14:paraId="28BD0213" w14:textId="77777777" w:rsidR="00125C40" w:rsidRPr="00125C40" w:rsidRDefault="00125C40" w:rsidP="00125C40">
            <w:pPr>
              <w:jc w:val="center"/>
              <w:rPr>
                <w:rFonts w:ascii="Tw Cen MT" w:hAnsi="Tw Cen MT"/>
                <w:sz w:val="18"/>
                <w:szCs w:val="18"/>
              </w:rPr>
            </w:pPr>
            <w:r w:rsidRPr="00125C40">
              <w:rPr>
                <w:rFonts w:ascii="Tw Cen MT" w:hAnsi="Tw Cen MT"/>
                <w:sz w:val="18"/>
                <w:szCs w:val="18"/>
              </w:rPr>
              <w:t>MBE ______</w:t>
            </w:r>
          </w:p>
          <w:p w14:paraId="760562FF" w14:textId="77777777" w:rsidR="00125C40" w:rsidRPr="00125C40" w:rsidRDefault="00125C40" w:rsidP="00125C40">
            <w:pPr>
              <w:jc w:val="center"/>
              <w:rPr>
                <w:rFonts w:ascii="Tw Cen MT" w:hAnsi="Tw Cen MT"/>
                <w:sz w:val="18"/>
                <w:szCs w:val="18"/>
              </w:rPr>
            </w:pPr>
          </w:p>
          <w:p w14:paraId="47B3D782" w14:textId="77777777" w:rsidR="00125C40" w:rsidRPr="00125C40" w:rsidRDefault="00125C40" w:rsidP="00125C40">
            <w:pPr>
              <w:jc w:val="center"/>
              <w:rPr>
                <w:rFonts w:ascii="Tw Cen MT" w:hAnsi="Tw Cen MT"/>
                <w:sz w:val="18"/>
                <w:szCs w:val="18"/>
              </w:rPr>
            </w:pPr>
            <w:r w:rsidRPr="00125C40">
              <w:rPr>
                <w:rFonts w:ascii="Tw Cen MT" w:hAnsi="Tw Cen MT"/>
                <w:sz w:val="18"/>
                <w:szCs w:val="18"/>
              </w:rPr>
              <w:t>WBE ______</w:t>
            </w:r>
          </w:p>
          <w:p w14:paraId="595F6E44" w14:textId="77777777" w:rsidR="00125C40" w:rsidRPr="00125C40" w:rsidRDefault="00125C40" w:rsidP="00125C40">
            <w:pPr>
              <w:jc w:val="center"/>
              <w:rPr>
                <w:rFonts w:ascii="Tw Cen MT" w:hAnsi="Tw Cen MT"/>
                <w:sz w:val="18"/>
                <w:szCs w:val="18"/>
              </w:rPr>
            </w:pPr>
          </w:p>
          <w:p w14:paraId="3D1610F4" w14:textId="77777777" w:rsidR="00125C40" w:rsidRPr="00125C40" w:rsidRDefault="00125C40" w:rsidP="00125C40">
            <w:pPr>
              <w:jc w:val="center"/>
              <w:rPr>
                <w:rFonts w:ascii="Tw Cen MT" w:hAnsi="Tw Cen MT"/>
                <w:sz w:val="18"/>
                <w:szCs w:val="18"/>
              </w:rPr>
            </w:pPr>
          </w:p>
        </w:tc>
        <w:tc>
          <w:tcPr>
            <w:tcW w:w="1120" w:type="pct"/>
            <w:tcBorders>
              <w:top w:val="single" w:sz="4" w:space="0" w:color="auto"/>
              <w:left w:val="single" w:sz="4" w:space="0" w:color="auto"/>
              <w:bottom w:val="single" w:sz="4" w:space="0" w:color="auto"/>
              <w:right w:val="single" w:sz="4" w:space="0" w:color="auto"/>
            </w:tcBorders>
          </w:tcPr>
          <w:p w14:paraId="129529D9" w14:textId="77777777" w:rsidR="00125C40" w:rsidRPr="00125C40" w:rsidRDefault="00125C40" w:rsidP="00125C40">
            <w:pPr>
              <w:rPr>
                <w:rFonts w:ascii="Tw Cen MT" w:hAnsi="Tw Cen MT"/>
                <w:sz w:val="18"/>
                <w:szCs w:val="18"/>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7F732F10" w14:textId="77777777" w:rsidR="00125C40" w:rsidRPr="00125C40" w:rsidRDefault="00125C40" w:rsidP="00125C40">
            <w:pPr>
              <w:jc w:val="center"/>
              <w:rPr>
                <w:rFonts w:ascii="Tw Cen MT" w:hAnsi="Tw Cen MT"/>
                <w:sz w:val="18"/>
                <w:szCs w:val="18"/>
              </w:rPr>
            </w:pPr>
            <w:r w:rsidRPr="00125C40">
              <w:rPr>
                <w:rFonts w:ascii="Tw Cen MT" w:hAnsi="Tw Cen MT"/>
                <w:sz w:val="18"/>
                <w:szCs w:val="18"/>
              </w:rPr>
              <w:t>$ _________________</w:t>
            </w:r>
          </w:p>
        </w:tc>
      </w:tr>
      <w:tr w:rsidR="00125C40" w:rsidRPr="00125C40" w14:paraId="5C684084" w14:textId="77777777" w:rsidTr="00125C40">
        <w:tc>
          <w:tcPr>
            <w:tcW w:w="1640" w:type="pct"/>
            <w:tcBorders>
              <w:top w:val="single" w:sz="4" w:space="0" w:color="auto"/>
              <w:left w:val="single" w:sz="4" w:space="0" w:color="auto"/>
              <w:bottom w:val="single" w:sz="4" w:space="0" w:color="auto"/>
              <w:right w:val="single" w:sz="4" w:space="0" w:color="auto"/>
            </w:tcBorders>
          </w:tcPr>
          <w:p w14:paraId="63FAEB10" w14:textId="77777777" w:rsidR="00125C40" w:rsidRPr="00125C40" w:rsidRDefault="00125C40" w:rsidP="00125C40">
            <w:pPr>
              <w:rPr>
                <w:rFonts w:ascii="Tw Cen MT" w:hAnsi="Tw Cen MT"/>
                <w:sz w:val="18"/>
                <w:szCs w:val="18"/>
              </w:rPr>
            </w:pPr>
          </w:p>
          <w:p w14:paraId="2C18A612" w14:textId="77777777" w:rsidR="00125C40" w:rsidRPr="00125C40" w:rsidRDefault="00125C40" w:rsidP="00125C40">
            <w:pPr>
              <w:rPr>
                <w:rFonts w:ascii="Tw Cen MT" w:hAnsi="Tw Cen MT"/>
                <w:sz w:val="18"/>
                <w:szCs w:val="18"/>
              </w:rPr>
            </w:pPr>
            <w:r w:rsidRPr="00125C40">
              <w:rPr>
                <w:rFonts w:ascii="Tw Cen MT" w:hAnsi="Tw Cen MT"/>
                <w:sz w:val="18"/>
                <w:szCs w:val="18"/>
              </w:rPr>
              <w:t>NAME</w:t>
            </w:r>
          </w:p>
          <w:p w14:paraId="48A7DD00" w14:textId="77777777" w:rsidR="00125C40" w:rsidRPr="00125C40" w:rsidRDefault="00125C40" w:rsidP="00125C40">
            <w:pPr>
              <w:rPr>
                <w:rFonts w:ascii="Tw Cen MT" w:hAnsi="Tw Cen MT"/>
                <w:sz w:val="18"/>
                <w:szCs w:val="18"/>
              </w:rPr>
            </w:pPr>
          </w:p>
          <w:p w14:paraId="6AD62862" w14:textId="77777777" w:rsidR="00125C40" w:rsidRPr="00125C40" w:rsidRDefault="00125C40" w:rsidP="00125C40">
            <w:pPr>
              <w:rPr>
                <w:rFonts w:ascii="Tw Cen MT" w:hAnsi="Tw Cen MT"/>
                <w:sz w:val="18"/>
                <w:szCs w:val="18"/>
              </w:rPr>
            </w:pPr>
            <w:r w:rsidRPr="00125C40">
              <w:rPr>
                <w:rFonts w:ascii="Tw Cen MT" w:hAnsi="Tw Cen MT"/>
                <w:sz w:val="18"/>
                <w:szCs w:val="18"/>
              </w:rPr>
              <w:t>ADDRESS</w:t>
            </w:r>
          </w:p>
          <w:p w14:paraId="34D81A35" w14:textId="77777777" w:rsidR="00125C40" w:rsidRPr="00125C40" w:rsidRDefault="00125C40" w:rsidP="00125C40">
            <w:pPr>
              <w:rPr>
                <w:rFonts w:ascii="Tw Cen MT" w:hAnsi="Tw Cen MT"/>
                <w:sz w:val="18"/>
                <w:szCs w:val="18"/>
              </w:rPr>
            </w:pPr>
          </w:p>
          <w:p w14:paraId="61723E97" w14:textId="77777777" w:rsidR="00125C40" w:rsidRPr="00125C40" w:rsidRDefault="00125C40" w:rsidP="00125C40">
            <w:pPr>
              <w:rPr>
                <w:rFonts w:ascii="Tw Cen MT" w:hAnsi="Tw Cen MT"/>
                <w:sz w:val="18"/>
                <w:szCs w:val="18"/>
              </w:rPr>
            </w:pPr>
            <w:r w:rsidRPr="00125C40">
              <w:rPr>
                <w:rFonts w:ascii="Tw Cen MT" w:hAnsi="Tw Cen MT"/>
                <w:sz w:val="18"/>
                <w:szCs w:val="18"/>
              </w:rPr>
              <w:t>CITY, ST, ZIP</w:t>
            </w:r>
          </w:p>
          <w:p w14:paraId="76D810CD" w14:textId="77777777" w:rsidR="00125C40" w:rsidRPr="00125C40" w:rsidRDefault="00125C40" w:rsidP="00125C40">
            <w:pPr>
              <w:rPr>
                <w:rFonts w:ascii="Tw Cen MT" w:hAnsi="Tw Cen MT"/>
                <w:sz w:val="18"/>
                <w:szCs w:val="18"/>
              </w:rPr>
            </w:pPr>
          </w:p>
          <w:p w14:paraId="5A098288" w14:textId="77777777" w:rsidR="00125C40" w:rsidRPr="00125C40" w:rsidRDefault="00125C40" w:rsidP="00125C40">
            <w:pPr>
              <w:rPr>
                <w:rFonts w:ascii="Tw Cen MT" w:hAnsi="Tw Cen MT"/>
                <w:sz w:val="18"/>
                <w:szCs w:val="18"/>
              </w:rPr>
            </w:pPr>
            <w:r w:rsidRPr="00125C40">
              <w:rPr>
                <w:rFonts w:ascii="Tw Cen MT" w:hAnsi="Tw Cen MT"/>
                <w:sz w:val="18"/>
                <w:szCs w:val="18"/>
              </w:rPr>
              <w:t>PHONE/E-MAIL</w:t>
            </w:r>
          </w:p>
          <w:p w14:paraId="39E17133" w14:textId="77777777" w:rsidR="00125C40" w:rsidRPr="00125C40" w:rsidRDefault="00125C40" w:rsidP="00125C40">
            <w:pPr>
              <w:rPr>
                <w:rFonts w:ascii="Tw Cen MT" w:hAnsi="Tw Cen MT"/>
                <w:sz w:val="18"/>
                <w:szCs w:val="18"/>
              </w:rPr>
            </w:pPr>
          </w:p>
          <w:p w14:paraId="18C08A8B" w14:textId="77777777" w:rsidR="00125C40" w:rsidRPr="00125C40" w:rsidRDefault="00125C40" w:rsidP="00125C40">
            <w:pPr>
              <w:rPr>
                <w:rFonts w:ascii="Tw Cen MT" w:hAnsi="Tw Cen MT"/>
                <w:sz w:val="18"/>
                <w:szCs w:val="18"/>
              </w:rPr>
            </w:pPr>
            <w:r w:rsidRPr="00125C40">
              <w:rPr>
                <w:rFonts w:ascii="Tw Cen MT" w:hAnsi="Tw Cen MT"/>
                <w:sz w:val="18"/>
                <w:szCs w:val="18"/>
              </w:rPr>
              <w:t>FEDERAL ID No.</w:t>
            </w:r>
          </w:p>
        </w:tc>
        <w:tc>
          <w:tcPr>
            <w:tcW w:w="1000" w:type="pct"/>
            <w:tcBorders>
              <w:top w:val="single" w:sz="4" w:space="0" w:color="auto"/>
              <w:left w:val="single" w:sz="4" w:space="0" w:color="auto"/>
              <w:bottom w:val="single" w:sz="4" w:space="0" w:color="auto"/>
              <w:right w:val="single" w:sz="4" w:space="0" w:color="auto"/>
            </w:tcBorders>
          </w:tcPr>
          <w:p w14:paraId="2D8FC83F" w14:textId="77777777" w:rsidR="00125C40" w:rsidRPr="00125C40" w:rsidRDefault="00125C40" w:rsidP="00125C40">
            <w:pPr>
              <w:jc w:val="center"/>
              <w:rPr>
                <w:rFonts w:ascii="Tw Cen MT" w:hAnsi="Tw Cen MT"/>
                <w:sz w:val="18"/>
                <w:szCs w:val="18"/>
              </w:rPr>
            </w:pPr>
            <w:r w:rsidRPr="00125C40">
              <w:rPr>
                <w:rFonts w:ascii="Tw Cen MT" w:hAnsi="Tw Cen MT"/>
                <w:sz w:val="18"/>
                <w:szCs w:val="18"/>
              </w:rPr>
              <w:br/>
              <w:t>NYS ESD Certified</w:t>
            </w:r>
          </w:p>
          <w:p w14:paraId="0001D2E3" w14:textId="77777777" w:rsidR="00125C40" w:rsidRPr="00125C40" w:rsidRDefault="00125C40" w:rsidP="00125C40">
            <w:pPr>
              <w:jc w:val="center"/>
              <w:rPr>
                <w:rFonts w:ascii="Tw Cen MT" w:hAnsi="Tw Cen MT"/>
                <w:sz w:val="18"/>
                <w:szCs w:val="18"/>
              </w:rPr>
            </w:pPr>
          </w:p>
          <w:p w14:paraId="6103F234" w14:textId="77777777" w:rsidR="00125C40" w:rsidRPr="00125C40" w:rsidRDefault="00125C40" w:rsidP="00125C40">
            <w:pPr>
              <w:jc w:val="center"/>
              <w:rPr>
                <w:rFonts w:ascii="Tw Cen MT" w:hAnsi="Tw Cen MT"/>
                <w:sz w:val="18"/>
                <w:szCs w:val="18"/>
              </w:rPr>
            </w:pPr>
            <w:r w:rsidRPr="00125C40">
              <w:rPr>
                <w:rFonts w:ascii="Tw Cen MT" w:hAnsi="Tw Cen MT"/>
                <w:sz w:val="18"/>
                <w:szCs w:val="18"/>
              </w:rPr>
              <w:t>MBE ______</w:t>
            </w:r>
          </w:p>
          <w:p w14:paraId="6F6FA761" w14:textId="77777777" w:rsidR="00125C40" w:rsidRPr="00125C40" w:rsidRDefault="00125C40" w:rsidP="00125C40">
            <w:pPr>
              <w:jc w:val="center"/>
              <w:rPr>
                <w:rFonts w:ascii="Tw Cen MT" w:hAnsi="Tw Cen MT"/>
                <w:sz w:val="18"/>
                <w:szCs w:val="18"/>
              </w:rPr>
            </w:pPr>
          </w:p>
          <w:p w14:paraId="297530EC" w14:textId="77777777" w:rsidR="00125C40" w:rsidRPr="00125C40" w:rsidRDefault="00125C40" w:rsidP="00125C40">
            <w:pPr>
              <w:jc w:val="center"/>
              <w:rPr>
                <w:rFonts w:ascii="Tw Cen MT" w:hAnsi="Tw Cen MT"/>
                <w:sz w:val="18"/>
                <w:szCs w:val="18"/>
              </w:rPr>
            </w:pPr>
            <w:r w:rsidRPr="00125C40">
              <w:rPr>
                <w:rFonts w:ascii="Tw Cen MT" w:hAnsi="Tw Cen MT"/>
                <w:sz w:val="18"/>
                <w:szCs w:val="18"/>
              </w:rPr>
              <w:t>WBE _____</w:t>
            </w:r>
          </w:p>
          <w:p w14:paraId="0FE28ACE" w14:textId="77777777" w:rsidR="00125C40" w:rsidRPr="00125C40" w:rsidRDefault="00125C40" w:rsidP="00125C40">
            <w:pPr>
              <w:jc w:val="center"/>
              <w:rPr>
                <w:rFonts w:ascii="Tw Cen MT" w:hAnsi="Tw Cen MT"/>
                <w:sz w:val="18"/>
                <w:szCs w:val="18"/>
              </w:rPr>
            </w:pPr>
          </w:p>
          <w:p w14:paraId="00F3B5BD" w14:textId="77777777" w:rsidR="00125C40" w:rsidRPr="00125C40" w:rsidRDefault="00125C40" w:rsidP="00125C40">
            <w:pPr>
              <w:jc w:val="center"/>
              <w:rPr>
                <w:rFonts w:ascii="Tw Cen MT" w:hAnsi="Tw Cen MT"/>
                <w:sz w:val="18"/>
                <w:szCs w:val="18"/>
              </w:rPr>
            </w:pPr>
          </w:p>
        </w:tc>
        <w:tc>
          <w:tcPr>
            <w:tcW w:w="1120" w:type="pct"/>
            <w:tcBorders>
              <w:top w:val="single" w:sz="4" w:space="0" w:color="auto"/>
              <w:left w:val="single" w:sz="4" w:space="0" w:color="auto"/>
              <w:bottom w:val="single" w:sz="4" w:space="0" w:color="auto"/>
              <w:right w:val="single" w:sz="4" w:space="0" w:color="auto"/>
            </w:tcBorders>
          </w:tcPr>
          <w:p w14:paraId="208FD048" w14:textId="77777777" w:rsidR="00125C40" w:rsidRPr="00125C40" w:rsidRDefault="00125C40" w:rsidP="00125C40">
            <w:pPr>
              <w:rPr>
                <w:rFonts w:ascii="Tw Cen MT" w:hAnsi="Tw Cen MT"/>
                <w:sz w:val="18"/>
                <w:szCs w:val="18"/>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48360B9C" w14:textId="77777777" w:rsidR="00125C40" w:rsidRPr="00125C40" w:rsidRDefault="00125C40" w:rsidP="00125C40">
            <w:pPr>
              <w:jc w:val="center"/>
              <w:rPr>
                <w:rFonts w:ascii="Tw Cen MT" w:hAnsi="Tw Cen MT"/>
                <w:sz w:val="18"/>
                <w:szCs w:val="18"/>
              </w:rPr>
            </w:pPr>
            <w:r w:rsidRPr="00125C40">
              <w:rPr>
                <w:rFonts w:ascii="Tw Cen MT" w:hAnsi="Tw Cen MT"/>
                <w:sz w:val="18"/>
                <w:szCs w:val="18"/>
              </w:rPr>
              <w:t>$ ________________</w:t>
            </w:r>
          </w:p>
        </w:tc>
      </w:tr>
    </w:tbl>
    <w:p w14:paraId="267FEC36" w14:textId="77777777" w:rsidR="00125C40" w:rsidRPr="00125C40" w:rsidRDefault="00125C40" w:rsidP="00125C40">
      <w:pPr>
        <w:ind w:left="-684"/>
        <w:rPr>
          <w:rFonts w:ascii="Tw Cen MT" w:hAnsi="Tw Cen MT"/>
          <w:sz w:val="14"/>
          <w:szCs w:val="14"/>
        </w:rPr>
      </w:pPr>
    </w:p>
    <w:p w14:paraId="14958872" w14:textId="77777777" w:rsidR="00125C40" w:rsidRPr="00125C40" w:rsidRDefault="00125C40" w:rsidP="00125C40">
      <w:pPr>
        <w:ind w:left="-684"/>
        <w:rPr>
          <w:rFonts w:ascii="Tw Cen MT" w:hAnsi="Tw Cen MT"/>
          <w:sz w:val="14"/>
          <w:szCs w:val="14"/>
        </w:rPr>
      </w:pPr>
    </w:p>
    <w:p w14:paraId="47A03310" w14:textId="77777777" w:rsidR="00125C40" w:rsidRPr="00125C40" w:rsidRDefault="00125C40" w:rsidP="00125C40">
      <w:pPr>
        <w:ind w:left="-684"/>
        <w:rPr>
          <w:rFonts w:ascii="Tw Cen MT" w:hAnsi="Tw Cen MT"/>
          <w:sz w:val="18"/>
          <w:szCs w:val="18"/>
        </w:rPr>
      </w:pPr>
      <w:r w:rsidRPr="00125C40">
        <w:rPr>
          <w:rFonts w:ascii="Tw Cen MT" w:hAnsi="Tw Cen MT"/>
          <w:sz w:val="18"/>
          <w:szCs w:val="18"/>
        </w:rPr>
        <w:t>PREPARED BY (Signature) ______________________________________________________________________________</w:t>
      </w:r>
      <w:r w:rsidRPr="00125C40">
        <w:rPr>
          <w:rFonts w:ascii="Tw Cen MT" w:hAnsi="Tw Cen MT"/>
          <w:sz w:val="18"/>
          <w:szCs w:val="18"/>
        </w:rPr>
        <w:tab/>
        <w:t>DATE_________________________________</w:t>
      </w:r>
      <w:r w:rsidRPr="00125C40">
        <w:rPr>
          <w:rFonts w:ascii="Tw Cen MT" w:hAnsi="Tw Cen MT"/>
          <w:sz w:val="18"/>
          <w:szCs w:val="18"/>
        </w:rPr>
        <w:br/>
      </w:r>
    </w:p>
    <w:p w14:paraId="67D3C8BF" w14:textId="77777777" w:rsidR="00125C40" w:rsidRPr="00125C40" w:rsidRDefault="00125C40" w:rsidP="00125C40">
      <w:pPr>
        <w:spacing w:after="120"/>
        <w:ind w:left="-691"/>
        <w:rPr>
          <w:rFonts w:ascii="Tw Cen MT" w:hAnsi="Tw Cen MT"/>
          <w:b/>
          <w:sz w:val="18"/>
          <w:szCs w:val="18"/>
        </w:rPr>
      </w:pPr>
      <w:r w:rsidRPr="00125C40">
        <w:rPr>
          <w:rFonts w:ascii="Tw Cen MT" w:hAnsi="Tw Cen MT"/>
          <w:b/>
          <w:sz w:val="18"/>
          <w:szCs w:val="18"/>
        </w:rPr>
        <w:t>SUBMISSION OF THIS FORM CONSTITUTES THE BIDDER/APPLICANT’S ACKNOWLEDGEMENT AND AGREEMENT TO COMPLY WITH THE M/WBE REQUIREMENTS SET FORTH UNDER NYS EXECUTIVE LAW, ARTICLE 15-1, 5 NYCRR PART 143 AND THE ABOVE REFERENCE SOLICITATION.  FAILURE TO SUBMIT COMPLETE AND ACCURATE INFORMATION MAY RESULT IN A FINDING OF NONCOMPLIANCE AND/OR PROPOSAL/APPLICATION DISQUALIFICATION.</w:t>
      </w: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125C40" w:rsidRPr="00125C40" w14:paraId="15D611F9" w14:textId="77777777" w:rsidTr="00125C40">
        <w:trPr>
          <w:trHeight w:val="1565"/>
        </w:trPr>
        <w:tc>
          <w:tcPr>
            <w:tcW w:w="4853" w:type="dxa"/>
            <w:tcBorders>
              <w:top w:val="single" w:sz="4" w:space="0" w:color="auto"/>
              <w:left w:val="single" w:sz="4" w:space="0" w:color="auto"/>
              <w:bottom w:val="single" w:sz="4" w:space="0" w:color="auto"/>
              <w:right w:val="single" w:sz="4" w:space="0" w:color="auto"/>
            </w:tcBorders>
          </w:tcPr>
          <w:p w14:paraId="42C942B8" w14:textId="77777777" w:rsidR="00125C40" w:rsidRPr="00125C40" w:rsidRDefault="00125C40" w:rsidP="00125C40">
            <w:pPr>
              <w:rPr>
                <w:rFonts w:ascii="Tw Cen MT" w:hAnsi="Tw Cen MT"/>
                <w:sz w:val="18"/>
                <w:szCs w:val="18"/>
              </w:rPr>
            </w:pPr>
          </w:p>
          <w:p w14:paraId="3E1165EF" w14:textId="77777777" w:rsidR="00125C40" w:rsidRPr="00125C40" w:rsidRDefault="00125C40" w:rsidP="00125C40">
            <w:pPr>
              <w:rPr>
                <w:rFonts w:ascii="Tw Cen MT" w:hAnsi="Tw Cen MT"/>
                <w:sz w:val="18"/>
                <w:szCs w:val="18"/>
              </w:rPr>
            </w:pPr>
            <w:r w:rsidRPr="00125C40">
              <w:rPr>
                <w:rFonts w:ascii="Tw Cen MT" w:hAnsi="Tw Cen MT"/>
                <w:sz w:val="18"/>
                <w:szCs w:val="18"/>
              </w:rPr>
              <w:t>REVIEWED BY _______________________ DATE __________</w:t>
            </w:r>
          </w:p>
          <w:p w14:paraId="3C805A8A" w14:textId="77777777" w:rsidR="00125C40" w:rsidRPr="00125C40" w:rsidRDefault="00125C40" w:rsidP="00125C40">
            <w:pPr>
              <w:rPr>
                <w:rFonts w:ascii="Tw Cen MT" w:hAnsi="Tw Cen MT"/>
                <w:sz w:val="18"/>
                <w:szCs w:val="18"/>
              </w:rPr>
            </w:pPr>
          </w:p>
          <w:p w14:paraId="231E3C5F" w14:textId="77777777" w:rsidR="00125C40" w:rsidRPr="00125C40" w:rsidRDefault="00125C40" w:rsidP="00125C40">
            <w:pPr>
              <w:rPr>
                <w:rFonts w:ascii="Tw Cen MT" w:hAnsi="Tw Cen MT"/>
                <w:sz w:val="18"/>
                <w:szCs w:val="18"/>
              </w:rPr>
            </w:pPr>
            <w:r w:rsidRPr="00125C40">
              <w:rPr>
                <w:rFonts w:ascii="Tw Cen MT" w:hAnsi="Tw Cen MT"/>
                <w:sz w:val="18"/>
                <w:szCs w:val="18"/>
              </w:rPr>
              <w:t>UTILIZATION PLAN APPROVED   YES/NO   DATE __________</w:t>
            </w:r>
          </w:p>
          <w:p w14:paraId="59FED2FD" w14:textId="77777777" w:rsidR="00125C40" w:rsidRPr="00125C40" w:rsidRDefault="00125C40" w:rsidP="00125C40">
            <w:pPr>
              <w:rPr>
                <w:rFonts w:ascii="Tw Cen MT" w:hAnsi="Tw Cen MT"/>
                <w:sz w:val="18"/>
                <w:szCs w:val="18"/>
              </w:rPr>
            </w:pPr>
          </w:p>
          <w:p w14:paraId="1FF122E2" w14:textId="77777777" w:rsidR="00125C40" w:rsidRPr="00125C40" w:rsidRDefault="00125C40" w:rsidP="00125C40">
            <w:pPr>
              <w:rPr>
                <w:rFonts w:ascii="Tw Cen MT" w:hAnsi="Tw Cen MT"/>
                <w:sz w:val="18"/>
                <w:szCs w:val="18"/>
              </w:rPr>
            </w:pPr>
            <w:r w:rsidRPr="00125C40">
              <w:rPr>
                <w:rFonts w:ascii="Tw Cen MT" w:hAnsi="Tw Cen MT"/>
                <w:sz w:val="18"/>
                <w:szCs w:val="18"/>
              </w:rPr>
              <w:t>NOTICE OF DEFICIENCY ISSUED YES/NO   DATE __________</w:t>
            </w:r>
          </w:p>
          <w:p w14:paraId="00D3EBF5" w14:textId="77777777" w:rsidR="00125C40" w:rsidRPr="00125C40" w:rsidRDefault="00125C40" w:rsidP="00125C40">
            <w:pPr>
              <w:rPr>
                <w:rFonts w:ascii="Tw Cen MT" w:hAnsi="Tw Cen MT"/>
                <w:sz w:val="18"/>
                <w:szCs w:val="18"/>
              </w:rPr>
            </w:pPr>
          </w:p>
          <w:p w14:paraId="5D0FBDCA" w14:textId="77777777" w:rsidR="00125C40" w:rsidRPr="00125C40" w:rsidRDefault="00125C40" w:rsidP="00125C40">
            <w:pPr>
              <w:rPr>
                <w:rFonts w:ascii="Tw Cen MT" w:hAnsi="Tw Cen MT"/>
                <w:sz w:val="18"/>
                <w:szCs w:val="18"/>
              </w:rPr>
            </w:pPr>
            <w:r w:rsidRPr="00125C40">
              <w:rPr>
                <w:rFonts w:ascii="Tw Cen MT" w:hAnsi="Tw Cen MT"/>
                <w:sz w:val="18"/>
                <w:szCs w:val="18"/>
              </w:rPr>
              <w:t>NOTICE OF ACCEPTANCE ISSUED YES/NO DATE __________</w:t>
            </w:r>
          </w:p>
          <w:p w14:paraId="3FF0D988" w14:textId="77777777" w:rsidR="00125C40" w:rsidRPr="00125C40" w:rsidRDefault="00125C40" w:rsidP="00125C40">
            <w:pPr>
              <w:rPr>
                <w:rFonts w:ascii="Tw Cen MT" w:hAnsi="Tw Cen MT"/>
                <w:sz w:val="18"/>
                <w:szCs w:val="18"/>
              </w:rPr>
            </w:pPr>
          </w:p>
        </w:tc>
      </w:tr>
    </w:tbl>
    <w:p w14:paraId="507C2F95" w14:textId="77777777" w:rsidR="00125C40" w:rsidRPr="00125C40" w:rsidRDefault="00125C40" w:rsidP="00125C40">
      <w:pPr>
        <w:ind w:left="-684"/>
        <w:rPr>
          <w:rFonts w:ascii="Tw Cen MT" w:hAnsi="Tw Cen MT"/>
          <w:sz w:val="18"/>
          <w:szCs w:val="18"/>
        </w:rPr>
      </w:pPr>
    </w:p>
    <w:p w14:paraId="473A54D3" w14:textId="77777777" w:rsidR="00125C40" w:rsidRPr="00125C40" w:rsidRDefault="00125C40" w:rsidP="00125C40">
      <w:pPr>
        <w:ind w:left="-684"/>
        <w:rPr>
          <w:rFonts w:ascii="Tw Cen MT" w:hAnsi="Tw Cen MT"/>
          <w:sz w:val="18"/>
          <w:szCs w:val="18"/>
        </w:rPr>
      </w:pPr>
      <w:r w:rsidRPr="00125C40">
        <w:rPr>
          <w:rFonts w:ascii="Tw Cen MT" w:hAnsi="Tw Cen MT"/>
          <w:sz w:val="18"/>
          <w:szCs w:val="18"/>
        </w:rPr>
        <w:t>NAME AND TITLE OF PREPARER:</w:t>
      </w:r>
      <w:r w:rsidRPr="00125C40">
        <w:rPr>
          <w:rFonts w:ascii="Tw Cen MT" w:hAnsi="Tw Cen MT"/>
          <w:sz w:val="18"/>
          <w:szCs w:val="18"/>
        </w:rPr>
        <w:tab/>
        <w:t>_______________________________________</w:t>
      </w:r>
    </w:p>
    <w:p w14:paraId="23D4F97F" w14:textId="77777777" w:rsidR="00125C40" w:rsidRPr="00125C40" w:rsidRDefault="00125C40" w:rsidP="00125C40">
      <w:pPr>
        <w:ind w:left="1476" w:firstLine="1404"/>
        <w:rPr>
          <w:rFonts w:ascii="Tw Cen MT" w:hAnsi="Tw Cen MT"/>
          <w:i/>
          <w:sz w:val="18"/>
          <w:szCs w:val="18"/>
        </w:rPr>
      </w:pPr>
      <w:r w:rsidRPr="00125C40">
        <w:rPr>
          <w:rFonts w:ascii="Tw Cen MT" w:hAnsi="Tw Cen MT"/>
          <w:sz w:val="18"/>
          <w:szCs w:val="18"/>
        </w:rPr>
        <w:t>(</w:t>
      </w:r>
      <w:r w:rsidRPr="00125C40">
        <w:rPr>
          <w:rFonts w:ascii="Tw Cen MT" w:hAnsi="Tw Cen MT"/>
          <w:i/>
          <w:sz w:val="18"/>
          <w:szCs w:val="18"/>
        </w:rPr>
        <w:t>print or type)</w:t>
      </w:r>
    </w:p>
    <w:p w14:paraId="3C74449E" w14:textId="77777777" w:rsidR="00125C40" w:rsidRPr="00125C40" w:rsidRDefault="00125C40" w:rsidP="00125C40">
      <w:pPr>
        <w:ind w:left="-684"/>
        <w:rPr>
          <w:rFonts w:ascii="Tw Cen MT" w:hAnsi="Tw Cen MT"/>
          <w:sz w:val="18"/>
          <w:szCs w:val="18"/>
        </w:rPr>
      </w:pPr>
    </w:p>
    <w:p w14:paraId="5379462D" w14:textId="77777777" w:rsidR="00125C40" w:rsidRPr="00125C40" w:rsidRDefault="00125C40" w:rsidP="00125C40">
      <w:pPr>
        <w:ind w:left="-684"/>
        <w:rPr>
          <w:rFonts w:ascii="Tw Cen MT" w:hAnsi="Tw Cen MT"/>
          <w:sz w:val="18"/>
          <w:szCs w:val="18"/>
        </w:rPr>
      </w:pPr>
      <w:r w:rsidRPr="00125C40">
        <w:rPr>
          <w:rFonts w:ascii="Tw Cen MT" w:hAnsi="Tw Cen MT"/>
          <w:sz w:val="18"/>
          <w:szCs w:val="18"/>
        </w:rPr>
        <w:t>TELEPHONE/E-MAIL</w:t>
      </w:r>
      <w:r w:rsidRPr="00125C40">
        <w:rPr>
          <w:rFonts w:ascii="Tw Cen MT" w:hAnsi="Tw Cen MT"/>
          <w:sz w:val="18"/>
          <w:szCs w:val="18"/>
        </w:rPr>
        <w:tab/>
        <w:t>_______________________________________</w:t>
      </w:r>
    </w:p>
    <w:p w14:paraId="6E8611F3" w14:textId="77777777" w:rsidR="00125C40" w:rsidRPr="00125C40" w:rsidRDefault="00125C40" w:rsidP="00125C40">
      <w:pPr>
        <w:ind w:left="-684"/>
        <w:rPr>
          <w:rFonts w:ascii="Tw Cen MT" w:hAnsi="Tw Cen MT"/>
          <w:sz w:val="16"/>
          <w:szCs w:val="16"/>
        </w:rPr>
      </w:pPr>
    </w:p>
    <w:p w14:paraId="286B7CCF" w14:textId="77777777" w:rsidR="00125C40" w:rsidRPr="00125C40" w:rsidRDefault="00125C40" w:rsidP="00125C40">
      <w:pPr>
        <w:ind w:left="-684"/>
        <w:rPr>
          <w:rFonts w:ascii="Tw Cen MT" w:hAnsi="Tw Cen MT"/>
          <w:sz w:val="18"/>
          <w:szCs w:val="18"/>
        </w:rPr>
      </w:pPr>
    </w:p>
    <w:p w14:paraId="3E9FC979" w14:textId="77777777" w:rsidR="00125C40" w:rsidRPr="00125C40" w:rsidRDefault="00125C40" w:rsidP="00125C40">
      <w:pPr>
        <w:ind w:left="-684"/>
        <w:rPr>
          <w:rFonts w:ascii="Tw Cen MT" w:hAnsi="Tw Cen MT"/>
          <w:b/>
          <w:sz w:val="18"/>
          <w:szCs w:val="18"/>
        </w:rPr>
      </w:pPr>
      <w:r w:rsidRPr="00125C40">
        <w:rPr>
          <w:rFonts w:ascii="Tw Cen MT" w:hAnsi="Tw Cen MT"/>
          <w:sz w:val="18"/>
          <w:szCs w:val="18"/>
        </w:rPr>
        <w:t>DATE</w:t>
      </w:r>
      <w:r w:rsidRPr="00125C40">
        <w:rPr>
          <w:rFonts w:ascii="Tw Cen MT" w:hAnsi="Tw Cen MT"/>
          <w:sz w:val="18"/>
          <w:szCs w:val="18"/>
        </w:rPr>
        <w:tab/>
      </w:r>
      <w:r w:rsidRPr="00125C40">
        <w:rPr>
          <w:rFonts w:ascii="Tw Cen MT" w:hAnsi="Tw Cen MT"/>
          <w:sz w:val="18"/>
          <w:szCs w:val="18"/>
        </w:rPr>
        <w:tab/>
      </w:r>
      <w:r w:rsidRPr="00125C40">
        <w:rPr>
          <w:rFonts w:ascii="Tw Cen MT" w:hAnsi="Tw Cen MT"/>
          <w:sz w:val="18"/>
          <w:szCs w:val="18"/>
        </w:rPr>
        <w:tab/>
        <w:t>_______________________________________</w:t>
      </w:r>
    </w:p>
    <w:p w14:paraId="1300EA3F" w14:textId="77777777" w:rsidR="00125C40" w:rsidRPr="00125C40" w:rsidRDefault="00125C40" w:rsidP="00125C40">
      <w:pPr>
        <w:ind w:left="-684"/>
        <w:rPr>
          <w:rFonts w:ascii="Tw Cen MT" w:hAnsi="Tw Cen MT"/>
          <w:b/>
          <w:sz w:val="18"/>
          <w:szCs w:val="18"/>
        </w:rPr>
      </w:pPr>
    </w:p>
    <w:p w14:paraId="25272AB6" w14:textId="77777777" w:rsidR="00125C40" w:rsidRPr="00125C40" w:rsidRDefault="00125C40" w:rsidP="00125C40">
      <w:pPr>
        <w:ind w:left="-684"/>
        <w:rPr>
          <w:rFonts w:ascii="Tw Cen MT" w:hAnsi="Tw Cen MT"/>
          <w:b/>
          <w:sz w:val="18"/>
          <w:szCs w:val="18"/>
        </w:rPr>
      </w:pPr>
    </w:p>
    <w:p w14:paraId="6A9E47F4" w14:textId="77777777" w:rsidR="00125C40" w:rsidRPr="00125C40" w:rsidRDefault="00125C40" w:rsidP="00125C40">
      <w:pPr>
        <w:ind w:left="-684"/>
        <w:rPr>
          <w:rFonts w:ascii="Tw Cen MT" w:hAnsi="Tw Cen MT"/>
          <w:b/>
          <w:sz w:val="20"/>
        </w:rPr>
      </w:pPr>
      <w:r w:rsidRPr="00125C40">
        <w:rPr>
          <w:rFonts w:ascii="Tw Cen MT" w:hAnsi="Tw Cen MT"/>
          <w:b/>
          <w:sz w:val="18"/>
          <w:szCs w:val="18"/>
        </w:rPr>
        <w:t>M/WBE 100</w:t>
      </w:r>
    </w:p>
    <w:p w14:paraId="553B528D" w14:textId="77777777" w:rsidR="00125C40" w:rsidRPr="00125C40" w:rsidRDefault="00125C40" w:rsidP="00125C40">
      <w:pPr>
        <w:rPr>
          <w:rFonts w:ascii="Tw Cen MT" w:hAnsi="Tw Cen MT"/>
          <w:b/>
          <w:sz w:val="20"/>
        </w:rPr>
        <w:sectPr w:rsidR="00125C40" w:rsidRPr="00125C40" w:rsidSect="00125C40">
          <w:pgSz w:w="15840" w:h="12240" w:orient="landscape"/>
          <w:pgMar w:top="360" w:right="1440" w:bottom="630" w:left="1440" w:header="360" w:footer="720" w:gutter="0"/>
          <w:cols w:space="720"/>
        </w:sectPr>
      </w:pPr>
    </w:p>
    <w:p w14:paraId="684AD706" w14:textId="00806DF8" w:rsidR="00125C40" w:rsidRPr="00125C40" w:rsidRDefault="00125C40" w:rsidP="00125C40">
      <w:pPr>
        <w:jc w:val="center"/>
        <w:rPr>
          <w:rFonts w:ascii="Tw Cen MT" w:hAnsi="Tw Cen MT"/>
          <w:b/>
          <w:szCs w:val="24"/>
        </w:rPr>
      </w:pPr>
      <w:r w:rsidRPr="00125C40">
        <w:rPr>
          <w:rFonts w:ascii="Tw Cen MT" w:hAnsi="Tw Cen MT"/>
          <w:b/>
          <w:szCs w:val="24"/>
        </w:rPr>
        <w:lastRenderedPageBreak/>
        <w:t>M/WBE SUBCONTRACTORS AND SUPPLIERS</w:t>
      </w:r>
      <w:r>
        <w:rPr>
          <w:rFonts w:ascii="Tw Cen MT" w:hAnsi="Tw Cen MT"/>
          <w:b/>
          <w:szCs w:val="24"/>
        </w:rPr>
        <w:t xml:space="preserve"> </w:t>
      </w:r>
      <w:r w:rsidRPr="00125C40">
        <w:rPr>
          <w:rFonts w:ascii="Tw Cen MT" w:hAnsi="Tw Cen MT"/>
          <w:b/>
          <w:szCs w:val="24"/>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125C40" w:rsidRPr="00125C40" w14:paraId="08D5E04A" w14:textId="77777777" w:rsidTr="00125C40">
        <w:trPr>
          <w:trHeight w:val="445"/>
        </w:trPr>
        <w:tc>
          <w:tcPr>
            <w:tcW w:w="5000" w:type="pct"/>
            <w:tcBorders>
              <w:top w:val="single" w:sz="4" w:space="0" w:color="auto"/>
              <w:left w:val="single" w:sz="4" w:space="0" w:color="auto"/>
              <w:bottom w:val="single" w:sz="4" w:space="0" w:color="auto"/>
              <w:right w:val="single" w:sz="4" w:space="0" w:color="auto"/>
            </w:tcBorders>
            <w:hideMark/>
          </w:tcPr>
          <w:p w14:paraId="1A27EDAE" w14:textId="77777777" w:rsidR="00125C40" w:rsidRPr="00125C40" w:rsidRDefault="00125C40" w:rsidP="00125C40">
            <w:pPr>
              <w:ind w:left="6"/>
              <w:rPr>
                <w:rFonts w:ascii="Tw Cen MT" w:hAnsi="Tw Cen MT"/>
                <w:sz w:val="20"/>
              </w:rPr>
            </w:pPr>
            <w:r w:rsidRPr="00125C40">
              <w:rPr>
                <w:rFonts w:ascii="Tw Cen MT" w:hAnsi="Tw Cen MT"/>
                <w:sz w:val="20"/>
              </w:rPr>
              <w:t>INSTRUCTIONS: Part A of this form must be completed and signed by the Bidder/Applicant unless requesting a total waiver.  Parts B &amp; C of this form must be completed by MBE and/or WBE subcontractors/suppliers.  The Bidder/Applicant must submit a separate M/WBE Notice of Intent to Participate form for each MBE or WBE as part of the proposal/application.</w:t>
            </w:r>
          </w:p>
        </w:tc>
      </w:tr>
      <w:tr w:rsidR="00125C40" w:rsidRPr="00125C40" w14:paraId="72696D2F" w14:textId="77777777" w:rsidTr="00125C40">
        <w:trPr>
          <w:trHeight w:val="100"/>
        </w:trPr>
        <w:tc>
          <w:tcPr>
            <w:tcW w:w="5000" w:type="pct"/>
            <w:tcBorders>
              <w:top w:val="single" w:sz="4" w:space="0" w:color="auto"/>
              <w:left w:val="single" w:sz="4" w:space="0" w:color="auto"/>
              <w:bottom w:val="single" w:sz="4" w:space="0" w:color="auto"/>
              <w:right w:val="single" w:sz="4" w:space="0" w:color="auto"/>
            </w:tcBorders>
          </w:tcPr>
          <w:p w14:paraId="100A3394" w14:textId="77777777" w:rsidR="00125C40" w:rsidRPr="00125C40" w:rsidRDefault="00125C40" w:rsidP="00125C40">
            <w:pPr>
              <w:rPr>
                <w:sz w:val="16"/>
                <w:szCs w:val="16"/>
              </w:rPr>
            </w:pPr>
          </w:p>
        </w:tc>
      </w:tr>
      <w:tr w:rsidR="00125C40" w:rsidRPr="00125C40" w14:paraId="2C5AB7D5" w14:textId="77777777" w:rsidTr="00125C40">
        <w:trPr>
          <w:trHeight w:val="2645"/>
        </w:trPr>
        <w:tc>
          <w:tcPr>
            <w:tcW w:w="5000" w:type="pct"/>
            <w:tcBorders>
              <w:top w:val="single" w:sz="4" w:space="0" w:color="auto"/>
              <w:left w:val="single" w:sz="4" w:space="0" w:color="auto"/>
              <w:bottom w:val="single" w:sz="4" w:space="0" w:color="auto"/>
              <w:right w:val="single" w:sz="4" w:space="0" w:color="auto"/>
            </w:tcBorders>
          </w:tcPr>
          <w:p w14:paraId="518E9BA9" w14:textId="77777777" w:rsidR="00125C40" w:rsidRPr="00125C40" w:rsidRDefault="00125C40" w:rsidP="00125C40">
            <w:pPr>
              <w:rPr>
                <w:rFonts w:ascii="Tw Cen MT" w:hAnsi="Tw Cen MT"/>
                <w:sz w:val="22"/>
                <w:szCs w:val="22"/>
              </w:rPr>
            </w:pPr>
          </w:p>
          <w:p w14:paraId="66F67856" w14:textId="77777777" w:rsidR="00125C40" w:rsidRPr="00125C40" w:rsidRDefault="00125C40" w:rsidP="00125C40">
            <w:pPr>
              <w:rPr>
                <w:rFonts w:ascii="Tw Cen MT" w:hAnsi="Tw Cen MT"/>
                <w:sz w:val="22"/>
                <w:szCs w:val="22"/>
              </w:rPr>
            </w:pPr>
          </w:p>
          <w:p w14:paraId="18736232" w14:textId="77777777" w:rsidR="00125C40" w:rsidRPr="00125C40" w:rsidRDefault="00125C40" w:rsidP="00125C40">
            <w:pPr>
              <w:rPr>
                <w:rFonts w:ascii="Tw Cen MT" w:hAnsi="Tw Cen MT"/>
                <w:sz w:val="20"/>
              </w:rPr>
            </w:pPr>
            <w:r w:rsidRPr="00125C40">
              <w:rPr>
                <w:rFonts w:ascii="Tw Cen MT" w:hAnsi="Tw Cen MT"/>
                <w:sz w:val="20"/>
              </w:rPr>
              <w:t>Bidder/Applicant Name: ________________________________________________________________ Federal ID No.: _____________________________________</w:t>
            </w:r>
          </w:p>
          <w:p w14:paraId="1D8AE1AC" w14:textId="77777777" w:rsidR="00125C40" w:rsidRPr="00125C40" w:rsidRDefault="00125C40" w:rsidP="00125C40">
            <w:pPr>
              <w:rPr>
                <w:rFonts w:ascii="Tw Cen MT" w:hAnsi="Tw Cen MT"/>
                <w:sz w:val="20"/>
              </w:rPr>
            </w:pPr>
          </w:p>
          <w:p w14:paraId="74003E3A" w14:textId="77777777" w:rsidR="00125C40" w:rsidRPr="00125C40" w:rsidRDefault="00125C40" w:rsidP="00125C40">
            <w:pPr>
              <w:rPr>
                <w:rFonts w:ascii="Tw Cen MT" w:hAnsi="Tw Cen MT"/>
                <w:sz w:val="20"/>
              </w:rPr>
            </w:pPr>
            <w:r w:rsidRPr="00125C40">
              <w:rPr>
                <w:rFonts w:ascii="Tw Cen MT" w:hAnsi="Tw Cen MT"/>
                <w:sz w:val="20"/>
              </w:rPr>
              <w:t>Address: _____________________________________________________________________________ Phone No.: _________________________________________</w:t>
            </w:r>
          </w:p>
          <w:p w14:paraId="4860207F" w14:textId="77777777" w:rsidR="00125C40" w:rsidRPr="00125C40" w:rsidRDefault="00125C40" w:rsidP="00125C40">
            <w:pPr>
              <w:rPr>
                <w:rFonts w:ascii="Tw Cen MT" w:hAnsi="Tw Cen MT"/>
                <w:sz w:val="20"/>
              </w:rPr>
            </w:pPr>
          </w:p>
          <w:p w14:paraId="2ACB717E" w14:textId="77777777" w:rsidR="00125C40" w:rsidRPr="00125C40" w:rsidRDefault="00125C40" w:rsidP="00125C40">
            <w:pPr>
              <w:rPr>
                <w:rFonts w:ascii="Tw Cen MT" w:hAnsi="Tw Cen MT"/>
                <w:sz w:val="20"/>
              </w:rPr>
            </w:pPr>
            <w:r w:rsidRPr="00125C40">
              <w:rPr>
                <w:rFonts w:ascii="Tw Cen MT" w:hAnsi="Tw Cen MT"/>
                <w:sz w:val="20"/>
              </w:rPr>
              <w:t>City______________________________________ State_______ ZIP Code___________</w:t>
            </w:r>
            <w:r w:rsidRPr="00125C40">
              <w:rPr>
                <w:rFonts w:ascii="Tw Cen MT" w:hAnsi="Tw Cen MT"/>
                <w:sz w:val="18"/>
                <w:szCs w:val="18"/>
              </w:rPr>
              <w:tab/>
            </w:r>
            <w:r w:rsidRPr="00125C40">
              <w:rPr>
                <w:rFonts w:ascii="Tw Cen MT" w:hAnsi="Tw Cen MT"/>
                <w:sz w:val="18"/>
                <w:szCs w:val="18"/>
              </w:rPr>
              <w:tab/>
            </w:r>
            <w:r w:rsidRPr="00125C40">
              <w:rPr>
                <w:rFonts w:ascii="Tw Cen MT" w:hAnsi="Tw Cen MT"/>
                <w:sz w:val="20"/>
              </w:rPr>
              <w:t>E-mail: ___________________________________________________</w:t>
            </w:r>
          </w:p>
          <w:p w14:paraId="59CDC1F1" w14:textId="77777777" w:rsidR="00125C40" w:rsidRPr="00125C40" w:rsidRDefault="00125C40" w:rsidP="00125C40">
            <w:pPr>
              <w:rPr>
                <w:rFonts w:ascii="Tw Cen MT" w:hAnsi="Tw Cen MT"/>
                <w:sz w:val="20"/>
              </w:rPr>
            </w:pPr>
          </w:p>
          <w:p w14:paraId="45962C38" w14:textId="77777777" w:rsidR="00125C40" w:rsidRPr="00125C40" w:rsidRDefault="00125C40" w:rsidP="00125C40">
            <w:pPr>
              <w:rPr>
                <w:rFonts w:ascii="Tw Cen MT" w:hAnsi="Tw Cen MT"/>
                <w:sz w:val="20"/>
              </w:rPr>
            </w:pPr>
            <w:r w:rsidRPr="00125C40">
              <w:rPr>
                <w:rFonts w:ascii="Tw Cen MT" w:hAnsi="Tw Cen MT"/>
                <w:sz w:val="20"/>
              </w:rPr>
              <w:t>_________________________________________________________</w:t>
            </w:r>
            <w:r w:rsidRPr="00125C40">
              <w:rPr>
                <w:rFonts w:ascii="Tw Cen MT" w:hAnsi="Tw Cen MT"/>
                <w:sz w:val="18"/>
                <w:szCs w:val="18"/>
              </w:rPr>
              <w:tab/>
            </w:r>
            <w:r w:rsidRPr="00125C40">
              <w:rPr>
                <w:rFonts w:ascii="Tw Cen MT" w:hAnsi="Tw Cen MT"/>
                <w:sz w:val="18"/>
                <w:szCs w:val="18"/>
              </w:rPr>
              <w:tab/>
            </w:r>
            <w:r w:rsidRPr="00125C40">
              <w:rPr>
                <w:rFonts w:ascii="Tw Cen MT" w:hAnsi="Tw Cen MT"/>
                <w:sz w:val="20"/>
              </w:rPr>
              <w:t>______________________________________________________________________</w:t>
            </w:r>
          </w:p>
          <w:p w14:paraId="2D2B28E0" w14:textId="77777777" w:rsidR="00125C40" w:rsidRPr="00125C40" w:rsidRDefault="00125C40" w:rsidP="00125C40">
            <w:pPr>
              <w:rPr>
                <w:rFonts w:ascii="Tw Cen MT" w:hAnsi="Tw Cen MT"/>
                <w:sz w:val="20"/>
              </w:rPr>
            </w:pPr>
            <w:r w:rsidRPr="00125C40">
              <w:rPr>
                <w:rFonts w:ascii="Tw Cen MT" w:hAnsi="Tw Cen MT"/>
                <w:sz w:val="20"/>
              </w:rPr>
              <w:t>Signature of Authorized Representative of Bidder/Applicant’s Firm</w:t>
            </w:r>
            <w:r w:rsidRPr="00125C40">
              <w:rPr>
                <w:rFonts w:ascii="Tw Cen MT" w:hAnsi="Tw Cen MT"/>
                <w:sz w:val="18"/>
                <w:szCs w:val="18"/>
              </w:rPr>
              <w:tab/>
            </w:r>
            <w:r w:rsidRPr="00125C40">
              <w:rPr>
                <w:rFonts w:ascii="Tw Cen MT" w:hAnsi="Tw Cen MT"/>
                <w:sz w:val="18"/>
                <w:szCs w:val="18"/>
              </w:rPr>
              <w:tab/>
            </w:r>
            <w:r w:rsidRPr="00125C40">
              <w:rPr>
                <w:rFonts w:ascii="Tw Cen MT" w:hAnsi="Tw Cen MT"/>
                <w:sz w:val="20"/>
              </w:rPr>
              <w:t>Print or Type Name and Title of Authorized Representative of Bidder/Applicant’s Firm</w:t>
            </w:r>
          </w:p>
          <w:p w14:paraId="6BCBEC9E" w14:textId="77777777" w:rsidR="00125C40" w:rsidRPr="00125C40" w:rsidRDefault="00125C40" w:rsidP="00125C40">
            <w:pPr>
              <w:rPr>
                <w:rFonts w:ascii="Tw Cen MT" w:hAnsi="Tw Cen MT"/>
                <w:sz w:val="20"/>
              </w:rPr>
            </w:pPr>
          </w:p>
          <w:p w14:paraId="09416209" w14:textId="77777777" w:rsidR="00125C40" w:rsidRPr="00125C40" w:rsidRDefault="00125C40" w:rsidP="00125C40">
            <w:pPr>
              <w:rPr>
                <w:rFonts w:ascii="Tw Cen MT" w:hAnsi="Tw Cen MT"/>
                <w:sz w:val="22"/>
              </w:rPr>
            </w:pPr>
            <w:r w:rsidRPr="00125C40">
              <w:rPr>
                <w:rFonts w:ascii="Tw Cen MT" w:hAnsi="Tw Cen MT"/>
                <w:sz w:val="20"/>
              </w:rPr>
              <w:t>Date: ________________</w:t>
            </w:r>
          </w:p>
        </w:tc>
      </w:tr>
      <w:tr w:rsidR="00125C40" w:rsidRPr="00125C40" w14:paraId="52605EC3" w14:textId="77777777" w:rsidTr="00125C40">
        <w:trPr>
          <w:trHeight w:val="3158"/>
        </w:trPr>
        <w:tc>
          <w:tcPr>
            <w:tcW w:w="5000" w:type="pct"/>
            <w:tcBorders>
              <w:top w:val="single" w:sz="4" w:space="0" w:color="auto"/>
              <w:left w:val="single" w:sz="4" w:space="0" w:color="auto"/>
              <w:bottom w:val="single" w:sz="4" w:space="0" w:color="auto"/>
              <w:right w:val="single" w:sz="4" w:space="0" w:color="auto"/>
            </w:tcBorders>
          </w:tcPr>
          <w:p w14:paraId="2F4B2193" w14:textId="77777777" w:rsidR="00125C40" w:rsidRPr="00125C40" w:rsidRDefault="00125C40" w:rsidP="00125C40">
            <w:pPr>
              <w:rPr>
                <w:rFonts w:ascii="Tw Cen MT" w:hAnsi="Tw Cen MT"/>
                <w:b/>
                <w:sz w:val="22"/>
              </w:rPr>
            </w:pPr>
            <w:r w:rsidRPr="00125C40">
              <w:rPr>
                <w:rFonts w:ascii="Tw Cen MT" w:hAnsi="Tw Cen MT"/>
                <w:b/>
                <w:sz w:val="22"/>
              </w:rPr>
              <w:t>PART B - THE UNDERSIGNED INTENDS TO PROVIDE SERVICES OR SUPPLIES IN CONNECTION WITH THE ABOVE PROCUREMENT/APPLICATION:</w:t>
            </w:r>
          </w:p>
          <w:p w14:paraId="7053CAE8" w14:textId="77777777" w:rsidR="00125C40" w:rsidRPr="00125C40" w:rsidRDefault="00125C40" w:rsidP="00125C40">
            <w:pPr>
              <w:rPr>
                <w:rFonts w:ascii="Tw Cen MT" w:hAnsi="Tw Cen MT"/>
                <w:sz w:val="22"/>
              </w:rPr>
            </w:pPr>
          </w:p>
          <w:p w14:paraId="599C238F" w14:textId="77777777" w:rsidR="00125C40" w:rsidRPr="00125C40" w:rsidRDefault="00125C40" w:rsidP="00125C40">
            <w:pPr>
              <w:rPr>
                <w:rFonts w:ascii="Tw Cen MT" w:hAnsi="Tw Cen MT"/>
                <w:sz w:val="22"/>
              </w:rPr>
            </w:pPr>
            <w:r w:rsidRPr="00125C40">
              <w:rPr>
                <w:rFonts w:ascii="Tw Cen MT" w:hAnsi="Tw Cen MT"/>
                <w:sz w:val="22"/>
              </w:rPr>
              <w:t>Name of M/WBE: ______________________________________________________________ Federal ID No.: _______________________________</w:t>
            </w:r>
          </w:p>
          <w:p w14:paraId="560D19C3" w14:textId="77777777" w:rsidR="00125C40" w:rsidRPr="00125C40" w:rsidRDefault="00125C40" w:rsidP="00125C40">
            <w:pPr>
              <w:rPr>
                <w:rFonts w:ascii="Tw Cen MT" w:hAnsi="Tw Cen MT"/>
                <w:sz w:val="22"/>
              </w:rPr>
            </w:pPr>
          </w:p>
          <w:p w14:paraId="4FA22E7F" w14:textId="77777777" w:rsidR="00125C40" w:rsidRPr="00125C40" w:rsidRDefault="00125C40" w:rsidP="00125C40">
            <w:pPr>
              <w:rPr>
                <w:rFonts w:ascii="Tw Cen MT" w:hAnsi="Tw Cen MT"/>
                <w:sz w:val="22"/>
              </w:rPr>
            </w:pPr>
            <w:r w:rsidRPr="00125C40">
              <w:rPr>
                <w:rFonts w:ascii="Tw Cen MT" w:hAnsi="Tw Cen MT"/>
                <w:sz w:val="22"/>
              </w:rPr>
              <w:t>Address: _____________________________________________________________________  Phone No.: __________________________________</w:t>
            </w:r>
          </w:p>
          <w:p w14:paraId="1BDEA41E" w14:textId="77777777" w:rsidR="00125C40" w:rsidRPr="00125C40" w:rsidRDefault="00125C40" w:rsidP="00125C40">
            <w:pPr>
              <w:rPr>
                <w:rFonts w:ascii="Tw Cen MT" w:hAnsi="Tw Cen MT"/>
                <w:sz w:val="22"/>
              </w:rPr>
            </w:pPr>
          </w:p>
          <w:p w14:paraId="474ACE8B" w14:textId="77777777" w:rsidR="00125C40" w:rsidRPr="00125C40" w:rsidRDefault="00125C40" w:rsidP="00125C40">
            <w:pPr>
              <w:rPr>
                <w:rFonts w:ascii="Tw Cen MT" w:hAnsi="Tw Cen MT"/>
                <w:sz w:val="22"/>
              </w:rPr>
            </w:pPr>
            <w:r w:rsidRPr="00125C40">
              <w:rPr>
                <w:rFonts w:ascii="Tw Cen MT" w:hAnsi="Tw Cen MT"/>
                <w:sz w:val="22"/>
              </w:rPr>
              <w:t>City, State, ZIP Code ___________________________________________________________  E-mail: _____________________________________</w:t>
            </w:r>
          </w:p>
          <w:p w14:paraId="1BE27474" w14:textId="77777777" w:rsidR="00125C40" w:rsidRPr="00125C40" w:rsidRDefault="00125C40" w:rsidP="00125C40">
            <w:pPr>
              <w:rPr>
                <w:rFonts w:ascii="Tw Cen MT" w:hAnsi="Tw Cen MT"/>
                <w:b/>
                <w:sz w:val="22"/>
              </w:rPr>
            </w:pPr>
          </w:p>
          <w:p w14:paraId="599A4454" w14:textId="77777777" w:rsidR="00125C40" w:rsidRPr="00125C40" w:rsidRDefault="00125C40" w:rsidP="00125C40">
            <w:pPr>
              <w:rPr>
                <w:rFonts w:ascii="Tw Cen MT" w:hAnsi="Tw Cen MT"/>
                <w:b/>
                <w:sz w:val="22"/>
              </w:rPr>
            </w:pPr>
            <w:r w:rsidRPr="00125C40">
              <w:rPr>
                <w:rFonts w:ascii="Tw Cen MT" w:hAnsi="Tw Cen MT"/>
                <w:b/>
                <w:sz w:val="22"/>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125C40" w:rsidRPr="00125C40" w14:paraId="5B043874" w14:textId="77777777">
              <w:trPr>
                <w:trHeight w:val="736"/>
              </w:trPr>
              <w:tc>
                <w:tcPr>
                  <w:tcW w:w="13925" w:type="dxa"/>
                  <w:tcBorders>
                    <w:top w:val="single" w:sz="4" w:space="0" w:color="auto"/>
                    <w:left w:val="single" w:sz="4" w:space="0" w:color="auto"/>
                    <w:bottom w:val="single" w:sz="4" w:space="0" w:color="auto"/>
                    <w:right w:val="single" w:sz="4" w:space="0" w:color="auto"/>
                  </w:tcBorders>
                </w:tcPr>
                <w:p w14:paraId="0E3C4194" w14:textId="77777777" w:rsidR="00125C40" w:rsidRPr="00125C40" w:rsidRDefault="00125C40" w:rsidP="00125C40">
                  <w:pPr>
                    <w:rPr>
                      <w:rFonts w:ascii="Tw Cen MT" w:hAnsi="Tw Cen MT"/>
                      <w:b/>
                      <w:sz w:val="22"/>
                    </w:rPr>
                  </w:pPr>
                </w:p>
                <w:p w14:paraId="38AC964B" w14:textId="77777777" w:rsidR="00125C40" w:rsidRPr="00125C40" w:rsidRDefault="00125C40" w:rsidP="00125C40">
                  <w:pPr>
                    <w:rPr>
                      <w:rFonts w:ascii="Tw Cen MT" w:hAnsi="Tw Cen MT"/>
                      <w:b/>
                      <w:sz w:val="22"/>
                    </w:rPr>
                  </w:pPr>
                </w:p>
                <w:p w14:paraId="500E98AE" w14:textId="77777777" w:rsidR="00125C40" w:rsidRPr="00125C40" w:rsidRDefault="00125C40" w:rsidP="00125C40">
                  <w:pPr>
                    <w:rPr>
                      <w:rFonts w:ascii="Tw Cen MT" w:hAnsi="Tw Cen MT"/>
                      <w:b/>
                      <w:sz w:val="22"/>
                    </w:rPr>
                  </w:pPr>
                </w:p>
              </w:tc>
            </w:tr>
          </w:tbl>
          <w:p w14:paraId="4BF6B3E6" w14:textId="77777777" w:rsidR="00125C40" w:rsidRPr="00125C40" w:rsidRDefault="00125C40" w:rsidP="00125C40">
            <w:pPr>
              <w:rPr>
                <w:sz w:val="22"/>
              </w:rPr>
            </w:pPr>
            <w:r w:rsidRPr="00125C40">
              <w:rPr>
                <w:rFonts w:ascii="Tw Cen MT" w:hAnsi="Tw Cen MT"/>
                <w:b/>
                <w:sz w:val="22"/>
              </w:rPr>
              <w:t xml:space="preserve">DESIGNATION:   </w:t>
            </w:r>
            <w:r w:rsidRPr="00125C40">
              <w:rPr>
                <w:rFonts w:ascii="Tw Cen MT" w:hAnsi="Tw Cen MT"/>
                <w:sz w:val="22"/>
              </w:rPr>
              <w:t>____MBE Subcontractor   ____WBE Subcontractor   ____ MBE Supplier   ____WBE Supplier</w:t>
            </w:r>
          </w:p>
        </w:tc>
      </w:tr>
      <w:tr w:rsidR="00125C40" w:rsidRPr="00125C40" w14:paraId="2E78ADE2" w14:textId="77777777" w:rsidTr="00125C40">
        <w:trPr>
          <w:trHeight w:val="174"/>
        </w:trPr>
        <w:tc>
          <w:tcPr>
            <w:tcW w:w="5000" w:type="pct"/>
            <w:tcBorders>
              <w:top w:val="single" w:sz="4" w:space="0" w:color="auto"/>
              <w:left w:val="single" w:sz="4" w:space="0" w:color="auto"/>
              <w:bottom w:val="single" w:sz="4" w:space="0" w:color="auto"/>
              <w:right w:val="single" w:sz="4" w:space="0" w:color="auto"/>
            </w:tcBorders>
          </w:tcPr>
          <w:p w14:paraId="5620415F" w14:textId="77777777" w:rsidR="00125C40" w:rsidRPr="00125C40" w:rsidRDefault="00125C40" w:rsidP="00125C40">
            <w:pPr>
              <w:rPr>
                <w:sz w:val="16"/>
                <w:szCs w:val="16"/>
              </w:rPr>
            </w:pPr>
          </w:p>
        </w:tc>
      </w:tr>
      <w:tr w:rsidR="00125C40" w:rsidRPr="00125C40" w14:paraId="190D6932" w14:textId="77777777" w:rsidTr="00125C40">
        <w:trPr>
          <w:trHeight w:val="3037"/>
        </w:trPr>
        <w:tc>
          <w:tcPr>
            <w:tcW w:w="5000" w:type="pct"/>
            <w:tcBorders>
              <w:top w:val="single" w:sz="4" w:space="0" w:color="auto"/>
              <w:left w:val="single" w:sz="4" w:space="0" w:color="auto"/>
              <w:bottom w:val="single" w:sz="4" w:space="0" w:color="auto"/>
              <w:right w:val="single" w:sz="4" w:space="0" w:color="auto"/>
            </w:tcBorders>
          </w:tcPr>
          <w:p w14:paraId="66B37ECE" w14:textId="77777777" w:rsidR="00125C40" w:rsidRPr="00125C40" w:rsidRDefault="00125C40" w:rsidP="00125C40">
            <w:pPr>
              <w:rPr>
                <w:rFonts w:ascii="Tw Cen MT" w:hAnsi="Tw Cen MT"/>
                <w:b/>
              </w:rPr>
            </w:pPr>
            <w:r w:rsidRPr="00125C40">
              <w:rPr>
                <w:rFonts w:ascii="Tw Cen MT" w:hAnsi="Tw Cen MT"/>
                <w:b/>
              </w:rPr>
              <w:t>PART C - CERTIFICATION STATUS (CHECK ONE):</w:t>
            </w:r>
          </w:p>
          <w:p w14:paraId="0F149E86" w14:textId="77777777" w:rsidR="00125C40" w:rsidRPr="00125C40" w:rsidRDefault="00125C40" w:rsidP="00125C40">
            <w:pPr>
              <w:rPr>
                <w:rFonts w:ascii="Tw Cen MT" w:hAnsi="Tw Cen MT"/>
                <w:b/>
              </w:rPr>
            </w:pPr>
          </w:p>
          <w:p w14:paraId="25122D8F" w14:textId="77777777" w:rsidR="00125C40" w:rsidRPr="00125C40" w:rsidRDefault="00125C40" w:rsidP="00125C40">
            <w:pPr>
              <w:rPr>
                <w:rFonts w:ascii="Tw Cen MT" w:hAnsi="Tw Cen MT"/>
                <w:sz w:val="20"/>
              </w:rPr>
            </w:pPr>
            <w:r w:rsidRPr="00125C40">
              <w:rPr>
                <w:rFonts w:ascii="Tw Cen MT" w:hAnsi="Tw Cen MT"/>
              </w:rPr>
              <w:t xml:space="preserve">_____   </w:t>
            </w:r>
            <w:r w:rsidRPr="00125C40">
              <w:rPr>
                <w:rFonts w:ascii="Tw Cen MT" w:hAnsi="Tw Cen MT"/>
                <w:sz w:val="20"/>
              </w:rPr>
              <w:t>The undersigned is a certified M/WBE by the New York State Division of Minority and Women-Owned Business Development (MWBD).</w:t>
            </w:r>
          </w:p>
          <w:p w14:paraId="456A873D" w14:textId="77777777" w:rsidR="00125C40" w:rsidRPr="00125C40" w:rsidRDefault="00125C40" w:rsidP="00125C40">
            <w:pPr>
              <w:rPr>
                <w:rFonts w:ascii="Tw Cen MT" w:hAnsi="Tw Cen MT"/>
                <w:sz w:val="20"/>
              </w:rPr>
            </w:pPr>
          </w:p>
          <w:p w14:paraId="22D30328" w14:textId="77777777" w:rsidR="00125C40" w:rsidRPr="00125C40" w:rsidRDefault="00125C40" w:rsidP="00125C40">
            <w:pPr>
              <w:rPr>
                <w:rFonts w:ascii="Tw Cen MT" w:hAnsi="Tw Cen MT"/>
                <w:b/>
                <w:sz w:val="20"/>
              </w:rPr>
            </w:pPr>
          </w:p>
          <w:p w14:paraId="142CE0C3" w14:textId="77777777" w:rsidR="00125C40" w:rsidRPr="00125C40" w:rsidRDefault="00125C40" w:rsidP="00125C40">
            <w:pPr>
              <w:rPr>
                <w:rFonts w:ascii="Tw Cen MT" w:hAnsi="Tw Cen MT"/>
                <w:b/>
                <w:sz w:val="22"/>
                <w:szCs w:val="22"/>
              </w:rPr>
            </w:pPr>
            <w:r w:rsidRPr="00125C40">
              <w:rPr>
                <w:rFonts w:ascii="Tw Cen MT" w:hAnsi="Tw Cen MT"/>
                <w:b/>
                <w:sz w:val="22"/>
                <w:szCs w:val="22"/>
              </w:rPr>
              <w:t>THE UNDERSIGNED IS PREPARED TO PROVIDE SERVICES OR SUPPLIES AS DESCRIBED ABOVE AND WILL ENTER INTO A FORMAL AGREEMENT WITH THE BIDDER/APPLICANT CONDITIONED UPON THE BIDDER/APPLICANT’S EXECUTION OF A CONTRACT WITH THE NYS EDUCATION DEPARTMENT.</w:t>
            </w:r>
          </w:p>
          <w:p w14:paraId="18B75A68" w14:textId="77777777" w:rsidR="00125C40" w:rsidRPr="00125C40" w:rsidRDefault="00125C40" w:rsidP="00125C40">
            <w:pPr>
              <w:rPr>
                <w:rFonts w:ascii="Tw Cen MT" w:hAnsi="Tw Cen MT"/>
                <w:b/>
                <w:sz w:val="20"/>
              </w:rPr>
            </w:pPr>
          </w:p>
          <w:p w14:paraId="4D13F8C9" w14:textId="77777777" w:rsidR="00125C40" w:rsidRPr="00125C40" w:rsidRDefault="00125C40" w:rsidP="00125C40">
            <w:pPr>
              <w:ind w:left="6480"/>
              <w:rPr>
                <w:rFonts w:ascii="Tw Cen MT" w:hAnsi="Tw Cen MT"/>
                <w:sz w:val="20"/>
              </w:rPr>
            </w:pPr>
            <w:r w:rsidRPr="00125C40">
              <w:rPr>
                <w:rFonts w:ascii="Tw Cen MT" w:hAnsi="Tw Cen MT"/>
                <w:sz w:val="20"/>
              </w:rPr>
              <w:t>____________________________________________________________________</w:t>
            </w:r>
          </w:p>
          <w:p w14:paraId="123C08EB" w14:textId="77777777" w:rsidR="00125C40" w:rsidRPr="00125C40" w:rsidRDefault="00125C40" w:rsidP="00125C40">
            <w:pPr>
              <w:rPr>
                <w:rFonts w:ascii="Tw Cen MT" w:hAnsi="Tw Cen MT"/>
                <w:sz w:val="20"/>
              </w:rPr>
            </w:pPr>
            <w:r w:rsidRPr="00125C40">
              <w:rPr>
                <w:rFonts w:ascii="Tw Cen MT" w:hAnsi="Tw Cen MT"/>
                <w:sz w:val="20"/>
              </w:rPr>
              <w:t>The estimated dollar amount of the agreement $___________________</w:t>
            </w:r>
            <w:r w:rsidRPr="00125C40">
              <w:rPr>
                <w:rFonts w:ascii="Tw Cen MT" w:hAnsi="Tw Cen MT"/>
                <w:sz w:val="18"/>
                <w:szCs w:val="18"/>
              </w:rPr>
              <w:tab/>
            </w:r>
            <w:r w:rsidRPr="00125C40">
              <w:rPr>
                <w:rFonts w:ascii="Tw Cen MT" w:hAnsi="Tw Cen MT"/>
                <w:sz w:val="20"/>
              </w:rPr>
              <w:t>Signature of Authorized Representative of M/WBE Firm</w:t>
            </w:r>
          </w:p>
          <w:p w14:paraId="242EE74E" w14:textId="77777777" w:rsidR="00125C40" w:rsidRPr="00125C40" w:rsidRDefault="00125C40" w:rsidP="00125C40">
            <w:pPr>
              <w:rPr>
                <w:rFonts w:ascii="Tw Cen MT" w:hAnsi="Tw Cen MT"/>
                <w:sz w:val="20"/>
              </w:rPr>
            </w:pPr>
          </w:p>
          <w:p w14:paraId="366C5D33" w14:textId="77777777" w:rsidR="00125C40" w:rsidRPr="00125C40" w:rsidRDefault="00125C40" w:rsidP="00125C40">
            <w:pPr>
              <w:rPr>
                <w:rFonts w:ascii="Tw Cen MT" w:hAnsi="Tw Cen MT"/>
                <w:sz w:val="20"/>
              </w:rPr>
            </w:pPr>
            <w:r w:rsidRPr="00125C40">
              <w:rPr>
                <w:rFonts w:ascii="Tw Cen MT" w:hAnsi="Tw Cen MT"/>
                <w:sz w:val="20"/>
              </w:rPr>
              <w:t>____________________________________________</w:t>
            </w:r>
            <w:r w:rsidRPr="00125C40">
              <w:rPr>
                <w:rFonts w:ascii="Tw Cen MT" w:hAnsi="Tw Cen MT"/>
                <w:sz w:val="18"/>
                <w:szCs w:val="18"/>
              </w:rPr>
              <w:tab/>
            </w:r>
            <w:r w:rsidRPr="00125C40">
              <w:rPr>
                <w:rFonts w:ascii="Tw Cen MT" w:hAnsi="Tw Cen MT"/>
                <w:sz w:val="18"/>
                <w:szCs w:val="18"/>
              </w:rPr>
              <w:tab/>
            </w:r>
            <w:r w:rsidRPr="00125C40">
              <w:rPr>
                <w:rFonts w:ascii="Tw Cen MT" w:hAnsi="Tw Cen MT"/>
                <w:sz w:val="18"/>
                <w:szCs w:val="18"/>
              </w:rPr>
              <w:tab/>
            </w:r>
            <w:r w:rsidRPr="00125C40">
              <w:rPr>
                <w:rFonts w:ascii="Tw Cen MT" w:hAnsi="Tw Cen MT"/>
                <w:sz w:val="20"/>
              </w:rPr>
              <w:t>___________________________________________________________________</w:t>
            </w:r>
          </w:p>
          <w:p w14:paraId="76403A67" w14:textId="77777777" w:rsidR="00125C40" w:rsidRPr="00125C40" w:rsidRDefault="00125C40" w:rsidP="00125C40">
            <w:r w:rsidRPr="00125C40">
              <w:rPr>
                <w:rFonts w:ascii="Tw Cen MT" w:hAnsi="Tw Cen MT"/>
                <w:sz w:val="20"/>
              </w:rPr>
              <w:t>Printed or Typed Name and Title of Authorized Representative</w:t>
            </w:r>
            <w:r w:rsidRPr="00125C40">
              <w:rPr>
                <w:rFonts w:ascii="Tw Cen MT" w:hAnsi="Tw Cen MT"/>
                <w:sz w:val="18"/>
                <w:szCs w:val="18"/>
              </w:rPr>
              <w:tab/>
            </w:r>
            <w:r w:rsidRPr="00125C40">
              <w:rPr>
                <w:rFonts w:ascii="Tw Cen MT" w:hAnsi="Tw Cen MT"/>
                <w:sz w:val="18"/>
                <w:szCs w:val="18"/>
              </w:rPr>
              <w:tab/>
            </w:r>
            <w:r w:rsidRPr="00125C40">
              <w:rPr>
                <w:rFonts w:ascii="Tw Cen MT" w:hAnsi="Tw Cen MT"/>
                <w:sz w:val="18"/>
                <w:szCs w:val="18"/>
              </w:rPr>
              <w:tab/>
            </w:r>
            <w:r w:rsidRPr="00125C40">
              <w:rPr>
                <w:rFonts w:ascii="Tw Cen MT" w:hAnsi="Tw Cen MT"/>
                <w:sz w:val="20"/>
              </w:rPr>
              <w:t>Date</w:t>
            </w:r>
          </w:p>
        </w:tc>
      </w:tr>
    </w:tbl>
    <w:p w14:paraId="32896CAB" w14:textId="77777777" w:rsidR="00125C40" w:rsidRPr="00125C40" w:rsidRDefault="00125C40" w:rsidP="00125C40">
      <w:pPr>
        <w:rPr>
          <w:szCs w:val="24"/>
        </w:rPr>
      </w:pPr>
      <w:r w:rsidRPr="00125C40">
        <w:rPr>
          <w:rFonts w:ascii="Tw Cen MT" w:hAnsi="Tw Cen MT"/>
          <w:b/>
          <w:sz w:val="22"/>
          <w:szCs w:val="22"/>
        </w:rPr>
        <w:t>M/WBE 102</w:t>
      </w:r>
    </w:p>
    <w:p w14:paraId="5D1ABD3A" w14:textId="77777777" w:rsidR="00125C40" w:rsidRPr="00125C40" w:rsidRDefault="00125C40" w:rsidP="00125C40">
      <w:pPr>
        <w:rPr>
          <w:rFonts w:ascii="Tw Cen MT" w:hAnsi="Tw Cen MT"/>
          <w:b/>
          <w:sz w:val="20"/>
        </w:rPr>
        <w:sectPr w:rsidR="00125C40" w:rsidRPr="00125C40" w:rsidSect="00125C40">
          <w:pgSz w:w="15840" w:h="12240" w:orient="landscape"/>
          <w:pgMar w:top="-630" w:right="1440" w:bottom="180" w:left="1440" w:header="450" w:footer="720" w:gutter="0"/>
          <w:cols w:space="720"/>
        </w:sectPr>
      </w:pPr>
    </w:p>
    <w:p w14:paraId="65DA437E" w14:textId="77777777" w:rsidR="00125C40" w:rsidRPr="00125C40" w:rsidRDefault="00125C40" w:rsidP="00125C40">
      <w:pPr>
        <w:ind w:right="-729"/>
        <w:jc w:val="center"/>
        <w:rPr>
          <w:rFonts w:cs="Arial"/>
          <w:b/>
          <w:szCs w:val="24"/>
        </w:rPr>
      </w:pPr>
      <w:r w:rsidRPr="00125C40">
        <w:rPr>
          <w:rFonts w:cs="Arial"/>
          <w:b/>
          <w:szCs w:val="24"/>
        </w:rPr>
        <w:lastRenderedPageBreak/>
        <w:t xml:space="preserve">M/WBE CONTRACTOR GOOD FAITH EFFORTS CERTIFICATION (FORM 105) </w:t>
      </w:r>
    </w:p>
    <w:p w14:paraId="015C286C" w14:textId="77777777" w:rsidR="00125C40" w:rsidRPr="00125C40" w:rsidRDefault="00125C40" w:rsidP="00125C40">
      <w:pPr>
        <w:ind w:right="-729"/>
        <w:jc w:val="center"/>
        <w:rPr>
          <w:rFonts w:cs="Arial"/>
          <w:sz w:val="20"/>
        </w:rPr>
      </w:pPr>
    </w:p>
    <w:p w14:paraId="47875D13" w14:textId="77777777" w:rsidR="00125C40" w:rsidRPr="00125C40" w:rsidRDefault="00125C40" w:rsidP="00125C40">
      <w:pPr>
        <w:ind w:right="-729"/>
        <w:rPr>
          <w:rFonts w:cs="Arial"/>
          <w:sz w:val="20"/>
        </w:rPr>
      </w:pPr>
      <w:r w:rsidRPr="00125C40">
        <w:rPr>
          <w:rFonts w:cs="Arial"/>
          <w:sz w:val="20"/>
        </w:rPr>
        <w:t>PROJECT/CONTRACT #_______________________________</w:t>
      </w:r>
    </w:p>
    <w:p w14:paraId="2F0A7154" w14:textId="77777777" w:rsidR="00125C40" w:rsidRPr="00125C40" w:rsidRDefault="00125C40" w:rsidP="00125C40">
      <w:pPr>
        <w:ind w:right="-729"/>
        <w:rPr>
          <w:rFonts w:cs="Arial"/>
          <w:sz w:val="20"/>
        </w:rPr>
      </w:pPr>
    </w:p>
    <w:p w14:paraId="3EAA7723" w14:textId="77777777" w:rsidR="00125C40" w:rsidRPr="00125C40" w:rsidRDefault="00125C40" w:rsidP="00125C40">
      <w:pPr>
        <w:ind w:right="-729"/>
        <w:rPr>
          <w:rFonts w:cs="Arial"/>
          <w:sz w:val="20"/>
        </w:rPr>
      </w:pPr>
    </w:p>
    <w:p w14:paraId="2CA94877" w14:textId="77777777" w:rsidR="00125C40" w:rsidRPr="00125C40" w:rsidRDefault="00125C40" w:rsidP="00125C40">
      <w:pPr>
        <w:ind w:right="-729"/>
        <w:rPr>
          <w:rFonts w:cs="Arial"/>
          <w:sz w:val="20"/>
        </w:rPr>
      </w:pPr>
      <w:r w:rsidRPr="00125C40">
        <w:rPr>
          <w:rFonts w:cs="Arial"/>
          <w:sz w:val="20"/>
        </w:rPr>
        <w:t>I, ______________________________________________________________________________________</w:t>
      </w:r>
    </w:p>
    <w:p w14:paraId="754DD365" w14:textId="77777777" w:rsidR="00125C40" w:rsidRPr="00125C40" w:rsidRDefault="00125C40" w:rsidP="00125C40">
      <w:pPr>
        <w:ind w:left="720" w:right="-729" w:firstLine="720"/>
        <w:rPr>
          <w:rFonts w:cs="Arial"/>
          <w:sz w:val="20"/>
        </w:rPr>
      </w:pPr>
      <w:r w:rsidRPr="00125C40">
        <w:rPr>
          <w:rFonts w:cs="Arial"/>
          <w:sz w:val="20"/>
        </w:rPr>
        <w:t>(Bidder/Applicant)</w:t>
      </w:r>
    </w:p>
    <w:p w14:paraId="45B3C58C" w14:textId="77777777" w:rsidR="00125C40" w:rsidRPr="00125C40" w:rsidRDefault="00125C40" w:rsidP="00125C40">
      <w:pPr>
        <w:ind w:right="-729"/>
        <w:rPr>
          <w:rFonts w:cs="Arial"/>
          <w:sz w:val="20"/>
        </w:rPr>
      </w:pPr>
    </w:p>
    <w:p w14:paraId="1CAE6F71" w14:textId="77777777" w:rsidR="00125C40" w:rsidRPr="00125C40" w:rsidRDefault="00125C40" w:rsidP="00125C40">
      <w:pPr>
        <w:ind w:right="-729"/>
        <w:rPr>
          <w:rFonts w:cs="Arial"/>
          <w:sz w:val="20"/>
        </w:rPr>
      </w:pPr>
      <w:r w:rsidRPr="00125C40">
        <w:rPr>
          <w:rFonts w:cs="Arial"/>
          <w:sz w:val="20"/>
        </w:rPr>
        <w:t>_____________________________________ of ________________________________________________</w:t>
      </w:r>
    </w:p>
    <w:p w14:paraId="6AF604E2" w14:textId="77777777" w:rsidR="00125C40" w:rsidRPr="00125C40" w:rsidRDefault="00125C40" w:rsidP="00125C40">
      <w:pPr>
        <w:ind w:left="1440" w:right="-729"/>
        <w:rPr>
          <w:rFonts w:cs="Arial"/>
          <w:sz w:val="20"/>
        </w:rPr>
      </w:pPr>
      <w:r w:rsidRPr="00125C40">
        <w:rPr>
          <w:rFonts w:cs="Arial"/>
          <w:sz w:val="20"/>
        </w:rPr>
        <w:t>(Title)</w:t>
      </w:r>
      <w:r w:rsidRPr="00125C40">
        <w:rPr>
          <w:rFonts w:cs="Arial"/>
          <w:sz w:val="20"/>
        </w:rPr>
        <w:tab/>
      </w:r>
      <w:r w:rsidRPr="00125C40">
        <w:rPr>
          <w:rFonts w:cs="Arial"/>
          <w:sz w:val="20"/>
        </w:rPr>
        <w:tab/>
      </w:r>
      <w:r w:rsidRPr="00125C40">
        <w:rPr>
          <w:rFonts w:cs="Arial"/>
          <w:sz w:val="20"/>
        </w:rPr>
        <w:tab/>
      </w:r>
      <w:r w:rsidRPr="00125C40">
        <w:rPr>
          <w:rFonts w:cs="Arial"/>
          <w:sz w:val="20"/>
        </w:rPr>
        <w:tab/>
        <w:t>(Company)</w:t>
      </w:r>
    </w:p>
    <w:p w14:paraId="7B265333" w14:textId="77777777" w:rsidR="00125C40" w:rsidRPr="00125C40" w:rsidRDefault="00125C40" w:rsidP="00125C40">
      <w:pPr>
        <w:ind w:right="-729"/>
        <w:rPr>
          <w:rFonts w:cs="Arial"/>
          <w:sz w:val="20"/>
        </w:rPr>
      </w:pPr>
    </w:p>
    <w:p w14:paraId="0852CA89" w14:textId="77777777" w:rsidR="00125C40" w:rsidRPr="00125C40" w:rsidRDefault="00125C40" w:rsidP="00125C40">
      <w:pPr>
        <w:ind w:right="-729"/>
        <w:rPr>
          <w:rFonts w:cs="Arial"/>
          <w:sz w:val="20"/>
        </w:rPr>
      </w:pPr>
      <w:r w:rsidRPr="00125C40">
        <w:rPr>
          <w:rFonts w:cs="Arial"/>
          <w:sz w:val="20"/>
        </w:rPr>
        <w:t>______________________________________________________</w:t>
      </w:r>
      <w:r w:rsidRPr="00125C40">
        <w:rPr>
          <w:rFonts w:cs="Arial"/>
          <w:sz w:val="20"/>
        </w:rPr>
        <w:tab/>
        <w:t>(_____)________________________</w:t>
      </w:r>
    </w:p>
    <w:p w14:paraId="6B3098BF" w14:textId="77777777" w:rsidR="00125C40" w:rsidRPr="00125C40" w:rsidRDefault="00125C40" w:rsidP="00125C40">
      <w:pPr>
        <w:ind w:left="1440" w:right="-729"/>
        <w:rPr>
          <w:rFonts w:cs="Arial"/>
          <w:sz w:val="20"/>
        </w:rPr>
      </w:pPr>
      <w:r w:rsidRPr="00125C40">
        <w:rPr>
          <w:rFonts w:cs="Arial"/>
          <w:sz w:val="20"/>
        </w:rPr>
        <w:t>(Address)</w:t>
      </w:r>
      <w:r w:rsidRPr="00125C40">
        <w:rPr>
          <w:rFonts w:cs="Arial"/>
          <w:sz w:val="20"/>
        </w:rPr>
        <w:tab/>
      </w:r>
      <w:r w:rsidRPr="00125C40">
        <w:rPr>
          <w:rFonts w:cs="Arial"/>
          <w:sz w:val="20"/>
        </w:rPr>
        <w:tab/>
      </w:r>
      <w:r w:rsidRPr="00125C40">
        <w:rPr>
          <w:rFonts w:cs="Arial"/>
          <w:sz w:val="20"/>
        </w:rPr>
        <w:tab/>
      </w:r>
      <w:r w:rsidRPr="00125C40">
        <w:rPr>
          <w:rFonts w:cs="Arial"/>
          <w:sz w:val="20"/>
        </w:rPr>
        <w:tab/>
      </w:r>
      <w:r w:rsidRPr="00125C40">
        <w:rPr>
          <w:rFonts w:cs="Arial"/>
          <w:sz w:val="20"/>
        </w:rPr>
        <w:tab/>
        <w:t>(Telephone Number)</w:t>
      </w:r>
    </w:p>
    <w:p w14:paraId="4260D351" w14:textId="77777777" w:rsidR="00125C40" w:rsidRPr="00125C40" w:rsidRDefault="00125C40" w:rsidP="00125C40">
      <w:pPr>
        <w:ind w:right="-729"/>
        <w:rPr>
          <w:rFonts w:cs="Arial"/>
          <w:sz w:val="20"/>
        </w:rPr>
      </w:pPr>
    </w:p>
    <w:p w14:paraId="1797B50D" w14:textId="77777777" w:rsidR="00125C40" w:rsidRPr="00125C40" w:rsidRDefault="00125C40" w:rsidP="00125C40">
      <w:pPr>
        <w:ind w:right="-729"/>
        <w:rPr>
          <w:rFonts w:cs="Arial"/>
          <w:sz w:val="20"/>
        </w:rPr>
      </w:pPr>
      <w:r w:rsidRPr="00125C40">
        <w:rPr>
          <w:rFonts w:cs="Arial"/>
          <w:sz w:val="20"/>
        </w:rPr>
        <w:t xml:space="preserve">do hereby submit the following as </w:t>
      </w:r>
      <w:r w:rsidRPr="00125C40">
        <w:rPr>
          <w:rFonts w:cs="Arial"/>
          <w:i/>
          <w:sz w:val="20"/>
          <w:u w:val="single"/>
        </w:rPr>
        <w:t xml:space="preserve">evidence </w:t>
      </w:r>
      <w:r w:rsidRPr="00125C40">
        <w:rPr>
          <w:rFonts w:cs="Arial"/>
          <w:sz w:val="20"/>
        </w:rPr>
        <w:t>of our good faith efforts to retain certified minority- and women-owned business enterprises:</w:t>
      </w:r>
    </w:p>
    <w:p w14:paraId="32097968" w14:textId="77777777" w:rsidR="00125C40" w:rsidRPr="00125C40" w:rsidRDefault="00125C40" w:rsidP="00125C40">
      <w:pPr>
        <w:ind w:left="-741" w:right="-729"/>
        <w:rPr>
          <w:rFonts w:cs="Arial"/>
          <w:sz w:val="20"/>
        </w:rPr>
      </w:pPr>
    </w:p>
    <w:p w14:paraId="308361C6" w14:textId="77777777" w:rsidR="00125C40" w:rsidRPr="00125C40" w:rsidRDefault="00125C40" w:rsidP="00125C40">
      <w:pPr>
        <w:autoSpaceDE w:val="0"/>
        <w:autoSpaceDN w:val="0"/>
        <w:adjustRightInd w:val="0"/>
        <w:rPr>
          <w:rFonts w:ascii="Arial" w:hAnsi="Arial" w:cs="Arial"/>
          <w:color w:val="000000"/>
          <w:sz w:val="20"/>
        </w:rPr>
      </w:pPr>
      <w:r w:rsidRPr="00125C40">
        <w:rPr>
          <w:rFonts w:ascii="Arial" w:hAnsi="Arial" w:cs="Arial"/>
          <w:color w:val="000000"/>
          <w:sz w:val="20"/>
        </w:rPr>
        <w:t xml:space="preserve">(1) Copies of its solicitations of certified minority- and women-owned business enterprises and any responses </w:t>
      </w:r>
      <w:proofErr w:type="gramStart"/>
      <w:r w:rsidRPr="00125C40">
        <w:rPr>
          <w:rFonts w:ascii="Arial" w:hAnsi="Arial" w:cs="Arial"/>
          <w:color w:val="000000"/>
          <w:sz w:val="20"/>
        </w:rPr>
        <w:t>thereto;</w:t>
      </w:r>
      <w:proofErr w:type="gramEnd"/>
    </w:p>
    <w:p w14:paraId="3B4ABE59" w14:textId="77777777" w:rsidR="00125C40" w:rsidRPr="00125C40" w:rsidRDefault="00125C40" w:rsidP="00125C40">
      <w:pPr>
        <w:autoSpaceDE w:val="0"/>
        <w:autoSpaceDN w:val="0"/>
        <w:adjustRightInd w:val="0"/>
        <w:rPr>
          <w:rFonts w:ascii="Arial" w:hAnsi="Arial" w:cs="Arial"/>
          <w:color w:val="000000"/>
          <w:sz w:val="18"/>
          <w:szCs w:val="18"/>
        </w:rPr>
      </w:pPr>
    </w:p>
    <w:p w14:paraId="3D7538DE" w14:textId="77777777" w:rsidR="00125C40" w:rsidRPr="00125C40" w:rsidRDefault="00125C40" w:rsidP="00125C40">
      <w:pPr>
        <w:autoSpaceDE w:val="0"/>
        <w:autoSpaceDN w:val="0"/>
        <w:adjustRightInd w:val="0"/>
        <w:rPr>
          <w:rFonts w:ascii="Arial" w:hAnsi="Arial" w:cs="Arial"/>
          <w:color w:val="000000"/>
          <w:sz w:val="18"/>
          <w:szCs w:val="18"/>
        </w:rPr>
      </w:pPr>
    </w:p>
    <w:p w14:paraId="55138300" w14:textId="77777777" w:rsidR="00125C40" w:rsidRPr="00125C40" w:rsidRDefault="00125C40" w:rsidP="00125C40">
      <w:pPr>
        <w:autoSpaceDE w:val="0"/>
        <w:autoSpaceDN w:val="0"/>
        <w:adjustRightInd w:val="0"/>
        <w:rPr>
          <w:rFonts w:ascii="Arial" w:hAnsi="Arial" w:cs="Arial"/>
          <w:color w:val="000000"/>
          <w:sz w:val="20"/>
        </w:rPr>
      </w:pPr>
      <w:r w:rsidRPr="00125C40">
        <w:rPr>
          <w:rFonts w:ascii="Arial" w:hAnsi="Arial" w:cs="Arial"/>
          <w:color w:val="000000"/>
          <w:sz w:val="20"/>
        </w:rPr>
        <w:t xml:space="preserve">(2) If responses to the contractor’s solicitations were received, but a certified minority- or woman-owned business enterprise was not selected, the specific reasons that such enterprise was not </w:t>
      </w:r>
      <w:proofErr w:type="gramStart"/>
      <w:r w:rsidRPr="00125C40">
        <w:rPr>
          <w:rFonts w:ascii="Arial" w:hAnsi="Arial" w:cs="Arial"/>
          <w:color w:val="000000"/>
          <w:sz w:val="20"/>
        </w:rPr>
        <w:t>selected;</w:t>
      </w:r>
      <w:proofErr w:type="gramEnd"/>
    </w:p>
    <w:p w14:paraId="6895757C" w14:textId="77777777" w:rsidR="00125C40" w:rsidRPr="00125C40" w:rsidRDefault="00125C40" w:rsidP="00125C40">
      <w:pPr>
        <w:autoSpaceDE w:val="0"/>
        <w:autoSpaceDN w:val="0"/>
        <w:adjustRightInd w:val="0"/>
        <w:rPr>
          <w:rFonts w:ascii="Arial" w:hAnsi="Arial" w:cs="Arial"/>
          <w:color w:val="000000"/>
          <w:sz w:val="18"/>
          <w:szCs w:val="18"/>
        </w:rPr>
      </w:pPr>
    </w:p>
    <w:p w14:paraId="48C8F1C2" w14:textId="77777777" w:rsidR="00125C40" w:rsidRPr="00125C40" w:rsidRDefault="00125C40" w:rsidP="00125C40">
      <w:pPr>
        <w:autoSpaceDE w:val="0"/>
        <w:autoSpaceDN w:val="0"/>
        <w:adjustRightInd w:val="0"/>
        <w:rPr>
          <w:rFonts w:ascii="Arial" w:hAnsi="Arial" w:cs="Arial"/>
          <w:color w:val="000000"/>
          <w:sz w:val="18"/>
          <w:szCs w:val="18"/>
        </w:rPr>
      </w:pPr>
    </w:p>
    <w:p w14:paraId="5FEF85E7" w14:textId="77777777" w:rsidR="00125C40" w:rsidRPr="00125C40" w:rsidRDefault="00125C40" w:rsidP="00125C40">
      <w:pPr>
        <w:autoSpaceDE w:val="0"/>
        <w:autoSpaceDN w:val="0"/>
        <w:adjustRightInd w:val="0"/>
        <w:rPr>
          <w:rFonts w:ascii="Arial" w:hAnsi="Arial" w:cs="Arial"/>
          <w:color w:val="000000"/>
          <w:sz w:val="20"/>
        </w:rPr>
      </w:pPr>
      <w:r w:rsidRPr="00125C40">
        <w:rPr>
          <w:rFonts w:ascii="Arial" w:hAnsi="Arial" w:cs="Arial"/>
          <w:color w:val="000000"/>
          <w:sz w:val="20"/>
        </w:rPr>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w:t>
      </w:r>
      <w:proofErr w:type="gramStart"/>
      <w:r w:rsidRPr="00125C40">
        <w:rPr>
          <w:rFonts w:ascii="Arial" w:hAnsi="Arial" w:cs="Arial"/>
          <w:color w:val="000000"/>
          <w:sz w:val="20"/>
        </w:rPr>
        <w:t>advertisements;</w:t>
      </w:r>
      <w:proofErr w:type="gramEnd"/>
    </w:p>
    <w:p w14:paraId="02F0D460" w14:textId="77777777" w:rsidR="00125C40" w:rsidRPr="00125C40" w:rsidRDefault="00125C40" w:rsidP="00125C40">
      <w:pPr>
        <w:autoSpaceDE w:val="0"/>
        <w:autoSpaceDN w:val="0"/>
        <w:adjustRightInd w:val="0"/>
        <w:rPr>
          <w:rFonts w:ascii="Arial" w:hAnsi="Arial" w:cs="Arial"/>
          <w:color w:val="000000"/>
          <w:sz w:val="18"/>
          <w:szCs w:val="18"/>
        </w:rPr>
      </w:pPr>
    </w:p>
    <w:p w14:paraId="6C10181A" w14:textId="77777777" w:rsidR="00125C40" w:rsidRPr="00125C40" w:rsidRDefault="00125C40" w:rsidP="00125C40">
      <w:pPr>
        <w:autoSpaceDE w:val="0"/>
        <w:autoSpaceDN w:val="0"/>
        <w:adjustRightInd w:val="0"/>
        <w:rPr>
          <w:rFonts w:ascii="Arial" w:hAnsi="Arial" w:cs="Arial"/>
          <w:color w:val="000000"/>
          <w:sz w:val="18"/>
          <w:szCs w:val="18"/>
        </w:rPr>
      </w:pPr>
    </w:p>
    <w:p w14:paraId="40798440" w14:textId="77777777" w:rsidR="00125C40" w:rsidRPr="00125C40" w:rsidRDefault="00125C40" w:rsidP="00125C40">
      <w:pPr>
        <w:autoSpaceDE w:val="0"/>
        <w:autoSpaceDN w:val="0"/>
        <w:adjustRightInd w:val="0"/>
        <w:rPr>
          <w:rFonts w:ascii="Arial" w:hAnsi="Arial" w:cs="Arial"/>
          <w:color w:val="000000"/>
          <w:sz w:val="20"/>
        </w:rPr>
      </w:pPr>
      <w:r w:rsidRPr="00125C40">
        <w:rPr>
          <w:rFonts w:ascii="Arial" w:hAnsi="Arial" w:cs="Arial"/>
          <w:color w:val="000000"/>
          <w:sz w:val="20"/>
        </w:rPr>
        <w:t xml:space="preserve">(4) Copies of any solicitations of certified minority- and/or women-owned business enterprises listed in the directory of certified </w:t>
      </w:r>
      <w:proofErr w:type="gramStart"/>
      <w:r w:rsidRPr="00125C40">
        <w:rPr>
          <w:rFonts w:ascii="Arial" w:hAnsi="Arial" w:cs="Arial"/>
          <w:color w:val="000000"/>
          <w:sz w:val="20"/>
        </w:rPr>
        <w:t>businesses;</w:t>
      </w:r>
      <w:proofErr w:type="gramEnd"/>
    </w:p>
    <w:p w14:paraId="10D35DE6" w14:textId="77777777" w:rsidR="00125C40" w:rsidRPr="00125C40" w:rsidRDefault="00125C40" w:rsidP="00125C40">
      <w:pPr>
        <w:autoSpaceDE w:val="0"/>
        <w:autoSpaceDN w:val="0"/>
        <w:adjustRightInd w:val="0"/>
        <w:rPr>
          <w:rFonts w:ascii="Arial" w:hAnsi="Arial" w:cs="Arial"/>
          <w:color w:val="000000"/>
          <w:sz w:val="18"/>
          <w:szCs w:val="18"/>
        </w:rPr>
      </w:pPr>
    </w:p>
    <w:p w14:paraId="17C60172" w14:textId="77777777" w:rsidR="00125C40" w:rsidRPr="00125C40" w:rsidRDefault="00125C40" w:rsidP="00125C40">
      <w:pPr>
        <w:autoSpaceDE w:val="0"/>
        <w:autoSpaceDN w:val="0"/>
        <w:adjustRightInd w:val="0"/>
        <w:rPr>
          <w:rFonts w:ascii="Arial" w:hAnsi="Arial" w:cs="Arial"/>
          <w:color w:val="000000"/>
          <w:sz w:val="18"/>
          <w:szCs w:val="18"/>
        </w:rPr>
      </w:pPr>
    </w:p>
    <w:p w14:paraId="2232316E" w14:textId="77777777" w:rsidR="00125C40" w:rsidRPr="00125C40" w:rsidRDefault="00125C40" w:rsidP="00125C40">
      <w:pPr>
        <w:autoSpaceDE w:val="0"/>
        <w:autoSpaceDN w:val="0"/>
        <w:adjustRightInd w:val="0"/>
        <w:rPr>
          <w:rFonts w:ascii="Arial" w:hAnsi="Arial" w:cs="Arial"/>
          <w:color w:val="000000"/>
          <w:sz w:val="20"/>
        </w:rPr>
      </w:pPr>
      <w:r w:rsidRPr="00125C40">
        <w:rPr>
          <w:rFonts w:ascii="Arial" w:hAnsi="Arial" w:cs="Arial"/>
          <w:color w:val="000000"/>
          <w:sz w:val="20"/>
        </w:rPr>
        <w:t>(5)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w:t>
      </w:r>
    </w:p>
    <w:p w14:paraId="7A9F1995" w14:textId="77777777" w:rsidR="00125C40" w:rsidRPr="00125C40" w:rsidRDefault="00125C40" w:rsidP="00125C40">
      <w:pPr>
        <w:autoSpaceDE w:val="0"/>
        <w:autoSpaceDN w:val="0"/>
        <w:adjustRightInd w:val="0"/>
        <w:rPr>
          <w:rFonts w:ascii="Arial" w:hAnsi="Arial" w:cs="Arial"/>
          <w:color w:val="000000"/>
          <w:sz w:val="18"/>
          <w:szCs w:val="18"/>
        </w:rPr>
      </w:pPr>
    </w:p>
    <w:p w14:paraId="44A5540D" w14:textId="77777777" w:rsidR="00125C40" w:rsidRPr="00125C40" w:rsidRDefault="00125C40" w:rsidP="00125C40">
      <w:pPr>
        <w:autoSpaceDE w:val="0"/>
        <w:autoSpaceDN w:val="0"/>
        <w:adjustRightInd w:val="0"/>
        <w:rPr>
          <w:rFonts w:ascii="Arial" w:hAnsi="Arial" w:cs="Arial"/>
          <w:color w:val="000000"/>
          <w:sz w:val="18"/>
          <w:szCs w:val="18"/>
        </w:rPr>
      </w:pPr>
    </w:p>
    <w:p w14:paraId="1596585B" w14:textId="77777777" w:rsidR="00125C40" w:rsidRPr="00125C40" w:rsidRDefault="00125C40" w:rsidP="00125C40">
      <w:pPr>
        <w:autoSpaceDE w:val="0"/>
        <w:autoSpaceDN w:val="0"/>
        <w:adjustRightInd w:val="0"/>
        <w:rPr>
          <w:rFonts w:ascii="Arial" w:hAnsi="Arial" w:cs="Arial"/>
          <w:color w:val="000000"/>
          <w:sz w:val="20"/>
        </w:rPr>
      </w:pPr>
      <w:r w:rsidRPr="00125C40">
        <w:rPr>
          <w:rFonts w:ascii="Arial" w:hAnsi="Arial" w:cs="Arial"/>
          <w:color w:val="000000"/>
          <w:sz w:val="20"/>
        </w:rPr>
        <w:t>(6) Information describing the specific steps undertaken to reasonably structure the contract scope of work for the purpose of subcontracting with, or obtaining supplies from, certified minority- and women-owned business enterprises.</w:t>
      </w:r>
    </w:p>
    <w:p w14:paraId="43C86889" w14:textId="77777777" w:rsidR="00125C40" w:rsidRPr="00125C40" w:rsidRDefault="00125C40" w:rsidP="00125C40">
      <w:pPr>
        <w:autoSpaceDE w:val="0"/>
        <w:autoSpaceDN w:val="0"/>
        <w:adjustRightInd w:val="0"/>
        <w:rPr>
          <w:rFonts w:ascii="Arial" w:hAnsi="Arial" w:cs="Arial"/>
          <w:color w:val="000000"/>
          <w:sz w:val="18"/>
          <w:szCs w:val="18"/>
        </w:rPr>
      </w:pPr>
    </w:p>
    <w:p w14:paraId="7A5F2290" w14:textId="77777777" w:rsidR="00125C40" w:rsidRPr="00125C40" w:rsidRDefault="00125C40" w:rsidP="00125C40">
      <w:pPr>
        <w:autoSpaceDE w:val="0"/>
        <w:autoSpaceDN w:val="0"/>
        <w:adjustRightInd w:val="0"/>
        <w:rPr>
          <w:rFonts w:ascii="Arial" w:hAnsi="Arial" w:cs="Arial"/>
          <w:color w:val="000000"/>
          <w:sz w:val="18"/>
          <w:szCs w:val="18"/>
        </w:rPr>
      </w:pPr>
    </w:p>
    <w:p w14:paraId="2EBDE380" w14:textId="77777777" w:rsidR="00125C40" w:rsidRPr="00125C40" w:rsidRDefault="00125C40" w:rsidP="00125C40">
      <w:pPr>
        <w:autoSpaceDE w:val="0"/>
        <w:autoSpaceDN w:val="0"/>
        <w:adjustRightInd w:val="0"/>
        <w:rPr>
          <w:rFonts w:ascii="Arial" w:hAnsi="Arial" w:cs="Arial"/>
          <w:color w:val="000000"/>
          <w:sz w:val="20"/>
        </w:rPr>
      </w:pPr>
      <w:r w:rsidRPr="00125C40">
        <w:rPr>
          <w:rFonts w:ascii="Arial" w:hAnsi="Arial" w:cs="Arial"/>
          <w:color w:val="000000"/>
          <w:sz w:val="20"/>
        </w:rPr>
        <w:t>(7) Describe any other action undertaken by the bidder to document its good faith efforts to retain certified minority - and women-owned business enterprises for this procurement</w:t>
      </w:r>
    </w:p>
    <w:p w14:paraId="45CD82A3" w14:textId="77777777" w:rsidR="00125C40" w:rsidRPr="00125C40" w:rsidRDefault="00125C40" w:rsidP="00125C40">
      <w:pPr>
        <w:autoSpaceDE w:val="0"/>
        <w:autoSpaceDN w:val="0"/>
        <w:adjustRightInd w:val="0"/>
        <w:rPr>
          <w:rFonts w:ascii="Arial" w:hAnsi="Arial" w:cs="Arial"/>
          <w:color w:val="000000"/>
          <w:sz w:val="20"/>
        </w:rPr>
      </w:pPr>
    </w:p>
    <w:p w14:paraId="78197895" w14:textId="77777777" w:rsidR="00125C40" w:rsidRPr="00125C40" w:rsidRDefault="00125C40" w:rsidP="00125C40">
      <w:pPr>
        <w:autoSpaceDE w:val="0"/>
        <w:autoSpaceDN w:val="0"/>
        <w:adjustRightInd w:val="0"/>
        <w:rPr>
          <w:rFonts w:ascii="Arial" w:hAnsi="Arial" w:cs="Arial"/>
          <w:color w:val="000000"/>
          <w:sz w:val="20"/>
        </w:rPr>
      </w:pPr>
      <w:r w:rsidRPr="00125C40">
        <w:rPr>
          <w:rFonts w:ascii="Arial" w:hAnsi="Arial" w:cs="Arial"/>
          <w:color w:val="000000"/>
          <w:sz w:val="20"/>
        </w:rPr>
        <w:t>Submit additional pages as needed.</w:t>
      </w:r>
    </w:p>
    <w:p w14:paraId="0433F660" w14:textId="77777777" w:rsidR="00125C40" w:rsidRPr="00125C40" w:rsidRDefault="00125C40" w:rsidP="00125C40">
      <w:pPr>
        <w:ind w:left="-741" w:right="12"/>
        <w:jc w:val="center"/>
        <w:rPr>
          <w:rFonts w:cs="Arial"/>
          <w:sz w:val="20"/>
        </w:rPr>
      </w:pPr>
    </w:p>
    <w:p w14:paraId="587F794B" w14:textId="77777777" w:rsidR="00125C40" w:rsidRPr="00125C40" w:rsidRDefault="00125C40" w:rsidP="00125C40">
      <w:pPr>
        <w:ind w:left="-741" w:right="12"/>
        <w:jc w:val="center"/>
        <w:rPr>
          <w:rFonts w:cs="Arial"/>
          <w:sz w:val="20"/>
        </w:rPr>
      </w:pPr>
    </w:p>
    <w:p w14:paraId="2D5D29D5" w14:textId="77777777" w:rsidR="00125C40" w:rsidRPr="00125C40" w:rsidRDefault="00125C40" w:rsidP="00125C40">
      <w:pPr>
        <w:ind w:left="3600"/>
        <w:rPr>
          <w:szCs w:val="22"/>
        </w:rPr>
      </w:pPr>
      <w:r w:rsidRPr="00125C40">
        <w:rPr>
          <w:szCs w:val="22"/>
        </w:rPr>
        <w:t>_______________________________________________</w:t>
      </w:r>
    </w:p>
    <w:p w14:paraId="6A1AA652" w14:textId="77777777" w:rsidR="00125C40" w:rsidRPr="00125C40" w:rsidRDefault="00125C40" w:rsidP="00125C40">
      <w:pPr>
        <w:ind w:left="3600"/>
        <w:rPr>
          <w:szCs w:val="22"/>
        </w:rPr>
      </w:pPr>
      <w:r w:rsidRPr="00125C40">
        <w:rPr>
          <w:szCs w:val="22"/>
        </w:rPr>
        <w:t>Authorized Representative Signature</w:t>
      </w:r>
    </w:p>
    <w:p w14:paraId="1B6B7EBE" w14:textId="77777777" w:rsidR="00125C40" w:rsidRPr="00125C40" w:rsidRDefault="00125C40" w:rsidP="00125C40">
      <w:pPr>
        <w:ind w:right="12"/>
        <w:rPr>
          <w:rFonts w:cs="Arial"/>
          <w:sz w:val="20"/>
        </w:rPr>
      </w:pPr>
    </w:p>
    <w:p w14:paraId="05EA0888" w14:textId="77777777" w:rsidR="00125C40" w:rsidRPr="00125C40" w:rsidRDefault="00125C40" w:rsidP="00125C40">
      <w:pPr>
        <w:ind w:right="12"/>
        <w:rPr>
          <w:rFonts w:cs="Arial"/>
          <w:sz w:val="20"/>
        </w:rPr>
      </w:pPr>
    </w:p>
    <w:p w14:paraId="7E560426" w14:textId="77777777" w:rsidR="00125C40" w:rsidRPr="00125C40" w:rsidRDefault="00125C40" w:rsidP="00125C40">
      <w:pPr>
        <w:ind w:left="3600"/>
        <w:rPr>
          <w:szCs w:val="22"/>
        </w:rPr>
      </w:pPr>
      <w:r w:rsidRPr="00125C40">
        <w:rPr>
          <w:szCs w:val="22"/>
        </w:rPr>
        <w:t>_______________________________________________</w:t>
      </w:r>
    </w:p>
    <w:p w14:paraId="44EA0F3B" w14:textId="77777777" w:rsidR="00125C40" w:rsidRPr="00125C40" w:rsidRDefault="00125C40" w:rsidP="00125C40">
      <w:pPr>
        <w:ind w:left="3600"/>
        <w:rPr>
          <w:szCs w:val="22"/>
        </w:rPr>
      </w:pPr>
      <w:r w:rsidRPr="00125C40">
        <w:rPr>
          <w:szCs w:val="22"/>
        </w:rPr>
        <w:t>Date</w:t>
      </w:r>
    </w:p>
    <w:p w14:paraId="625713C9" w14:textId="77777777" w:rsidR="00125C40" w:rsidRPr="00125C40" w:rsidRDefault="00125C40" w:rsidP="00125C40">
      <w:pPr>
        <w:rPr>
          <w:szCs w:val="22"/>
        </w:rPr>
      </w:pPr>
    </w:p>
    <w:p w14:paraId="419EFF8E" w14:textId="77777777" w:rsidR="00125C40" w:rsidRPr="00125C40" w:rsidRDefault="00125C40" w:rsidP="00125C40">
      <w:pPr>
        <w:rPr>
          <w:szCs w:val="22"/>
        </w:rPr>
      </w:pPr>
    </w:p>
    <w:p w14:paraId="0BBEB5E4" w14:textId="77777777" w:rsidR="00125C40" w:rsidRPr="00125C40" w:rsidRDefault="00125C40" w:rsidP="00125C40">
      <w:pPr>
        <w:rPr>
          <w:rFonts w:ascii="Tw Cen MT" w:hAnsi="Tw Cen MT"/>
          <w:b/>
          <w:szCs w:val="22"/>
        </w:rPr>
      </w:pPr>
      <w:r w:rsidRPr="00125C40">
        <w:rPr>
          <w:rFonts w:ascii="Tw Cen MT" w:hAnsi="Tw Cen MT"/>
          <w:b/>
          <w:szCs w:val="22"/>
        </w:rPr>
        <w:t>M/WBE 105</w:t>
      </w:r>
    </w:p>
    <w:p w14:paraId="2E54B45C" w14:textId="77777777" w:rsidR="00125C40" w:rsidRPr="00125C40" w:rsidRDefault="00125C40" w:rsidP="00125C40">
      <w:pPr>
        <w:rPr>
          <w:rFonts w:ascii="Tw Cen MT" w:hAnsi="Tw Cen MT"/>
          <w:b/>
          <w:szCs w:val="22"/>
        </w:rPr>
        <w:sectPr w:rsidR="00125C40" w:rsidRPr="00125C40" w:rsidSect="00125C40">
          <w:pgSz w:w="12240" w:h="15840"/>
          <w:pgMar w:top="547" w:right="1440" w:bottom="720" w:left="1440" w:header="360" w:footer="720" w:gutter="0"/>
          <w:cols w:space="720"/>
        </w:sectPr>
      </w:pPr>
    </w:p>
    <w:p w14:paraId="029800AC" w14:textId="77777777" w:rsidR="00125C40" w:rsidRPr="00125C40" w:rsidRDefault="00125C40" w:rsidP="00125C40">
      <w:pPr>
        <w:ind w:right="-729"/>
        <w:jc w:val="center"/>
        <w:rPr>
          <w:rFonts w:ascii="Tahoma" w:hAnsi="Tahoma" w:cs="Tahoma"/>
          <w:b/>
          <w:szCs w:val="24"/>
        </w:rPr>
      </w:pPr>
      <w:r w:rsidRPr="00125C40">
        <w:rPr>
          <w:rFonts w:ascii="Tahoma" w:hAnsi="Tahoma" w:cs="Tahoma"/>
          <w:b/>
          <w:szCs w:val="24"/>
        </w:rPr>
        <w:lastRenderedPageBreak/>
        <w:t>M/WBE CONTRACTOR UNAVAILABLE CERTIFICATION</w:t>
      </w:r>
    </w:p>
    <w:p w14:paraId="1C5E7265" w14:textId="77777777" w:rsidR="00125C40" w:rsidRPr="00125C40" w:rsidRDefault="00125C40" w:rsidP="00125C40">
      <w:pPr>
        <w:ind w:right="-729"/>
        <w:jc w:val="center"/>
        <w:rPr>
          <w:rFonts w:ascii="Tahoma" w:hAnsi="Tahoma" w:cs="Tahoma"/>
          <w:b/>
          <w:sz w:val="20"/>
        </w:rPr>
      </w:pPr>
    </w:p>
    <w:p w14:paraId="6E57511A" w14:textId="77777777" w:rsidR="00125C40" w:rsidRPr="00125C40" w:rsidRDefault="00125C40" w:rsidP="00125C40">
      <w:pPr>
        <w:ind w:right="-729"/>
        <w:jc w:val="center"/>
        <w:rPr>
          <w:rFonts w:ascii="Tahoma" w:hAnsi="Tahoma" w:cs="Tahoma"/>
          <w:sz w:val="22"/>
          <w:szCs w:val="22"/>
        </w:rPr>
      </w:pPr>
    </w:p>
    <w:p w14:paraId="26CF3D12" w14:textId="77777777" w:rsidR="00125C40" w:rsidRPr="00125C40" w:rsidRDefault="00125C40" w:rsidP="00125C40">
      <w:pPr>
        <w:ind w:right="-729"/>
        <w:rPr>
          <w:rFonts w:ascii="Tahoma" w:hAnsi="Tahoma" w:cs="Tahoma"/>
          <w:sz w:val="20"/>
        </w:rPr>
      </w:pPr>
      <w:r w:rsidRPr="00125C40">
        <w:rPr>
          <w:rFonts w:ascii="Tahoma" w:hAnsi="Tahoma" w:cs="Tahoma"/>
          <w:b/>
          <w:sz w:val="22"/>
          <w:szCs w:val="22"/>
        </w:rPr>
        <w:t>RFP#/PROJECT NAME</w:t>
      </w:r>
      <w:r w:rsidRPr="00125C40">
        <w:rPr>
          <w:rFonts w:ascii="Tahoma" w:hAnsi="Tahoma" w:cs="Tahoma"/>
          <w:sz w:val="20"/>
        </w:rPr>
        <w:t>_________________________________________________________________________</w:t>
      </w:r>
    </w:p>
    <w:p w14:paraId="7766A14B" w14:textId="77777777" w:rsidR="00125C40" w:rsidRPr="00125C40" w:rsidRDefault="00125C40" w:rsidP="00125C40">
      <w:pPr>
        <w:ind w:right="-729"/>
        <w:rPr>
          <w:rFonts w:ascii="Tahoma" w:hAnsi="Tahoma" w:cs="Tahoma"/>
          <w:sz w:val="20"/>
        </w:rPr>
      </w:pPr>
    </w:p>
    <w:p w14:paraId="3746BE92" w14:textId="77777777" w:rsidR="00125C40" w:rsidRPr="00125C40" w:rsidRDefault="00125C40" w:rsidP="00125C40">
      <w:pPr>
        <w:ind w:right="-729"/>
        <w:rPr>
          <w:rFonts w:ascii="Tahoma" w:hAnsi="Tahoma" w:cs="Tahoma"/>
          <w:sz w:val="16"/>
          <w:szCs w:val="16"/>
        </w:rPr>
      </w:pPr>
    </w:p>
    <w:p w14:paraId="3009B87D" w14:textId="77777777" w:rsidR="00125C40" w:rsidRPr="00125C40" w:rsidRDefault="00125C40" w:rsidP="00125C40">
      <w:pPr>
        <w:ind w:right="-729"/>
        <w:rPr>
          <w:rFonts w:ascii="Tahoma" w:hAnsi="Tahoma" w:cs="Tahoma"/>
          <w:sz w:val="20"/>
        </w:rPr>
      </w:pPr>
      <w:r w:rsidRPr="00125C40">
        <w:rPr>
          <w:rFonts w:ascii="Tahoma" w:hAnsi="Tahoma" w:cs="Tahoma"/>
          <w:sz w:val="20"/>
        </w:rPr>
        <w:t>I, ________________________________________   ______________________   __________________________________________________________</w:t>
      </w:r>
    </w:p>
    <w:p w14:paraId="7FF757E4" w14:textId="77777777" w:rsidR="00125C40" w:rsidRPr="00125C40" w:rsidRDefault="00125C40" w:rsidP="00125C40">
      <w:pPr>
        <w:ind w:left="1440" w:right="-729"/>
        <w:rPr>
          <w:rFonts w:ascii="Tahoma" w:hAnsi="Tahoma" w:cs="Tahoma"/>
          <w:sz w:val="20"/>
        </w:rPr>
      </w:pPr>
      <w:r w:rsidRPr="00125C40">
        <w:rPr>
          <w:rFonts w:ascii="Tahoma" w:hAnsi="Tahoma" w:cs="Tahoma"/>
          <w:sz w:val="20"/>
        </w:rPr>
        <w:t>(Authorized Representative)</w:t>
      </w:r>
      <w:r w:rsidRPr="00125C40">
        <w:rPr>
          <w:rFonts w:ascii="Tahoma" w:hAnsi="Tahoma" w:cs="Tahoma"/>
          <w:sz w:val="20"/>
        </w:rPr>
        <w:tab/>
      </w:r>
      <w:r w:rsidRPr="00125C40">
        <w:rPr>
          <w:rFonts w:ascii="Tahoma" w:hAnsi="Tahoma" w:cs="Tahoma"/>
          <w:sz w:val="20"/>
        </w:rPr>
        <w:tab/>
      </w:r>
      <w:r w:rsidRPr="00125C40">
        <w:rPr>
          <w:rFonts w:ascii="Tahoma" w:hAnsi="Tahoma" w:cs="Tahoma"/>
          <w:sz w:val="20"/>
        </w:rPr>
        <w:tab/>
        <w:t>(Title)</w:t>
      </w:r>
      <w:r w:rsidRPr="00125C40">
        <w:rPr>
          <w:rFonts w:ascii="Tahoma" w:hAnsi="Tahoma" w:cs="Tahoma"/>
          <w:sz w:val="20"/>
        </w:rPr>
        <w:tab/>
      </w:r>
      <w:r w:rsidRPr="00125C40">
        <w:rPr>
          <w:rFonts w:ascii="Tahoma" w:hAnsi="Tahoma" w:cs="Tahoma"/>
          <w:sz w:val="20"/>
        </w:rPr>
        <w:tab/>
      </w:r>
      <w:r w:rsidRPr="00125C40">
        <w:rPr>
          <w:rFonts w:ascii="Tahoma" w:hAnsi="Tahoma" w:cs="Tahoma"/>
          <w:sz w:val="20"/>
        </w:rPr>
        <w:tab/>
        <w:t>(Bidder/Applicant’s Company)</w:t>
      </w:r>
    </w:p>
    <w:p w14:paraId="4EF3C6C7" w14:textId="77777777" w:rsidR="00125C40" w:rsidRPr="00125C40" w:rsidRDefault="00125C40" w:rsidP="00125C40">
      <w:pPr>
        <w:ind w:right="-729"/>
        <w:rPr>
          <w:rFonts w:ascii="Tahoma" w:hAnsi="Tahoma" w:cs="Tahoma"/>
          <w:sz w:val="20"/>
        </w:rPr>
      </w:pPr>
    </w:p>
    <w:p w14:paraId="791DB15B" w14:textId="77777777" w:rsidR="00125C40" w:rsidRPr="00125C40" w:rsidRDefault="00125C40" w:rsidP="00125C40">
      <w:pPr>
        <w:ind w:right="-729"/>
        <w:rPr>
          <w:rFonts w:ascii="Tahoma" w:hAnsi="Tahoma" w:cs="Tahoma"/>
          <w:sz w:val="16"/>
          <w:szCs w:val="16"/>
        </w:rPr>
      </w:pPr>
    </w:p>
    <w:p w14:paraId="0329F3F0" w14:textId="77777777" w:rsidR="00125C40" w:rsidRPr="00125C40" w:rsidRDefault="00125C40" w:rsidP="00125C40">
      <w:pPr>
        <w:ind w:right="-729"/>
        <w:rPr>
          <w:rFonts w:ascii="Tahoma" w:hAnsi="Tahoma" w:cs="Tahoma"/>
          <w:sz w:val="20"/>
        </w:rPr>
      </w:pPr>
      <w:r w:rsidRPr="00125C40">
        <w:rPr>
          <w:rFonts w:ascii="Tahoma" w:hAnsi="Tahoma" w:cs="Tahoma"/>
          <w:sz w:val="20"/>
        </w:rPr>
        <w:t>__________________________________________________________________</w:t>
      </w:r>
      <w:r w:rsidRPr="00125C40">
        <w:rPr>
          <w:rFonts w:ascii="Tahoma" w:hAnsi="Tahoma" w:cs="Tahoma"/>
          <w:sz w:val="20"/>
        </w:rPr>
        <w:tab/>
        <w:t>(____)___________________________________</w:t>
      </w:r>
    </w:p>
    <w:p w14:paraId="7B7FE5AC" w14:textId="77777777" w:rsidR="00125C40" w:rsidRPr="00125C40" w:rsidRDefault="00125C40" w:rsidP="00125C40">
      <w:pPr>
        <w:ind w:left="2880" w:right="-729"/>
        <w:rPr>
          <w:rFonts w:ascii="Tahoma" w:hAnsi="Tahoma" w:cs="Tahoma"/>
          <w:sz w:val="20"/>
        </w:rPr>
      </w:pPr>
      <w:r w:rsidRPr="00125C40">
        <w:rPr>
          <w:rFonts w:ascii="Tahoma" w:hAnsi="Tahoma" w:cs="Tahoma"/>
          <w:sz w:val="20"/>
        </w:rPr>
        <w:t>(Address)</w:t>
      </w:r>
      <w:r w:rsidRPr="00125C40">
        <w:rPr>
          <w:rFonts w:ascii="Tahoma" w:hAnsi="Tahoma" w:cs="Tahoma"/>
          <w:sz w:val="20"/>
        </w:rPr>
        <w:tab/>
      </w:r>
      <w:r w:rsidRPr="00125C40">
        <w:rPr>
          <w:rFonts w:ascii="Tahoma" w:hAnsi="Tahoma" w:cs="Tahoma"/>
          <w:sz w:val="20"/>
        </w:rPr>
        <w:tab/>
      </w:r>
      <w:r w:rsidRPr="00125C40">
        <w:rPr>
          <w:rFonts w:ascii="Tahoma" w:hAnsi="Tahoma" w:cs="Tahoma"/>
          <w:sz w:val="20"/>
        </w:rPr>
        <w:tab/>
      </w:r>
      <w:r w:rsidRPr="00125C40">
        <w:rPr>
          <w:rFonts w:ascii="Tahoma" w:hAnsi="Tahoma" w:cs="Tahoma"/>
          <w:sz w:val="20"/>
        </w:rPr>
        <w:tab/>
      </w:r>
      <w:r w:rsidRPr="00125C40">
        <w:rPr>
          <w:rFonts w:ascii="Tahoma" w:hAnsi="Tahoma" w:cs="Tahoma"/>
          <w:sz w:val="20"/>
        </w:rPr>
        <w:tab/>
      </w:r>
      <w:r w:rsidRPr="00125C40">
        <w:rPr>
          <w:rFonts w:ascii="Tahoma" w:hAnsi="Tahoma" w:cs="Tahoma"/>
          <w:sz w:val="20"/>
        </w:rPr>
        <w:tab/>
        <w:t>(Phone)</w:t>
      </w:r>
    </w:p>
    <w:p w14:paraId="749AED1F" w14:textId="77777777" w:rsidR="00125C40" w:rsidRPr="00125C40" w:rsidRDefault="00125C40" w:rsidP="00125C40">
      <w:pPr>
        <w:ind w:right="-729"/>
        <w:rPr>
          <w:rFonts w:ascii="Tahoma" w:hAnsi="Tahoma" w:cs="Tahoma"/>
          <w:sz w:val="16"/>
          <w:szCs w:val="16"/>
        </w:rPr>
      </w:pPr>
    </w:p>
    <w:p w14:paraId="7687B5EB" w14:textId="77777777" w:rsidR="00125C40" w:rsidRPr="00125C40" w:rsidRDefault="00125C40" w:rsidP="00125C40">
      <w:pPr>
        <w:ind w:right="12"/>
        <w:rPr>
          <w:rFonts w:ascii="Tahoma" w:hAnsi="Tahoma" w:cs="Tahoma"/>
          <w:sz w:val="20"/>
        </w:rPr>
      </w:pPr>
      <w:r w:rsidRPr="00125C40">
        <w:rPr>
          <w:rFonts w:ascii="Tahoma" w:hAnsi="Tahoma" w:cs="Tahoma"/>
          <w:sz w:val="20"/>
        </w:rPr>
        <w:t xml:space="preserve">certify that the following New York State Certified Minority/Women Business Enterprises were contacted to obtain a quote for work to be performed on the abovementioned project/contract. </w:t>
      </w:r>
    </w:p>
    <w:p w14:paraId="4F5AFBB8" w14:textId="77777777" w:rsidR="00125C40" w:rsidRPr="00125C40" w:rsidRDefault="00125C40" w:rsidP="00125C40">
      <w:pPr>
        <w:rPr>
          <w:rFonts w:ascii="Tahoma" w:hAnsi="Tahoma" w:cs="Tahoma"/>
          <w:sz w:val="16"/>
          <w:szCs w:val="16"/>
        </w:rPr>
      </w:pPr>
    </w:p>
    <w:p w14:paraId="7077ABB7" w14:textId="77777777" w:rsidR="00125C40" w:rsidRPr="00125C40" w:rsidRDefault="00125C40" w:rsidP="00125C40">
      <w:pPr>
        <w:ind w:right="-729"/>
        <w:rPr>
          <w:rFonts w:ascii="Tahoma" w:hAnsi="Tahoma" w:cs="Tahoma"/>
          <w:sz w:val="20"/>
        </w:rPr>
      </w:pPr>
      <w:r w:rsidRPr="00125C40">
        <w:rPr>
          <w:rFonts w:ascii="Tahoma" w:hAnsi="Tahoma" w:cs="Tahoma"/>
          <w:sz w:val="20"/>
        </w:rPr>
        <w:t>List of date, name of M/WBE firm, telephone/e-mail address of M/WBEs contacted, type of work requested, estimated budgeted amount for each quote requested.</w:t>
      </w:r>
    </w:p>
    <w:p w14:paraId="3A037E92" w14:textId="77777777" w:rsidR="00125C40" w:rsidRPr="00125C40" w:rsidRDefault="00125C40" w:rsidP="00125C40">
      <w:pPr>
        <w:ind w:left="10080" w:right="-729"/>
        <w:rPr>
          <w:rFonts w:ascii="Tahoma" w:hAnsi="Tahoma" w:cs="Tahoma"/>
          <w:sz w:val="20"/>
        </w:rPr>
      </w:pPr>
      <w:r w:rsidRPr="00125C40">
        <w:rPr>
          <w:rFonts w:ascii="Tahoma" w:hAnsi="Tahoma" w:cs="Tahoma"/>
          <w:b/>
          <w:sz w:val="20"/>
          <w:u w:val="single"/>
        </w:rPr>
        <w:t>ESTIMATED</w:t>
      </w:r>
    </w:p>
    <w:p w14:paraId="331B80E1" w14:textId="77777777" w:rsidR="00125C40" w:rsidRPr="00125C40" w:rsidRDefault="00125C40" w:rsidP="00125C40">
      <w:pPr>
        <w:rPr>
          <w:rFonts w:ascii="Tahoma" w:hAnsi="Tahoma" w:cs="Tahoma"/>
          <w:b/>
          <w:sz w:val="20"/>
          <w:u w:val="single"/>
        </w:rPr>
      </w:pPr>
      <w:r w:rsidRPr="00125C40">
        <w:rPr>
          <w:rFonts w:ascii="Tahoma" w:hAnsi="Tahoma" w:cs="Tahoma"/>
          <w:b/>
          <w:sz w:val="20"/>
        </w:rPr>
        <w:tab/>
      </w:r>
      <w:r w:rsidRPr="00125C40">
        <w:rPr>
          <w:rFonts w:ascii="Tahoma" w:hAnsi="Tahoma" w:cs="Tahoma"/>
          <w:b/>
          <w:sz w:val="20"/>
          <w:u w:val="single"/>
        </w:rPr>
        <w:t>DATE</w:t>
      </w:r>
      <w:r w:rsidRPr="00125C40">
        <w:rPr>
          <w:rFonts w:ascii="Tahoma" w:hAnsi="Tahoma" w:cs="Tahoma"/>
          <w:sz w:val="20"/>
        </w:rPr>
        <w:tab/>
      </w:r>
      <w:r w:rsidRPr="00125C40">
        <w:rPr>
          <w:rFonts w:ascii="Tahoma" w:hAnsi="Tahoma" w:cs="Tahoma"/>
          <w:sz w:val="20"/>
        </w:rPr>
        <w:tab/>
      </w:r>
      <w:r w:rsidRPr="00125C40">
        <w:rPr>
          <w:rFonts w:ascii="Tahoma" w:hAnsi="Tahoma" w:cs="Tahoma"/>
          <w:b/>
          <w:sz w:val="20"/>
          <w:u w:val="single"/>
        </w:rPr>
        <w:t>M/WBE NAME</w:t>
      </w:r>
      <w:r w:rsidRPr="00125C40">
        <w:rPr>
          <w:rFonts w:ascii="Tahoma" w:hAnsi="Tahoma" w:cs="Tahoma"/>
          <w:b/>
          <w:sz w:val="20"/>
        </w:rPr>
        <w:tab/>
      </w:r>
      <w:r w:rsidRPr="00125C40">
        <w:rPr>
          <w:rFonts w:ascii="Tahoma" w:hAnsi="Tahoma" w:cs="Tahoma"/>
          <w:b/>
          <w:sz w:val="20"/>
        </w:rPr>
        <w:tab/>
      </w:r>
      <w:r w:rsidRPr="00125C40">
        <w:rPr>
          <w:rFonts w:ascii="Tahoma" w:hAnsi="Tahoma" w:cs="Tahoma"/>
          <w:b/>
          <w:sz w:val="20"/>
        </w:rPr>
        <w:tab/>
      </w:r>
      <w:r w:rsidRPr="00125C40">
        <w:rPr>
          <w:rFonts w:ascii="Tahoma" w:hAnsi="Tahoma" w:cs="Tahoma"/>
          <w:b/>
          <w:sz w:val="20"/>
          <w:u w:val="single"/>
        </w:rPr>
        <w:t>PHONE/EMAIL</w:t>
      </w:r>
      <w:r w:rsidRPr="00125C40">
        <w:rPr>
          <w:rFonts w:ascii="Tahoma" w:hAnsi="Tahoma" w:cs="Tahoma"/>
          <w:b/>
          <w:sz w:val="20"/>
        </w:rPr>
        <w:tab/>
      </w:r>
      <w:r w:rsidRPr="00125C40">
        <w:rPr>
          <w:rFonts w:ascii="Tahoma" w:hAnsi="Tahoma" w:cs="Tahoma"/>
          <w:b/>
          <w:sz w:val="20"/>
          <w:u w:val="single"/>
        </w:rPr>
        <w:t>TYPE OF WORK</w:t>
      </w:r>
      <w:r w:rsidRPr="00125C40">
        <w:rPr>
          <w:rFonts w:ascii="Tahoma" w:hAnsi="Tahoma" w:cs="Tahoma"/>
          <w:b/>
          <w:sz w:val="20"/>
        </w:rPr>
        <w:tab/>
      </w:r>
      <w:r w:rsidRPr="00125C40">
        <w:rPr>
          <w:rFonts w:ascii="Tahoma" w:hAnsi="Tahoma" w:cs="Tahoma"/>
          <w:b/>
          <w:sz w:val="20"/>
        </w:rPr>
        <w:tab/>
      </w:r>
      <w:r w:rsidRPr="00125C40">
        <w:rPr>
          <w:rFonts w:ascii="Tahoma" w:hAnsi="Tahoma" w:cs="Tahoma"/>
          <w:b/>
          <w:sz w:val="20"/>
          <w:u w:val="single"/>
        </w:rPr>
        <w:t>BUDGET</w:t>
      </w:r>
      <w:r w:rsidRPr="00125C40">
        <w:rPr>
          <w:rFonts w:ascii="Tahoma" w:hAnsi="Tahoma" w:cs="Tahoma"/>
          <w:b/>
          <w:sz w:val="20"/>
        </w:rPr>
        <w:tab/>
      </w:r>
      <w:r w:rsidRPr="00125C40">
        <w:rPr>
          <w:rFonts w:ascii="Tahoma" w:hAnsi="Tahoma" w:cs="Tahoma"/>
          <w:b/>
          <w:sz w:val="20"/>
        </w:rPr>
        <w:tab/>
      </w:r>
      <w:r w:rsidRPr="00125C40">
        <w:rPr>
          <w:rFonts w:ascii="Tahoma" w:hAnsi="Tahoma" w:cs="Tahoma"/>
          <w:b/>
          <w:sz w:val="20"/>
          <w:u w:val="single"/>
        </w:rPr>
        <w:t>REASON</w:t>
      </w:r>
    </w:p>
    <w:p w14:paraId="412C0969" w14:textId="77777777" w:rsidR="00125C40" w:rsidRPr="00125C40" w:rsidRDefault="00125C40" w:rsidP="00125C40">
      <w:pPr>
        <w:rPr>
          <w:rFonts w:ascii="Tahoma" w:hAnsi="Tahoma" w:cs="Tahoma"/>
          <w:b/>
          <w:sz w:val="16"/>
          <w:szCs w:val="16"/>
        </w:rPr>
      </w:pPr>
    </w:p>
    <w:p w14:paraId="5171DA89" w14:textId="77777777" w:rsidR="00125C40" w:rsidRPr="00125C40" w:rsidRDefault="00125C40" w:rsidP="00125C40">
      <w:pPr>
        <w:ind w:right="-729"/>
        <w:rPr>
          <w:rFonts w:ascii="Tahoma" w:hAnsi="Tahoma" w:cs="Tahoma"/>
          <w:sz w:val="20"/>
        </w:rPr>
      </w:pPr>
      <w:r w:rsidRPr="00125C40">
        <w:rPr>
          <w:rFonts w:ascii="Tahoma" w:hAnsi="Tahoma" w:cs="Tahoma"/>
          <w:sz w:val="20"/>
        </w:rPr>
        <w:t>1.</w:t>
      </w:r>
    </w:p>
    <w:p w14:paraId="17D987FF" w14:textId="77777777" w:rsidR="00125C40" w:rsidRPr="00125C40" w:rsidRDefault="00125C40" w:rsidP="00125C40">
      <w:pPr>
        <w:pBdr>
          <w:top w:val="single" w:sz="12" w:space="1" w:color="auto"/>
          <w:bottom w:val="single" w:sz="12" w:space="1" w:color="auto"/>
        </w:pBdr>
        <w:ind w:right="-729"/>
        <w:rPr>
          <w:rFonts w:ascii="Tahoma" w:hAnsi="Tahoma" w:cs="Tahoma"/>
          <w:sz w:val="20"/>
        </w:rPr>
      </w:pPr>
      <w:r w:rsidRPr="00125C40">
        <w:rPr>
          <w:rFonts w:ascii="Tahoma" w:hAnsi="Tahoma" w:cs="Tahoma"/>
          <w:sz w:val="20"/>
        </w:rPr>
        <w:t>2.</w:t>
      </w:r>
    </w:p>
    <w:p w14:paraId="0F430D64" w14:textId="77777777" w:rsidR="00125C40" w:rsidRPr="00125C40" w:rsidRDefault="00125C40" w:rsidP="00125C40">
      <w:pPr>
        <w:pBdr>
          <w:bottom w:val="single" w:sz="12" w:space="1" w:color="auto"/>
          <w:between w:val="single" w:sz="12" w:space="1" w:color="auto"/>
        </w:pBdr>
        <w:ind w:right="-729"/>
        <w:rPr>
          <w:rFonts w:ascii="Tahoma" w:hAnsi="Tahoma" w:cs="Tahoma"/>
          <w:sz w:val="20"/>
        </w:rPr>
      </w:pPr>
      <w:r w:rsidRPr="00125C40">
        <w:rPr>
          <w:rFonts w:ascii="Tahoma" w:hAnsi="Tahoma" w:cs="Tahoma"/>
          <w:sz w:val="20"/>
        </w:rPr>
        <w:t>3.</w:t>
      </w:r>
    </w:p>
    <w:p w14:paraId="1A65814F" w14:textId="77777777" w:rsidR="00125C40" w:rsidRPr="00125C40" w:rsidRDefault="00125C40" w:rsidP="00125C40">
      <w:pPr>
        <w:pBdr>
          <w:bottom w:val="single" w:sz="12" w:space="1" w:color="auto"/>
          <w:between w:val="single" w:sz="12" w:space="1" w:color="auto"/>
        </w:pBdr>
        <w:ind w:right="-729"/>
        <w:rPr>
          <w:rFonts w:ascii="Tahoma" w:hAnsi="Tahoma" w:cs="Tahoma"/>
          <w:sz w:val="20"/>
        </w:rPr>
      </w:pPr>
      <w:r w:rsidRPr="00125C40">
        <w:rPr>
          <w:rFonts w:ascii="Tahoma" w:hAnsi="Tahoma" w:cs="Tahoma"/>
          <w:sz w:val="20"/>
        </w:rPr>
        <w:t>4.</w:t>
      </w:r>
    </w:p>
    <w:p w14:paraId="431E6E38" w14:textId="77777777" w:rsidR="00125C40" w:rsidRPr="00125C40" w:rsidRDefault="00125C40" w:rsidP="00125C40">
      <w:pPr>
        <w:pBdr>
          <w:bottom w:val="single" w:sz="12" w:space="1" w:color="auto"/>
          <w:between w:val="single" w:sz="12" w:space="1" w:color="auto"/>
        </w:pBdr>
        <w:ind w:right="-729"/>
        <w:rPr>
          <w:rFonts w:ascii="Tahoma" w:hAnsi="Tahoma" w:cs="Tahoma"/>
          <w:sz w:val="20"/>
        </w:rPr>
      </w:pPr>
      <w:r w:rsidRPr="00125C40">
        <w:rPr>
          <w:rFonts w:ascii="Tahoma" w:hAnsi="Tahoma" w:cs="Tahoma"/>
          <w:sz w:val="20"/>
        </w:rPr>
        <w:t>5.</w:t>
      </w:r>
    </w:p>
    <w:p w14:paraId="01772EDE" w14:textId="77777777" w:rsidR="00125C40" w:rsidRPr="00125C40" w:rsidRDefault="00125C40" w:rsidP="00125C40">
      <w:pPr>
        <w:rPr>
          <w:rFonts w:ascii="Tahoma" w:hAnsi="Tahoma" w:cs="Tahoma"/>
          <w:sz w:val="20"/>
        </w:rPr>
      </w:pPr>
    </w:p>
    <w:p w14:paraId="544DA9ED" w14:textId="77777777" w:rsidR="00125C40" w:rsidRPr="00125C40" w:rsidRDefault="00125C40" w:rsidP="00125C40">
      <w:pPr>
        <w:rPr>
          <w:rFonts w:ascii="Tahoma" w:hAnsi="Tahoma" w:cs="Tahoma"/>
          <w:sz w:val="20"/>
          <w:u w:val="single"/>
        </w:rPr>
      </w:pPr>
      <w:r w:rsidRPr="00125C40">
        <w:rPr>
          <w:rFonts w:ascii="Tahoma" w:hAnsi="Tahoma" w:cs="Tahoma"/>
          <w:sz w:val="20"/>
        </w:rPr>
        <w:t xml:space="preserve">To the best of my knowledge and belief, said New York State Certified Minority/Women Business Enterprise contractor(s) was/were not selected, unavailable for work on this project, or unable to provide a quote for the following reasons:  </w:t>
      </w:r>
      <w:r w:rsidRPr="00125C40">
        <w:rPr>
          <w:rFonts w:ascii="Tahoma" w:hAnsi="Tahoma" w:cs="Tahoma"/>
          <w:sz w:val="20"/>
          <w:u w:val="single"/>
        </w:rPr>
        <w:t>Please check appropriate reasons given by each MBE/WBE firm contacted above.)</w:t>
      </w:r>
    </w:p>
    <w:p w14:paraId="427CDA8A" w14:textId="77777777" w:rsidR="00125C40" w:rsidRPr="00125C40" w:rsidRDefault="00125C40" w:rsidP="00125C40">
      <w:pPr>
        <w:ind w:right="-729"/>
        <w:rPr>
          <w:rFonts w:ascii="Tahoma" w:hAnsi="Tahoma" w:cs="Tahoma"/>
          <w:sz w:val="20"/>
        </w:rPr>
      </w:pPr>
    </w:p>
    <w:p w14:paraId="4AD8C596" w14:textId="77777777" w:rsidR="00125C40" w:rsidRPr="00125C40" w:rsidRDefault="00125C40" w:rsidP="00125C40">
      <w:pPr>
        <w:rPr>
          <w:rFonts w:ascii="Tahoma" w:hAnsi="Tahoma" w:cs="Tahoma"/>
          <w:sz w:val="20"/>
        </w:rPr>
      </w:pPr>
      <w:r w:rsidRPr="00125C40">
        <w:rPr>
          <w:rFonts w:ascii="Tahoma" w:hAnsi="Tahoma" w:cs="Tahoma"/>
          <w:sz w:val="20"/>
        </w:rPr>
        <w:tab/>
        <w:t>_______</w:t>
      </w:r>
      <w:r w:rsidRPr="00125C40">
        <w:rPr>
          <w:rFonts w:ascii="Tahoma" w:hAnsi="Tahoma" w:cs="Tahoma"/>
          <w:b/>
          <w:sz w:val="20"/>
        </w:rPr>
        <w:t>A.</w:t>
      </w:r>
      <w:r w:rsidRPr="00125C40">
        <w:rPr>
          <w:rFonts w:ascii="Tahoma" w:hAnsi="Tahoma" w:cs="Tahoma"/>
          <w:sz w:val="20"/>
        </w:rPr>
        <w:t xml:space="preserve"> Did not have the capability to perform the work</w:t>
      </w:r>
    </w:p>
    <w:p w14:paraId="7920E315" w14:textId="77777777" w:rsidR="00125C40" w:rsidRPr="00125C40" w:rsidRDefault="00125C40" w:rsidP="00125C40">
      <w:pPr>
        <w:rPr>
          <w:rFonts w:ascii="Tahoma" w:hAnsi="Tahoma" w:cs="Tahoma"/>
          <w:sz w:val="20"/>
        </w:rPr>
      </w:pPr>
      <w:r w:rsidRPr="00125C40">
        <w:rPr>
          <w:rFonts w:ascii="Tahoma" w:hAnsi="Tahoma" w:cs="Tahoma"/>
          <w:sz w:val="20"/>
        </w:rPr>
        <w:tab/>
        <w:t>_______</w:t>
      </w:r>
      <w:r w:rsidRPr="00125C40">
        <w:rPr>
          <w:rFonts w:ascii="Tahoma" w:hAnsi="Tahoma" w:cs="Tahoma"/>
          <w:b/>
          <w:sz w:val="20"/>
        </w:rPr>
        <w:t>B</w:t>
      </w:r>
      <w:r w:rsidRPr="00125C40">
        <w:rPr>
          <w:rFonts w:ascii="Tahoma" w:hAnsi="Tahoma" w:cs="Tahoma"/>
          <w:sz w:val="20"/>
        </w:rPr>
        <w:t>. Contract too small</w:t>
      </w:r>
    </w:p>
    <w:p w14:paraId="7DB4836D" w14:textId="77777777" w:rsidR="00125C40" w:rsidRPr="00125C40" w:rsidRDefault="00125C40" w:rsidP="00125C40">
      <w:pPr>
        <w:rPr>
          <w:rFonts w:ascii="Tahoma" w:hAnsi="Tahoma" w:cs="Tahoma"/>
          <w:sz w:val="20"/>
        </w:rPr>
      </w:pPr>
      <w:r w:rsidRPr="00125C40">
        <w:rPr>
          <w:rFonts w:ascii="Tahoma" w:hAnsi="Tahoma" w:cs="Tahoma"/>
          <w:sz w:val="20"/>
        </w:rPr>
        <w:tab/>
        <w:t>_______</w:t>
      </w:r>
      <w:r w:rsidRPr="00125C40">
        <w:rPr>
          <w:rFonts w:ascii="Tahoma" w:hAnsi="Tahoma" w:cs="Tahoma"/>
          <w:b/>
          <w:sz w:val="20"/>
        </w:rPr>
        <w:t>C.</w:t>
      </w:r>
      <w:r w:rsidRPr="00125C40">
        <w:rPr>
          <w:rFonts w:ascii="Tahoma" w:hAnsi="Tahoma" w:cs="Tahoma"/>
          <w:sz w:val="20"/>
        </w:rPr>
        <w:t xml:space="preserve"> Remote location</w:t>
      </w:r>
    </w:p>
    <w:p w14:paraId="1122F4E5" w14:textId="77777777" w:rsidR="00125C40" w:rsidRPr="00125C40" w:rsidRDefault="00125C40" w:rsidP="00125C40">
      <w:pPr>
        <w:rPr>
          <w:rFonts w:ascii="Tahoma" w:hAnsi="Tahoma" w:cs="Tahoma"/>
          <w:sz w:val="20"/>
        </w:rPr>
      </w:pPr>
      <w:r w:rsidRPr="00125C40">
        <w:rPr>
          <w:rFonts w:ascii="Tahoma" w:hAnsi="Tahoma" w:cs="Tahoma"/>
          <w:sz w:val="20"/>
        </w:rPr>
        <w:tab/>
        <w:t>_______</w:t>
      </w:r>
      <w:r w:rsidRPr="00125C40">
        <w:rPr>
          <w:rFonts w:ascii="Tahoma" w:hAnsi="Tahoma" w:cs="Tahoma"/>
          <w:b/>
          <w:sz w:val="20"/>
        </w:rPr>
        <w:t>D.</w:t>
      </w:r>
      <w:r w:rsidRPr="00125C40">
        <w:rPr>
          <w:rFonts w:ascii="Tahoma" w:hAnsi="Tahoma" w:cs="Tahoma"/>
          <w:sz w:val="20"/>
        </w:rPr>
        <w:t xml:space="preserve"> Received solicitation notices too late</w:t>
      </w:r>
    </w:p>
    <w:p w14:paraId="0519B842" w14:textId="77777777" w:rsidR="00125C40" w:rsidRPr="00125C40" w:rsidRDefault="00125C40" w:rsidP="00125C40">
      <w:pPr>
        <w:rPr>
          <w:rFonts w:ascii="Tahoma" w:hAnsi="Tahoma" w:cs="Tahoma"/>
          <w:sz w:val="20"/>
        </w:rPr>
      </w:pPr>
      <w:r w:rsidRPr="00125C40">
        <w:rPr>
          <w:rFonts w:ascii="Tahoma" w:hAnsi="Tahoma" w:cs="Tahoma"/>
          <w:sz w:val="20"/>
        </w:rPr>
        <w:tab/>
        <w:t>_______</w:t>
      </w:r>
      <w:r w:rsidRPr="00125C40">
        <w:rPr>
          <w:rFonts w:ascii="Tahoma" w:hAnsi="Tahoma" w:cs="Tahoma"/>
          <w:b/>
          <w:sz w:val="20"/>
        </w:rPr>
        <w:t>E.</w:t>
      </w:r>
      <w:r w:rsidRPr="00125C40">
        <w:rPr>
          <w:rFonts w:ascii="Tahoma" w:hAnsi="Tahoma" w:cs="Tahoma"/>
          <w:sz w:val="20"/>
        </w:rPr>
        <w:t xml:space="preserve"> Did not want to work with this contractor</w:t>
      </w:r>
    </w:p>
    <w:p w14:paraId="46BE5EE5" w14:textId="77777777" w:rsidR="00125C40" w:rsidRPr="00125C40" w:rsidRDefault="00125C40" w:rsidP="00125C40">
      <w:pPr>
        <w:rPr>
          <w:rFonts w:ascii="Tahoma" w:hAnsi="Tahoma" w:cs="Tahoma"/>
          <w:b/>
          <w:sz w:val="20"/>
        </w:rPr>
      </w:pPr>
      <w:r w:rsidRPr="00125C40">
        <w:rPr>
          <w:rFonts w:ascii="Tahoma" w:hAnsi="Tahoma" w:cs="Tahoma"/>
          <w:sz w:val="20"/>
        </w:rPr>
        <w:tab/>
        <w:t>_______</w:t>
      </w:r>
      <w:r w:rsidRPr="00125C40">
        <w:rPr>
          <w:rFonts w:ascii="Tahoma" w:hAnsi="Tahoma" w:cs="Tahoma"/>
          <w:b/>
          <w:sz w:val="20"/>
        </w:rPr>
        <w:t>F.</w:t>
      </w:r>
      <w:r w:rsidRPr="00125C40">
        <w:rPr>
          <w:rFonts w:ascii="Tahoma" w:hAnsi="Tahoma" w:cs="Tahoma"/>
          <w:sz w:val="20"/>
        </w:rPr>
        <w:t xml:space="preserve"> Other (give reason) </w:t>
      </w:r>
      <w:r w:rsidRPr="00125C40">
        <w:rPr>
          <w:rFonts w:ascii="Tahoma" w:hAnsi="Tahoma" w:cs="Tahoma"/>
          <w:b/>
          <w:sz w:val="20"/>
        </w:rPr>
        <w:t>______________________________________________</w:t>
      </w:r>
    </w:p>
    <w:p w14:paraId="104B4366" w14:textId="77777777" w:rsidR="00125C40" w:rsidRPr="00125C40" w:rsidRDefault="00125C40" w:rsidP="00125C40">
      <w:pPr>
        <w:rPr>
          <w:rFonts w:ascii="Tahoma" w:hAnsi="Tahoma" w:cs="Tahoma"/>
          <w:b/>
          <w:sz w:val="20"/>
        </w:rPr>
      </w:pPr>
    </w:p>
    <w:p w14:paraId="3265491E" w14:textId="77777777" w:rsidR="00125C40" w:rsidRPr="00125C40" w:rsidRDefault="00125C40" w:rsidP="00125C40">
      <w:pPr>
        <w:rPr>
          <w:rFonts w:ascii="Tahoma" w:hAnsi="Tahoma" w:cs="Tahoma"/>
          <w:b/>
          <w:sz w:val="20"/>
        </w:rPr>
      </w:pPr>
    </w:p>
    <w:p w14:paraId="72B2CC0D" w14:textId="77777777" w:rsidR="00125C40" w:rsidRPr="00125C40" w:rsidRDefault="00125C40" w:rsidP="00125C40">
      <w:pPr>
        <w:rPr>
          <w:rFonts w:ascii="Tahoma" w:hAnsi="Tahoma" w:cs="Tahoma"/>
          <w:sz w:val="20"/>
        </w:rPr>
      </w:pPr>
      <w:r w:rsidRPr="00125C40">
        <w:rPr>
          <w:rFonts w:ascii="Tahoma" w:hAnsi="Tahoma" w:cs="Tahoma"/>
          <w:sz w:val="20"/>
        </w:rPr>
        <w:t>________________________________________________   __________________</w:t>
      </w:r>
      <w:r w:rsidRPr="00125C40">
        <w:rPr>
          <w:rFonts w:ascii="Tahoma" w:hAnsi="Tahoma" w:cs="Tahoma"/>
          <w:sz w:val="20"/>
        </w:rPr>
        <w:tab/>
        <w:t>_________________________________________________</w:t>
      </w:r>
    </w:p>
    <w:p w14:paraId="504B0BDA" w14:textId="77777777" w:rsidR="00125C40" w:rsidRPr="00125C40" w:rsidRDefault="00125C40" w:rsidP="00125C40">
      <w:pPr>
        <w:ind w:left="720"/>
        <w:rPr>
          <w:rFonts w:ascii="Tahoma" w:hAnsi="Tahoma" w:cs="Tahoma"/>
          <w:b/>
          <w:sz w:val="20"/>
        </w:rPr>
      </w:pPr>
      <w:r w:rsidRPr="00125C40">
        <w:rPr>
          <w:rFonts w:ascii="Tahoma" w:hAnsi="Tahoma" w:cs="Tahoma"/>
          <w:b/>
          <w:sz w:val="20"/>
        </w:rPr>
        <w:t>Authorized Representative Signature</w:t>
      </w:r>
      <w:r w:rsidRPr="00125C40">
        <w:rPr>
          <w:rFonts w:ascii="Tahoma" w:hAnsi="Tahoma" w:cs="Tahoma"/>
          <w:sz w:val="20"/>
        </w:rPr>
        <w:tab/>
      </w:r>
      <w:r w:rsidRPr="00125C40">
        <w:rPr>
          <w:rFonts w:ascii="Tahoma" w:hAnsi="Tahoma" w:cs="Tahoma"/>
          <w:sz w:val="20"/>
        </w:rPr>
        <w:tab/>
      </w:r>
      <w:r w:rsidRPr="00125C40">
        <w:rPr>
          <w:rFonts w:ascii="Tahoma" w:hAnsi="Tahoma" w:cs="Tahoma"/>
          <w:b/>
          <w:sz w:val="20"/>
        </w:rPr>
        <w:t>Date</w:t>
      </w:r>
      <w:r w:rsidRPr="00125C40">
        <w:rPr>
          <w:rFonts w:ascii="Tahoma" w:hAnsi="Tahoma" w:cs="Tahoma"/>
          <w:sz w:val="20"/>
        </w:rPr>
        <w:tab/>
      </w:r>
      <w:r w:rsidRPr="00125C40">
        <w:rPr>
          <w:rFonts w:ascii="Tahoma" w:hAnsi="Tahoma" w:cs="Tahoma"/>
          <w:sz w:val="20"/>
        </w:rPr>
        <w:tab/>
      </w:r>
      <w:r w:rsidRPr="00125C40">
        <w:rPr>
          <w:rFonts w:ascii="Tahoma" w:hAnsi="Tahoma" w:cs="Tahoma"/>
          <w:sz w:val="20"/>
        </w:rPr>
        <w:tab/>
      </w:r>
      <w:r w:rsidRPr="00125C40">
        <w:rPr>
          <w:rFonts w:ascii="Tahoma" w:hAnsi="Tahoma" w:cs="Tahoma"/>
          <w:b/>
          <w:sz w:val="20"/>
        </w:rPr>
        <w:t>Print Name</w:t>
      </w:r>
    </w:p>
    <w:p w14:paraId="6A129138" w14:textId="77777777" w:rsidR="00125C40" w:rsidRPr="00125C40" w:rsidRDefault="00125C40" w:rsidP="00125C40">
      <w:pPr>
        <w:rPr>
          <w:rFonts w:ascii="Tahoma" w:hAnsi="Tahoma" w:cs="Tahoma"/>
          <w:b/>
          <w:sz w:val="20"/>
        </w:rPr>
      </w:pPr>
    </w:p>
    <w:p w14:paraId="655A082E" w14:textId="77777777" w:rsidR="00125C40" w:rsidRPr="00125C40" w:rsidRDefault="00125C40" w:rsidP="00125C40">
      <w:pPr>
        <w:rPr>
          <w:rFonts w:ascii="Tahoma" w:hAnsi="Tahoma" w:cs="Tahoma"/>
          <w:b/>
          <w:sz w:val="20"/>
        </w:rPr>
      </w:pPr>
    </w:p>
    <w:p w14:paraId="49F8A9B2" w14:textId="77777777" w:rsidR="00125C40" w:rsidRPr="00125C40" w:rsidRDefault="00125C40" w:rsidP="00125C40">
      <w:pPr>
        <w:rPr>
          <w:rFonts w:ascii="Tahoma" w:hAnsi="Tahoma" w:cs="Tahoma"/>
          <w:b/>
          <w:sz w:val="20"/>
        </w:rPr>
      </w:pPr>
      <w:r w:rsidRPr="00125C40">
        <w:rPr>
          <w:rFonts w:ascii="Tahoma" w:hAnsi="Tahoma" w:cs="Tahoma"/>
          <w:b/>
          <w:sz w:val="20"/>
        </w:rPr>
        <w:t>M/WBE 105A</w:t>
      </w:r>
    </w:p>
    <w:p w14:paraId="6392FB76" w14:textId="77777777" w:rsidR="00125C40" w:rsidRPr="00125C40" w:rsidRDefault="00125C40" w:rsidP="00125C40">
      <w:pPr>
        <w:rPr>
          <w:rFonts w:ascii="Tahoma" w:hAnsi="Tahoma" w:cs="Tahoma"/>
          <w:b/>
          <w:sz w:val="20"/>
        </w:rPr>
        <w:sectPr w:rsidR="00125C40" w:rsidRPr="00125C40" w:rsidSect="00125C40">
          <w:pgSz w:w="15840" w:h="12240" w:orient="landscape"/>
          <w:pgMar w:top="288" w:right="720" w:bottom="432" w:left="720" w:header="360" w:footer="720" w:gutter="0"/>
          <w:cols w:space="720"/>
        </w:sectPr>
      </w:pPr>
    </w:p>
    <w:p w14:paraId="18C5C9FE" w14:textId="77777777" w:rsidR="00125C40" w:rsidRPr="00125C40" w:rsidRDefault="00125C40" w:rsidP="00125C40">
      <w:pPr>
        <w:autoSpaceDE w:val="0"/>
        <w:autoSpaceDN w:val="0"/>
        <w:adjustRightInd w:val="0"/>
        <w:jc w:val="center"/>
        <w:rPr>
          <w:b/>
          <w:bCs/>
          <w:szCs w:val="24"/>
        </w:rPr>
      </w:pPr>
      <w:r w:rsidRPr="00125C40">
        <w:rPr>
          <w:b/>
          <w:bCs/>
          <w:szCs w:val="24"/>
        </w:rPr>
        <w:lastRenderedPageBreak/>
        <w:t>REQUEST FOR WAIVER FORM</w:t>
      </w:r>
    </w:p>
    <w:p w14:paraId="76E2CCDE" w14:textId="77777777" w:rsidR="00125C40" w:rsidRPr="00125C40" w:rsidRDefault="00125C40" w:rsidP="00125C40">
      <w:pPr>
        <w:autoSpaceDE w:val="0"/>
        <w:autoSpaceDN w:val="0"/>
        <w:adjustRightInd w:val="0"/>
        <w:jc w:val="center"/>
        <w:rPr>
          <w:b/>
          <w:bCs/>
          <w:sz w:val="22"/>
          <w:szCs w:val="22"/>
        </w:rPr>
      </w:pPr>
    </w:p>
    <w:tbl>
      <w:tblPr>
        <w:tblW w:w="0" w:type="auto"/>
        <w:jc w:val="center"/>
        <w:tblLook w:val="01E0" w:firstRow="1" w:lastRow="1" w:firstColumn="1" w:lastColumn="1" w:noHBand="0" w:noVBand="0"/>
      </w:tblPr>
      <w:tblGrid>
        <w:gridCol w:w="6588"/>
        <w:gridCol w:w="7416"/>
      </w:tblGrid>
      <w:tr w:rsidR="00125C40" w:rsidRPr="00125C40" w14:paraId="2AC7E8B5" w14:textId="77777777" w:rsidTr="00125C40">
        <w:trPr>
          <w:jc w:val="center"/>
        </w:trPr>
        <w:tc>
          <w:tcPr>
            <w:tcW w:w="6588" w:type="dxa"/>
          </w:tcPr>
          <w:p w14:paraId="75DA584E" w14:textId="77777777" w:rsidR="00125C40" w:rsidRPr="00125C40" w:rsidRDefault="00125C40" w:rsidP="00125C40">
            <w:pPr>
              <w:autoSpaceDE w:val="0"/>
              <w:autoSpaceDN w:val="0"/>
              <w:adjustRightInd w:val="0"/>
              <w:rPr>
                <w:b/>
                <w:bCs/>
                <w:sz w:val="22"/>
                <w:szCs w:val="22"/>
              </w:rPr>
            </w:pPr>
            <w:r w:rsidRPr="00125C40">
              <w:rPr>
                <w:b/>
                <w:bCs/>
                <w:sz w:val="22"/>
                <w:szCs w:val="22"/>
              </w:rPr>
              <w:t>BIDDER/APPLICANT NAME:</w:t>
            </w:r>
          </w:p>
          <w:p w14:paraId="547AABAF" w14:textId="77777777" w:rsidR="00125C40" w:rsidRPr="00125C40" w:rsidRDefault="00125C40" w:rsidP="00125C40">
            <w:pPr>
              <w:autoSpaceDE w:val="0"/>
              <w:autoSpaceDN w:val="0"/>
              <w:adjustRightInd w:val="0"/>
              <w:rPr>
                <w:b/>
                <w:bCs/>
                <w:sz w:val="22"/>
                <w:szCs w:val="22"/>
              </w:rPr>
            </w:pPr>
          </w:p>
        </w:tc>
        <w:tc>
          <w:tcPr>
            <w:tcW w:w="7416" w:type="dxa"/>
            <w:hideMark/>
          </w:tcPr>
          <w:p w14:paraId="01194274" w14:textId="77777777" w:rsidR="00125C40" w:rsidRPr="00125C40" w:rsidRDefault="00125C40" w:rsidP="00125C40">
            <w:pPr>
              <w:autoSpaceDE w:val="0"/>
              <w:autoSpaceDN w:val="0"/>
              <w:adjustRightInd w:val="0"/>
              <w:rPr>
                <w:b/>
                <w:bCs/>
                <w:sz w:val="22"/>
                <w:szCs w:val="22"/>
              </w:rPr>
            </w:pPr>
            <w:r w:rsidRPr="00125C40">
              <w:rPr>
                <w:b/>
                <w:bCs/>
                <w:sz w:val="22"/>
                <w:szCs w:val="22"/>
              </w:rPr>
              <w:t>TELEPHONE:</w:t>
            </w:r>
          </w:p>
          <w:p w14:paraId="41170281" w14:textId="77777777" w:rsidR="00125C40" w:rsidRPr="00125C40" w:rsidRDefault="00125C40" w:rsidP="00125C40">
            <w:pPr>
              <w:autoSpaceDE w:val="0"/>
              <w:autoSpaceDN w:val="0"/>
              <w:adjustRightInd w:val="0"/>
              <w:rPr>
                <w:b/>
                <w:bCs/>
                <w:sz w:val="22"/>
                <w:szCs w:val="22"/>
              </w:rPr>
            </w:pPr>
            <w:r w:rsidRPr="00125C40">
              <w:rPr>
                <w:b/>
                <w:bCs/>
                <w:sz w:val="22"/>
                <w:szCs w:val="22"/>
              </w:rPr>
              <w:t>EMAIL:</w:t>
            </w:r>
          </w:p>
        </w:tc>
      </w:tr>
      <w:tr w:rsidR="00125C40" w:rsidRPr="00125C40" w14:paraId="4545A4AD" w14:textId="77777777" w:rsidTr="00125C40">
        <w:trPr>
          <w:jc w:val="center"/>
        </w:trPr>
        <w:tc>
          <w:tcPr>
            <w:tcW w:w="6588" w:type="dxa"/>
          </w:tcPr>
          <w:p w14:paraId="52371E87" w14:textId="77777777" w:rsidR="00125C40" w:rsidRPr="00125C40" w:rsidRDefault="00125C40" w:rsidP="00125C40">
            <w:pPr>
              <w:autoSpaceDE w:val="0"/>
              <w:autoSpaceDN w:val="0"/>
              <w:adjustRightInd w:val="0"/>
              <w:rPr>
                <w:b/>
                <w:bCs/>
                <w:sz w:val="22"/>
                <w:szCs w:val="22"/>
              </w:rPr>
            </w:pPr>
            <w:r w:rsidRPr="00125C40">
              <w:rPr>
                <w:b/>
                <w:bCs/>
                <w:sz w:val="22"/>
                <w:szCs w:val="22"/>
              </w:rPr>
              <w:t>ADDRESS:</w:t>
            </w:r>
          </w:p>
          <w:p w14:paraId="279AF26B" w14:textId="77777777" w:rsidR="00125C40" w:rsidRPr="00125C40" w:rsidRDefault="00125C40" w:rsidP="00125C40">
            <w:pPr>
              <w:autoSpaceDE w:val="0"/>
              <w:autoSpaceDN w:val="0"/>
              <w:adjustRightInd w:val="0"/>
              <w:rPr>
                <w:b/>
                <w:bCs/>
                <w:sz w:val="22"/>
                <w:szCs w:val="22"/>
              </w:rPr>
            </w:pPr>
          </w:p>
        </w:tc>
        <w:tc>
          <w:tcPr>
            <w:tcW w:w="7416" w:type="dxa"/>
            <w:hideMark/>
          </w:tcPr>
          <w:p w14:paraId="7E52B062" w14:textId="77777777" w:rsidR="00125C40" w:rsidRPr="00125C40" w:rsidRDefault="00125C40" w:rsidP="00125C40">
            <w:pPr>
              <w:autoSpaceDE w:val="0"/>
              <w:autoSpaceDN w:val="0"/>
              <w:adjustRightInd w:val="0"/>
              <w:rPr>
                <w:b/>
                <w:bCs/>
                <w:sz w:val="22"/>
                <w:szCs w:val="22"/>
              </w:rPr>
            </w:pPr>
            <w:r w:rsidRPr="00125C40">
              <w:rPr>
                <w:b/>
                <w:bCs/>
                <w:sz w:val="22"/>
                <w:szCs w:val="22"/>
              </w:rPr>
              <w:t>FEDERAL ID NO.:</w:t>
            </w:r>
            <w:r w:rsidRPr="00125C40">
              <w:rPr>
                <w:b/>
                <w:bCs/>
                <w:sz w:val="22"/>
                <w:szCs w:val="22"/>
              </w:rPr>
              <w:br/>
            </w:r>
          </w:p>
        </w:tc>
      </w:tr>
      <w:tr w:rsidR="00125C40" w:rsidRPr="00125C40" w14:paraId="110E56DE" w14:textId="77777777" w:rsidTr="00125C40">
        <w:trPr>
          <w:jc w:val="center"/>
        </w:trPr>
        <w:tc>
          <w:tcPr>
            <w:tcW w:w="6588" w:type="dxa"/>
          </w:tcPr>
          <w:p w14:paraId="1BCB4B1B" w14:textId="77777777" w:rsidR="00125C40" w:rsidRPr="00125C40" w:rsidRDefault="00125C40" w:rsidP="00125C40">
            <w:pPr>
              <w:autoSpaceDE w:val="0"/>
              <w:autoSpaceDN w:val="0"/>
              <w:adjustRightInd w:val="0"/>
              <w:rPr>
                <w:b/>
                <w:bCs/>
                <w:sz w:val="22"/>
                <w:szCs w:val="22"/>
              </w:rPr>
            </w:pPr>
            <w:r w:rsidRPr="00125C40">
              <w:rPr>
                <w:b/>
                <w:bCs/>
                <w:sz w:val="22"/>
                <w:szCs w:val="22"/>
              </w:rPr>
              <w:t>CITY, STATE, ZIP CODE:</w:t>
            </w:r>
          </w:p>
          <w:p w14:paraId="610CFE82" w14:textId="77777777" w:rsidR="00125C40" w:rsidRPr="00125C40" w:rsidRDefault="00125C40" w:rsidP="00125C40">
            <w:pPr>
              <w:autoSpaceDE w:val="0"/>
              <w:autoSpaceDN w:val="0"/>
              <w:adjustRightInd w:val="0"/>
              <w:rPr>
                <w:b/>
                <w:bCs/>
                <w:sz w:val="22"/>
                <w:szCs w:val="22"/>
              </w:rPr>
            </w:pPr>
          </w:p>
        </w:tc>
        <w:tc>
          <w:tcPr>
            <w:tcW w:w="7416" w:type="dxa"/>
            <w:hideMark/>
          </w:tcPr>
          <w:p w14:paraId="4A8CA7CE" w14:textId="77777777" w:rsidR="00125C40" w:rsidRPr="00125C40" w:rsidRDefault="00125C40" w:rsidP="00125C40">
            <w:pPr>
              <w:autoSpaceDE w:val="0"/>
              <w:autoSpaceDN w:val="0"/>
              <w:adjustRightInd w:val="0"/>
              <w:rPr>
                <w:b/>
                <w:bCs/>
                <w:sz w:val="22"/>
                <w:szCs w:val="22"/>
              </w:rPr>
            </w:pPr>
            <w:r w:rsidRPr="00125C40">
              <w:rPr>
                <w:b/>
                <w:bCs/>
                <w:sz w:val="22"/>
                <w:szCs w:val="22"/>
              </w:rPr>
              <w:t>RFP#/PROJECT NO.:</w:t>
            </w:r>
          </w:p>
        </w:tc>
      </w:tr>
    </w:tbl>
    <w:p w14:paraId="6E272BA2" w14:textId="77777777" w:rsidR="00125C40" w:rsidRPr="00125C40" w:rsidRDefault="00125C40" w:rsidP="00125C40">
      <w:pPr>
        <w:jc w:val="both"/>
        <w:rPr>
          <w:b/>
          <w:sz w:val="22"/>
          <w:szCs w:val="22"/>
        </w:rPr>
      </w:pPr>
      <w:r w:rsidRPr="00125C40">
        <w:rPr>
          <w:b/>
          <w:sz w:val="22"/>
          <w:szCs w:val="22"/>
        </w:rPr>
        <w:t>INSTRUCTIONS: By submitting this form and the required information, the bidder/applicant certifies that Good Faith Efforts have been taken to promote M/WBE participation pursuant to the M/WBE goals set forth under this RFP/Contract. Please see Page 2 for additional requirements and document submission instructions.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7194"/>
      </w:tblGrid>
      <w:tr w:rsidR="00125C40" w:rsidRPr="00125C40" w14:paraId="78F1C374" w14:textId="77777777" w:rsidTr="00125C40">
        <w:trPr>
          <w:jc w:val="center"/>
        </w:trPr>
        <w:tc>
          <w:tcPr>
            <w:tcW w:w="14390" w:type="dxa"/>
            <w:gridSpan w:val="2"/>
            <w:tcBorders>
              <w:top w:val="single" w:sz="4" w:space="0" w:color="auto"/>
              <w:left w:val="single" w:sz="4" w:space="0" w:color="auto"/>
              <w:bottom w:val="single" w:sz="4" w:space="0" w:color="auto"/>
              <w:right w:val="single" w:sz="4" w:space="0" w:color="auto"/>
            </w:tcBorders>
            <w:hideMark/>
          </w:tcPr>
          <w:p w14:paraId="6FC1CD66" w14:textId="77777777" w:rsidR="00125C40" w:rsidRPr="00125C40" w:rsidRDefault="00125C40" w:rsidP="00125C40">
            <w:pPr>
              <w:autoSpaceDE w:val="0"/>
              <w:autoSpaceDN w:val="0"/>
              <w:adjustRightInd w:val="0"/>
              <w:jc w:val="center"/>
              <w:rPr>
                <w:b/>
                <w:bCs/>
                <w:sz w:val="22"/>
                <w:szCs w:val="22"/>
              </w:rPr>
            </w:pPr>
            <w:r w:rsidRPr="00125C40">
              <w:rPr>
                <w:b/>
                <w:bCs/>
                <w:sz w:val="22"/>
                <w:szCs w:val="22"/>
              </w:rPr>
              <w:t>BIDDER/APPLICANT IS REQUESTING (check all that apply):</w:t>
            </w:r>
          </w:p>
        </w:tc>
      </w:tr>
      <w:tr w:rsidR="00125C40" w:rsidRPr="00125C40" w14:paraId="29490413" w14:textId="77777777" w:rsidTr="00125C40">
        <w:trPr>
          <w:trHeight w:val="926"/>
          <w:jc w:val="center"/>
        </w:trPr>
        <w:tc>
          <w:tcPr>
            <w:tcW w:w="7196" w:type="dxa"/>
            <w:tcBorders>
              <w:top w:val="single" w:sz="4" w:space="0" w:color="auto"/>
              <w:left w:val="single" w:sz="4" w:space="0" w:color="auto"/>
              <w:bottom w:val="single" w:sz="4" w:space="0" w:color="auto"/>
              <w:right w:val="single" w:sz="4" w:space="0" w:color="auto"/>
            </w:tcBorders>
            <w:hideMark/>
          </w:tcPr>
          <w:p w14:paraId="6DE42DA7" w14:textId="77777777" w:rsidR="00125C40" w:rsidRPr="00125C40" w:rsidRDefault="00125C40" w:rsidP="00125C40">
            <w:pPr>
              <w:numPr>
                <w:ilvl w:val="0"/>
                <w:numId w:val="58"/>
              </w:numPr>
              <w:autoSpaceDE w:val="0"/>
              <w:autoSpaceDN w:val="0"/>
              <w:adjustRightInd w:val="0"/>
              <w:rPr>
                <w:sz w:val="22"/>
                <w:szCs w:val="22"/>
              </w:rPr>
            </w:pPr>
            <w:r w:rsidRPr="00125C40">
              <w:rPr>
                <w:b/>
                <w:bCs/>
                <w:sz w:val="22"/>
                <w:szCs w:val="22"/>
              </w:rPr>
              <w:t xml:space="preserve">MBE Waiver </w:t>
            </w:r>
            <w:r w:rsidRPr="00125C40">
              <w:rPr>
                <w:sz w:val="22"/>
                <w:szCs w:val="22"/>
              </w:rPr>
              <w:t>- A waiver of the MBE goal for this procurement is requested.</w:t>
            </w:r>
          </w:p>
          <w:p w14:paraId="65B84AE3" w14:textId="77777777" w:rsidR="00125C40" w:rsidRPr="00125C40" w:rsidRDefault="00125C40" w:rsidP="00125C40">
            <w:pPr>
              <w:numPr>
                <w:ilvl w:val="0"/>
                <w:numId w:val="58"/>
              </w:numPr>
              <w:autoSpaceDE w:val="0"/>
              <w:autoSpaceDN w:val="0"/>
              <w:adjustRightInd w:val="0"/>
              <w:jc w:val="center"/>
              <w:rPr>
                <w:b/>
                <w:sz w:val="22"/>
                <w:szCs w:val="22"/>
              </w:rPr>
            </w:pPr>
            <w:r w:rsidRPr="00125C40">
              <w:rPr>
                <w:b/>
                <w:bCs/>
                <w:sz w:val="22"/>
                <w:szCs w:val="22"/>
              </w:rPr>
              <w:t>Total</w:t>
            </w:r>
            <w:r w:rsidRPr="00125C40">
              <w:rPr>
                <w:rFonts w:ascii="Tw Cen MT" w:hAnsi="Tw Cen MT"/>
                <w:sz w:val="18"/>
                <w:szCs w:val="18"/>
              </w:rPr>
              <w:tab/>
            </w:r>
            <w:r w:rsidRPr="00125C40">
              <w:rPr>
                <w:rFonts w:ascii="Tw Cen MT" w:hAnsi="Tw Cen MT"/>
                <w:sz w:val="18"/>
                <w:szCs w:val="18"/>
              </w:rPr>
              <w:tab/>
            </w:r>
            <w:r w:rsidRPr="00125C40">
              <w:rPr>
                <w:rFonts w:ascii="Wingdings" w:eastAsia="Wingdings" w:hAnsi="Wingdings" w:cs="Wingdings"/>
                <w:b/>
                <w:bCs/>
                <w:sz w:val="40"/>
                <w:szCs w:val="40"/>
              </w:rPr>
              <w:t>¨</w:t>
            </w:r>
            <w:r w:rsidRPr="00125C40">
              <w:rPr>
                <w:b/>
                <w:bCs/>
                <w:sz w:val="22"/>
                <w:szCs w:val="22"/>
              </w:rPr>
              <w:t xml:space="preserve">   </w:t>
            </w:r>
            <w:r w:rsidRPr="00125C40">
              <w:rPr>
                <w:b/>
                <w:sz w:val="22"/>
                <w:szCs w:val="22"/>
              </w:rPr>
              <w:t>Partial _______%</w:t>
            </w:r>
          </w:p>
        </w:tc>
        <w:tc>
          <w:tcPr>
            <w:tcW w:w="7194" w:type="dxa"/>
            <w:tcBorders>
              <w:top w:val="single" w:sz="4" w:space="0" w:color="auto"/>
              <w:left w:val="single" w:sz="4" w:space="0" w:color="auto"/>
              <w:bottom w:val="single" w:sz="4" w:space="0" w:color="auto"/>
              <w:right w:val="single" w:sz="4" w:space="0" w:color="auto"/>
            </w:tcBorders>
            <w:hideMark/>
          </w:tcPr>
          <w:p w14:paraId="6A1DE3F8" w14:textId="77777777" w:rsidR="00125C40" w:rsidRPr="00125C40" w:rsidRDefault="00125C40" w:rsidP="00125C40">
            <w:pPr>
              <w:numPr>
                <w:ilvl w:val="0"/>
                <w:numId w:val="58"/>
              </w:numPr>
              <w:autoSpaceDE w:val="0"/>
              <w:autoSpaceDN w:val="0"/>
              <w:adjustRightInd w:val="0"/>
              <w:rPr>
                <w:sz w:val="22"/>
                <w:szCs w:val="22"/>
              </w:rPr>
            </w:pPr>
            <w:r w:rsidRPr="00125C40">
              <w:rPr>
                <w:b/>
                <w:bCs/>
                <w:sz w:val="22"/>
                <w:szCs w:val="22"/>
              </w:rPr>
              <w:t xml:space="preserve">WBE Waiver </w:t>
            </w:r>
            <w:r w:rsidRPr="00125C40">
              <w:rPr>
                <w:sz w:val="22"/>
                <w:szCs w:val="22"/>
              </w:rPr>
              <w:t>- A waiver of the WBE goal for this procurement is requested.</w:t>
            </w:r>
          </w:p>
          <w:p w14:paraId="17BF8474" w14:textId="77777777" w:rsidR="00125C40" w:rsidRPr="00125C40" w:rsidRDefault="00125C40" w:rsidP="00125C40">
            <w:pPr>
              <w:numPr>
                <w:ilvl w:val="0"/>
                <w:numId w:val="58"/>
              </w:numPr>
              <w:autoSpaceDE w:val="0"/>
              <w:autoSpaceDN w:val="0"/>
              <w:adjustRightInd w:val="0"/>
              <w:jc w:val="center"/>
              <w:rPr>
                <w:sz w:val="22"/>
                <w:szCs w:val="22"/>
              </w:rPr>
            </w:pPr>
            <w:r w:rsidRPr="00125C40">
              <w:rPr>
                <w:b/>
                <w:bCs/>
                <w:sz w:val="22"/>
                <w:szCs w:val="22"/>
              </w:rPr>
              <w:t>Total</w:t>
            </w:r>
            <w:r w:rsidRPr="00125C40">
              <w:rPr>
                <w:rFonts w:ascii="Tw Cen MT" w:hAnsi="Tw Cen MT"/>
                <w:sz w:val="18"/>
                <w:szCs w:val="18"/>
              </w:rPr>
              <w:tab/>
            </w:r>
            <w:r w:rsidRPr="00125C40">
              <w:rPr>
                <w:rFonts w:ascii="Tw Cen MT" w:hAnsi="Tw Cen MT"/>
                <w:sz w:val="18"/>
                <w:szCs w:val="18"/>
              </w:rPr>
              <w:tab/>
            </w:r>
            <w:r w:rsidRPr="00125C40">
              <w:rPr>
                <w:rFonts w:ascii="Wingdings" w:eastAsia="Wingdings" w:hAnsi="Wingdings" w:cs="Wingdings"/>
                <w:b/>
                <w:bCs/>
                <w:sz w:val="40"/>
                <w:szCs w:val="40"/>
              </w:rPr>
              <w:t>¨</w:t>
            </w:r>
            <w:r w:rsidRPr="00125C40">
              <w:rPr>
                <w:b/>
                <w:bCs/>
                <w:sz w:val="40"/>
                <w:szCs w:val="40"/>
              </w:rPr>
              <w:t xml:space="preserve"> </w:t>
            </w:r>
            <w:r w:rsidRPr="00125C40">
              <w:rPr>
                <w:b/>
                <w:sz w:val="22"/>
                <w:szCs w:val="22"/>
              </w:rPr>
              <w:t>Partial _______%</w:t>
            </w:r>
          </w:p>
        </w:tc>
      </w:tr>
    </w:tbl>
    <w:p w14:paraId="712E0DA3" w14:textId="77777777" w:rsidR="00125C40" w:rsidRPr="00125C40" w:rsidRDefault="00125C40" w:rsidP="00125C40">
      <w:pPr>
        <w:autoSpaceDE w:val="0"/>
        <w:autoSpaceDN w:val="0"/>
        <w:adjustRightInd w:val="0"/>
        <w:rPr>
          <w:sz w:val="22"/>
          <w:szCs w:val="22"/>
        </w:rPr>
      </w:pPr>
    </w:p>
    <w:p w14:paraId="0ECE2406" w14:textId="77777777" w:rsidR="00125C40" w:rsidRPr="00125C40" w:rsidRDefault="00125C40" w:rsidP="00125C40">
      <w:pPr>
        <w:autoSpaceDE w:val="0"/>
        <w:autoSpaceDN w:val="0"/>
        <w:adjustRightInd w:val="0"/>
        <w:rPr>
          <w:sz w:val="22"/>
          <w:szCs w:val="22"/>
        </w:rPr>
      </w:pPr>
    </w:p>
    <w:p w14:paraId="1548ACC2" w14:textId="77777777" w:rsidR="00125C40" w:rsidRPr="00125C40" w:rsidRDefault="00125C40" w:rsidP="00125C40">
      <w:pPr>
        <w:autoSpaceDE w:val="0"/>
        <w:autoSpaceDN w:val="0"/>
        <w:adjustRightInd w:val="0"/>
        <w:rPr>
          <w:sz w:val="22"/>
          <w:szCs w:val="22"/>
        </w:rPr>
      </w:pPr>
      <w:r w:rsidRPr="00125C40">
        <w:rPr>
          <w:sz w:val="22"/>
          <w:szCs w:val="22"/>
        </w:rPr>
        <w:t>PREPARED BY (</w:t>
      </w:r>
      <w:r w:rsidRPr="00125C40">
        <w:rPr>
          <w:i/>
          <w:iCs/>
          <w:sz w:val="22"/>
          <w:szCs w:val="22"/>
        </w:rPr>
        <w:t>Signature</w:t>
      </w:r>
      <w:r w:rsidRPr="00125C40">
        <w:rPr>
          <w:sz w:val="22"/>
          <w:szCs w:val="22"/>
        </w:rPr>
        <w:t>): _____________________________________________________</w:t>
      </w:r>
      <w:r w:rsidRPr="00125C40">
        <w:rPr>
          <w:sz w:val="22"/>
          <w:szCs w:val="22"/>
        </w:rPr>
        <w:tab/>
      </w:r>
      <w:r w:rsidRPr="00125C40">
        <w:rPr>
          <w:sz w:val="22"/>
          <w:szCs w:val="22"/>
        </w:rPr>
        <w:tab/>
        <w:t>DATE:  _______________________________</w:t>
      </w:r>
    </w:p>
    <w:p w14:paraId="20185942" w14:textId="77777777" w:rsidR="00125C40" w:rsidRPr="00125C40" w:rsidRDefault="00125C40" w:rsidP="00125C40">
      <w:pPr>
        <w:autoSpaceDE w:val="0"/>
        <w:autoSpaceDN w:val="0"/>
        <w:adjustRightInd w:val="0"/>
        <w:rPr>
          <w:sz w:val="20"/>
        </w:rPr>
      </w:pPr>
    </w:p>
    <w:p w14:paraId="6124F717" w14:textId="77777777" w:rsidR="00125C40" w:rsidRPr="00125C40" w:rsidRDefault="00125C40" w:rsidP="00125C40">
      <w:pPr>
        <w:autoSpaceDE w:val="0"/>
        <w:autoSpaceDN w:val="0"/>
        <w:adjustRightInd w:val="0"/>
        <w:jc w:val="both"/>
        <w:rPr>
          <w:b/>
          <w:bCs/>
          <w:sz w:val="20"/>
        </w:rPr>
      </w:pPr>
      <w:r w:rsidRPr="00125C40">
        <w:rPr>
          <w:b/>
          <w:bCs/>
          <w:sz w:val="20"/>
        </w:rPr>
        <w:t>SUBMISSION OF THIS FORM CONSTITUTES THE BIDDER/APPLICANT'S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6"/>
        <w:gridCol w:w="7304"/>
      </w:tblGrid>
      <w:tr w:rsidR="00125C40" w:rsidRPr="00125C40" w14:paraId="3C90F6A9" w14:textId="77777777" w:rsidTr="00125C40">
        <w:trPr>
          <w:trHeight w:val="510"/>
        </w:trPr>
        <w:tc>
          <w:tcPr>
            <w:tcW w:w="7218" w:type="dxa"/>
            <w:tcBorders>
              <w:top w:val="single" w:sz="4" w:space="0" w:color="auto"/>
              <w:left w:val="single" w:sz="4" w:space="0" w:color="auto"/>
              <w:bottom w:val="single" w:sz="4" w:space="0" w:color="auto"/>
              <w:right w:val="double" w:sz="4" w:space="0" w:color="auto"/>
            </w:tcBorders>
            <w:hideMark/>
          </w:tcPr>
          <w:p w14:paraId="62281D72" w14:textId="77777777" w:rsidR="00125C40" w:rsidRPr="00125C40" w:rsidRDefault="00125C40" w:rsidP="00125C40">
            <w:pPr>
              <w:autoSpaceDE w:val="0"/>
              <w:autoSpaceDN w:val="0"/>
              <w:adjustRightInd w:val="0"/>
              <w:rPr>
                <w:sz w:val="20"/>
              </w:rPr>
            </w:pPr>
            <w:r w:rsidRPr="00125C40">
              <w:rPr>
                <w:sz w:val="20"/>
              </w:rPr>
              <w:t>NAME OF PREPARER:</w:t>
            </w:r>
          </w:p>
        </w:tc>
        <w:tc>
          <w:tcPr>
            <w:tcW w:w="7398" w:type="dxa"/>
            <w:tcBorders>
              <w:top w:val="double" w:sz="4" w:space="0" w:color="auto"/>
              <w:left w:val="double" w:sz="4" w:space="0" w:color="auto"/>
              <w:bottom w:val="double" w:sz="4" w:space="0" w:color="auto"/>
              <w:right w:val="double" w:sz="4" w:space="0" w:color="auto"/>
            </w:tcBorders>
            <w:hideMark/>
          </w:tcPr>
          <w:p w14:paraId="37FE946D" w14:textId="77777777" w:rsidR="00125C40" w:rsidRPr="00125C40" w:rsidRDefault="00125C40" w:rsidP="00125C40">
            <w:pPr>
              <w:autoSpaceDE w:val="0"/>
              <w:autoSpaceDN w:val="0"/>
              <w:adjustRightInd w:val="0"/>
              <w:jc w:val="center"/>
              <w:rPr>
                <w:b/>
                <w:sz w:val="22"/>
                <w:szCs w:val="22"/>
              </w:rPr>
            </w:pPr>
            <w:r w:rsidRPr="00125C40">
              <w:rPr>
                <w:b/>
                <w:sz w:val="22"/>
                <w:szCs w:val="22"/>
              </w:rPr>
              <w:t>FOR AUTHORIZED USE ONLY</w:t>
            </w:r>
          </w:p>
        </w:tc>
      </w:tr>
      <w:tr w:rsidR="00125C40" w:rsidRPr="00125C40" w14:paraId="24CFE301" w14:textId="77777777" w:rsidTr="00125C40">
        <w:trPr>
          <w:trHeight w:val="2310"/>
        </w:trPr>
        <w:tc>
          <w:tcPr>
            <w:tcW w:w="7218" w:type="dxa"/>
            <w:tcBorders>
              <w:top w:val="single" w:sz="4" w:space="0" w:color="auto"/>
              <w:left w:val="single" w:sz="4" w:space="0" w:color="auto"/>
              <w:bottom w:val="single" w:sz="4" w:space="0" w:color="auto"/>
              <w:right w:val="double" w:sz="4" w:space="0" w:color="auto"/>
            </w:tcBorders>
          </w:tcPr>
          <w:p w14:paraId="20537BCD" w14:textId="77777777" w:rsidR="00125C40" w:rsidRPr="00125C40" w:rsidRDefault="00125C40" w:rsidP="00125C40">
            <w:pPr>
              <w:autoSpaceDE w:val="0"/>
              <w:autoSpaceDN w:val="0"/>
              <w:adjustRightInd w:val="0"/>
              <w:rPr>
                <w:sz w:val="20"/>
              </w:rPr>
            </w:pPr>
          </w:p>
          <w:p w14:paraId="3DC1291C" w14:textId="77777777" w:rsidR="00125C40" w:rsidRPr="00125C40" w:rsidRDefault="00125C40" w:rsidP="00125C40">
            <w:pPr>
              <w:autoSpaceDE w:val="0"/>
              <w:autoSpaceDN w:val="0"/>
              <w:adjustRightInd w:val="0"/>
              <w:rPr>
                <w:sz w:val="20"/>
              </w:rPr>
            </w:pPr>
            <w:r w:rsidRPr="00125C40">
              <w:rPr>
                <w:sz w:val="20"/>
              </w:rPr>
              <w:t>TITLE OF PREPARER:</w:t>
            </w:r>
          </w:p>
          <w:p w14:paraId="3652F582" w14:textId="77777777" w:rsidR="00125C40" w:rsidRPr="00125C40" w:rsidRDefault="00125C40" w:rsidP="00125C40">
            <w:pPr>
              <w:autoSpaceDE w:val="0"/>
              <w:autoSpaceDN w:val="0"/>
              <w:adjustRightInd w:val="0"/>
              <w:rPr>
                <w:sz w:val="20"/>
              </w:rPr>
            </w:pPr>
          </w:p>
          <w:p w14:paraId="27A14A01" w14:textId="77777777" w:rsidR="00125C40" w:rsidRPr="00125C40" w:rsidRDefault="00125C40" w:rsidP="00125C40">
            <w:pPr>
              <w:autoSpaceDE w:val="0"/>
              <w:autoSpaceDN w:val="0"/>
              <w:adjustRightInd w:val="0"/>
              <w:rPr>
                <w:sz w:val="20"/>
              </w:rPr>
            </w:pPr>
          </w:p>
          <w:p w14:paraId="71A0D0AB" w14:textId="77777777" w:rsidR="00125C40" w:rsidRPr="00125C40" w:rsidRDefault="00125C40" w:rsidP="00125C40">
            <w:pPr>
              <w:autoSpaceDE w:val="0"/>
              <w:autoSpaceDN w:val="0"/>
              <w:adjustRightInd w:val="0"/>
              <w:rPr>
                <w:sz w:val="20"/>
              </w:rPr>
            </w:pPr>
            <w:r w:rsidRPr="00125C40">
              <w:rPr>
                <w:sz w:val="20"/>
              </w:rPr>
              <w:t>TELEPHONE:</w:t>
            </w:r>
          </w:p>
          <w:p w14:paraId="417214D3" w14:textId="77777777" w:rsidR="00125C40" w:rsidRPr="00125C40" w:rsidRDefault="00125C40" w:rsidP="00125C40">
            <w:pPr>
              <w:autoSpaceDE w:val="0"/>
              <w:autoSpaceDN w:val="0"/>
              <w:adjustRightInd w:val="0"/>
              <w:rPr>
                <w:sz w:val="20"/>
              </w:rPr>
            </w:pPr>
          </w:p>
          <w:p w14:paraId="5095C149" w14:textId="77777777" w:rsidR="00125C40" w:rsidRPr="00125C40" w:rsidRDefault="00125C40" w:rsidP="00125C40">
            <w:pPr>
              <w:autoSpaceDE w:val="0"/>
              <w:autoSpaceDN w:val="0"/>
              <w:adjustRightInd w:val="0"/>
              <w:rPr>
                <w:sz w:val="20"/>
              </w:rPr>
            </w:pPr>
          </w:p>
          <w:p w14:paraId="1C24F72C" w14:textId="77777777" w:rsidR="00125C40" w:rsidRPr="00125C40" w:rsidRDefault="00125C40" w:rsidP="00125C40">
            <w:pPr>
              <w:autoSpaceDE w:val="0"/>
              <w:autoSpaceDN w:val="0"/>
              <w:adjustRightInd w:val="0"/>
              <w:rPr>
                <w:sz w:val="20"/>
              </w:rPr>
            </w:pPr>
            <w:r w:rsidRPr="00125C40">
              <w:rPr>
                <w:sz w:val="20"/>
              </w:rPr>
              <w:t>EMAIL:</w:t>
            </w:r>
          </w:p>
        </w:tc>
        <w:tc>
          <w:tcPr>
            <w:tcW w:w="7398" w:type="dxa"/>
            <w:tcBorders>
              <w:top w:val="double" w:sz="4" w:space="0" w:color="auto"/>
              <w:left w:val="double" w:sz="4" w:space="0" w:color="auto"/>
              <w:bottom w:val="double" w:sz="4" w:space="0" w:color="auto"/>
              <w:right w:val="double" w:sz="4" w:space="0" w:color="auto"/>
            </w:tcBorders>
          </w:tcPr>
          <w:p w14:paraId="512B0ACE" w14:textId="77777777" w:rsidR="00125C40" w:rsidRPr="00125C40" w:rsidRDefault="00125C40" w:rsidP="00125C40">
            <w:pPr>
              <w:autoSpaceDE w:val="0"/>
              <w:autoSpaceDN w:val="0"/>
              <w:adjustRightInd w:val="0"/>
              <w:rPr>
                <w:sz w:val="18"/>
                <w:szCs w:val="18"/>
              </w:rPr>
            </w:pPr>
          </w:p>
          <w:p w14:paraId="7B4A6709" w14:textId="77777777" w:rsidR="00125C40" w:rsidRPr="00125C40" w:rsidRDefault="00125C40" w:rsidP="00125C40">
            <w:pPr>
              <w:autoSpaceDE w:val="0"/>
              <w:autoSpaceDN w:val="0"/>
              <w:adjustRightInd w:val="0"/>
              <w:rPr>
                <w:sz w:val="18"/>
                <w:szCs w:val="18"/>
              </w:rPr>
            </w:pPr>
            <w:r w:rsidRPr="00125C40">
              <w:rPr>
                <w:sz w:val="18"/>
                <w:szCs w:val="18"/>
              </w:rPr>
              <w:t>REVIEWED BY:  _____________________________________</w:t>
            </w:r>
          </w:p>
          <w:p w14:paraId="705FBB2E" w14:textId="77777777" w:rsidR="00125C40" w:rsidRPr="00125C40" w:rsidRDefault="00125C40" w:rsidP="00125C40">
            <w:pPr>
              <w:autoSpaceDE w:val="0"/>
              <w:autoSpaceDN w:val="0"/>
              <w:adjustRightInd w:val="0"/>
              <w:rPr>
                <w:sz w:val="18"/>
                <w:szCs w:val="18"/>
              </w:rPr>
            </w:pPr>
          </w:p>
          <w:p w14:paraId="239CB7BE" w14:textId="77777777" w:rsidR="00125C40" w:rsidRPr="00125C40" w:rsidRDefault="00125C40" w:rsidP="00125C40">
            <w:pPr>
              <w:autoSpaceDE w:val="0"/>
              <w:autoSpaceDN w:val="0"/>
              <w:adjustRightInd w:val="0"/>
              <w:rPr>
                <w:sz w:val="18"/>
                <w:szCs w:val="18"/>
              </w:rPr>
            </w:pPr>
            <w:r w:rsidRPr="00125C40">
              <w:rPr>
                <w:sz w:val="18"/>
                <w:szCs w:val="18"/>
              </w:rPr>
              <w:t>DATE: ____________________________</w:t>
            </w:r>
          </w:p>
          <w:p w14:paraId="4E41BA61" w14:textId="77777777" w:rsidR="00125C40" w:rsidRPr="00125C40" w:rsidRDefault="00125C40" w:rsidP="00125C40">
            <w:pPr>
              <w:autoSpaceDE w:val="0"/>
              <w:autoSpaceDN w:val="0"/>
              <w:adjustRightInd w:val="0"/>
              <w:rPr>
                <w:sz w:val="18"/>
                <w:szCs w:val="18"/>
              </w:rPr>
            </w:pPr>
          </w:p>
          <w:p w14:paraId="4A980A95" w14:textId="77777777" w:rsidR="00125C40" w:rsidRPr="00125C40" w:rsidRDefault="00125C40" w:rsidP="00125C40">
            <w:pPr>
              <w:autoSpaceDE w:val="0"/>
              <w:autoSpaceDN w:val="0"/>
              <w:adjustRightInd w:val="0"/>
              <w:rPr>
                <w:b/>
                <w:sz w:val="18"/>
                <w:szCs w:val="18"/>
              </w:rPr>
            </w:pPr>
            <w:r w:rsidRPr="00125C40">
              <w:rPr>
                <w:b/>
                <w:sz w:val="20"/>
              </w:rPr>
              <w:t xml:space="preserve">WAIVER </w:t>
            </w:r>
            <w:proofErr w:type="gramStart"/>
            <w:r w:rsidRPr="00125C40">
              <w:rPr>
                <w:b/>
                <w:sz w:val="20"/>
              </w:rPr>
              <w:t xml:space="preserve">GRANTED  </w:t>
            </w:r>
            <w:r w:rsidRPr="00125C40">
              <w:rPr>
                <w:rFonts w:ascii="Wingdings" w:eastAsia="Wingdings" w:hAnsi="Wingdings" w:cs="Wingdings"/>
                <w:b/>
                <w:sz w:val="20"/>
              </w:rPr>
              <w:t>¨</w:t>
            </w:r>
            <w:proofErr w:type="gramEnd"/>
            <w:r w:rsidRPr="00125C40">
              <w:rPr>
                <w:b/>
                <w:sz w:val="20"/>
              </w:rPr>
              <w:t xml:space="preserve"> YES   </w:t>
            </w:r>
            <w:r w:rsidRPr="00125C40">
              <w:rPr>
                <w:rFonts w:ascii="Wingdings" w:eastAsia="Wingdings" w:hAnsi="Wingdings" w:cs="Wingdings"/>
                <w:b/>
                <w:sz w:val="20"/>
              </w:rPr>
              <w:t>¨</w:t>
            </w:r>
            <w:r w:rsidRPr="00125C40">
              <w:rPr>
                <w:b/>
                <w:sz w:val="20"/>
              </w:rPr>
              <w:t xml:space="preserve">  NO</w:t>
            </w:r>
          </w:p>
          <w:p w14:paraId="45DACCD2" w14:textId="77777777" w:rsidR="00125C40" w:rsidRPr="00125C40" w:rsidRDefault="00125C40" w:rsidP="00125C40">
            <w:pPr>
              <w:autoSpaceDE w:val="0"/>
              <w:autoSpaceDN w:val="0"/>
              <w:adjustRightInd w:val="0"/>
              <w:rPr>
                <w:sz w:val="18"/>
                <w:szCs w:val="18"/>
              </w:rPr>
            </w:pPr>
            <w:r w:rsidRPr="00125C40">
              <w:rPr>
                <w:sz w:val="18"/>
                <w:szCs w:val="18"/>
              </w:rPr>
              <w:t xml:space="preserve"> </w:t>
            </w:r>
            <w:r w:rsidRPr="00125C40">
              <w:rPr>
                <w:rFonts w:ascii="Wingdings" w:eastAsia="Wingdings" w:hAnsi="Wingdings" w:cs="Wingdings"/>
                <w:sz w:val="18"/>
                <w:szCs w:val="18"/>
              </w:rPr>
              <w:t>¨</w:t>
            </w:r>
            <w:r w:rsidRPr="00125C40">
              <w:rPr>
                <w:sz w:val="18"/>
                <w:szCs w:val="18"/>
              </w:rPr>
              <w:t xml:space="preserve"> TOTAL WAIVER   </w:t>
            </w:r>
            <w:proofErr w:type="gramStart"/>
            <w:r w:rsidRPr="00125C40">
              <w:rPr>
                <w:rFonts w:ascii="Wingdings" w:eastAsia="Wingdings" w:hAnsi="Wingdings" w:cs="Wingdings"/>
                <w:sz w:val="18"/>
                <w:szCs w:val="18"/>
              </w:rPr>
              <w:t>¨</w:t>
            </w:r>
            <w:r w:rsidRPr="00125C40">
              <w:rPr>
                <w:sz w:val="18"/>
                <w:szCs w:val="18"/>
              </w:rPr>
              <w:t xml:space="preserve">  PARTIAL</w:t>
            </w:r>
            <w:proofErr w:type="gramEnd"/>
            <w:r w:rsidRPr="00125C40">
              <w:rPr>
                <w:sz w:val="18"/>
                <w:szCs w:val="18"/>
              </w:rPr>
              <w:t xml:space="preserve"> WAIVER</w:t>
            </w:r>
            <w:r w:rsidRPr="00125C40">
              <w:rPr>
                <w:sz w:val="18"/>
                <w:szCs w:val="18"/>
              </w:rPr>
              <w:br/>
              <w:t xml:space="preserve"> </w:t>
            </w:r>
            <w:r w:rsidRPr="00125C40">
              <w:rPr>
                <w:rFonts w:ascii="Wingdings" w:eastAsia="Wingdings" w:hAnsi="Wingdings" w:cs="Wingdings"/>
                <w:sz w:val="18"/>
                <w:szCs w:val="18"/>
              </w:rPr>
              <w:t>¨</w:t>
            </w:r>
            <w:r w:rsidRPr="00125C40">
              <w:rPr>
                <w:sz w:val="18"/>
                <w:szCs w:val="18"/>
              </w:rPr>
              <w:t xml:space="preserve">  NOTICE OF DEFICIENCY</w:t>
            </w:r>
          </w:p>
          <w:p w14:paraId="75F07432" w14:textId="77777777" w:rsidR="00125C40" w:rsidRPr="00125C40" w:rsidRDefault="00125C40" w:rsidP="00125C40">
            <w:pPr>
              <w:autoSpaceDE w:val="0"/>
              <w:autoSpaceDN w:val="0"/>
              <w:adjustRightInd w:val="0"/>
              <w:rPr>
                <w:sz w:val="18"/>
                <w:szCs w:val="18"/>
              </w:rPr>
            </w:pPr>
            <w:r w:rsidRPr="00125C40">
              <w:rPr>
                <w:sz w:val="18"/>
                <w:szCs w:val="18"/>
              </w:rPr>
              <w:t xml:space="preserve"> </w:t>
            </w:r>
            <w:proofErr w:type="gramStart"/>
            <w:r w:rsidRPr="00125C40">
              <w:rPr>
                <w:rFonts w:ascii="Wingdings" w:eastAsia="Wingdings" w:hAnsi="Wingdings" w:cs="Wingdings"/>
                <w:sz w:val="18"/>
                <w:szCs w:val="18"/>
              </w:rPr>
              <w:t>¨</w:t>
            </w:r>
            <w:r w:rsidRPr="00125C40">
              <w:rPr>
                <w:sz w:val="18"/>
                <w:szCs w:val="18"/>
              </w:rPr>
              <w:t xml:space="preserve">  CONDITIONAL</w:t>
            </w:r>
            <w:proofErr w:type="gramEnd"/>
            <w:r w:rsidRPr="00125C40">
              <w:rPr>
                <w:sz w:val="18"/>
                <w:szCs w:val="18"/>
              </w:rPr>
              <w:t xml:space="preserve"> WAIVER</w:t>
            </w:r>
            <w:r w:rsidRPr="00125C40">
              <w:rPr>
                <w:sz w:val="18"/>
                <w:szCs w:val="18"/>
              </w:rPr>
              <w:br/>
              <w:t>COMMENTS:</w:t>
            </w:r>
          </w:p>
          <w:p w14:paraId="24A68F30" w14:textId="77777777" w:rsidR="00125C40" w:rsidRPr="00125C40" w:rsidRDefault="00125C40" w:rsidP="00125C40">
            <w:pPr>
              <w:autoSpaceDE w:val="0"/>
              <w:autoSpaceDN w:val="0"/>
              <w:adjustRightInd w:val="0"/>
              <w:rPr>
                <w:sz w:val="18"/>
                <w:szCs w:val="18"/>
              </w:rPr>
            </w:pPr>
          </w:p>
        </w:tc>
      </w:tr>
    </w:tbl>
    <w:p w14:paraId="56446A8A" w14:textId="77777777" w:rsidR="00125C40" w:rsidRPr="00125C40" w:rsidRDefault="00125C40" w:rsidP="00125C40">
      <w:pPr>
        <w:autoSpaceDE w:val="0"/>
        <w:autoSpaceDN w:val="0"/>
        <w:adjustRightInd w:val="0"/>
      </w:pPr>
      <w:r w:rsidRPr="00125C40">
        <w:rPr>
          <w:rFonts w:ascii="Tw Cen MT" w:hAnsi="Tw Cen MT"/>
          <w:b/>
        </w:rPr>
        <w:t>M/WBE 101</w:t>
      </w:r>
    </w:p>
    <w:p w14:paraId="19B80D6C" w14:textId="77777777" w:rsidR="00125C40" w:rsidRPr="00125C40" w:rsidRDefault="00125C40" w:rsidP="00125C40">
      <w:pPr>
        <w:sectPr w:rsidR="00125C40" w:rsidRPr="00125C40" w:rsidSect="00125C40">
          <w:pgSz w:w="15840" w:h="12240" w:orient="landscape"/>
          <w:pgMar w:top="288" w:right="720" w:bottom="432" w:left="720" w:header="360" w:footer="720" w:gutter="0"/>
          <w:cols w:space="720"/>
        </w:sectPr>
      </w:pPr>
    </w:p>
    <w:p w14:paraId="44E7A12E" w14:textId="77777777" w:rsidR="00125C40" w:rsidRPr="00125C40" w:rsidRDefault="00125C40" w:rsidP="00125C40">
      <w:pPr>
        <w:autoSpaceDE w:val="0"/>
        <w:autoSpaceDN w:val="0"/>
        <w:adjustRightInd w:val="0"/>
        <w:jc w:val="center"/>
        <w:rPr>
          <w:b/>
          <w:bCs/>
        </w:rPr>
      </w:pPr>
      <w:r w:rsidRPr="00125C40">
        <w:rPr>
          <w:b/>
          <w:bCs/>
        </w:rPr>
        <w:lastRenderedPageBreak/>
        <w:t>REQUIREMENTS AND DOCUMENT SUBMISSION INSTRUCTIONS</w:t>
      </w:r>
    </w:p>
    <w:p w14:paraId="051F3D5A" w14:textId="77777777" w:rsidR="00125C40" w:rsidRPr="00125C40" w:rsidRDefault="00125C40" w:rsidP="00125C40">
      <w:pPr>
        <w:autoSpaceDE w:val="0"/>
        <w:autoSpaceDN w:val="0"/>
        <w:adjustRightInd w:val="0"/>
        <w:jc w:val="center"/>
        <w:rPr>
          <w:b/>
          <w:bCs/>
          <w:sz w:val="18"/>
          <w:szCs w:val="18"/>
        </w:rPr>
      </w:pPr>
    </w:p>
    <w:p w14:paraId="1A815ECB" w14:textId="77777777" w:rsidR="00125C40" w:rsidRPr="00125C40" w:rsidRDefault="00125C40" w:rsidP="00125C40">
      <w:pPr>
        <w:autoSpaceDE w:val="0"/>
        <w:autoSpaceDN w:val="0"/>
        <w:adjustRightInd w:val="0"/>
        <w:jc w:val="both"/>
        <w:rPr>
          <w:b/>
          <w:bCs/>
        </w:rPr>
      </w:pPr>
      <w:r w:rsidRPr="00125C40">
        <w:rPr>
          <w:b/>
          <w:bCs/>
        </w:rPr>
        <w:t>When completing the Request for Waiver Form, please check all boxes that apply. To be considered, the Request for Waiver Form must be accompanied by documentation for items 1-10, as listed below.  Copies of the following information and all relevant supporting documentation must be submitted along with the request.</w:t>
      </w:r>
    </w:p>
    <w:p w14:paraId="701E54F4" w14:textId="77777777" w:rsidR="00125C40" w:rsidRPr="00125C40" w:rsidRDefault="00125C40" w:rsidP="00125C40">
      <w:pPr>
        <w:autoSpaceDE w:val="0"/>
        <w:autoSpaceDN w:val="0"/>
        <w:adjustRightInd w:val="0"/>
        <w:rPr>
          <w:b/>
          <w:bCs/>
          <w:sz w:val="16"/>
          <w:szCs w:val="16"/>
        </w:rPr>
      </w:pPr>
    </w:p>
    <w:p w14:paraId="56AE1238" w14:textId="77777777" w:rsidR="00125C40" w:rsidRPr="00125C40" w:rsidRDefault="00125C40" w:rsidP="00125C40">
      <w:pPr>
        <w:autoSpaceDE w:val="0"/>
        <w:autoSpaceDN w:val="0"/>
        <w:adjustRightInd w:val="0"/>
        <w:ind w:firstLine="720"/>
      </w:pPr>
      <w:r w:rsidRPr="00125C40">
        <w:t>1. A statement setting forth your basis for requesting a partial or total waiver.</w:t>
      </w:r>
    </w:p>
    <w:p w14:paraId="6EFDD8AA" w14:textId="77777777" w:rsidR="00125C40" w:rsidRPr="00125C40" w:rsidRDefault="00125C40" w:rsidP="00125C40">
      <w:pPr>
        <w:autoSpaceDE w:val="0"/>
        <w:autoSpaceDN w:val="0"/>
        <w:adjustRightInd w:val="0"/>
        <w:ind w:firstLine="720"/>
        <w:rPr>
          <w:sz w:val="16"/>
          <w:szCs w:val="16"/>
        </w:rPr>
      </w:pPr>
    </w:p>
    <w:p w14:paraId="1B6DE84C" w14:textId="77777777" w:rsidR="00125C40" w:rsidRPr="00125C40" w:rsidRDefault="00125C40" w:rsidP="00125C40">
      <w:pPr>
        <w:autoSpaceDE w:val="0"/>
        <w:autoSpaceDN w:val="0"/>
        <w:adjustRightInd w:val="0"/>
        <w:ind w:left="720"/>
      </w:pPr>
      <w:r w:rsidRPr="00125C40">
        <w:t>2. The names of general circulation, trade association, and M/WBE-oriented publications in which you solicited certified M/WBEs for the purposes of complying with your participation goals.</w:t>
      </w:r>
    </w:p>
    <w:p w14:paraId="62756CDF" w14:textId="77777777" w:rsidR="00125C40" w:rsidRPr="00125C40" w:rsidRDefault="00125C40" w:rsidP="00125C40">
      <w:pPr>
        <w:autoSpaceDE w:val="0"/>
        <w:autoSpaceDN w:val="0"/>
        <w:adjustRightInd w:val="0"/>
        <w:ind w:left="720"/>
        <w:rPr>
          <w:sz w:val="16"/>
          <w:szCs w:val="16"/>
        </w:rPr>
      </w:pPr>
    </w:p>
    <w:p w14:paraId="4DDE88DE" w14:textId="77777777" w:rsidR="00125C40" w:rsidRPr="00125C40" w:rsidRDefault="00125C40" w:rsidP="00125C40">
      <w:pPr>
        <w:autoSpaceDE w:val="0"/>
        <w:autoSpaceDN w:val="0"/>
        <w:adjustRightInd w:val="0"/>
        <w:ind w:left="720"/>
      </w:pPr>
      <w:r w:rsidRPr="00125C40">
        <w:t>3. A list identifying the date(s) that all solicitations for certified M/WBE participation were published in any of the above publications.</w:t>
      </w:r>
    </w:p>
    <w:p w14:paraId="6D358F07" w14:textId="77777777" w:rsidR="00125C40" w:rsidRPr="00125C40" w:rsidRDefault="00125C40" w:rsidP="00125C40">
      <w:pPr>
        <w:autoSpaceDE w:val="0"/>
        <w:autoSpaceDN w:val="0"/>
        <w:adjustRightInd w:val="0"/>
        <w:ind w:firstLine="720"/>
        <w:rPr>
          <w:sz w:val="16"/>
          <w:szCs w:val="16"/>
        </w:rPr>
      </w:pPr>
    </w:p>
    <w:p w14:paraId="3ABCEC57" w14:textId="77777777" w:rsidR="00125C40" w:rsidRPr="00125C40" w:rsidRDefault="00125C40" w:rsidP="00125C40">
      <w:pPr>
        <w:autoSpaceDE w:val="0"/>
        <w:autoSpaceDN w:val="0"/>
        <w:adjustRightInd w:val="0"/>
        <w:ind w:left="720"/>
      </w:pPr>
      <w:r w:rsidRPr="00125C40">
        <w:t>4. A list of all certified M/WBEs appearing in the NYS Directory of Certified Firms that were solicited for purposes of complying with your certified M/WBE participation levels.</w:t>
      </w:r>
    </w:p>
    <w:p w14:paraId="7CC3958D" w14:textId="77777777" w:rsidR="00125C40" w:rsidRPr="00125C40" w:rsidRDefault="00125C40" w:rsidP="00125C40">
      <w:pPr>
        <w:autoSpaceDE w:val="0"/>
        <w:autoSpaceDN w:val="0"/>
        <w:adjustRightInd w:val="0"/>
        <w:ind w:left="720"/>
        <w:rPr>
          <w:sz w:val="16"/>
          <w:szCs w:val="16"/>
        </w:rPr>
      </w:pPr>
    </w:p>
    <w:p w14:paraId="764D3B27" w14:textId="77777777" w:rsidR="00125C40" w:rsidRPr="00125C40" w:rsidRDefault="00125C40" w:rsidP="00125C40">
      <w:pPr>
        <w:autoSpaceDE w:val="0"/>
        <w:autoSpaceDN w:val="0"/>
        <w:adjustRightInd w:val="0"/>
        <w:ind w:left="720"/>
      </w:pPr>
      <w:r w:rsidRPr="00125C40">
        <w:t xml:space="preserve">5. Copies of notices, dates of contact, letters, and other correspondence as proof that solicitations were made in writing and copies of such solicitations, or a sample copy of the solicitation </w:t>
      </w:r>
      <w:proofErr w:type="spellStart"/>
      <w:r w:rsidRPr="00125C40">
        <w:t>if</w:t>
      </w:r>
      <w:proofErr w:type="spellEnd"/>
      <w:r w:rsidRPr="00125C40">
        <w:t xml:space="preserve"> an identical solicitation was made to all certified M/WBEs.</w:t>
      </w:r>
    </w:p>
    <w:p w14:paraId="0BE34DF8" w14:textId="77777777" w:rsidR="00125C40" w:rsidRPr="00125C40" w:rsidRDefault="00125C40" w:rsidP="00125C40">
      <w:pPr>
        <w:autoSpaceDE w:val="0"/>
        <w:autoSpaceDN w:val="0"/>
        <w:adjustRightInd w:val="0"/>
        <w:ind w:left="720"/>
        <w:rPr>
          <w:sz w:val="16"/>
          <w:szCs w:val="16"/>
        </w:rPr>
      </w:pPr>
    </w:p>
    <w:p w14:paraId="2A32CDE1" w14:textId="77777777" w:rsidR="00125C40" w:rsidRPr="00125C40" w:rsidRDefault="00125C40" w:rsidP="00125C40">
      <w:pPr>
        <w:autoSpaceDE w:val="0"/>
        <w:autoSpaceDN w:val="0"/>
        <w:adjustRightInd w:val="0"/>
        <w:ind w:firstLine="720"/>
      </w:pPr>
      <w:r w:rsidRPr="00125C40">
        <w:t>6. Provide copies of responses made by certified M/WBEs to your solicitations.</w:t>
      </w:r>
    </w:p>
    <w:p w14:paraId="7A10FFB6" w14:textId="77777777" w:rsidR="00125C40" w:rsidRPr="00125C40" w:rsidRDefault="00125C40" w:rsidP="00125C40">
      <w:pPr>
        <w:autoSpaceDE w:val="0"/>
        <w:autoSpaceDN w:val="0"/>
        <w:adjustRightInd w:val="0"/>
        <w:ind w:firstLine="720"/>
        <w:rPr>
          <w:sz w:val="16"/>
          <w:szCs w:val="16"/>
        </w:rPr>
      </w:pPr>
    </w:p>
    <w:p w14:paraId="792ED430" w14:textId="77777777" w:rsidR="00125C40" w:rsidRPr="00125C40" w:rsidRDefault="00125C40" w:rsidP="00125C40">
      <w:pPr>
        <w:autoSpaceDE w:val="0"/>
        <w:autoSpaceDN w:val="0"/>
        <w:adjustRightInd w:val="0"/>
        <w:ind w:left="720"/>
      </w:pPr>
      <w:r w:rsidRPr="00125C40">
        <w:t xml:space="preserve">7. Provide a description of any contract documents, plans, or specifications made available to certified M/WBEs for purposes of soliciting their bids and the date and </w:t>
      </w:r>
      <w:proofErr w:type="gramStart"/>
      <w:r w:rsidRPr="00125C40">
        <w:t>manner in which</w:t>
      </w:r>
      <w:proofErr w:type="gramEnd"/>
      <w:r w:rsidRPr="00125C40">
        <w:t xml:space="preserve"> these documents were made available.</w:t>
      </w:r>
    </w:p>
    <w:p w14:paraId="148F2502" w14:textId="77777777" w:rsidR="00125C40" w:rsidRPr="00125C40" w:rsidRDefault="00125C40" w:rsidP="00125C40">
      <w:pPr>
        <w:autoSpaceDE w:val="0"/>
        <w:autoSpaceDN w:val="0"/>
        <w:adjustRightInd w:val="0"/>
        <w:ind w:left="720"/>
        <w:rPr>
          <w:sz w:val="16"/>
          <w:szCs w:val="16"/>
        </w:rPr>
      </w:pPr>
    </w:p>
    <w:p w14:paraId="528B8309" w14:textId="77777777" w:rsidR="00125C40" w:rsidRPr="00125C40" w:rsidRDefault="00125C40" w:rsidP="00125C40">
      <w:pPr>
        <w:autoSpaceDE w:val="0"/>
        <w:autoSpaceDN w:val="0"/>
        <w:adjustRightInd w:val="0"/>
        <w:ind w:left="720"/>
      </w:pPr>
      <w:r w:rsidRPr="00125C40">
        <w:t>8. Provide documentation of any negotiations between you, the Bidder/Applicant and the M/WBEs undertaken for purposes of complying with the certified M/WBE participations goals.</w:t>
      </w:r>
    </w:p>
    <w:p w14:paraId="4D2ECAC8" w14:textId="77777777" w:rsidR="00125C40" w:rsidRPr="00125C40" w:rsidRDefault="00125C40" w:rsidP="00125C40">
      <w:pPr>
        <w:autoSpaceDE w:val="0"/>
        <w:autoSpaceDN w:val="0"/>
        <w:adjustRightInd w:val="0"/>
        <w:ind w:left="720"/>
        <w:rPr>
          <w:sz w:val="16"/>
          <w:szCs w:val="16"/>
        </w:rPr>
      </w:pPr>
    </w:p>
    <w:p w14:paraId="172644AF" w14:textId="77777777" w:rsidR="00125C40" w:rsidRPr="00125C40" w:rsidRDefault="00125C40" w:rsidP="00125C40">
      <w:pPr>
        <w:autoSpaceDE w:val="0"/>
        <w:autoSpaceDN w:val="0"/>
        <w:adjustRightInd w:val="0"/>
        <w:ind w:left="720"/>
      </w:pPr>
      <w:r w:rsidRPr="00125C40">
        <w:t>9. Provide any other information you deem relevant that may help us in evaluating your request for a waiver.</w:t>
      </w:r>
    </w:p>
    <w:p w14:paraId="3225A1E0" w14:textId="77777777" w:rsidR="00125C40" w:rsidRPr="00125C40" w:rsidRDefault="00125C40" w:rsidP="00125C40">
      <w:pPr>
        <w:autoSpaceDE w:val="0"/>
        <w:autoSpaceDN w:val="0"/>
        <w:adjustRightInd w:val="0"/>
        <w:ind w:firstLine="720"/>
        <w:rPr>
          <w:sz w:val="16"/>
          <w:szCs w:val="16"/>
        </w:rPr>
      </w:pPr>
    </w:p>
    <w:p w14:paraId="68BFDFF8" w14:textId="77777777" w:rsidR="00125C40" w:rsidRPr="00125C40" w:rsidRDefault="00125C40" w:rsidP="00125C40">
      <w:pPr>
        <w:autoSpaceDE w:val="0"/>
        <w:autoSpaceDN w:val="0"/>
        <w:adjustRightInd w:val="0"/>
        <w:ind w:left="720"/>
      </w:pPr>
      <w:r w:rsidRPr="00125C40">
        <w:t>10. Provide the name, title, address, telephone number and email address of the Bidder/Applicant's representative authorized to discuss and negotiate this waiver request.</w:t>
      </w:r>
    </w:p>
    <w:p w14:paraId="240025E1" w14:textId="77777777" w:rsidR="00125C40" w:rsidRPr="00125C40" w:rsidRDefault="00125C40" w:rsidP="00125C40">
      <w:pPr>
        <w:autoSpaceDE w:val="0"/>
        <w:autoSpaceDN w:val="0"/>
        <w:adjustRightInd w:val="0"/>
        <w:ind w:left="720"/>
        <w:rPr>
          <w:sz w:val="16"/>
          <w:szCs w:val="16"/>
        </w:rPr>
      </w:pPr>
    </w:p>
    <w:p w14:paraId="34B9FB16" w14:textId="77777777" w:rsidR="00125C40" w:rsidRPr="00125C40" w:rsidRDefault="00125C40" w:rsidP="00125C40">
      <w:pPr>
        <w:autoSpaceDE w:val="0"/>
        <w:autoSpaceDN w:val="0"/>
        <w:adjustRightInd w:val="0"/>
        <w:ind w:firstLine="720"/>
      </w:pPr>
    </w:p>
    <w:p w14:paraId="5DE2465E" w14:textId="77777777" w:rsidR="00125C40" w:rsidRPr="00125C40" w:rsidRDefault="00125C40" w:rsidP="00125C40">
      <w:pPr>
        <w:autoSpaceDE w:val="0"/>
        <w:autoSpaceDN w:val="0"/>
        <w:adjustRightInd w:val="0"/>
        <w:ind w:firstLine="720"/>
      </w:pPr>
    </w:p>
    <w:p w14:paraId="4CB27A03" w14:textId="77777777" w:rsidR="00125C40" w:rsidRPr="00125C40" w:rsidRDefault="00125C40" w:rsidP="00125C40">
      <w:pPr>
        <w:autoSpaceDE w:val="0"/>
        <w:autoSpaceDN w:val="0"/>
        <w:adjustRightInd w:val="0"/>
        <w:rPr>
          <w:b/>
          <w:bCs/>
        </w:rPr>
      </w:pPr>
      <w:r w:rsidRPr="00125C40">
        <w:rPr>
          <w:b/>
          <w:bCs/>
        </w:rPr>
        <w:t>NOTE: Unless a Total Waiver has been granted, Bidder/Applicant will be required to submit all reports and documents pursuant to the provisions set forth in the procurement and/or contract, as deemed appropriate by NYSED, to determine M/WBE compliance.</w:t>
      </w:r>
    </w:p>
    <w:p w14:paraId="75FF9436" w14:textId="77777777" w:rsidR="00125C40" w:rsidRPr="00125C40" w:rsidRDefault="00125C40" w:rsidP="00125C40">
      <w:pPr>
        <w:autoSpaceDE w:val="0"/>
        <w:autoSpaceDN w:val="0"/>
        <w:adjustRightInd w:val="0"/>
        <w:rPr>
          <w:b/>
          <w:bCs/>
        </w:rPr>
      </w:pPr>
    </w:p>
    <w:p w14:paraId="68E5D4A0" w14:textId="77777777" w:rsidR="00125C40" w:rsidRPr="00125C40" w:rsidRDefault="00125C40" w:rsidP="00125C40">
      <w:pPr>
        <w:rPr>
          <w:rFonts w:ascii="Tw Cen MT" w:hAnsi="Tw Cen MT"/>
          <w:b/>
          <w:bCs/>
          <w:color w:val="000000"/>
          <w:szCs w:val="24"/>
        </w:rPr>
        <w:sectPr w:rsidR="00125C40" w:rsidRPr="00125C40" w:rsidSect="00125C40">
          <w:pgSz w:w="12240" w:h="15840"/>
          <w:pgMar w:top="720" w:right="1152" w:bottom="360" w:left="1152" w:header="720" w:footer="720" w:gutter="0"/>
          <w:cols w:space="720"/>
        </w:sectPr>
      </w:pPr>
    </w:p>
    <w:tbl>
      <w:tblPr>
        <w:tblW w:w="12615" w:type="dxa"/>
        <w:tblInd w:w="-348" w:type="dxa"/>
        <w:tblLayout w:type="fixed"/>
        <w:tblLook w:val="04A0" w:firstRow="1" w:lastRow="0" w:firstColumn="1" w:lastColumn="0" w:noHBand="0" w:noVBand="1"/>
      </w:tblPr>
      <w:tblGrid>
        <w:gridCol w:w="341"/>
        <w:gridCol w:w="275"/>
        <w:gridCol w:w="936"/>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125C40" w:rsidRPr="00125C40" w14:paraId="26E15920" w14:textId="77777777" w:rsidTr="00125C40">
        <w:trPr>
          <w:trHeight w:val="117"/>
        </w:trPr>
        <w:tc>
          <w:tcPr>
            <w:tcW w:w="12618" w:type="dxa"/>
            <w:gridSpan w:val="32"/>
            <w:shd w:val="clear" w:color="auto" w:fill="FFFFFF"/>
            <w:noWrap/>
            <w:vAlign w:val="bottom"/>
            <w:hideMark/>
          </w:tcPr>
          <w:p w14:paraId="541AE573" w14:textId="77777777" w:rsidR="00125C40" w:rsidRPr="00125C40" w:rsidRDefault="00125C40" w:rsidP="00125C40">
            <w:pPr>
              <w:jc w:val="center"/>
              <w:rPr>
                <w:rFonts w:ascii="Tw Cen MT" w:hAnsi="Tw Cen MT"/>
                <w:b/>
                <w:bCs/>
                <w:color w:val="000000"/>
                <w:szCs w:val="24"/>
              </w:rPr>
            </w:pPr>
            <w:bookmarkStart w:id="15" w:name="RANGE!A1:W57"/>
            <w:r w:rsidRPr="00125C40">
              <w:rPr>
                <w:rFonts w:ascii="Tw Cen MT" w:hAnsi="Tw Cen MT"/>
                <w:b/>
                <w:bCs/>
                <w:color w:val="000000"/>
                <w:szCs w:val="24"/>
              </w:rPr>
              <w:lastRenderedPageBreak/>
              <w:t>EQUAL EMPLOYMENT OPPORTUNITY - STAFFING PLAN</w:t>
            </w:r>
            <w:bookmarkEnd w:id="15"/>
            <w:r w:rsidRPr="00125C40">
              <w:rPr>
                <w:rFonts w:ascii="Tw Cen MT" w:hAnsi="Tw Cen MT"/>
                <w:b/>
                <w:bCs/>
                <w:color w:val="000000"/>
                <w:szCs w:val="24"/>
              </w:rPr>
              <w:t xml:space="preserve"> (Instructions on Page 2)</w:t>
            </w:r>
          </w:p>
        </w:tc>
      </w:tr>
      <w:tr w:rsidR="00125C40" w:rsidRPr="00125C40" w14:paraId="25DD35DB" w14:textId="77777777" w:rsidTr="00125C40">
        <w:trPr>
          <w:trHeight w:val="315"/>
        </w:trPr>
        <w:tc>
          <w:tcPr>
            <w:tcW w:w="1555" w:type="dxa"/>
            <w:gridSpan w:val="3"/>
            <w:shd w:val="clear" w:color="auto" w:fill="FFFFFF"/>
            <w:noWrap/>
            <w:vAlign w:val="bottom"/>
            <w:hideMark/>
          </w:tcPr>
          <w:p w14:paraId="2E24ED21" w14:textId="77777777" w:rsidR="00125C40" w:rsidRPr="00125C40" w:rsidRDefault="00125C40" w:rsidP="00125C40">
            <w:pPr>
              <w:rPr>
                <w:rFonts w:ascii="Tw Cen MT" w:hAnsi="Tw Cen MT"/>
                <w:color w:val="000000"/>
                <w:sz w:val="20"/>
              </w:rPr>
            </w:pPr>
            <w:r w:rsidRPr="00125C40">
              <w:rPr>
                <w:rFonts w:ascii="Tw Cen MT" w:hAnsi="Tw Cen MT"/>
                <w:color w:val="000000"/>
                <w:sz w:val="20"/>
              </w:rPr>
              <w:t xml:space="preserve">Applicant Name: </w:t>
            </w:r>
          </w:p>
        </w:tc>
        <w:tc>
          <w:tcPr>
            <w:tcW w:w="3956" w:type="dxa"/>
            <w:gridSpan w:val="7"/>
            <w:tcBorders>
              <w:top w:val="nil"/>
              <w:left w:val="nil"/>
              <w:bottom w:val="single" w:sz="4" w:space="0" w:color="auto"/>
              <w:right w:val="nil"/>
            </w:tcBorders>
            <w:shd w:val="clear" w:color="auto" w:fill="FFFFFF"/>
            <w:noWrap/>
            <w:vAlign w:val="bottom"/>
            <w:hideMark/>
          </w:tcPr>
          <w:p w14:paraId="59A9CFEC"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632" w:type="dxa"/>
            <w:shd w:val="clear" w:color="auto" w:fill="FFFFFF"/>
            <w:noWrap/>
            <w:vAlign w:val="bottom"/>
            <w:hideMark/>
          </w:tcPr>
          <w:p w14:paraId="629A6EC5"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1115" w:type="dxa"/>
            <w:gridSpan w:val="5"/>
            <w:shd w:val="clear" w:color="auto" w:fill="FFFFFF"/>
            <w:noWrap/>
            <w:vAlign w:val="bottom"/>
            <w:hideMark/>
          </w:tcPr>
          <w:p w14:paraId="599853D5" w14:textId="77777777" w:rsidR="00125C40" w:rsidRPr="00125C40" w:rsidRDefault="00125C40" w:rsidP="00125C40">
            <w:pPr>
              <w:rPr>
                <w:rFonts w:ascii="Tw Cen MT" w:hAnsi="Tw Cen MT"/>
                <w:color w:val="000000"/>
                <w:sz w:val="20"/>
              </w:rPr>
            </w:pPr>
            <w:r w:rsidRPr="00125C40">
              <w:rPr>
                <w:rFonts w:ascii="Tw Cen MT" w:hAnsi="Tw Cen MT"/>
                <w:color w:val="000000"/>
                <w:sz w:val="20"/>
              </w:rPr>
              <w:t>Telephone:</w:t>
            </w:r>
          </w:p>
        </w:tc>
        <w:tc>
          <w:tcPr>
            <w:tcW w:w="438" w:type="dxa"/>
            <w:gridSpan w:val="2"/>
            <w:shd w:val="clear" w:color="auto" w:fill="FFFFFF"/>
            <w:noWrap/>
            <w:vAlign w:val="bottom"/>
            <w:hideMark/>
          </w:tcPr>
          <w:p w14:paraId="43D4EB2B"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38" w:type="dxa"/>
            <w:gridSpan w:val="2"/>
            <w:shd w:val="clear" w:color="auto" w:fill="FFFFFF"/>
            <w:noWrap/>
            <w:vAlign w:val="bottom"/>
            <w:hideMark/>
          </w:tcPr>
          <w:p w14:paraId="5A4EB3D3"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hideMark/>
          </w:tcPr>
          <w:p w14:paraId="18559260"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r>
      <w:tr w:rsidR="00125C40" w:rsidRPr="00125C40" w14:paraId="6FA277B7" w14:textId="77777777" w:rsidTr="00125C40">
        <w:trPr>
          <w:trHeight w:val="360"/>
        </w:trPr>
        <w:tc>
          <w:tcPr>
            <w:tcW w:w="1555" w:type="dxa"/>
            <w:gridSpan w:val="3"/>
            <w:shd w:val="clear" w:color="auto" w:fill="FFFFFF"/>
            <w:noWrap/>
            <w:vAlign w:val="bottom"/>
            <w:hideMark/>
          </w:tcPr>
          <w:p w14:paraId="3267E940" w14:textId="77777777" w:rsidR="00125C40" w:rsidRPr="00125C40" w:rsidRDefault="00125C40" w:rsidP="00125C40">
            <w:pPr>
              <w:rPr>
                <w:rFonts w:ascii="Tw Cen MT" w:hAnsi="Tw Cen MT"/>
                <w:color w:val="000000"/>
                <w:sz w:val="20"/>
              </w:rPr>
            </w:pPr>
            <w:r w:rsidRPr="00125C40">
              <w:rPr>
                <w:rFonts w:ascii="Tw Cen MT" w:hAnsi="Tw Cen MT"/>
                <w:color w:val="000000"/>
                <w:sz w:val="20"/>
              </w:rPr>
              <w:t>Address:</w:t>
            </w:r>
          </w:p>
        </w:tc>
        <w:tc>
          <w:tcPr>
            <w:tcW w:w="3956" w:type="dxa"/>
            <w:gridSpan w:val="7"/>
            <w:tcBorders>
              <w:top w:val="nil"/>
              <w:left w:val="nil"/>
              <w:bottom w:val="single" w:sz="4" w:space="0" w:color="auto"/>
              <w:right w:val="nil"/>
            </w:tcBorders>
            <w:shd w:val="clear" w:color="auto" w:fill="FFFFFF"/>
            <w:noWrap/>
            <w:vAlign w:val="bottom"/>
            <w:hideMark/>
          </w:tcPr>
          <w:p w14:paraId="576C1C28"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632" w:type="dxa"/>
            <w:shd w:val="clear" w:color="auto" w:fill="FFFFFF"/>
            <w:noWrap/>
            <w:vAlign w:val="bottom"/>
            <w:hideMark/>
          </w:tcPr>
          <w:p w14:paraId="6981178D"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1553" w:type="dxa"/>
            <w:gridSpan w:val="7"/>
            <w:shd w:val="clear" w:color="auto" w:fill="FFFFFF"/>
            <w:noWrap/>
            <w:vAlign w:val="bottom"/>
            <w:hideMark/>
          </w:tcPr>
          <w:p w14:paraId="18716114" w14:textId="77777777" w:rsidR="00125C40" w:rsidRPr="00125C40" w:rsidRDefault="00125C40" w:rsidP="00125C40">
            <w:pPr>
              <w:rPr>
                <w:rFonts w:ascii="Tw Cen MT" w:hAnsi="Tw Cen MT"/>
                <w:color w:val="000000"/>
                <w:sz w:val="20"/>
              </w:rPr>
            </w:pPr>
            <w:r w:rsidRPr="00125C40">
              <w:rPr>
                <w:rFonts w:ascii="Tw Cen MT" w:hAnsi="Tw Cen MT"/>
                <w:color w:val="000000"/>
                <w:sz w:val="20"/>
              </w:rPr>
              <w:t>Federal ID No.:</w:t>
            </w:r>
          </w:p>
        </w:tc>
        <w:tc>
          <w:tcPr>
            <w:tcW w:w="438" w:type="dxa"/>
            <w:gridSpan w:val="2"/>
            <w:shd w:val="clear" w:color="auto" w:fill="FFFFFF"/>
            <w:noWrap/>
            <w:vAlign w:val="bottom"/>
            <w:hideMark/>
          </w:tcPr>
          <w:p w14:paraId="50A60279"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hideMark/>
          </w:tcPr>
          <w:p w14:paraId="0BB9BD5E"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r>
      <w:tr w:rsidR="00125C40" w:rsidRPr="00125C40" w14:paraId="1499691E" w14:textId="77777777" w:rsidTr="00125C40">
        <w:trPr>
          <w:trHeight w:val="360"/>
        </w:trPr>
        <w:tc>
          <w:tcPr>
            <w:tcW w:w="1555" w:type="dxa"/>
            <w:gridSpan w:val="3"/>
            <w:shd w:val="clear" w:color="auto" w:fill="FFFFFF"/>
            <w:noWrap/>
            <w:vAlign w:val="bottom"/>
            <w:hideMark/>
          </w:tcPr>
          <w:p w14:paraId="46D7AD01" w14:textId="77777777" w:rsidR="00125C40" w:rsidRPr="00125C40" w:rsidRDefault="00125C40" w:rsidP="00125C40">
            <w:pPr>
              <w:rPr>
                <w:rFonts w:ascii="Tw Cen MT" w:hAnsi="Tw Cen MT"/>
                <w:color w:val="000000"/>
                <w:sz w:val="20"/>
              </w:rPr>
            </w:pPr>
            <w:r w:rsidRPr="00125C40">
              <w:rPr>
                <w:rFonts w:ascii="Tw Cen MT" w:hAnsi="Tw Cen MT"/>
                <w:color w:val="000000"/>
                <w:sz w:val="20"/>
              </w:rPr>
              <w:t>City, State, ZIP:</w:t>
            </w:r>
          </w:p>
        </w:tc>
        <w:tc>
          <w:tcPr>
            <w:tcW w:w="3956" w:type="dxa"/>
            <w:gridSpan w:val="7"/>
            <w:tcBorders>
              <w:top w:val="nil"/>
              <w:left w:val="nil"/>
              <w:bottom w:val="single" w:sz="4" w:space="0" w:color="auto"/>
              <w:right w:val="nil"/>
            </w:tcBorders>
            <w:shd w:val="clear" w:color="auto" w:fill="FFFFFF"/>
            <w:noWrap/>
            <w:vAlign w:val="bottom"/>
            <w:hideMark/>
          </w:tcPr>
          <w:p w14:paraId="5B14CD36"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632" w:type="dxa"/>
            <w:shd w:val="clear" w:color="auto" w:fill="FFFFFF"/>
            <w:noWrap/>
            <w:vAlign w:val="bottom"/>
            <w:hideMark/>
          </w:tcPr>
          <w:p w14:paraId="48118641"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1553" w:type="dxa"/>
            <w:gridSpan w:val="7"/>
            <w:shd w:val="clear" w:color="auto" w:fill="FFFFFF"/>
            <w:noWrap/>
            <w:vAlign w:val="bottom"/>
            <w:hideMark/>
          </w:tcPr>
          <w:p w14:paraId="63584C32" w14:textId="77777777" w:rsidR="00125C40" w:rsidRPr="00125C40" w:rsidRDefault="00125C40" w:rsidP="00125C40">
            <w:pPr>
              <w:rPr>
                <w:rFonts w:ascii="Tw Cen MT" w:hAnsi="Tw Cen MT"/>
                <w:color w:val="000000"/>
                <w:sz w:val="20"/>
              </w:rPr>
            </w:pPr>
            <w:r w:rsidRPr="00125C40">
              <w:rPr>
                <w:rFonts w:ascii="Tw Cen MT" w:hAnsi="Tw Cen MT"/>
                <w:color w:val="000000"/>
                <w:sz w:val="20"/>
              </w:rPr>
              <w:t>Project No:</w:t>
            </w:r>
          </w:p>
        </w:tc>
        <w:tc>
          <w:tcPr>
            <w:tcW w:w="438" w:type="dxa"/>
            <w:gridSpan w:val="2"/>
            <w:shd w:val="clear" w:color="auto" w:fill="FFFFFF"/>
            <w:noWrap/>
            <w:vAlign w:val="bottom"/>
            <w:hideMark/>
          </w:tcPr>
          <w:p w14:paraId="4D6FF92C"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hideMark/>
          </w:tcPr>
          <w:p w14:paraId="5BB6F31C"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r>
      <w:tr w:rsidR="00125C40" w:rsidRPr="00125C40" w14:paraId="481A9489" w14:textId="77777777" w:rsidTr="00125C40">
        <w:trPr>
          <w:trHeight w:val="70"/>
        </w:trPr>
        <w:tc>
          <w:tcPr>
            <w:tcW w:w="618" w:type="dxa"/>
            <w:gridSpan w:val="2"/>
            <w:shd w:val="clear" w:color="auto" w:fill="FFFFFF"/>
            <w:noWrap/>
            <w:vAlign w:val="bottom"/>
          </w:tcPr>
          <w:p w14:paraId="5C62659C" w14:textId="77777777" w:rsidR="00125C40" w:rsidRPr="00125C40" w:rsidRDefault="00125C40" w:rsidP="00125C40">
            <w:pPr>
              <w:rPr>
                <w:rFonts w:ascii="Tw Cen MT" w:hAnsi="Tw Cen MT"/>
                <w:color w:val="000000"/>
                <w:sz w:val="20"/>
              </w:rPr>
            </w:pPr>
          </w:p>
        </w:tc>
        <w:tc>
          <w:tcPr>
            <w:tcW w:w="937" w:type="dxa"/>
            <w:shd w:val="clear" w:color="auto" w:fill="FFFFFF"/>
            <w:noWrap/>
            <w:vAlign w:val="bottom"/>
          </w:tcPr>
          <w:p w14:paraId="45E0F6FA" w14:textId="77777777" w:rsidR="00125C40" w:rsidRPr="00125C40" w:rsidRDefault="00125C40" w:rsidP="00125C40">
            <w:pPr>
              <w:rPr>
                <w:rFonts w:ascii="Tw Cen MT" w:hAnsi="Tw Cen MT"/>
                <w:color w:val="000000"/>
                <w:sz w:val="20"/>
              </w:rPr>
            </w:pPr>
          </w:p>
        </w:tc>
        <w:tc>
          <w:tcPr>
            <w:tcW w:w="831" w:type="dxa"/>
            <w:shd w:val="clear" w:color="auto" w:fill="FFFFFF"/>
            <w:noWrap/>
            <w:vAlign w:val="bottom"/>
          </w:tcPr>
          <w:p w14:paraId="626F9E79" w14:textId="77777777" w:rsidR="00125C40" w:rsidRPr="00125C40" w:rsidRDefault="00125C40" w:rsidP="00125C40">
            <w:pPr>
              <w:rPr>
                <w:rFonts w:ascii="Tw Cen MT" w:hAnsi="Tw Cen MT"/>
                <w:color w:val="000000"/>
                <w:sz w:val="20"/>
              </w:rPr>
            </w:pPr>
          </w:p>
        </w:tc>
        <w:tc>
          <w:tcPr>
            <w:tcW w:w="272" w:type="dxa"/>
            <w:shd w:val="clear" w:color="auto" w:fill="FFFFFF"/>
            <w:noWrap/>
            <w:vAlign w:val="bottom"/>
          </w:tcPr>
          <w:p w14:paraId="6F1F7700" w14:textId="77777777" w:rsidR="00125C40" w:rsidRPr="00125C40" w:rsidRDefault="00125C40" w:rsidP="00125C40">
            <w:pPr>
              <w:rPr>
                <w:rFonts w:ascii="Tw Cen MT" w:hAnsi="Tw Cen MT"/>
                <w:color w:val="000000"/>
                <w:sz w:val="20"/>
              </w:rPr>
            </w:pPr>
          </w:p>
        </w:tc>
        <w:tc>
          <w:tcPr>
            <w:tcW w:w="775" w:type="dxa"/>
            <w:shd w:val="clear" w:color="auto" w:fill="FFFFFF"/>
            <w:noWrap/>
            <w:vAlign w:val="bottom"/>
          </w:tcPr>
          <w:p w14:paraId="25251C2F" w14:textId="77777777" w:rsidR="00125C40" w:rsidRPr="00125C40" w:rsidRDefault="00125C40" w:rsidP="00125C40">
            <w:pPr>
              <w:rPr>
                <w:rFonts w:ascii="Tw Cen MT" w:hAnsi="Tw Cen MT"/>
                <w:color w:val="000000"/>
                <w:sz w:val="20"/>
              </w:rPr>
            </w:pPr>
          </w:p>
        </w:tc>
        <w:tc>
          <w:tcPr>
            <w:tcW w:w="489" w:type="dxa"/>
            <w:shd w:val="clear" w:color="auto" w:fill="FFFFFF"/>
            <w:noWrap/>
            <w:vAlign w:val="bottom"/>
          </w:tcPr>
          <w:p w14:paraId="1BB7012E" w14:textId="77777777" w:rsidR="00125C40" w:rsidRPr="00125C40" w:rsidRDefault="00125C40" w:rsidP="00125C40">
            <w:pPr>
              <w:rPr>
                <w:rFonts w:ascii="Tw Cen MT" w:hAnsi="Tw Cen MT"/>
                <w:color w:val="000000"/>
                <w:sz w:val="20"/>
              </w:rPr>
            </w:pPr>
          </w:p>
        </w:tc>
        <w:tc>
          <w:tcPr>
            <w:tcW w:w="489" w:type="dxa"/>
            <w:shd w:val="clear" w:color="auto" w:fill="FFFFFF"/>
            <w:noWrap/>
            <w:vAlign w:val="bottom"/>
          </w:tcPr>
          <w:p w14:paraId="56B50DD6" w14:textId="77777777" w:rsidR="00125C40" w:rsidRPr="00125C40" w:rsidRDefault="00125C40" w:rsidP="00125C40">
            <w:pPr>
              <w:rPr>
                <w:rFonts w:ascii="Tw Cen MT" w:hAnsi="Tw Cen MT"/>
                <w:color w:val="000000"/>
                <w:sz w:val="20"/>
              </w:rPr>
            </w:pPr>
          </w:p>
        </w:tc>
        <w:tc>
          <w:tcPr>
            <w:tcW w:w="550" w:type="dxa"/>
            <w:shd w:val="clear" w:color="auto" w:fill="FFFFFF"/>
            <w:noWrap/>
            <w:vAlign w:val="bottom"/>
          </w:tcPr>
          <w:p w14:paraId="7AE0B98F" w14:textId="77777777" w:rsidR="00125C40" w:rsidRPr="00125C40" w:rsidRDefault="00125C40" w:rsidP="00125C40">
            <w:pPr>
              <w:rPr>
                <w:rFonts w:ascii="Tw Cen MT" w:hAnsi="Tw Cen MT"/>
                <w:color w:val="000000"/>
                <w:sz w:val="20"/>
              </w:rPr>
            </w:pPr>
          </w:p>
        </w:tc>
        <w:tc>
          <w:tcPr>
            <w:tcW w:w="550" w:type="dxa"/>
            <w:shd w:val="clear" w:color="auto" w:fill="FFFFFF"/>
            <w:noWrap/>
            <w:vAlign w:val="bottom"/>
          </w:tcPr>
          <w:p w14:paraId="1A3B9598" w14:textId="77777777" w:rsidR="00125C40" w:rsidRPr="00125C40" w:rsidRDefault="00125C40" w:rsidP="00125C40">
            <w:pPr>
              <w:rPr>
                <w:rFonts w:ascii="Tw Cen MT" w:hAnsi="Tw Cen MT"/>
                <w:color w:val="000000"/>
                <w:sz w:val="20"/>
              </w:rPr>
            </w:pPr>
          </w:p>
        </w:tc>
        <w:tc>
          <w:tcPr>
            <w:tcW w:w="632" w:type="dxa"/>
            <w:shd w:val="clear" w:color="auto" w:fill="FFFFFF"/>
            <w:noWrap/>
            <w:vAlign w:val="bottom"/>
          </w:tcPr>
          <w:p w14:paraId="7AE69865" w14:textId="77777777" w:rsidR="00125C40" w:rsidRPr="00125C40" w:rsidRDefault="00125C40" w:rsidP="00125C40">
            <w:pPr>
              <w:rPr>
                <w:rFonts w:ascii="Tw Cen MT" w:hAnsi="Tw Cen MT"/>
                <w:color w:val="000000"/>
                <w:sz w:val="20"/>
              </w:rPr>
            </w:pPr>
          </w:p>
        </w:tc>
        <w:tc>
          <w:tcPr>
            <w:tcW w:w="438" w:type="dxa"/>
            <w:gridSpan w:val="3"/>
            <w:shd w:val="clear" w:color="auto" w:fill="FFFFFF"/>
            <w:noWrap/>
            <w:vAlign w:val="bottom"/>
          </w:tcPr>
          <w:p w14:paraId="7B715306" w14:textId="77777777" w:rsidR="00125C40" w:rsidRPr="00125C40" w:rsidRDefault="00125C40" w:rsidP="00125C40">
            <w:pPr>
              <w:rPr>
                <w:rFonts w:ascii="Tw Cen MT" w:hAnsi="Tw Cen MT"/>
                <w:color w:val="000000"/>
                <w:sz w:val="20"/>
              </w:rPr>
            </w:pPr>
          </w:p>
        </w:tc>
        <w:tc>
          <w:tcPr>
            <w:tcW w:w="677" w:type="dxa"/>
            <w:gridSpan w:val="2"/>
            <w:shd w:val="clear" w:color="auto" w:fill="FFFFFF"/>
            <w:noWrap/>
            <w:vAlign w:val="bottom"/>
          </w:tcPr>
          <w:p w14:paraId="458B0298" w14:textId="77777777" w:rsidR="00125C40" w:rsidRPr="00125C40" w:rsidRDefault="00125C40" w:rsidP="00125C40">
            <w:pPr>
              <w:rPr>
                <w:rFonts w:ascii="Tw Cen MT" w:hAnsi="Tw Cen MT"/>
                <w:color w:val="000000"/>
                <w:sz w:val="20"/>
              </w:rPr>
            </w:pPr>
          </w:p>
        </w:tc>
        <w:tc>
          <w:tcPr>
            <w:tcW w:w="438" w:type="dxa"/>
            <w:gridSpan w:val="2"/>
            <w:shd w:val="clear" w:color="auto" w:fill="FFFFFF"/>
            <w:noWrap/>
            <w:vAlign w:val="bottom"/>
          </w:tcPr>
          <w:p w14:paraId="00EF4CFA" w14:textId="77777777" w:rsidR="00125C40" w:rsidRPr="00125C40" w:rsidRDefault="00125C40" w:rsidP="00125C40">
            <w:pPr>
              <w:rPr>
                <w:rFonts w:ascii="Tw Cen MT" w:hAnsi="Tw Cen MT"/>
                <w:color w:val="000000"/>
                <w:sz w:val="20"/>
              </w:rPr>
            </w:pPr>
          </w:p>
        </w:tc>
        <w:tc>
          <w:tcPr>
            <w:tcW w:w="438" w:type="dxa"/>
            <w:gridSpan w:val="2"/>
            <w:shd w:val="clear" w:color="auto" w:fill="FFFFFF"/>
            <w:noWrap/>
            <w:vAlign w:val="bottom"/>
          </w:tcPr>
          <w:p w14:paraId="7768B86E" w14:textId="77777777" w:rsidR="00125C40" w:rsidRPr="00125C40" w:rsidRDefault="00125C40" w:rsidP="00125C40">
            <w:pPr>
              <w:rPr>
                <w:rFonts w:ascii="Tw Cen MT" w:hAnsi="Tw Cen MT"/>
                <w:color w:val="000000"/>
                <w:sz w:val="20"/>
              </w:rPr>
            </w:pPr>
          </w:p>
        </w:tc>
        <w:tc>
          <w:tcPr>
            <w:tcW w:w="448" w:type="dxa"/>
            <w:gridSpan w:val="2"/>
            <w:shd w:val="clear" w:color="auto" w:fill="FFFFFF"/>
            <w:noWrap/>
            <w:vAlign w:val="bottom"/>
          </w:tcPr>
          <w:p w14:paraId="07785B36" w14:textId="77777777" w:rsidR="00125C40" w:rsidRPr="00125C40" w:rsidRDefault="00125C40" w:rsidP="00125C40">
            <w:pPr>
              <w:rPr>
                <w:rFonts w:ascii="Tw Cen MT" w:hAnsi="Tw Cen MT"/>
                <w:color w:val="000000"/>
                <w:sz w:val="20"/>
              </w:rPr>
            </w:pPr>
          </w:p>
        </w:tc>
        <w:tc>
          <w:tcPr>
            <w:tcW w:w="438" w:type="dxa"/>
            <w:shd w:val="clear" w:color="auto" w:fill="FFFFFF"/>
            <w:noWrap/>
            <w:vAlign w:val="bottom"/>
          </w:tcPr>
          <w:p w14:paraId="2F4FE063" w14:textId="77777777" w:rsidR="00125C40" w:rsidRPr="00125C40" w:rsidRDefault="00125C40" w:rsidP="00125C40">
            <w:pPr>
              <w:rPr>
                <w:rFonts w:ascii="Tw Cen MT" w:hAnsi="Tw Cen MT"/>
                <w:color w:val="000000"/>
                <w:sz w:val="20"/>
              </w:rPr>
            </w:pPr>
          </w:p>
        </w:tc>
        <w:tc>
          <w:tcPr>
            <w:tcW w:w="452" w:type="dxa"/>
            <w:shd w:val="clear" w:color="auto" w:fill="FFFFFF"/>
            <w:noWrap/>
            <w:vAlign w:val="bottom"/>
          </w:tcPr>
          <w:p w14:paraId="26601187" w14:textId="77777777" w:rsidR="00125C40" w:rsidRPr="00125C40" w:rsidRDefault="00125C40" w:rsidP="00125C40">
            <w:pPr>
              <w:rPr>
                <w:rFonts w:ascii="Tw Cen MT" w:hAnsi="Tw Cen MT"/>
                <w:color w:val="000000"/>
                <w:sz w:val="20"/>
              </w:rPr>
            </w:pPr>
          </w:p>
        </w:tc>
        <w:tc>
          <w:tcPr>
            <w:tcW w:w="668" w:type="dxa"/>
            <w:gridSpan w:val="2"/>
            <w:shd w:val="clear" w:color="auto" w:fill="FFFFFF"/>
            <w:noWrap/>
            <w:vAlign w:val="bottom"/>
          </w:tcPr>
          <w:p w14:paraId="4E8D4088" w14:textId="77777777" w:rsidR="00125C40" w:rsidRPr="00125C40" w:rsidRDefault="00125C40" w:rsidP="00125C40">
            <w:pPr>
              <w:rPr>
                <w:rFonts w:ascii="Tw Cen MT" w:hAnsi="Tw Cen MT"/>
                <w:color w:val="000000"/>
                <w:sz w:val="20"/>
              </w:rPr>
            </w:pPr>
          </w:p>
        </w:tc>
        <w:tc>
          <w:tcPr>
            <w:tcW w:w="500" w:type="dxa"/>
            <w:gridSpan w:val="2"/>
            <w:shd w:val="clear" w:color="auto" w:fill="FFFFFF"/>
            <w:noWrap/>
            <w:vAlign w:val="bottom"/>
          </w:tcPr>
          <w:p w14:paraId="1BF18F1B" w14:textId="77777777" w:rsidR="00125C40" w:rsidRPr="00125C40" w:rsidRDefault="00125C40" w:rsidP="00125C40">
            <w:pPr>
              <w:rPr>
                <w:rFonts w:ascii="Tw Cen MT" w:hAnsi="Tw Cen MT"/>
                <w:color w:val="000000"/>
                <w:sz w:val="20"/>
              </w:rPr>
            </w:pPr>
          </w:p>
        </w:tc>
        <w:tc>
          <w:tcPr>
            <w:tcW w:w="620" w:type="dxa"/>
            <w:shd w:val="clear" w:color="auto" w:fill="FFFFFF"/>
            <w:noWrap/>
            <w:vAlign w:val="bottom"/>
          </w:tcPr>
          <w:p w14:paraId="1D0BAF4A" w14:textId="77777777" w:rsidR="00125C40" w:rsidRPr="00125C40" w:rsidRDefault="00125C40" w:rsidP="00125C40">
            <w:pPr>
              <w:rPr>
                <w:rFonts w:ascii="Tw Cen MT" w:hAnsi="Tw Cen MT"/>
                <w:color w:val="000000"/>
                <w:sz w:val="20"/>
              </w:rPr>
            </w:pPr>
          </w:p>
        </w:tc>
        <w:tc>
          <w:tcPr>
            <w:tcW w:w="460" w:type="dxa"/>
            <w:shd w:val="clear" w:color="auto" w:fill="FFFFFF"/>
            <w:noWrap/>
            <w:vAlign w:val="bottom"/>
          </w:tcPr>
          <w:p w14:paraId="6450715D" w14:textId="77777777" w:rsidR="00125C40" w:rsidRPr="00125C40" w:rsidRDefault="00125C40" w:rsidP="00125C40">
            <w:pPr>
              <w:rPr>
                <w:rFonts w:ascii="Tw Cen MT" w:hAnsi="Tw Cen MT"/>
                <w:color w:val="000000"/>
                <w:sz w:val="20"/>
              </w:rPr>
            </w:pPr>
          </w:p>
        </w:tc>
        <w:tc>
          <w:tcPr>
            <w:tcW w:w="438" w:type="dxa"/>
            <w:shd w:val="clear" w:color="auto" w:fill="FFFFFF"/>
            <w:noWrap/>
            <w:vAlign w:val="bottom"/>
          </w:tcPr>
          <w:p w14:paraId="7D19E18F" w14:textId="77777777" w:rsidR="00125C40" w:rsidRPr="00125C40" w:rsidRDefault="00125C40" w:rsidP="00125C40">
            <w:pPr>
              <w:rPr>
                <w:rFonts w:ascii="Tw Cen MT" w:hAnsi="Tw Cen MT"/>
                <w:color w:val="000000"/>
                <w:sz w:val="20"/>
              </w:rPr>
            </w:pPr>
          </w:p>
        </w:tc>
        <w:tc>
          <w:tcPr>
            <w:tcW w:w="460" w:type="dxa"/>
            <w:shd w:val="clear" w:color="auto" w:fill="FFFFFF"/>
            <w:noWrap/>
            <w:vAlign w:val="bottom"/>
          </w:tcPr>
          <w:p w14:paraId="64EF36EA" w14:textId="77777777" w:rsidR="00125C40" w:rsidRPr="00125C40" w:rsidRDefault="00125C40" w:rsidP="00125C40">
            <w:pPr>
              <w:rPr>
                <w:rFonts w:ascii="Tw Cen MT" w:hAnsi="Tw Cen MT"/>
                <w:color w:val="000000"/>
                <w:sz w:val="20"/>
              </w:rPr>
            </w:pPr>
          </w:p>
        </w:tc>
      </w:tr>
      <w:tr w:rsidR="00125C40" w:rsidRPr="00125C40" w14:paraId="43A08CCD" w14:textId="77777777" w:rsidTr="00125C40">
        <w:trPr>
          <w:trHeight w:val="80"/>
        </w:trPr>
        <w:tc>
          <w:tcPr>
            <w:tcW w:w="1555" w:type="dxa"/>
            <w:gridSpan w:val="3"/>
            <w:shd w:val="clear" w:color="auto" w:fill="FFFFFF"/>
            <w:noWrap/>
            <w:vAlign w:val="bottom"/>
            <w:hideMark/>
          </w:tcPr>
          <w:p w14:paraId="3EC12A54" w14:textId="77777777" w:rsidR="00125C40" w:rsidRPr="00125C40" w:rsidRDefault="00125C40" w:rsidP="00125C40">
            <w:pPr>
              <w:rPr>
                <w:rFonts w:ascii="Tw Cen MT" w:hAnsi="Tw Cen MT"/>
                <w:color w:val="000000"/>
                <w:sz w:val="20"/>
              </w:rPr>
            </w:pPr>
            <w:r w:rsidRPr="00125C40">
              <w:rPr>
                <w:rFonts w:ascii="Tw Cen MT" w:hAnsi="Tw Cen MT"/>
                <w:color w:val="000000"/>
                <w:sz w:val="20"/>
              </w:rPr>
              <w:t>Report includes:</w:t>
            </w:r>
          </w:p>
        </w:tc>
        <w:tc>
          <w:tcPr>
            <w:tcW w:w="831" w:type="dxa"/>
            <w:shd w:val="clear" w:color="auto" w:fill="FFFFFF"/>
            <w:noWrap/>
            <w:vAlign w:val="bottom"/>
            <w:hideMark/>
          </w:tcPr>
          <w:p w14:paraId="1381BB33"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272" w:type="dxa"/>
            <w:shd w:val="clear" w:color="auto" w:fill="FFFFFF"/>
            <w:noWrap/>
            <w:vAlign w:val="bottom"/>
            <w:hideMark/>
          </w:tcPr>
          <w:p w14:paraId="72F74F78"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775" w:type="dxa"/>
            <w:shd w:val="clear" w:color="auto" w:fill="FFFFFF"/>
            <w:noWrap/>
            <w:vAlign w:val="bottom"/>
            <w:hideMark/>
          </w:tcPr>
          <w:p w14:paraId="14B0946D"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89" w:type="dxa"/>
            <w:shd w:val="clear" w:color="auto" w:fill="FFFFFF"/>
            <w:noWrap/>
            <w:vAlign w:val="bottom"/>
            <w:hideMark/>
          </w:tcPr>
          <w:p w14:paraId="553AC761"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89" w:type="dxa"/>
            <w:shd w:val="clear" w:color="auto" w:fill="FFFFFF"/>
            <w:noWrap/>
            <w:vAlign w:val="bottom"/>
            <w:hideMark/>
          </w:tcPr>
          <w:p w14:paraId="4AFFAD67"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550" w:type="dxa"/>
            <w:shd w:val="clear" w:color="auto" w:fill="FFFFFF"/>
            <w:noWrap/>
            <w:vAlign w:val="bottom"/>
            <w:hideMark/>
          </w:tcPr>
          <w:p w14:paraId="4DAC281A"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550" w:type="dxa"/>
            <w:shd w:val="clear" w:color="auto" w:fill="FFFFFF"/>
            <w:noWrap/>
            <w:vAlign w:val="bottom"/>
            <w:hideMark/>
          </w:tcPr>
          <w:p w14:paraId="608B458F"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632" w:type="dxa"/>
            <w:shd w:val="clear" w:color="auto" w:fill="FFFFFF"/>
            <w:noWrap/>
            <w:vAlign w:val="bottom"/>
          </w:tcPr>
          <w:p w14:paraId="59F8702A" w14:textId="77777777" w:rsidR="00125C40" w:rsidRPr="00125C40" w:rsidRDefault="00125C40" w:rsidP="00125C40">
            <w:pPr>
              <w:rPr>
                <w:rFonts w:ascii="Tw Cen MT" w:hAnsi="Tw Cen MT"/>
                <w:color w:val="000000"/>
                <w:sz w:val="20"/>
              </w:rPr>
            </w:pPr>
          </w:p>
        </w:tc>
        <w:tc>
          <w:tcPr>
            <w:tcW w:w="1553" w:type="dxa"/>
            <w:gridSpan w:val="7"/>
            <w:shd w:val="clear" w:color="auto" w:fill="FFFFFF"/>
            <w:noWrap/>
            <w:vAlign w:val="bottom"/>
          </w:tcPr>
          <w:p w14:paraId="2AF3E6B5" w14:textId="77777777" w:rsidR="00125C40" w:rsidRPr="00125C40" w:rsidRDefault="00125C40" w:rsidP="00125C40">
            <w:pPr>
              <w:rPr>
                <w:rFonts w:ascii="Tw Cen MT" w:hAnsi="Tw Cen MT"/>
                <w:color w:val="000000"/>
                <w:sz w:val="20"/>
              </w:rPr>
            </w:pPr>
          </w:p>
        </w:tc>
        <w:tc>
          <w:tcPr>
            <w:tcW w:w="438" w:type="dxa"/>
            <w:gridSpan w:val="2"/>
            <w:shd w:val="clear" w:color="auto" w:fill="FFFFFF"/>
            <w:noWrap/>
            <w:vAlign w:val="bottom"/>
          </w:tcPr>
          <w:p w14:paraId="69E6735C" w14:textId="77777777" w:rsidR="00125C40" w:rsidRPr="00125C40" w:rsidRDefault="00125C40" w:rsidP="00125C40">
            <w:pPr>
              <w:rPr>
                <w:rFonts w:ascii="Tw Cen MT" w:hAnsi="Tw Cen MT"/>
                <w:color w:val="000000"/>
                <w:sz w:val="20"/>
              </w:rPr>
            </w:pPr>
          </w:p>
        </w:tc>
        <w:tc>
          <w:tcPr>
            <w:tcW w:w="448" w:type="dxa"/>
            <w:gridSpan w:val="2"/>
            <w:shd w:val="clear" w:color="auto" w:fill="FFFFFF"/>
            <w:noWrap/>
            <w:vAlign w:val="bottom"/>
          </w:tcPr>
          <w:p w14:paraId="48E486CF" w14:textId="77777777" w:rsidR="00125C40" w:rsidRPr="00125C40" w:rsidRDefault="00125C40" w:rsidP="00125C40">
            <w:pPr>
              <w:rPr>
                <w:rFonts w:ascii="Tw Cen MT" w:hAnsi="Tw Cen MT"/>
                <w:color w:val="000000"/>
                <w:sz w:val="20"/>
              </w:rPr>
            </w:pPr>
          </w:p>
        </w:tc>
        <w:tc>
          <w:tcPr>
            <w:tcW w:w="438" w:type="dxa"/>
            <w:shd w:val="clear" w:color="auto" w:fill="FFFFFF"/>
            <w:noWrap/>
            <w:vAlign w:val="bottom"/>
          </w:tcPr>
          <w:p w14:paraId="02148CBE" w14:textId="77777777" w:rsidR="00125C40" w:rsidRPr="00125C40" w:rsidRDefault="00125C40" w:rsidP="00125C40">
            <w:pPr>
              <w:rPr>
                <w:rFonts w:ascii="Tw Cen MT" w:hAnsi="Tw Cen MT"/>
                <w:color w:val="000000"/>
                <w:sz w:val="20"/>
              </w:rPr>
            </w:pPr>
          </w:p>
        </w:tc>
        <w:tc>
          <w:tcPr>
            <w:tcW w:w="452" w:type="dxa"/>
            <w:shd w:val="clear" w:color="auto" w:fill="FFFFFF"/>
            <w:noWrap/>
            <w:vAlign w:val="bottom"/>
          </w:tcPr>
          <w:p w14:paraId="69680AD2" w14:textId="77777777" w:rsidR="00125C40" w:rsidRPr="00125C40" w:rsidRDefault="00125C40" w:rsidP="00125C40">
            <w:pPr>
              <w:rPr>
                <w:rFonts w:ascii="Tw Cen MT" w:hAnsi="Tw Cen MT"/>
                <w:color w:val="000000"/>
                <w:sz w:val="20"/>
              </w:rPr>
            </w:pPr>
          </w:p>
        </w:tc>
        <w:tc>
          <w:tcPr>
            <w:tcW w:w="668" w:type="dxa"/>
            <w:gridSpan w:val="2"/>
            <w:shd w:val="clear" w:color="auto" w:fill="FFFFFF"/>
            <w:noWrap/>
            <w:vAlign w:val="bottom"/>
          </w:tcPr>
          <w:p w14:paraId="5774042A" w14:textId="77777777" w:rsidR="00125C40" w:rsidRPr="00125C40" w:rsidRDefault="00125C40" w:rsidP="00125C40">
            <w:pPr>
              <w:rPr>
                <w:rFonts w:ascii="Tw Cen MT" w:hAnsi="Tw Cen MT"/>
                <w:color w:val="000000"/>
                <w:sz w:val="20"/>
              </w:rPr>
            </w:pPr>
          </w:p>
        </w:tc>
        <w:tc>
          <w:tcPr>
            <w:tcW w:w="500" w:type="dxa"/>
            <w:gridSpan w:val="2"/>
            <w:shd w:val="clear" w:color="auto" w:fill="FFFFFF"/>
            <w:noWrap/>
            <w:vAlign w:val="bottom"/>
          </w:tcPr>
          <w:p w14:paraId="18D0A2FD" w14:textId="77777777" w:rsidR="00125C40" w:rsidRPr="00125C40" w:rsidRDefault="00125C40" w:rsidP="00125C40">
            <w:pPr>
              <w:rPr>
                <w:rFonts w:ascii="Tw Cen MT" w:hAnsi="Tw Cen MT"/>
                <w:color w:val="000000"/>
                <w:sz w:val="20"/>
              </w:rPr>
            </w:pPr>
          </w:p>
        </w:tc>
        <w:tc>
          <w:tcPr>
            <w:tcW w:w="620" w:type="dxa"/>
            <w:shd w:val="clear" w:color="auto" w:fill="FFFFFF"/>
            <w:noWrap/>
            <w:vAlign w:val="bottom"/>
          </w:tcPr>
          <w:p w14:paraId="170994B0" w14:textId="77777777" w:rsidR="00125C40" w:rsidRPr="00125C40" w:rsidRDefault="00125C40" w:rsidP="00125C40">
            <w:pPr>
              <w:rPr>
                <w:rFonts w:ascii="Tw Cen MT" w:hAnsi="Tw Cen MT"/>
                <w:color w:val="000000"/>
                <w:sz w:val="20"/>
              </w:rPr>
            </w:pPr>
          </w:p>
        </w:tc>
        <w:tc>
          <w:tcPr>
            <w:tcW w:w="460" w:type="dxa"/>
            <w:shd w:val="clear" w:color="auto" w:fill="FFFFFF"/>
            <w:noWrap/>
            <w:vAlign w:val="bottom"/>
          </w:tcPr>
          <w:p w14:paraId="6599D011" w14:textId="77777777" w:rsidR="00125C40" w:rsidRPr="00125C40" w:rsidRDefault="00125C40" w:rsidP="00125C40">
            <w:pPr>
              <w:rPr>
                <w:rFonts w:ascii="Tw Cen MT" w:hAnsi="Tw Cen MT"/>
                <w:color w:val="000000"/>
                <w:sz w:val="20"/>
              </w:rPr>
            </w:pPr>
          </w:p>
        </w:tc>
        <w:tc>
          <w:tcPr>
            <w:tcW w:w="438" w:type="dxa"/>
            <w:shd w:val="clear" w:color="auto" w:fill="FFFFFF"/>
            <w:noWrap/>
            <w:vAlign w:val="bottom"/>
          </w:tcPr>
          <w:p w14:paraId="58D01BDA" w14:textId="77777777" w:rsidR="00125C40" w:rsidRPr="00125C40" w:rsidRDefault="00125C40" w:rsidP="00125C40">
            <w:pPr>
              <w:rPr>
                <w:rFonts w:ascii="Tw Cen MT" w:hAnsi="Tw Cen MT"/>
                <w:color w:val="000000"/>
                <w:sz w:val="20"/>
              </w:rPr>
            </w:pPr>
          </w:p>
        </w:tc>
        <w:tc>
          <w:tcPr>
            <w:tcW w:w="460" w:type="dxa"/>
            <w:shd w:val="clear" w:color="auto" w:fill="FFFFFF"/>
            <w:noWrap/>
            <w:vAlign w:val="bottom"/>
          </w:tcPr>
          <w:p w14:paraId="42C967D1" w14:textId="77777777" w:rsidR="00125C40" w:rsidRPr="00125C40" w:rsidRDefault="00125C40" w:rsidP="00125C40">
            <w:pPr>
              <w:rPr>
                <w:rFonts w:ascii="Tw Cen MT" w:hAnsi="Tw Cen MT"/>
                <w:color w:val="000000"/>
                <w:sz w:val="20"/>
              </w:rPr>
            </w:pPr>
          </w:p>
        </w:tc>
      </w:tr>
      <w:tr w:rsidR="00125C40" w:rsidRPr="00125C40" w14:paraId="2E9B71CE" w14:textId="77777777" w:rsidTr="00125C40">
        <w:trPr>
          <w:trHeight w:val="8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1466014"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069" w:type="dxa"/>
            <w:gridSpan w:val="7"/>
            <w:shd w:val="clear" w:color="auto" w:fill="FFFFFF"/>
            <w:noWrap/>
            <w:vAlign w:val="bottom"/>
            <w:hideMark/>
          </w:tcPr>
          <w:p w14:paraId="03E09D4F" w14:textId="77777777" w:rsidR="00125C40" w:rsidRPr="00125C40" w:rsidRDefault="00125C40" w:rsidP="00125C40">
            <w:pPr>
              <w:rPr>
                <w:rFonts w:ascii="Tw Cen MT" w:hAnsi="Tw Cen MT"/>
                <w:color w:val="000000"/>
                <w:sz w:val="20"/>
              </w:rPr>
            </w:pPr>
            <w:r w:rsidRPr="00125C40">
              <w:rPr>
                <w:rFonts w:ascii="Tw Cen MT" w:hAnsi="Tw Cen MT"/>
                <w:color w:val="000000"/>
                <w:sz w:val="20"/>
              </w:rPr>
              <w:t>Work force to be utilized on this contract OR</w:t>
            </w:r>
          </w:p>
        </w:tc>
        <w:tc>
          <w:tcPr>
            <w:tcW w:w="550" w:type="dxa"/>
            <w:shd w:val="clear" w:color="auto" w:fill="FFFFFF"/>
            <w:noWrap/>
            <w:vAlign w:val="bottom"/>
            <w:hideMark/>
          </w:tcPr>
          <w:p w14:paraId="5AFFA276"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550" w:type="dxa"/>
            <w:shd w:val="clear" w:color="auto" w:fill="FFFFFF"/>
            <w:noWrap/>
            <w:vAlign w:val="bottom"/>
            <w:hideMark/>
          </w:tcPr>
          <w:p w14:paraId="1C086823"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632" w:type="dxa"/>
            <w:shd w:val="clear" w:color="auto" w:fill="FFFFFF"/>
            <w:noWrap/>
            <w:vAlign w:val="bottom"/>
          </w:tcPr>
          <w:p w14:paraId="098FC416" w14:textId="77777777" w:rsidR="00125C40" w:rsidRPr="00125C40" w:rsidRDefault="00125C40" w:rsidP="00125C40">
            <w:pPr>
              <w:rPr>
                <w:rFonts w:ascii="Tw Cen MT" w:hAnsi="Tw Cen MT"/>
                <w:color w:val="000000"/>
                <w:sz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6B622A66" w14:textId="77777777" w:rsidR="00125C40" w:rsidRPr="00125C40" w:rsidRDefault="00125C40" w:rsidP="00125C40">
            <w:pPr>
              <w:jc w:val="center"/>
              <w:rPr>
                <w:rFonts w:ascii="Tw Cen MT" w:hAnsi="Tw Cen MT"/>
                <w:color w:val="000000"/>
                <w:sz w:val="20"/>
              </w:rPr>
            </w:pPr>
          </w:p>
        </w:tc>
        <w:tc>
          <w:tcPr>
            <w:tcW w:w="1198" w:type="dxa"/>
            <w:gridSpan w:val="5"/>
            <w:shd w:val="clear" w:color="auto" w:fill="FFFFFF"/>
            <w:noWrap/>
            <w:vAlign w:val="bottom"/>
          </w:tcPr>
          <w:p w14:paraId="300183EA" w14:textId="77777777" w:rsidR="00125C40" w:rsidRPr="00125C40" w:rsidRDefault="00125C40" w:rsidP="00125C40">
            <w:pPr>
              <w:rPr>
                <w:rFonts w:ascii="Tw Cen MT" w:hAnsi="Tw Cen MT"/>
                <w:color w:val="000000"/>
                <w:sz w:val="20"/>
              </w:rPr>
            </w:pPr>
          </w:p>
        </w:tc>
        <w:tc>
          <w:tcPr>
            <w:tcW w:w="438" w:type="dxa"/>
            <w:gridSpan w:val="2"/>
            <w:shd w:val="clear" w:color="auto" w:fill="FFFFFF"/>
            <w:noWrap/>
            <w:vAlign w:val="bottom"/>
          </w:tcPr>
          <w:p w14:paraId="452E8166" w14:textId="77777777" w:rsidR="00125C40" w:rsidRPr="00125C40" w:rsidRDefault="00125C40" w:rsidP="00125C40">
            <w:pPr>
              <w:rPr>
                <w:rFonts w:ascii="Tw Cen MT" w:hAnsi="Tw Cen MT"/>
                <w:color w:val="000000"/>
                <w:sz w:val="20"/>
              </w:rPr>
            </w:pPr>
          </w:p>
        </w:tc>
        <w:tc>
          <w:tcPr>
            <w:tcW w:w="448" w:type="dxa"/>
            <w:gridSpan w:val="2"/>
            <w:shd w:val="clear" w:color="auto" w:fill="FFFFFF"/>
            <w:noWrap/>
            <w:vAlign w:val="bottom"/>
          </w:tcPr>
          <w:p w14:paraId="2426F448" w14:textId="77777777" w:rsidR="00125C40" w:rsidRPr="00125C40" w:rsidRDefault="00125C40" w:rsidP="00125C40">
            <w:pPr>
              <w:rPr>
                <w:rFonts w:ascii="Tw Cen MT" w:hAnsi="Tw Cen MT"/>
                <w:color w:val="000000"/>
                <w:sz w:val="20"/>
              </w:rPr>
            </w:pPr>
          </w:p>
        </w:tc>
        <w:tc>
          <w:tcPr>
            <w:tcW w:w="438" w:type="dxa"/>
            <w:shd w:val="clear" w:color="auto" w:fill="FFFFFF"/>
            <w:noWrap/>
            <w:vAlign w:val="bottom"/>
          </w:tcPr>
          <w:p w14:paraId="057639EA" w14:textId="77777777" w:rsidR="00125C40" w:rsidRPr="00125C40" w:rsidRDefault="00125C40" w:rsidP="00125C40">
            <w:pPr>
              <w:rPr>
                <w:rFonts w:ascii="Tw Cen MT" w:hAnsi="Tw Cen MT"/>
                <w:color w:val="000000"/>
                <w:sz w:val="20"/>
              </w:rPr>
            </w:pPr>
          </w:p>
        </w:tc>
        <w:tc>
          <w:tcPr>
            <w:tcW w:w="452" w:type="dxa"/>
            <w:shd w:val="clear" w:color="auto" w:fill="FFFFFF"/>
            <w:noWrap/>
            <w:vAlign w:val="bottom"/>
          </w:tcPr>
          <w:p w14:paraId="23986BA0" w14:textId="77777777" w:rsidR="00125C40" w:rsidRPr="00125C40" w:rsidRDefault="00125C40" w:rsidP="00125C40">
            <w:pPr>
              <w:rPr>
                <w:rFonts w:ascii="Tw Cen MT" w:hAnsi="Tw Cen MT"/>
                <w:color w:val="000000"/>
                <w:sz w:val="20"/>
              </w:rPr>
            </w:pPr>
          </w:p>
        </w:tc>
        <w:tc>
          <w:tcPr>
            <w:tcW w:w="668" w:type="dxa"/>
            <w:gridSpan w:val="2"/>
            <w:shd w:val="clear" w:color="auto" w:fill="FFFFFF"/>
            <w:noWrap/>
            <w:vAlign w:val="bottom"/>
          </w:tcPr>
          <w:p w14:paraId="296593A5" w14:textId="77777777" w:rsidR="00125C40" w:rsidRPr="00125C40" w:rsidRDefault="00125C40" w:rsidP="00125C40">
            <w:pPr>
              <w:rPr>
                <w:rFonts w:ascii="Tw Cen MT" w:hAnsi="Tw Cen MT"/>
                <w:color w:val="000000"/>
                <w:sz w:val="20"/>
              </w:rPr>
            </w:pPr>
          </w:p>
        </w:tc>
        <w:tc>
          <w:tcPr>
            <w:tcW w:w="500" w:type="dxa"/>
            <w:gridSpan w:val="2"/>
            <w:shd w:val="clear" w:color="auto" w:fill="FFFFFF"/>
            <w:noWrap/>
            <w:vAlign w:val="bottom"/>
          </w:tcPr>
          <w:p w14:paraId="38DDF576" w14:textId="77777777" w:rsidR="00125C40" w:rsidRPr="00125C40" w:rsidRDefault="00125C40" w:rsidP="00125C40">
            <w:pPr>
              <w:rPr>
                <w:rFonts w:ascii="Tw Cen MT" w:hAnsi="Tw Cen MT"/>
                <w:color w:val="000000"/>
                <w:sz w:val="20"/>
              </w:rPr>
            </w:pPr>
          </w:p>
        </w:tc>
        <w:tc>
          <w:tcPr>
            <w:tcW w:w="620" w:type="dxa"/>
            <w:shd w:val="clear" w:color="auto" w:fill="FFFFFF"/>
            <w:noWrap/>
            <w:vAlign w:val="bottom"/>
          </w:tcPr>
          <w:p w14:paraId="361E8583" w14:textId="77777777" w:rsidR="00125C40" w:rsidRPr="00125C40" w:rsidRDefault="00125C40" w:rsidP="00125C40">
            <w:pPr>
              <w:rPr>
                <w:rFonts w:ascii="Tw Cen MT" w:hAnsi="Tw Cen MT"/>
                <w:color w:val="000000"/>
                <w:sz w:val="20"/>
              </w:rPr>
            </w:pPr>
          </w:p>
        </w:tc>
        <w:tc>
          <w:tcPr>
            <w:tcW w:w="460" w:type="dxa"/>
            <w:shd w:val="clear" w:color="auto" w:fill="FFFFFF"/>
            <w:noWrap/>
            <w:vAlign w:val="bottom"/>
          </w:tcPr>
          <w:p w14:paraId="4BF4BDAB" w14:textId="77777777" w:rsidR="00125C40" w:rsidRPr="00125C40" w:rsidRDefault="00125C40" w:rsidP="00125C40">
            <w:pPr>
              <w:rPr>
                <w:rFonts w:ascii="Tw Cen MT" w:hAnsi="Tw Cen MT"/>
                <w:color w:val="000000"/>
                <w:sz w:val="20"/>
              </w:rPr>
            </w:pPr>
          </w:p>
        </w:tc>
        <w:tc>
          <w:tcPr>
            <w:tcW w:w="438" w:type="dxa"/>
            <w:shd w:val="clear" w:color="auto" w:fill="FFFFFF"/>
            <w:noWrap/>
            <w:vAlign w:val="bottom"/>
          </w:tcPr>
          <w:p w14:paraId="071D231D" w14:textId="77777777" w:rsidR="00125C40" w:rsidRPr="00125C40" w:rsidRDefault="00125C40" w:rsidP="00125C40">
            <w:pPr>
              <w:rPr>
                <w:rFonts w:ascii="Tw Cen MT" w:hAnsi="Tw Cen MT"/>
                <w:color w:val="000000"/>
                <w:sz w:val="20"/>
              </w:rPr>
            </w:pPr>
          </w:p>
        </w:tc>
        <w:tc>
          <w:tcPr>
            <w:tcW w:w="460" w:type="dxa"/>
            <w:shd w:val="clear" w:color="auto" w:fill="FFFFFF"/>
            <w:noWrap/>
            <w:vAlign w:val="bottom"/>
          </w:tcPr>
          <w:p w14:paraId="03D8C8C9" w14:textId="77777777" w:rsidR="00125C40" w:rsidRPr="00125C40" w:rsidRDefault="00125C40" w:rsidP="00125C40">
            <w:pPr>
              <w:rPr>
                <w:rFonts w:ascii="Tw Cen MT" w:hAnsi="Tw Cen MT"/>
                <w:color w:val="000000"/>
                <w:sz w:val="20"/>
              </w:rPr>
            </w:pPr>
          </w:p>
        </w:tc>
      </w:tr>
      <w:tr w:rsidR="00125C40" w:rsidRPr="00125C40" w14:paraId="519ACA2B" w14:textId="77777777" w:rsidTr="00125C40">
        <w:trPr>
          <w:trHeight w:val="90"/>
        </w:trPr>
        <w:tc>
          <w:tcPr>
            <w:tcW w:w="342" w:type="dxa"/>
            <w:shd w:val="clear" w:color="auto" w:fill="FFFFFF"/>
            <w:noWrap/>
            <w:vAlign w:val="bottom"/>
            <w:hideMark/>
          </w:tcPr>
          <w:p w14:paraId="1C69BAD0"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1213" w:type="dxa"/>
            <w:gridSpan w:val="2"/>
            <w:shd w:val="clear" w:color="auto" w:fill="FFFFFF"/>
            <w:noWrap/>
            <w:vAlign w:val="bottom"/>
            <w:hideMark/>
          </w:tcPr>
          <w:p w14:paraId="1F308246"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831" w:type="dxa"/>
            <w:shd w:val="clear" w:color="auto" w:fill="FFFFFF"/>
            <w:noWrap/>
            <w:vAlign w:val="bottom"/>
            <w:hideMark/>
          </w:tcPr>
          <w:p w14:paraId="23028090"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272" w:type="dxa"/>
            <w:shd w:val="clear" w:color="auto" w:fill="FFFFFF"/>
            <w:noWrap/>
            <w:vAlign w:val="bottom"/>
            <w:hideMark/>
          </w:tcPr>
          <w:p w14:paraId="320AD294"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775" w:type="dxa"/>
            <w:shd w:val="clear" w:color="auto" w:fill="FFFFFF"/>
            <w:noWrap/>
            <w:vAlign w:val="bottom"/>
            <w:hideMark/>
          </w:tcPr>
          <w:p w14:paraId="643D4F6E"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89" w:type="dxa"/>
            <w:shd w:val="clear" w:color="auto" w:fill="FFFFFF"/>
            <w:noWrap/>
            <w:vAlign w:val="bottom"/>
            <w:hideMark/>
          </w:tcPr>
          <w:p w14:paraId="1F1D1CBC"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89" w:type="dxa"/>
            <w:shd w:val="clear" w:color="auto" w:fill="FFFFFF"/>
            <w:noWrap/>
            <w:vAlign w:val="bottom"/>
            <w:hideMark/>
          </w:tcPr>
          <w:p w14:paraId="3AE40FBF"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550" w:type="dxa"/>
            <w:shd w:val="clear" w:color="auto" w:fill="FFFFFF"/>
            <w:noWrap/>
            <w:vAlign w:val="bottom"/>
            <w:hideMark/>
          </w:tcPr>
          <w:p w14:paraId="5A3CD5BF"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550" w:type="dxa"/>
            <w:shd w:val="clear" w:color="auto" w:fill="FFFFFF"/>
            <w:noWrap/>
            <w:vAlign w:val="bottom"/>
            <w:hideMark/>
          </w:tcPr>
          <w:p w14:paraId="6AE0E58A"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632" w:type="dxa"/>
            <w:shd w:val="clear" w:color="auto" w:fill="FFFFFF"/>
            <w:noWrap/>
            <w:vAlign w:val="bottom"/>
          </w:tcPr>
          <w:p w14:paraId="50D2C137" w14:textId="77777777" w:rsidR="00125C40" w:rsidRPr="00125C40" w:rsidRDefault="00125C40" w:rsidP="00125C40">
            <w:pPr>
              <w:rPr>
                <w:rFonts w:ascii="Tw Cen MT" w:hAnsi="Tw Cen MT"/>
                <w:color w:val="000000"/>
                <w:sz w:val="20"/>
              </w:rPr>
            </w:pPr>
          </w:p>
        </w:tc>
        <w:tc>
          <w:tcPr>
            <w:tcW w:w="355" w:type="dxa"/>
            <w:gridSpan w:val="2"/>
            <w:shd w:val="clear" w:color="auto" w:fill="FFFFFF"/>
            <w:noWrap/>
            <w:vAlign w:val="bottom"/>
          </w:tcPr>
          <w:p w14:paraId="404B2BFA" w14:textId="77777777" w:rsidR="00125C40" w:rsidRPr="00125C40" w:rsidRDefault="00125C40" w:rsidP="00125C40">
            <w:pPr>
              <w:rPr>
                <w:rFonts w:ascii="Tw Cen MT" w:hAnsi="Tw Cen MT"/>
                <w:color w:val="000000"/>
                <w:sz w:val="20"/>
              </w:rPr>
            </w:pPr>
          </w:p>
        </w:tc>
        <w:tc>
          <w:tcPr>
            <w:tcW w:w="760" w:type="dxa"/>
            <w:gridSpan w:val="3"/>
            <w:shd w:val="clear" w:color="auto" w:fill="FFFFFF"/>
            <w:noWrap/>
            <w:vAlign w:val="bottom"/>
          </w:tcPr>
          <w:p w14:paraId="1EE2FD39" w14:textId="77777777" w:rsidR="00125C40" w:rsidRPr="00125C40" w:rsidRDefault="00125C40" w:rsidP="00125C40">
            <w:pPr>
              <w:rPr>
                <w:rFonts w:ascii="Tw Cen MT" w:hAnsi="Tw Cen MT"/>
                <w:color w:val="000000"/>
                <w:sz w:val="20"/>
              </w:rPr>
            </w:pPr>
          </w:p>
        </w:tc>
        <w:tc>
          <w:tcPr>
            <w:tcW w:w="438" w:type="dxa"/>
            <w:gridSpan w:val="2"/>
            <w:shd w:val="clear" w:color="auto" w:fill="FFFFFF"/>
            <w:noWrap/>
            <w:vAlign w:val="bottom"/>
          </w:tcPr>
          <w:p w14:paraId="051940AA" w14:textId="77777777" w:rsidR="00125C40" w:rsidRPr="00125C40" w:rsidRDefault="00125C40" w:rsidP="00125C40">
            <w:pPr>
              <w:rPr>
                <w:rFonts w:ascii="Tw Cen MT" w:hAnsi="Tw Cen MT"/>
                <w:color w:val="000000"/>
                <w:sz w:val="20"/>
              </w:rPr>
            </w:pPr>
          </w:p>
        </w:tc>
        <w:tc>
          <w:tcPr>
            <w:tcW w:w="438" w:type="dxa"/>
            <w:gridSpan w:val="2"/>
            <w:shd w:val="clear" w:color="auto" w:fill="FFFFFF"/>
            <w:noWrap/>
            <w:vAlign w:val="bottom"/>
          </w:tcPr>
          <w:p w14:paraId="34D25BC7" w14:textId="77777777" w:rsidR="00125C40" w:rsidRPr="00125C40" w:rsidRDefault="00125C40" w:rsidP="00125C40">
            <w:pPr>
              <w:rPr>
                <w:rFonts w:ascii="Tw Cen MT" w:hAnsi="Tw Cen MT"/>
                <w:color w:val="000000"/>
                <w:sz w:val="20"/>
              </w:rPr>
            </w:pPr>
          </w:p>
        </w:tc>
        <w:tc>
          <w:tcPr>
            <w:tcW w:w="448" w:type="dxa"/>
            <w:gridSpan w:val="2"/>
            <w:shd w:val="clear" w:color="auto" w:fill="FFFFFF"/>
            <w:noWrap/>
            <w:vAlign w:val="bottom"/>
          </w:tcPr>
          <w:p w14:paraId="0517A69B" w14:textId="77777777" w:rsidR="00125C40" w:rsidRPr="00125C40" w:rsidRDefault="00125C40" w:rsidP="00125C40">
            <w:pPr>
              <w:rPr>
                <w:rFonts w:ascii="Tw Cen MT" w:hAnsi="Tw Cen MT"/>
                <w:color w:val="000000"/>
                <w:sz w:val="20"/>
              </w:rPr>
            </w:pPr>
          </w:p>
        </w:tc>
        <w:tc>
          <w:tcPr>
            <w:tcW w:w="438" w:type="dxa"/>
            <w:shd w:val="clear" w:color="auto" w:fill="FFFFFF"/>
            <w:noWrap/>
            <w:vAlign w:val="bottom"/>
          </w:tcPr>
          <w:p w14:paraId="775F3C75" w14:textId="77777777" w:rsidR="00125C40" w:rsidRPr="00125C40" w:rsidRDefault="00125C40" w:rsidP="00125C40">
            <w:pPr>
              <w:rPr>
                <w:rFonts w:ascii="Tw Cen MT" w:hAnsi="Tw Cen MT"/>
                <w:color w:val="000000"/>
                <w:sz w:val="20"/>
              </w:rPr>
            </w:pPr>
          </w:p>
        </w:tc>
        <w:tc>
          <w:tcPr>
            <w:tcW w:w="452" w:type="dxa"/>
            <w:shd w:val="clear" w:color="auto" w:fill="FFFFFF"/>
            <w:noWrap/>
            <w:vAlign w:val="bottom"/>
          </w:tcPr>
          <w:p w14:paraId="1B9F3E88" w14:textId="77777777" w:rsidR="00125C40" w:rsidRPr="00125C40" w:rsidRDefault="00125C40" w:rsidP="00125C40">
            <w:pPr>
              <w:rPr>
                <w:rFonts w:ascii="Tw Cen MT" w:hAnsi="Tw Cen MT"/>
                <w:color w:val="000000"/>
                <w:sz w:val="20"/>
              </w:rPr>
            </w:pPr>
          </w:p>
        </w:tc>
        <w:tc>
          <w:tcPr>
            <w:tcW w:w="668" w:type="dxa"/>
            <w:gridSpan w:val="2"/>
            <w:shd w:val="clear" w:color="auto" w:fill="FFFFFF"/>
            <w:noWrap/>
            <w:vAlign w:val="bottom"/>
          </w:tcPr>
          <w:p w14:paraId="472E9BC8" w14:textId="77777777" w:rsidR="00125C40" w:rsidRPr="00125C40" w:rsidRDefault="00125C40" w:rsidP="00125C40">
            <w:pPr>
              <w:rPr>
                <w:rFonts w:ascii="Tw Cen MT" w:hAnsi="Tw Cen MT"/>
                <w:color w:val="000000"/>
                <w:sz w:val="20"/>
              </w:rPr>
            </w:pPr>
          </w:p>
        </w:tc>
        <w:tc>
          <w:tcPr>
            <w:tcW w:w="500" w:type="dxa"/>
            <w:gridSpan w:val="2"/>
            <w:shd w:val="clear" w:color="auto" w:fill="FFFFFF"/>
            <w:noWrap/>
            <w:vAlign w:val="bottom"/>
          </w:tcPr>
          <w:p w14:paraId="621B2038" w14:textId="77777777" w:rsidR="00125C40" w:rsidRPr="00125C40" w:rsidRDefault="00125C40" w:rsidP="00125C40">
            <w:pPr>
              <w:rPr>
                <w:rFonts w:ascii="Tw Cen MT" w:hAnsi="Tw Cen MT"/>
                <w:color w:val="000000"/>
                <w:sz w:val="20"/>
              </w:rPr>
            </w:pPr>
          </w:p>
        </w:tc>
        <w:tc>
          <w:tcPr>
            <w:tcW w:w="620" w:type="dxa"/>
            <w:shd w:val="clear" w:color="auto" w:fill="FFFFFF"/>
            <w:noWrap/>
            <w:vAlign w:val="bottom"/>
          </w:tcPr>
          <w:p w14:paraId="45AFF902" w14:textId="77777777" w:rsidR="00125C40" w:rsidRPr="00125C40" w:rsidRDefault="00125C40" w:rsidP="00125C40">
            <w:pPr>
              <w:rPr>
                <w:rFonts w:ascii="Tw Cen MT" w:hAnsi="Tw Cen MT"/>
                <w:color w:val="000000"/>
                <w:sz w:val="20"/>
              </w:rPr>
            </w:pPr>
          </w:p>
        </w:tc>
        <w:tc>
          <w:tcPr>
            <w:tcW w:w="460" w:type="dxa"/>
            <w:shd w:val="clear" w:color="auto" w:fill="FFFFFF"/>
            <w:noWrap/>
            <w:vAlign w:val="bottom"/>
          </w:tcPr>
          <w:p w14:paraId="0AF09473" w14:textId="77777777" w:rsidR="00125C40" w:rsidRPr="00125C40" w:rsidRDefault="00125C40" w:rsidP="00125C40">
            <w:pPr>
              <w:rPr>
                <w:rFonts w:ascii="Tw Cen MT" w:hAnsi="Tw Cen MT"/>
                <w:color w:val="000000"/>
                <w:sz w:val="20"/>
              </w:rPr>
            </w:pPr>
          </w:p>
        </w:tc>
        <w:tc>
          <w:tcPr>
            <w:tcW w:w="438" w:type="dxa"/>
            <w:shd w:val="clear" w:color="auto" w:fill="FFFFFF"/>
            <w:noWrap/>
            <w:vAlign w:val="bottom"/>
          </w:tcPr>
          <w:p w14:paraId="4A7BC7A2" w14:textId="77777777" w:rsidR="00125C40" w:rsidRPr="00125C40" w:rsidRDefault="00125C40" w:rsidP="00125C40">
            <w:pPr>
              <w:rPr>
                <w:rFonts w:ascii="Tw Cen MT" w:hAnsi="Tw Cen MT"/>
                <w:color w:val="000000"/>
                <w:sz w:val="20"/>
              </w:rPr>
            </w:pPr>
          </w:p>
        </w:tc>
        <w:tc>
          <w:tcPr>
            <w:tcW w:w="460" w:type="dxa"/>
            <w:shd w:val="clear" w:color="auto" w:fill="FFFFFF"/>
            <w:noWrap/>
            <w:vAlign w:val="bottom"/>
          </w:tcPr>
          <w:p w14:paraId="09A6731D" w14:textId="77777777" w:rsidR="00125C40" w:rsidRPr="00125C40" w:rsidRDefault="00125C40" w:rsidP="00125C40">
            <w:pPr>
              <w:rPr>
                <w:rFonts w:ascii="Tw Cen MT" w:hAnsi="Tw Cen MT"/>
                <w:color w:val="000000"/>
                <w:sz w:val="20"/>
              </w:rPr>
            </w:pPr>
          </w:p>
        </w:tc>
      </w:tr>
      <w:tr w:rsidR="00125C40" w:rsidRPr="00125C40" w14:paraId="71B2BC69" w14:textId="77777777" w:rsidTr="00125C40">
        <w:trPr>
          <w:trHeight w:val="71"/>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4ABB06"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069" w:type="dxa"/>
            <w:gridSpan w:val="7"/>
            <w:shd w:val="clear" w:color="auto" w:fill="FFFFFF"/>
            <w:noWrap/>
            <w:vAlign w:val="bottom"/>
            <w:hideMark/>
          </w:tcPr>
          <w:p w14:paraId="5FF5A221" w14:textId="77777777" w:rsidR="00125C40" w:rsidRPr="00125C40" w:rsidRDefault="00125C40" w:rsidP="00125C40">
            <w:pPr>
              <w:rPr>
                <w:rFonts w:ascii="Tw Cen MT" w:hAnsi="Tw Cen MT"/>
                <w:color w:val="000000"/>
                <w:sz w:val="20"/>
              </w:rPr>
            </w:pPr>
            <w:r w:rsidRPr="00125C40">
              <w:rPr>
                <w:rFonts w:ascii="Tw Cen MT" w:hAnsi="Tw Cen MT"/>
                <w:color w:val="000000"/>
                <w:sz w:val="20"/>
              </w:rPr>
              <w:t>Applicant’s total work force</w:t>
            </w:r>
          </w:p>
        </w:tc>
        <w:tc>
          <w:tcPr>
            <w:tcW w:w="550" w:type="dxa"/>
            <w:shd w:val="clear" w:color="auto" w:fill="FFFFFF"/>
            <w:noWrap/>
            <w:vAlign w:val="bottom"/>
            <w:hideMark/>
          </w:tcPr>
          <w:p w14:paraId="6D59BABB"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550" w:type="dxa"/>
            <w:shd w:val="clear" w:color="auto" w:fill="FFFFFF"/>
            <w:noWrap/>
            <w:vAlign w:val="bottom"/>
            <w:hideMark/>
          </w:tcPr>
          <w:p w14:paraId="265D839C"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632" w:type="dxa"/>
            <w:shd w:val="clear" w:color="auto" w:fill="FFFFFF"/>
            <w:noWrap/>
            <w:vAlign w:val="bottom"/>
          </w:tcPr>
          <w:p w14:paraId="6C8EABE5" w14:textId="77777777" w:rsidR="00125C40" w:rsidRPr="00125C40" w:rsidRDefault="00125C40" w:rsidP="00125C40">
            <w:pPr>
              <w:rPr>
                <w:rFonts w:ascii="Tw Cen MT" w:hAnsi="Tw Cen MT"/>
                <w:color w:val="000000"/>
                <w:sz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865612F" w14:textId="77777777" w:rsidR="00125C40" w:rsidRPr="00125C40" w:rsidRDefault="00125C40" w:rsidP="00125C40">
            <w:pPr>
              <w:jc w:val="center"/>
              <w:rPr>
                <w:rFonts w:ascii="Tw Cen MT" w:hAnsi="Tw Cen MT"/>
                <w:color w:val="000000"/>
                <w:sz w:val="20"/>
              </w:rPr>
            </w:pPr>
          </w:p>
        </w:tc>
        <w:tc>
          <w:tcPr>
            <w:tcW w:w="2522" w:type="dxa"/>
            <w:gridSpan w:val="10"/>
            <w:shd w:val="clear" w:color="auto" w:fill="FFFFFF"/>
            <w:noWrap/>
            <w:vAlign w:val="bottom"/>
          </w:tcPr>
          <w:p w14:paraId="244E1E9E" w14:textId="77777777" w:rsidR="00125C40" w:rsidRPr="00125C40" w:rsidRDefault="00125C40" w:rsidP="00125C40">
            <w:pPr>
              <w:rPr>
                <w:rFonts w:ascii="Tw Cen MT" w:hAnsi="Tw Cen MT"/>
                <w:color w:val="000000"/>
                <w:sz w:val="20"/>
              </w:rPr>
            </w:pPr>
          </w:p>
        </w:tc>
        <w:tc>
          <w:tcPr>
            <w:tcW w:w="3598" w:type="dxa"/>
            <w:gridSpan w:val="9"/>
            <w:tcBorders>
              <w:top w:val="nil"/>
              <w:left w:val="nil"/>
              <w:bottom w:val="single" w:sz="4" w:space="0" w:color="auto"/>
              <w:right w:val="nil"/>
            </w:tcBorders>
            <w:shd w:val="clear" w:color="auto" w:fill="FFFFFF"/>
            <w:noWrap/>
            <w:vAlign w:val="bottom"/>
          </w:tcPr>
          <w:p w14:paraId="63F9655E" w14:textId="77777777" w:rsidR="00125C40" w:rsidRPr="00125C40" w:rsidRDefault="00125C40" w:rsidP="00125C40">
            <w:pPr>
              <w:rPr>
                <w:rFonts w:ascii="Tw Cen MT" w:hAnsi="Tw Cen MT"/>
                <w:color w:val="000000"/>
                <w:sz w:val="20"/>
              </w:rPr>
            </w:pPr>
          </w:p>
        </w:tc>
      </w:tr>
      <w:tr w:rsidR="00125C40" w:rsidRPr="00125C40" w14:paraId="7EDF3E5D" w14:textId="77777777" w:rsidTr="00125C40">
        <w:trPr>
          <w:trHeight w:val="253"/>
        </w:trPr>
        <w:tc>
          <w:tcPr>
            <w:tcW w:w="9020" w:type="dxa"/>
            <w:gridSpan w:val="23"/>
            <w:shd w:val="clear" w:color="auto" w:fill="FFFFFF"/>
            <w:noWrap/>
            <w:vAlign w:val="bottom"/>
            <w:hideMark/>
          </w:tcPr>
          <w:p w14:paraId="70F2EC3F" w14:textId="77777777" w:rsidR="00125C40" w:rsidRPr="00125C40" w:rsidRDefault="00125C40" w:rsidP="00125C40">
            <w:pPr>
              <w:rPr>
                <w:rFonts w:ascii="Tw Cen MT" w:hAnsi="Tw Cen MT"/>
                <w:b/>
                <w:bCs/>
                <w:color w:val="000000"/>
                <w:sz w:val="20"/>
              </w:rPr>
            </w:pPr>
            <w:r w:rsidRPr="00125C40">
              <w:rPr>
                <w:rFonts w:ascii="Tw Cen MT" w:hAnsi="Tw Cen MT"/>
                <w:b/>
                <w:bCs/>
                <w:color w:val="000000"/>
                <w:sz w:val="20"/>
              </w:rPr>
              <w:t>Enter the total number of employees in each classification in each of the EEO-Job Categories identified.</w:t>
            </w:r>
          </w:p>
        </w:tc>
        <w:tc>
          <w:tcPr>
            <w:tcW w:w="520" w:type="dxa"/>
            <w:gridSpan w:val="2"/>
            <w:shd w:val="clear" w:color="auto" w:fill="FFFFFF"/>
            <w:noWrap/>
            <w:vAlign w:val="bottom"/>
            <w:hideMark/>
          </w:tcPr>
          <w:p w14:paraId="325E2081"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600" w:type="dxa"/>
            <w:shd w:val="clear" w:color="auto" w:fill="FFFFFF"/>
            <w:noWrap/>
            <w:vAlign w:val="bottom"/>
            <w:hideMark/>
          </w:tcPr>
          <w:p w14:paraId="6011B2D4"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500" w:type="dxa"/>
            <w:gridSpan w:val="2"/>
            <w:shd w:val="clear" w:color="auto" w:fill="FFFFFF"/>
            <w:noWrap/>
            <w:vAlign w:val="bottom"/>
            <w:hideMark/>
          </w:tcPr>
          <w:p w14:paraId="2206512D"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620" w:type="dxa"/>
            <w:shd w:val="clear" w:color="auto" w:fill="FFFFFF"/>
            <w:noWrap/>
            <w:vAlign w:val="bottom"/>
            <w:hideMark/>
          </w:tcPr>
          <w:p w14:paraId="6764DCE0"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60" w:type="dxa"/>
            <w:shd w:val="clear" w:color="auto" w:fill="FFFFFF"/>
            <w:noWrap/>
            <w:vAlign w:val="bottom"/>
            <w:hideMark/>
          </w:tcPr>
          <w:p w14:paraId="237A59B0"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38" w:type="dxa"/>
            <w:shd w:val="clear" w:color="auto" w:fill="FFFFFF"/>
            <w:noWrap/>
            <w:vAlign w:val="bottom"/>
            <w:hideMark/>
          </w:tcPr>
          <w:p w14:paraId="27CF8663"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60" w:type="dxa"/>
            <w:shd w:val="clear" w:color="auto" w:fill="FFFFFF"/>
            <w:noWrap/>
            <w:vAlign w:val="bottom"/>
            <w:hideMark/>
          </w:tcPr>
          <w:p w14:paraId="5F634873"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r>
      <w:tr w:rsidR="00125C40" w:rsidRPr="00125C40" w14:paraId="1B689862" w14:textId="77777777" w:rsidTr="00125C40">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6866C7"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hideMark/>
          </w:tcPr>
          <w:p w14:paraId="213BB6D6" w14:textId="77777777" w:rsidR="00125C40" w:rsidRPr="00125C40" w:rsidRDefault="00125C40" w:rsidP="00125C40">
            <w:pPr>
              <w:rPr>
                <w:rFonts w:ascii="Tw Cen MT" w:hAnsi="Tw Cen MT"/>
                <w:color w:val="000000"/>
                <w:sz w:val="22"/>
                <w:szCs w:val="22"/>
              </w:rPr>
            </w:pPr>
            <w:r w:rsidRPr="00125C40">
              <w:rPr>
                <w:rFonts w:ascii="Tw Cen MT" w:hAnsi="Tw Cen MT"/>
                <w:color w:val="000000"/>
                <w:sz w:val="22"/>
                <w:szCs w:val="22"/>
              </w:rPr>
              <w:t xml:space="preserve">  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hideMark/>
          </w:tcPr>
          <w:p w14:paraId="0AE201B8"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Race/Ethnicity - report employees in only one category</w:t>
            </w:r>
          </w:p>
        </w:tc>
      </w:tr>
      <w:tr w:rsidR="00125C40" w:rsidRPr="00125C40" w14:paraId="1E953795" w14:textId="77777777" w:rsidTr="00125C40">
        <w:trPr>
          <w:trHeight w:val="255"/>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16AAA558" w14:textId="77777777" w:rsidR="00125C40" w:rsidRPr="00125C40" w:rsidRDefault="00125C40" w:rsidP="00125C40">
            <w:pPr>
              <w:rPr>
                <w:rFonts w:ascii="Tw Cen MT" w:hAnsi="Tw Cen MT"/>
                <w:color w:val="000000"/>
                <w:sz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2B95EE39" w14:textId="77777777" w:rsidR="00125C40" w:rsidRPr="00125C40" w:rsidRDefault="00125C40" w:rsidP="00125C40">
            <w:pPr>
              <w:rPr>
                <w:rFonts w:ascii="Tw Cen MT" w:hAnsi="Tw Cen MT"/>
                <w:color w:val="000000"/>
                <w:sz w:val="22"/>
                <w:szCs w:val="22"/>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hideMark/>
          </w:tcPr>
          <w:p w14:paraId="31E0BE99"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hideMark/>
          </w:tcPr>
          <w:p w14:paraId="15FCCEC6" w14:textId="77777777" w:rsidR="00125C40" w:rsidRPr="00125C40" w:rsidRDefault="00125C40" w:rsidP="00125C40">
            <w:pPr>
              <w:jc w:val="center"/>
              <w:rPr>
                <w:rFonts w:ascii="Tw Cen MT" w:hAnsi="Tw Cen MT"/>
                <w:color w:val="000000"/>
                <w:sz w:val="20"/>
              </w:rPr>
            </w:pPr>
            <w:proofErr w:type="gramStart"/>
            <w:r w:rsidRPr="00125C40">
              <w:rPr>
                <w:rFonts w:ascii="Tw Cen MT" w:hAnsi="Tw Cen MT"/>
                <w:color w:val="000000"/>
                <w:sz w:val="20"/>
              </w:rPr>
              <w:t>Not-Hispanic</w:t>
            </w:r>
            <w:proofErr w:type="gramEnd"/>
            <w:r w:rsidRPr="00125C40">
              <w:rPr>
                <w:rFonts w:ascii="Tw Cen MT" w:hAnsi="Tw Cen MT"/>
                <w:color w:val="000000"/>
                <w:sz w:val="20"/>
              </w:rPr>
              <w:t xml:space="preserve"> or Latino</w:t>
            </w:r>
          </w:p>
        </w:tc>
      </w:tr>
      <w:tr w:rsidR="00125C40" w:rsidRPr="00125C40" w14:paraId="742B83E1" w14:textId="77777777" w:rsidTr="00125C40">
        <w:trPr>
          <w:trHeight w:val="210"/>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5D8204B3" w14:textId="77777777" w:rsidR="00125C40" w:rsidRPr="00125C40" w:rsidRDefault="00125C40" w:rsidP="00125C40">
            <w:pPr>
              <w:rPr>
                <w:rFonts w:ascii="Tw Cen MT" w:hAnsi="Tw Cen MT"/>
                <w:color w:val="000000"/>
                <w:sz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5FFB425C" w14:textId="77777777" w:rsidR="00125C40" w:rsidRPr="00125C40" w:rsidRDefault="00125C40" w:rsidP="00125C40">
            <w:pPr>
              <w:rPr>
                <w:rFonts w:ascii="Tw Cen MT" w:hAnsi="Tw Cen MT"/>
                <w:color w:val="000000"/>
                <w:sz w:val="22"/>
                <w:szCs w:val="22"/>
              </w:rPr>
            </w:pPr>
          </w:p>
        </w:tc>
        <w:tc>
          <w:tcPr>
            <w:tcW w:w="600" w:type="dxa"/>
            <w:gridSpan w:val="2"/>
            <w:vMerge/>
            <w:tcBorders>
              <w:top w:val="single" w:sz="4" w:space="0" w:color="auto"/>
              <w:left w:val="single" w:sz="4" w:space="0" w:color="auto"/>
              <w:bottom w:val="single" w:sz="4" w:space="0" w:color="000000"/>
              <w:right w:val="single" w:sz="4" w:space="0" w:color="000000"/>
            </w:tcBorders>
            <w:vAlign w:val="center"/>
            <w:hideMark/>
          </w:tcPr>
          <w:p w14:paraId="452D9C83" w14:textId="77777777" w:rsidR="00125C40" w:rsidRPr="00125C40" w:rsidRDefault="00125C40" w:rsidP="00125C40">
            <w:pPr>
              <w:rPr>
                <w:rFonts w:ascii="Tw Cen MT" w:hAnsi="Tw Cen MT"/>
                <w:color w:val="000000"/>
                <w:sz w:val="20"/>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hideMark/>
          </w:tcPr>
          <w:p w14:paraId="01DA264F"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hideMark/>
          </w:tcPr>
          <w:p w14:paraId="28FC5A93"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Female</w:t>
            </w:r>
          </w:p>
        </w:tc>
      </w:tr>
      <w:tr w:rsidR="00125C40" w:rsidRPr="00125C40" w14:paraId="2C48AF18" w14:textId="77777777" w:rsidTr="00125C40">
        <w:trPr>
          <w:trHeight w:val="1358"/>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446F54B6" w14:textId="77777777" w:rsidR="00125C40" w:rsidRPr="00125C40" w:rsidRDefault="00125C40" w:rsidP="00125C40">
            <w:pPr>
              <w:rPr>
                <w:rFonts w:ascii="Tw Cen MT" w:hAnsi="Tw Cen MT"/>
                <w:color w:val="000000"/>
                <w:sz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7E119B43" w14:textId="77777777" w:rsidR="00125C40" w:rsidRPr="00125C40" w:rsidRDefault="00125C40" w:rsidP="00125C40">
            <w:pPr>
              <w:rPr>
                <w:rFonts w:ascii="Tw Cen MT" w:hAnsi="Tw Cen MT"/>
                <w:color w:val="000000"/>
                <w:sz w:val="22"/>
                <w:szCs w:val="22"/>
              </w:rPr>
            </w:pPr>
          </w:p>
        </w:tc>
        <w:tc>
          <w:tcPr>
            <w:tcW w:w="489" w:type="dxa"/>
            <w:tcBorders>
              <w:top w:val="nil"/>
              <w:left w:val="nil"/>
              <w:bottom w:val="single" w:sz="4" w:space="0" w:color="auto"/>
              <w:right w:val="single" w:sz="4" w:space="0" w:color="auto"/>
            </w:tcBorders>
            <w:shd w:val="clear" w:color="auto" w:fill="FFFFFF"/>
            <w:textDirection w:val="btLr"/>
            <w:vAlign w:val="bottom"/>
            <w:hideMark/>
          </w:tcPr>
          <w:p w14:paraId="047E4EAE" w14:textId="77777777" w:rsidR="00125C40" w:rsidRPr="00125C40" w:rsidRDefault="00125C40" w:rsidP="00125C40">
            <w:pPr>
              <w:rPr>
                <w:rFonts w:ascii="Tw Cen MT" w:hAnsi="Tw Cen MT"/>
                <w:color w:val="000000"/>
                <w:sz w:val="18"/>
                <w:szCs w:val="18"/>
              </w:rPr>
            </w:pPr>
            <w:r w:rsidRPr="00125C40">
              <w:rPr>
                <w:rFonts w:ascii="Tw Cen MT" w:hAnsi="Tw Cen MT"/>
                <w:color w:val="000000"/>
                <w:sz w:val="18"/>
                <w:szCs w:val="18"/>
              </w:rPr>
              <w:t>Male</w:t>
            </w:r>
          </w:p>
        </w:tc>
        <w:tc>
          <w:tcPr>
            <w:tcW w:w="489" w:type="dxa"/>
            <w:tcBorders>
              <w:top w:val="nil"/>
              <w:left w:val="nil"/>
              <w:bottom w:val="single" w:sz="4" w:space="0" w:color="auto"/>
              <w:right w:val="single" w:sz="4" w:space="0" w:color="auto"/>
            </w:tcBorders>
            <w:shd w:val="clear" w:color="auto" w:fill="FFFFFF"/>
            <w:textDirection w:val="btLr"/>
            <w:vAlign w:val="bottom"/>
            <w:hideMark/>
          </w:tcPr>
          <w:p w14:paraId="7C9D2E11" w14:textId="77777777" w:rsidR="00125C40" w:rsidRPr="00125C40" w:rsidRDefault="00125C40" w:rsidP="00125C40">
            <w:pPr>
              <w:rPr>
                <w:rFonts w:ascii="Tw Cen MT" w:hAnsi="Tw Cen MT"/>
                <w:color w:val="000000"/>
                <w:sz w:val="18"/>
                <w:szCs w:val="18"/>
              </w:rPr>
            </w:pPr>
            <w:r w:rsidRPr="00125C40">
              <w:rPr>
                <w:rFonts w:ascii="Tw Cen MT" w:hAnsi="Tw Cen MT"/>
                <w:color w:val="000000"/>
                <w:sz w:val="18"/>
                <w:szCs w:val="18"/>
              </w:rPr>
              <w:t>Female</w:t>
            </w:r>
          </w:p>
        </w:tc>
        <w:tc>
          <w:tcPr>
            <w:tcW w:w="550" w:type="dxa"/>
            <w:tcBorders>
              <w:top w:val="nil"/>
              <w:left w:val="nil"/>
              <w:bottom w:val="single" w:sz="4" w:space="0" w:color="auto"/>
              <w:right w:val="single" w:sz="4" w:space="0" w:color="auto"/>
            </w:tcBorders>
            <w:shd w:val="clear" w:color="auto" w:fill="FFFFFF"/>
            <w:textDirection w:val="btLr"/>
            <w:vAlign w:val="bottom"/>
            <w:hideMark/>
          </w:tcPr>
          <w:p w14:paraId="34FD3F9B" w14:textId="77777777" w:rsidR="00125C40" w:rsidRPr="00125C40" w:rsidRDefault="00125C40" w:rsidP="00125C40">
            <w:pPr>
              <w:rPr>
                <w:rFonts w:ascii="Tw Cen MT" w:hAnsi="Tw Cen MT"/>
                <w:color w:val="000000"/>
                <w:sz w:val="18"/>
                <w:szCs w:val="18"/>
              </w:rPr>
            </w:pPr>
            <w:r w:rsidRPr="00125C40">
              <w:rPr>
                <w:rFonts w:ascii="Tw Cen MT" w:hAnsi="Tw Cen MT"/>
                <w:color w:val="000000"/>
                <w:sz w:val="18"/>
                <w:szCs w:val="18"/>
              </w:rPr>
              <w:t>White</w:t>
            </w:r>
          </w:p>
        </w:tc>
        <w:tc>
          <w:tcPr>
            <w:tcW w:w="550" w:type="dxa"/>
            <w:tcBorders>
              <w:top w:val="nil"/>
              <w:left w:val="nil"/>
              <w:bottom w:val="single" w:sz="4" w:space="0" w:color="auto"/>
              <w:right w:val="single" w:sz="4" w:space="0" w:color="auto"/>
            </w:tcBorders>
            <w:shd w:val="clear" w:color="auto" w:fill="FFFFFF"/>
            <w:textDirection w:val="btLr"/>
            <w:vAlign w:val="bottom"/>
            <w:hideMark/>
          </w:tcPr>
          <w:p w14:paraId="727DF9D8" w14:textId="77777777" w:rsidR="00125C40" w:rsidRPr="00125C40" w:rsidRDefault="00125C40" w:rsidP="00125C40">
            <w:pPr>
              <w:rPr>
                <w:rFonts w:ascii="Tw Cen MT" w:hAnsi="Tw Cen MT"/>
                <w:color w:val="000000"/>
                <w:sz w:val="18"/>
                <w:szCs w:val="18"/>
              </w:rPr>
            </w:pPr>
            <w:proofErr w:type="gramStart"/>
            <w:r w:rsidRPr="00125C40">
              <w:rPr>
                <w:rFonts w:ascii="Tw Cen MT" w:hAnsi="Tw Cen MT"/>
                <w:color w:val="000000"/>
                <w:sz w:val="18"/>
                <w:szCs w:val="18"/>
              </w:rPr>
              <w:t>African-American</w:t>
            </w:r>
            <w:proofErr w:type="gramEnd"/>
            <w:r w:rsidRPr="00125C40">
              <w:rPr>
                <w:rFonts w:ascii="Tw Cen MT" w:hAnsi="Tw Cen MT"/>
                <w:color w:val="000000"/>
                <w:sz w:val="18"/>
                <w:szCs w:val="18"/>
              </w:rPr>
              <w:t xml:space="preserve"> 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hideMark/>
          </w:tcPr>
          <w:p w14:paraId="65E6B9D2" w14:textId="77777777" w:rsidR="00125C40" w:rsidRPr="00125C40" w:rsidRDefault="00125C40" w:rsidP="00125C40">
            <w:pPr>
              <w:rPr>
                <w:rFonts w:ascii="Tw Cen MT" w:hAnsi="Tw Cen MT"/>
                <w:color w:val="000000"/>
                <w:sz w:val="18"/>
                <w:szCs w:val="18"/>
              </w:rPr>
            </w:pPr>
            <w:r w:rsidRPr="00125C40">
              <w:rPr>
                <w:rFonts w:ascii="Tw Cen MT" w:hAnsi="Tw Cen MT"/>
                <w:color w:val="000000"/>
                <w:sz w:val="18"/>
                <w:szCs w:val="18"/>
              </w:rPr>
              <w:t>Native Hawaiian 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hideMark/>
          </w:tcPr>
          <w:p w14:paraId="5F738BEC" w14:textId="77777777" w:rsidR="00125C40" w:rsidRPr="00125C40" w:rsidRDefault="00125C40" w:rsidP="00125C40">
            <w:pPr>
              <w:rPr>
                <w:rFonts w:ascii="Tw Cen MT" w:hAnsi="Tw Cen MT"/>
                <w:color w:val="000000"/>
                <w:sz w:val="18"/>
                <w:szCs w:val="18"/>
              </w:rPr>
            </w:pPr>
            <w:r w:rsidRPr="00125C40">
              <w:rPr>
                <w:rFonts w:ascii="Tw Cen MT" w:hAnsi="Tw Cen MT"/>
                <w:color w:val="000000"/>
                <w:sz w:val="18"/>
                <w:szCs w:val="18"/>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hideMark/>
          </w:tcPr>
          <w:p w14:paraId="6ECBC661" w14:textId="77777777" w:rsidR="00125C40" w:rsidRPr="00125C40" w:rsidRDefault="00125C40" w:rsidP="00125C40">
            <w:pPr>
              <w:rPr>
                <w:rFonts w:ascii="Tw Cen MT" w:hAnsi="Tw Cen MT"/>
                <w:color w:val="000000"/>
                <w:sz w:val="18"/>
                <w:szCs w:val="18"/>
              </w:rPr>
            </w:pPr>
            <w:r w:rsidRPr="00125C40">
              <w:rPr>
                <w:rFonts w:ascii="Tw Cen MT" w:hAnsi="Tw Cen MT"/>
                <w:color w:val="000000"/>
                <w:sz w:val="18"/>
                <w:szCs w:val="18"/>
              </w:rPr>
              <w:t>American Indian or Alaska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hideMark/>
          </w:tcPr>
          <w:p w14:paraId="1A867BCA" w14:textId="77777777" w:rsidR="00125C40" w:rsidRPr="00125C40" w:rsidRDefault="00125C40" w:rsidP="00125C40">
            <w:pPr>
              <w:rPr>
                <w:rFonts w:ascii="Tw Cen MT" w:hAnsi="Tw Cen MT"/>
                <w:color w:val="000000"/>
                <w:sz w:val="18"/>
                <w:szCs w:val="18"/>
              </w:rPr>
            </w:pPr>
            <w:r w:rsidRPr="00125C40">
              <w:rPr>
                <w:rFonts w:ascii="Tw Cen MT" w:hAnsi="Tw Cen MT"/>
                <w:color w:val="000000"/>
                <w:sz w:val="18"/>
                <w:szCs w:val="18"/>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hideMark/>
          </w:tcPr>
          <w:p w14:paraId="3447B44C" w14:textId="77777777" w:rsidR="00125C40" w:rsidRPr="00125C40" w:rsidRDefault="00125C40" w:rsidP="00125C40">
            <w:pPr>
              <w:rPr>
                <w:rFonts w:ascii="Tw Cen MT" w:hAnsi="Tw Cen MT"/>
                <w:color w:val="000000"/>
                <w:sz w:val="18"/>
                <w:szCs w:val="18"/>
              </w:rPr>
            </w:pPr>
            <w:r w:rsidRPr="00125C40">
              <w:rPr>
                <w:rFonts w:ascii="Tw Cen MT" w:hAnsi="Tw Cen MT"/>
                <w:color w:val="000000"/>
                <w:sz w:val="18"/>
                <w:szCs w:val="18"/>
              </w:rPr>
              <w:t>Disabled</w:t>
            </w:r>
          </w:p>
        </w:tc>
        <w:tc>
          <w:tcPr>
            <w:tcW w:w="374" w:type="dxa"/>
            <w:shd w:val="clear" w:color="auto" w:fill="FFFFFF"/>
            <w:textDirection w:val="btLr"/>
            <w:vAlign w:val="bottom"/>
            <w:hideMark/>
          </w:tcPr>
          <w:p w14:paraId="3DDC9F20" w14:textId="77777777" w:rsidR="00125C40" w:rsidRPr="00125C40" w:rsidRDefault="00125C40" w:rsidP="00125C40">
            <w:pPr>
              <w:rPr>
                <w:rFonts w:ascii="Tw Cen MT" w:hAnsi="Tw Cen MT"/>
                <w:color w:val="000000"/>
                <w:sz w:val="18"/>
                <w:szCs w:val="18"/>
              </w:rPr>
            </w:pPr>
            <w:r w:rsidRPr="00125C40">
              <w:rPr>
                <w:rFonts w:ascii="Tw Cen MT" w:hAnsi="Tw Cen MT"/>
                <w:color w:val="000000"/>
                <w:sz w:val="18"/>
                <w:szCs w:val="18"/>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hideMark/>
          </w:tcPr>
          <w:p w14:paraId="53D16E75" w14:textId="77777777" w:rsidR="00125C40" w:rsidRPr="00125C40" w:rsidRDefault="00125C40" w:rsidP="00125C40">
            <w:pPr>
              <w:rPr>
                <w:rFonts w:ascii="Tw Cen MT" w:hAnsi="Tw Cen MT"/>
                <w:color w:val="000000"/>
                <w:sz w:val="18"/>
                <w:szCs w:val="18"/>
              </w:rPr>
            </w:pPr>
            <w:r w:rsidRPr="00125C40">
              <w:rPr>
                <w:rFonts w:ascii="Tw Cen MT" w:hAnsi="Tw Cen MT"/>
                <w:color w:val="000000"/>
                <w:sz w:val="18"/>
                <w:szCs w:val="18"/>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hideMark/>
          </w:tcPr>
          <w:p w14:paraId="2487648F" w14:textId="77777777" w:rsidR="00125C40" w:rsidRPr="00125C40" w:rsidRDefault="00125C40" w:rsidP="00125C40">
            <w:pPr>
              <w:rPr>
                <w:rFonts w:ascii="Tw Cen MT" w:hAnsi="Tw Cen MT"/>
                <w:color w:val="000000"/>
                <w:sz w:val="18"/>
                <w:szCs w:val="18"/>
              </w:rPr>
            </w:pPr>
            <w:proofErr w:type="gramStart"/>
            <w:r w:rsidRPr="00125C40">
              <w:rPr>
                <w:rFonts w:ascii="Tw Cen MT" w:hAnsi="Tw Cen MT"/>
                <w:color w:val="000000"/>
                <w:sz w:val="18"/>
                <w:szCs w:val="18"/>
              </w:rPr>
              <w:t>African-American</w:t>
            </w:r>
            <w:proofErr w:type="gramEnd"/>
          </w:p>
        </w:tc>
        <w:tc>
          <w:tcPr>
            <w:tcW w:w="662" w:type="dxa"/>
            <w:gridSpan w:val="2"/>
            <w:tcBorders>
              <w:top w:val="nil"/>
              <w:left w:val="nil"/>
              <w:bottom w:val="single" w:sz="4" w:space="0" w:color="auto"/>
              <w:right w:val="single" w:sz="4" w:space="0" w:color="auto"/>
            </w:tcBorders>
            <w:shd w:val="clear" w:color="auto" w:fill="FFFFFF"/>
            <w:textDirection w:val="btLr"/>
            <w:vAlign w:val="bottom"/>
            <w:hideMark/>
          </w:tcPr>
          <w:p w14:paraId="7929848F" w14:textId="77777777" w:rsidR="00125C40" w:rsidRPr="00125C40" w:rsidRDefault="00125C40" w:rsidP="00125C40">
            <w:pPr>
              <w:rPr>
                <w:rFonts w:ascii="Tw Cen MT" w:hAnsi="Tw Cen MT"/>
                <w:color w:val="000000"/>
                <w:sz w:val="18"/>
                <w:szCs w:val="18"/>
              </w:rPr>
            </w:pPr>
            <w:r w:rsidRPr="00125C40">
              <w:rPr>
                <w:rFonts w:ascii="Tw Cen MT" w:hAnsi="Tw Cen MT"/>
                <w:color w:val="000000"/>
                <w:sz w:val="18"/>
                <w:szCs w:val="18"/>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hideMark/>
          </w:tcPr>
          <w:p w14:paraId="48CF4E25" w14:textId="77777777" w:rsidR="00125C40" w:rsidRPr="00125C40" w:rsidRDefault="00125C40" w:rsidP="00125C40">
            <w:pPr>
              <w:rPr>
                <w:rFonts w:ascii="Tw Cen MT" w:hAnsi="Tw Cen MT"/>
                <w:color w:val="000000"/>
                <w:sz w:val="18"/>
                <w:szCs w:val="18"/>
              </w:rPr>
            </w:pPr>
            <w:r w:rsidRPr="00125C40">
              <w:rPr>
                <w:rFonts w:ascii="Tw Cen MT" w:hAnsi="Tw Cen MT"/>
                <w:color w:val="000000"/>
                <w:sz w:val="18"/>
                <w:szCs w:val="18"/>
              </w:rPr>
              <w:t>Asian</w:t>
            </w:r>
          </w:p>
        </w:tc>
        <w:tc>
          <w:tcPr>
            <w:tcW w:w="620" w:type="dxa"/>
            <w:tcBorders>
              <w:top w:val="nil"/>
              <w:left w:val="nil"/>
              <w:bottom w:val="single" w:sz="4" w:space="0" w:color="auto"/>
              <w:right w:val="single" w:sz="4" w:space="0" w:color="auto"/>
            </w:tcBorders>
            <w:shd w:val="clear" w:color="auto" w:fill="FFFFFF"/>
            <w:textDirection w:val="btLr"/>
            <w:vAlign w:val="bottom"/>
            <w:hideMark/>
          </w:tcPr>
          <w:p w14:paraId="53F5C65E" w14:textId="77777777" w:rsidR="00125C40" w:rsidRPr="00125C40" w:rsidRDefault="00125C40" w:rsidP="00125C40">
            <w:pPr>
              <w:rPr>
                <w:rFonts w:ascii="Tw Cen MT" w:hAnsi="Tw Cen MT"/>
                <w:color w:val="000000"/>
                <w:sz w:val="18"/>
                <w:szCs w:val="18"/>
              </w:rPr>
            </w:pPr>
            <w:r w:rsidRPr="00125C40">
              <w:rPr>
                <w:rFonts w:ascii="Tw Cen MT" w:hAnsi="Tw Cen MT"/>
                <w:color w:val="000000"/>
                <w:sz w:val="18"/>
                <w:szCs w:val="18"/>
              </w:rPr>
              <w:t>American Indian or Alaska Native</w:t>
            </w:r>
          </w:p>
        </w:tc>
        <w:tc>
          <w:tcPr>
            <w:tcW w:w="460" w:type="dxa"/>
            <w:tcBorders>
              <w:top w:val="nil"/>
              <w:left w:val="nil"/>
              <w:bottom w:val="single" w:sz="4" w:space="0" w:color="auto"/>
              <w:right w:val="single" w:sz="4" w:space="0" w:color="auto"/>
            </w:tcBorders>
            <w:shd w:val="clear" w:color="auto" w:fill="FFFFFF"/>
            <w:textDirection w:val="btLr"/>
            <w:vAlign w:val="bottom"/>
            <w:hideMark/>
          </w:tcPr>
          <w:p w14:paraId="16C7F7B1" w14:textId="77777777" w:rsidR="00125C40" w:rsidRPr="00125C40" w:rsidRDefault="00125C40" w:rsidP="00125C40">
            <w:pPr>
              <w:rPr>
                <w:rFonts w:ascii="Tw Cen MT" w:hAnsi="Tw Cen MT"/>
                <w:color w:val="000000"/>
                <w:sz w:val="18"/>
                <w:szCs w:val="18"/>
              </w:rPr>
            </w:pPr>
            <w:r w:rsidRPr="00125C40">
              <w:rPr>
                <w:rFonts w:ascii="Tw Cen MT" w:hAnsi="Tw Cen MT"/>
                <w:color w:val="000000"/>
                <w:sz w:val="18"/>
                <w:szCs w:val="18"/>
              </w:rPr>
              <w:t>Two or More Races</w:t>
            </w:r>
          </w:p>
        </w:tc>
        <w:tc>
          <w:tcPr>
            <w:tcW w:w="438" w:type="dxa"/>
            <w:tcBorders>
              <w:top w:val="nil"/>
              <w:left w:val="nil"/>
              <w:bottom w:val="single" w:sz="4" w:space="0" w:color="auto"/>
              <w:right w:val="single" w:sz="4" w:space="0" w:color="auto"/>
            </w:tcBorders>
            <w:shd w:val="clear" w:color="auto" w:fill="FFFFFF"/>
            <w:textDirection w:val="btLr"/>
            <w:vAlign w:val="bottom"/>
            <w:hideMark/>
          </w:tcPr>
          <w:p w14:paraId="1075F83A" w14:textId="77777777" w:rsidR="00125C40" w:rsidRPr="00125C40" w:rsidRDefault="00125C40" w:rsidP="00125C40">
            <w:pPr>
              <w:rPr>
                <w:rFonts w:ascii="Tw Cen MT" w:hAnsi="Tw Cen MT"/>
                <w:color w:val="000000"/>
                <w:sz w:val="18"/>
                <w:szCs w:val="18"/>
              </w:rPr>
            </w:pPr>
            <w:r w:rsidRPr="00125C40">
              <w:rPr>
                <w:rFonts w:ascii="Tw Cen MT" w:hAnsi="Tw Cen MT"/>
                <w:color w:val="000000"/>
                <w:sz w:val="18"/>
                <w:szCs w:val="18"/>
              </w:rPr>
              <w:t>Disabled</w:t>
            </w:r>
          </w:p>
        </w:tc>
        <w:tc>
          <w:tcPr>
            <w:tcW w:w="460" w:type="dxa"/>
            <w:tcBorders>
              <w:top w:val="nil"/>
              <w:left w:val="nil"/>
              <w:bottom w:val="single" w:sz="4" w:space="0" w:color="auto"/>
              <w:right w:val="single" w:sz="4" w:space="0" w:color="auto"/>
            </w:tcBorders>
            <w:shd w:val="clear" w:color="auto" w:fill="FFFFFF"/>
            <w:textDirection w:val="btLr"/>
            <w:vAlign w:val="bottom"/>
            <w:hideMark/>
          </w:tcPr>
          <w:p w14:paraId="18C08205" w14:textId="77777777" w:rsidR="00125C40" w:rsidRPr="00125C40" w:rsidRDefault="00125C40" w:rsidP="00125C40">
            <w:pPr>
              <w:rPr>
                <w:rFonts w:ascii="Tw Cen MT" w:hAnsi="Tw Cen MT"/>
                <w:color w:val="000000"/>
                <w:sz w:val="18"/>
                <w:szCs w:val="18"/>
              </w:rPr>
            </w:pPr>
            <w:r w:rsidRPr="00125C40">
              <w:rPr>
                <w:rFonts w:ascii="Tw Cen MT" w:hAnsi="Tw Cen MT"/>
                <w:color w:val="000000"/>
                <w:sz w:val="18"/>
                <w:szCs w:val="18"/>
              </w:rPr>
              <w:t>Veteran</w:t>
            </w:r>
          </w:p>
        </w:tc>
      </w:tr>
      <w:tr w:rsidR="00125C40" w:rsidRPr="00125C40" w14:paraId="06843B59" w14:textId="77777777" w:rsidTr="00125C40">
        <w:trPr>
          <w:trHeight w:val="465"/>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B71E4D0" w14:textId="77777777" w:rsidR="00125C40" w:rsidRPr="00125C40" w:rsidRDefault="00125C40" w:rsidP="00125C40">
            <w:pPr>
              <w:rPr>
                <w:rFonts w:ascii="Tw Cen MT" w:hAnsi="Tw Cen MT"/>
                <w:color w:val="000000"/>
                <w:sz w:val="18"/>
                <w:szCs w:val="18"/>
              </w:rPr>
            </w:pPr>
            <w:r w:rsidRPr="00125C40">
              <w:rPr>
                <w:rFonts w:ascii="Tw Cen MT" w:hAnsi="Tw Cen MT"/>
                <w:color w:val="000000"/>
                <w:sz w:val="18"/>
                <w:szCs w:val="18"/>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hideMark/>
          </w:tcPr>
          <w:p w14:paraId="5B63E923"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hideMark/>
          </w:tcPr>
          <w:p w14:paraId="22F3BB02"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hideMark/>
          </w:tcPr>
          <w:p w14:paraId="7B5A06A7"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hideMark/>
          </w:tcPr>
          <w:p w14:paraId="47BE2715"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hideMark/>
          </w:tcPr>
          <w:p w14:paraId="64EE388D"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hideMark/>
          </w:tcPr>
          <w:p w14:paraId="21FC76F4"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hideMark/>
          </w:tcPr>
          <w:p w14:paraId="6D6C4089"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hideMark/>
          </w:tcPr>
          <w:p w14:paraId="6CF4B610"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hideMark/>
          </w:tcPr>
          <w:p w14:paraId="02F96C0B"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hideMark/>
          </w:tcPr>
          <w:p w14:paraId="35B28896"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374" w:type="dxa"/>
            <w:tcBorders>
              <w:top w:val="single" w:sz="4" w:space="0" w:color="auto"/>
              <w:left w:val="nil"/>
              <w:bottom w:val="single" w:sz="4" w:space="0" w:color="auto"/>
              <w:right w:val="single" w:sz="4" w:space="0" w:color="auto"/>
            </w:tcBorders>
            <w:shd w:val="clear" w:color="auto" w:fill="FFFFFF"/>
            <w:noWrap/>
            <w:vAlign w:val="center"/>
            <w:hideMark/>
          </w:tcPr>
          <w:p w14:paraId="1D2EAAE1"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hideMark/>
          </w:tcPr>
          <w:p w14:paraId="225E2FB0"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hideMark/>
          </w:tcPr>
          <w:p w14:paraId="12584463"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hideMark/>
          </w:tcPr>
          <w:p w14:paraId="5F444E73"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hideMark/>
          </w:tcPr>
          <w:p w14:paraId="5A826C5D"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hideMark/>
          </w:tcPr>
          <w:p w14:paraId="58841CC7"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hideMark/>
          </w:tcPr>
          <w:p w14:paraId="5F50D4D5"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hideMark/>
          </w:tcPr>
          <w:p w14:paraId="3B01E7B7"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hideMark/>
          </w:tcPr>
          <w:p w14:paraId="53232661"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r>
      <w:tr w:rsidR="00125C40" w:rsidRPr="00125C40" w14:paraId="36722B92" w14:textId="77777777" w:rsidTr="00125C40">
        <w:trPr>
          <w:trHeight w:val="34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9E56C39" w14:textId="77777777" w:rsidR="00125C40" w:rsidRPr="00125C40" w:rsidRDefault="00125C40" w:rsidP="00125C40">
            <w:pPr>
              <w:rPr>
                <w:rFonts w:ascii="Tw Cen MT" w:hAnsi="Tw Cen MT"/>
                <w:color w:val="000000"/>
                <w:sz w:val="18"/>
                <w:szCs w:val="18"/>
              </w:rPr>
            </w:pPr>
            <w:r w:rsidRPr="00125C40">
              <w:rPr>
                <w:rFonts w:ascii="Tw Cen MT" w:hAnsi="Tw Cen MT"/>
                <w:color w:val="000000"/>
                <w:sz w:val="18"/>
                <w:szCs w:val="18"/>
              </w:rPr>
              <w:t>First/Mid-Level Officials and Managers</w:t>
            </w:r>
          </w:p>
        </w:tc>
        <w:tc>
          <w:tcPr>
            <w:tcW w:w="775" w:type="dxa"/>
            <w:tcBorders>
              <w:top w:val="nil"/>
              <w:left w:val="nil"/>
              <w:bottom w:val="single" w:sz="4" w:space="0" w:color="auto"/>
              <w:right w:val="single" w:sz="4" w:space="0" w:color="auto"/>
            </w:tcBorders>
            <w:shd w:val="clear" w:color="auto" w:fill="FFFFFF"/>
            <w:vAlign w:val="center"/>
            <w:hideMark/>
          </w:tcPr>
          <w:p w14:paraId="1175849A"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hideMark/>
          </w:tcPr>
          <w:p w14:paraId="646CBCC5"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hideMark/>
          </w:tcPr>
          <w:p w14:paraId="3A92AD94"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hideMark/>
          </w:tcPr>
          <w:p w14:paraId="2819E2B4"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hideMark/>
          </w:tcPr>
          <w:p w14:paraId="041AE85D"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hideMark/>
          </w:tcPr>
          <w:p w14:paraId="1750EA84"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hideMark/>
          </w:tcPr>
          <w:p w14:paraId="16417C4F"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hideMark/>
          </w:tcPr>
          <w:p w14:paraId="694A9892"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hideMark/>
          </w:tcPr>
          <w:p w14:paraId="6DCC09E1"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hideMark/>
          </w:tcPr>
          <w:p w14:paraId="47A3EBB5"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hideMark/>
          </w:tcPr>
          <w:p w14:paraId="7696590A"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hideMark/>
          </w:tcPr>
          <w:p w14:paraId="00E2D01E"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hideMark/>
          </w:tcPr>
          <w:p w14:paraId="1856CF90"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hideMark/>
          </w:tcPr>
          <w:p w14:paraId="556597C9"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hideMark/>
          </w:tcPr>
          <w:p w14:paraId="357CE282"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hideMark/>
          </w:tcPr>
          <w:p w14:paraId="130A675A"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hideMark/>
          </w:tcPr>
          <w:p w14:paraId="112B9E2C"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hideMark/>
          </w:tcPr>
          <w:p w14:paraId="515FB37C"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hideMark/>
          </w:tcPr>
          <w:p w14:paraId="5F756A0C"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r>
      <w:tr w:rsidR="00125C40" w:rsidRPr="00125C40" w14:paraId="2AF38804" w14:textId="77777777" w:rsidTr="00125C40">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4FE5861" w14:textId="77777777" w:rsidR="00125C40" w:rsidRPr="00125C40" w:rsidRDefault="00125C40" w:rsidP="00125C40">
            <w:pPr>
              <w:rPr>
                <w:rFonts w:ascii="Tw Cen MT" w:hAnsi="Tw Cen MT"/>
                <w:color w:val="000000"/>
                <w:sz w:val="18"/>
                <w:szCs w:val="18"/>
              </w:rPr>
            </w:pPr>
            <w:r w:rsidRPr="00125C40">
              <w:rPr>
                <w:rFonts w:ascii="Tw Cen MT" w:hAnsi="Tw Cen MT"/>
                <w:color w:val="000000"/>
                <w:sz w:val="18"/>
                <w:szCs w:val="18"/>
              </w:rPr>
              <w:t>Professionals</w:t>
            </w:r>
          </w:p>
        </w:tc>
        <w:tc>
          <w:tcPr>
            <w:tcW w:w="775" w:type="dxa"/>
            <w:tcBorders>
              <w:top w:val="nil"/>
              <w:left w:val="nil"/>
              <w:bottom w:val="single" w:sz="4" w:space="0" w:color="auto"/>
              <w:right w:val="single" w:sz="4" w:space="0" w:color="auto"/>
            </w:tcBorders>
            <w:shd w:val="clear" w:color="auto" w:fill="FFFFFF"/>
            <w:vAlign w:val="center"/>
            <w:hideMark/>
          </w:tcPr>
          <w:p w14:paraId="3C9160FF"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hideMark/>
          </w:tcPr>
          <w:p w14:paraId="3042F5B9"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hideMark/>
          </w:tcPr>
          <w:p w14:paraId="13D980F1"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hideMark/>
          </w:tcPr>
          <w:p w14:paraId="1A346303"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hideMark/>
          </w:tcPr>
          <w:p w14:paraId="66C72C2D"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hideMark/>
          </w:tcPr>
          <w:p w14:paraId="01F69C22"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hideMark/>
          </w:tcPr>
          <w:p w14:paraId="6CD07966"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hideMark/>
          </w:tcPr>
          <w:p w14:paraId="14CE2EFA"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hideMark/>
          </w:tcPr>
          <w:p w14:paraId="44ECED09"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hideMark/>
          </w:tcPr>
          <w:p w14:paraId="504E3F4C"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hideMark/>
          </w:tcPr>
          <w:p w14:paraId="64DF15F5"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hideMark/>
          </w:tcPr>
          <w:p w14:paraId="5D5A3F8E"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hideMark/>
          </w:tcPr>
          <w:p w14:paraId="6A450579"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hideMark/>
          </w:tcPr>
          <w:p w14:paraId="74EFD975"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hideMark/>
          </w:tcPr>
          <w:p w14:paraId="307649ED"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hideMark/>
          </w:tcPr>
          <w:p w14:paraId="44FEDCA5"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hideMark/>
          </w:tcPr>
          <w:p w14:paraId="00636DBA"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hideMark/>
          </w:tcPr>
          <w:p w14:paraId="01752C80"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hideMark/>
          </w:tcPr>
          <w:p w14:paraId="0738D943"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r>
      <w:tr w:rsidR="00125C40" w:rsidRPr="00125C40" w14:paraId="6D9AD5AD" w14:textId="77777777" w:rsidTr="00125C40">
        <w:trPr>
          <w:trHeight w:val="34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BB5C1BE" w14:textId="77777777" w:rsidR="00125C40" w:rsidRPr="00125C40" w:rsidRDefault="00125C40" w:rsidP="00125C40">
            <w:pPr>
              <w:rPr>
                <w:rFonts w:ascii="Tw Cen MT" w:hAnsi="Tw Cen MT"/>
                <w:color w:val="000000"/>
                <w:sz w:val="18"/>
                <w:szCs w:val="18"/>
              </w:rPr>
            </w:pPr>
            <w:r w:rsidRPr="00125C40">
              <w:rPr>
                <w:rFonts w:ascii="Tw Cen MT" w:hAnsi="Tw Cen MT"/>
                <w:color w:val="000000"/>
                <w:sz w:val="18"/>
                <w:szCs w:val="18"/>
              </w:rPr>
              <w:t>Technicians</w:t>
            </w:r>
          </w:p>
        </w:tc>
        <w:tc>
          <w:tcPr>
            <w:tcW w:w="775" w:type="dxa"/>
            <w:tcBorders>
              <w:top w:val="nil"/>
              <w:left w:val="nil"/>
              <w:bottom w:val="single" w:sz="4" w:space="0" w:color="auto"/>
              <w:right w:val="single" w:sz="4" w:space="0" w:color="auto"/>
            </w:tcBorders>
            <w:shd w:val="clear" w:color="auto" w:fill="FFFFFF"/>
            <w:vAlign w:val="center"/>
            <w:hideMark/>
          </w:tcPr>
          <w:p w14:paraId="66D66A04"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hideMark/>
          </w:tcPr>
          <w:p w14:paraId="4AAE0D0B"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hideMark/>
          </w:tcPr>
          <w:p w14:paraId="123746ED"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hideMark/>
          </w:tcPr>
          <w:p w14:paraId="6DA8A319"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hideMark/>
          </w:tcPr>
          <w:p w14:paraId="7985EE57"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hideMark/>
          </w:tcPr>
          <w:p w14:paraId="22156DFA"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hideMark/>
          </w:tcPr>
          <w:p w14:paraId="2B28D8BA"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hideMark/>
          </w:tcPr>
          <w:p w14:paraId="590F274B"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hideMark/>
          </w:tcPr>
          <w:p w14:paraId="35634C47"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hideMark/>
          </w:tcPr>
          <w:p w14:paraId="3D720614"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hideMark/>
          </w:tcPr>
          <w:p w14:paraId="5A5FEF47"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hideMark/>
          </w:tcPr>
          <w:p w14:paraId="2D6B519C"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hideMark/>
          </w:tcPr>
          <w:p w14:paraId="092686D9"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hideMark/>
          </w:tcPr>
          <w:p w14:paraId="260FD6A6"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hideMark/>
          </w:tcPr>
          <w:p w14:paraId="48AA7166"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hideMark/>
          </w:tcPr>
          <w:p w14:paraId="4DCD40C1"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hideMark/>
          </w:tcPr>
          <w:p w14:paraId="5639F8C4"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hideMark/>
          </w:tcPr>
          <w:p w14:paraId="09094A14"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hideMark/>
          </w:tcPr>
          <w:p w14:paraId="446B90B2"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r>
      <w:tr w:rsidR="00125C40" w:rsidRPr="00125C40" w14:paraId="1D8A7766" w14:textId="77777777" w:rsidTr="00125C40">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80445F5" w14:textId="77777777" w:rsidR="00125C40" w:rsidRPr="00125C40" w:rsidRDefault="00125C40" w:rsidP="00125C40">
            <w:pPr>
              <w:rPr>
                <w:rFonts w:ascii="Tw Cen MT" w:hAnsi="Tw Cen MT"/>
                <w:color w:val="000000"/>
                <w:sz w:val="18"/>
                <w:szCs w:val="18"/>
              </w:rPr>
            </w:pPr>
            <w:r w:rsidRPr="00125C40">
              <w:rPr>
                <w:rFonts w:ascii="Tw Cen MT" w:hAnsi="Tw Cen MT"/>
                <w:color w:val="000000"/>
                <w:sz w:val="18"/>
                <w:szCs w:val="18"/>
              </w:rPr>
              <w:t>Sales Workers</w:t>
            </w:r>
          </w:p>
        </w:tc>
        <w:tc>
          <w:tcPr>
            <w:tcW w:w="775" w:type="dxa"/>
            <w:tcBorders>
              <w:top w:val="nil"/>
              <w:left w:val="nil"/>
              <w:bottom w:val="single" w:sz="4" w:space="0" w:color="auto"/>
              <w:right w:val="single" w:sz="4" w:space="0" w:color="auto"/>
            </w:tcBorders>
            <w:shd w:val="clear" w:color="auto" w:fill="FFFFFF"/>
            <w:vAlign w:val="center"/>
            <w:hideMark/>
          </w:tcPr>
          <w:p w14:paraId="06FCA871"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hideMark/>
          </w:tcPr>
          <w:p w14:paraId="25D6A1C3"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hideMark/>
          </w:tcPr>
          <w:p w14:paraId="36087DD9"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hideMark/>
          </w:tcPr>
          <w:p w14:paraId="7ED0B6A9"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hideMark/>
          </w:tcPr>
          <w:p w14:paraId="27FC6084"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hideMark/>
          </w:tcPr>
          <w:p w14:paraId="180F69D1"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hideMark/>
          </w:tcPr>
          <w:p w14:paraId="225B43CE"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hideMark/>
          </w:tcPr>
          <w:p w14:paraId="2244F740"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hideMark/>
          </w:tcPr>
          <w:p w14:paraId="4ACE1BAE"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hideMark/>
          </w:tcPr>
          <w:p w14:paraId="6008BC59"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hideMark/>
          </w:tcPr>
          <w:p w14:paraId="4A2E8FE0"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hideMark/>
          </w:tcPr>
          <w:p w14:paraId="775273A4"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hideMark/>
          </w:tcPr>
          <w:p w14:paraId="312B50AB"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hideMark/>
          </w:tcPr>
          <w:p w14:paraId="65C26DC9"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hideMark/>
          </w:tcPr>
          <w:p w14:paraId="6EFAA4AA"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hideMark/>
          </w:tcPr>
          <w:p w14:paraId="208BF623"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hideMark/>
          </w:tcPr>
          <w:p w14:paraId="346E513E"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hideMark/>
          </w:tcPr>
          <w:p w14:paraId="072F77AA"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hideMark/>
          </w:tcPr>
          <w:p w14:paraId="430E7AD1"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r>
      <w:tr w:rsidR="00125C40" w:rsidRPr="00125C40" w14:paraId="0B28EAA3" w14:textId="77777777" w:rsidTr="00125C40">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41344DE" w14:textId="77777777" w:rsidR="00125C40" w:rsidRPr="00125C40" w:rsidRDefault="00125C40" w:rsidP="00125C40">
            <w:pPr>
              <w:rPr>
                <w:rFonts w:ascii="Tw Cen MT" w:hAnsi="Tw Cen MT"/>
                <w:color w:val="000000"/>
                <w:sz w:val="18"/>
                <w:szCs w:val="18"/>
              </w:rPr>
            </w:pPr>
            <w:r w:rsidRPr="00125C40">
              <w:rPr>
                <w:rFonts w:ascii="Tw Cen MT" w:hAnsi="Tw Cen MT"/>
                <w:color w:val="000000"/>
                <w:sz w:val="18"/>
                <w:szCs w:val="18"/>
              </w:rPr>
              <w:t>Administrative Support Workers</w:t>
            </w:r>
          </w:p>
        </w:tc>
        <w:tc>
          <w:tcPr>
            <w:tcW w:w="775" w:type="dxa"/>
            <w:tcBorders>
              <w:top w:val="nil"/>
              <w:left w:val="nil"/>
              <w:bottom w:val="single" w:sz="4" w:space="0" w:color="auto"/>
              <w:right w:val="single" w:sz="4" w:space="0" w:color="auto"/>
            </w:tcBorders>
            <w:shd w:val="clear" w:color="auto" w:fill="FFFFFF"/>
            <w:vAlign w:val="center"/>
            <w:hideMark/>
          </w:tcPr>
          <w:p w14:paraId="5245D70F"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hideMark/>
          </w:tcPr>
          <w:p w14:paraId="5C582F31"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hideMark/>
          </w:tcPr>
          <w:p w14:paraId="3E175559"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hideMark/>
          </w:tcPr>
          <w:p w14:paraId="20321C6A"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hideMark/>
          </w:tcPr>
          <w:p w14:paraId="3D78C342"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hideMark/>
          </w:tcPr>
          <w:p w14:paraId="5CE79005"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hideMark/>
          </w:tcPr>
          <w:p w14:paraId="3A8CEFE0"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hideMark/>
          </w:tcPr>
          <w:p w14:paraId="4BDB38F8"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hideMark/>
          </w:tcPr>
          <w:p w14:paraId="34255EB5"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hideMark/>
          </w:tcPr>
          <w:p w14:paraId="18AF0CB7"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hideMark/>
          </w:tcPr>
          <w:p w14:paraId="0E877C7C"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hideMark/>
          </w:tcPr>
          <w:p w14:paraId="7EBF56C4"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hideMark/>
          </w:tcPr>
          <w:p w14:paraId="0D70A67A"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hideMark/>
          </w:tcPr>
          <w:p w14:paraId="35AF40CE"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hideMark/>
          </w:tcPr>
          <w:p w14:paraId="1F55F84D"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hideMark/>
          </w:tcPr>
          <w:p w14:paraId="4023772B"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hideMark/>
          </w:tcPr>
          <w:p w14:paraId="2B9F7441"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hideMark/>
          </w:tcPr>
          <w:p w14:paraId="1F3BADF8"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hideMark/>
          </w:tcPr>
          <w:p w14:paraId="4F8DBA17"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r>
      <w:tr w:rsidR="00125C40" w:rsidRPr="00125C40" w14:paraId="7DFC8C13" w14:textId="77777777" w:rsidTr="00125C40">
        <w:trPr>
          <w:trHeight w:val="325"/>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BBE205E" w14:textId="77777777" w:rsidR="00125C40" w:rsidRPr="00125C40" w:rsidRDefault="00125C40" w:rsidP="00125C40">
            <w:pPr>
              <w:rPr>
                <w:rFonts w:ascii="Tw Cen MT" w:hAnsi="Tw Cen MT"/>
                <w:color w:val="000000"/>
                <w:sz w:val="18"/>
                <w:szCs w:val="18"/>
              </w:rPr>
            </w:pPr>
            <w:r w:rsidRPr="00125C40">
              <w:rPr>
                <w:rFonts w:ascii="Tw Cen MT" w:hAnsi="Tw Cen MT"/>
                <w:color w:val="000000"/>
                <w:sz w:val="18"/>
                <w:szCs w:val="18"/>
              </w:rPr>
              <w:t>Craft Workers</w:t>
            </w:r>
          </w:p>
        </w:tc>
        <w:tc>
          <w:tcPr>
            <w:tcW w:w="775" w:type="dxa"/>
            <w:tcBorders>
              <w:top w:val="nil"/>
              <w:left w:val="nil"/>
              <w:bottom w:val="single" w:sz="4" w:space="0" w:color="auto"/>
              <w:right w:val="single" w:sz="4" w:space="0" w:color="auto"/>
            </w:tcBorders>
            <w:shd w:val="clear" w:color="auto" w:fill="FFFFFF"/>
            <w:vAlign w:val="center"/>
            <w:hideMark/>
          </w:tcPr>
          <w:p w14:paraId="07EC95FC"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hideMark/>
          </w:tcPr>
          <w:p w14:paraId="1A42A43D"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hideMark/>
          </w:tcPr>
          <w:p w14:paraId="09A37AC6"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hideMark/>
          </w:tcPr>
          <w:p w14:paraId="5FA9C3C3"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hideMark/>
          </w:tcPr>
          <w:p w14:paraId="0EC7F4C6"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hideMark/>
          </w:tcPr>
          <w:p w14:paraId="2805F6BF"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hideMark/>
          </w:tcPr>
          <w:p w14:paraId="07D7B450"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hideMark/>
          </w:tcPr>
          <w:p w14:paraId="792D1A01"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hideMark/>
          </w:tcPr>
          <w:p w14:paraId="524B9A5D"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hideMark/>
          </w:tcPr>
          <w:p w14:paraId="396DC152"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hideMark/>
          </w:tcPr>
          <w:p w14:paraId="429E30F8"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hideMark/>
          </w:tcPr>
          <w:p w14:paraId="49C96D30"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hideMark/>
          </w:tcPr>
          <w:p w14:paraId="4F6EB523"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hideMark/>
          </w:tcPr>
          <w:p w14:paraId="6527CC5D"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hideMark/>
          </w:tcPr>
          <w:p w14:paraId="42D80505"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hideMark/>
          </w:tcPr>
          <w:p w14:paraId="7445669B"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hideMark/>
          </w:tcPr>
          <w:p w14:paraId="257E47B0"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hideMark/>
          </w:tcPr>
          <w:p w14:paraId="7890FCAE"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hideMark/>
          </w:tcPr>
          <w:p w14:paraId="6D3AA5EE"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r>
      <w:tr w:rsidR="00125C40" w:rsidRPr="00125C40" w14:paraId="41834580" w14:textId="77777777" w:rsidTr="00125C40">
        <w:trPr>
          <w:trHeight w:val="25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C96B567" w14:textId="77777777" w:rsidR="00125C40" w:rsidRPr="00125C40" w:rsidRDefault="00125C40" w:rsidP="00125C40">
            <w:pPr>
              <w:rPr>
                <w:rFonts w:ascii="Tw Cen MT" w:hAnsi="Tw Cen MT"/>
                <w:color w:val="000000"/>
                <w:sz w:val="18"/>
                <w:szCs w:val="18"/>
              </w:rPr>
            </w:pPr>
            <w:r w:rsidRPr="00125C40">
              <w:rPr>
                <w:rFonts w:ascii="Tw Cen MT" w:hAnsi="Tw Cen MT"/>
                <w:color w:val="000000"/>
                <w:sz w:val="18"/>
                <w:szCs w:val="18"/>
              </w:rPr>
              <w:t>Operatives</w:t>
            </w:r>
          </w:p>
        </w:tc>
        <w:tc>
          <w:tcPr>
            <w:tcW w:w="775" w:type="dxa"/>
            <w:tcBorders>
              <w:top w:val="nil"/>
              <w:left w:val="nil"/>
              <w:bottom w:val="single" w:sz="4" w:space="0" w:color="auto"/>
              <w:right w:val="single" w:sz="4" w:space="0" w:color="auto"/>
            </w:tcBorders>
            <w:shd w:val="clear" w:color="auto" w:fill="FFFFFF"/>
            <w:vAlign w:val="center"/>
            <w:hideMark/>
          </w:tcPr>
          <w:p w14:paraId="1CBA1E0A"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hideMark/>
          </w:tcPr>
          <w:p w14:paraId="2B1F3582"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hideMark/>
          </w:tcPr>
          <w:p w14:paraId="675487D4"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hideMark/>
          </w:tcPr>
          <w:p w14:paraId="30EBB46C"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hideMark/>
          </w:tcPr>
          <w:p w14:paraId="5D7555FE"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hideMark/>
          </w:tcPr>
          <w:p w14:paraId="7970EB67"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hideMark/>
          </w:tcPr>
          <w:p w14:paraId="7C03D177"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hideMark/>
          </w:tcPr>
          <w:p w14:paraId="3987B698"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hideMark/>
          </w:tcPr>
          <w:p w14:paraId="2674C282"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hideMark/>
          </w:tcPr>
          <w:p w14:paraId="6856AE2C"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hideMark/>
          </w:tcPr>
          <w:p w14:paraId="6064A99F"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hideMark/>
          </w:tcPr>
          <w:p w14:paraId="10CC1839"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hideMark/>
          </w:tcPr>
          <w:p w14:paraId="00CA05EC"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hideMark/>
          </w:tcPr>
          <w:p w14:paraId="6151DF96"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hideMark/>
          </w:tcPr>
          <w:p w14:paraId="1CFB67D2"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hideMark/>
          </w:tcPr>
          <w:p w14:paraId="73CA988F"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hideMark/>
          </w:tcPr>
          <w:p w14:paraId="3E4BABC6"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hideMark/>
          </w:tcPr>
          <w:p w14:paraId="78098E4A"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hideMark/>
          </w:tcPr>
          <w:p w14:paraId="21A4920A"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r>
      <w:tr w:rsidR="00125C40" w:rsidRPr="00125C40" w14:paraId="28966E65" w14:textId="77777777" w:rsidTr="00125C40">
        <w:trPr>
          <w:trHeight w:val="27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40E1E5B" w14:textId="77777777" w:rsidR="00125C40" w:rsidRPr="00125C40" w:rsidRDefault="00125C40" w:rsidP="00125C40">
            <w:pPr>
              <w:rPr>
                <w:rFonts w:ascii="Tw Cen MT" w:hAnsi="Tw Cen MT"/>
                <w:color w:val="000000"/>
                <w:sz w:val="18"/>
                <w:szCs w:val="18"/>
              </w:rPr>
            </w:pPr>
            <w:r w:rsidRPr="00125C40">
              <w:rPr>
                <w:rFonts w:ascii="Tw Cen MT" w:hAnsi="Tw Cen MT"/>
                <w:color w:val="000000"/>
                <w:sz w:val="18"/>
                <w:szCs w:val="18"/>
              </w:rPr>
              <w:t>Laborers and Helpers</w:t>
            </w:r>
          </w:p>
        </w:tc>
        <w:tc>
          <w:tcPr>
            <w:tcW w:w="775" w:type="dxa"/>
            <w:tcBorders>
              <w:top w:val="nil"/>
              <w:left w:val="nil"/>
              <w:bottom w:val="single" w:sz="4" w:space="0" w:color="auto"/>
              <w:right w:val="single" w:sz="4" w:space="0" w:color="auto"/>
            </w:tcBorders>
            <w:shd w:val="clear" w:color="auto" w:fill="FFFFFF"/>
            <w:vAlign w:val="center"/>
            <w:hideMark/>
          </w:tcPr>
          <w:p w14:paraId="0CAF879E"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hideMark/>
          </w:tcPr>
          <w:p w14:paraId="44F263DB"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hideMark/>
          </w:tcPr>
          <w:p w14:paraId="21EDAFE3"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hideMark/>
          </w:tcPr>
          <w:p w14:paraId="36815D73"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hideMark/>
          </w:tcPr>
          <w:p w14:paraId="1BEAD148"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hideMark/>
          </w:tcPr>
          <w:p w14:paraId="1A6B7C18"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hideMark/>
          </w:tcPr>
          <w:p w14:paraId="28845C64"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hideMark/>
          </w:tcPr>
          <w:p w14:paraId="78D94097"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hideMark/>
          </w:tcPr>
          <w:p w14:paraId="418FE002"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hideMark/>
          </w:tcPr>
          <w:p w14:paraId="47919002"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hideMark/>
          </w:tcPr>
          <w:p w14:paraId="364E6A0E"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hideMark/>
          </w:tcPr>
          <w:p w14:paraId="79475FF1"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hideMark/>
          </w:tcPr>
          <w:p w14:paraId="42389DFB"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hideMark/>
          </w:tcPr>
          <w:p w14:paraId="111182B9"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hideMark/>
          </w:tcPr>
          <w:p w14:paraId="67D0B332"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hideMark/>
          </w:tcPr>
          <w:p w14:paraId="4C7763A6"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hideMark/>
          </w:tcPr>
          <w:p w14:paraId="1B36B305"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hideMark/>
          </w:tcPr>
          <w:p w14:paraId="1C7E86E2"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hideMark/>
          </w:tcPr>
          <w:p w14:paraId="3D094B31"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r>
      <w:tr w:rsidR="00125C40" w:rsidRPr="00125C40" w14:paraId="594ABACE" w14:textId="77777777" w:rsidTr="00125C40">
        <w:trPr>
          <w:trHeight w:val="25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2E15D922" w14:textId="77777777" w:rsidR="00125C40" w:rsidRPr="00125C40" w:rsidRDefault="00125C40" w:rsidP="00125C40">
            <w:pPr>
              <w:rPr>
                <w:rFonts w:ascii="Tw Cen MT" w:hAnsi="Tw Cen MT"/>
                <w:color w:val="000000"/>
                <w:sz w:val="18"/>
                <w:szCs w:val="18"/>
              </w:rPr>
            </w:pPr>
            <w:r w:rsidRPr="00125C40">
              <w:rPr>
                <w:rFonts w:ascii="Tw Cen MT" w:hAnsi="Tw Cen MT"/>
                <w:color w:val="000000"/>
                <w:sz w:val="18"/>
                <w:szCs w:val="18"/>
              </w:rPr>
              <w:t>Service Workers</w:t>
            </w:r>
          </w:p>
        </w:tc>
        <w:tc>
          <w:tcPr>
            <w:tcW w:w="775" w:type="dxa"/>
            <w:tcBorders>
              <w:top w:val="nil"/>
              <w:left w:val="nil"/>
              <w:bottom w:val="single" w:sz="4" w:space="0" w:color="auto"/>
              <w:right w:val="single" w:sz="4" w:space="0" w:color="auto"/>
            </w:tcBorders>
            <w:shd w:val="clear" w:color="auto" w:fill="FFFFFF"/>
            <w:vAlign w:val="center"/>
            <w:hideMark/>
          </w:tcPr>
          <w:p w14:paraId="1737A8EC"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hideMark/>
          </w:tcPr>
          <w:p w14:paraId="4D5828B8"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hideMark/>
          </w:tcPr>
          <w:p w14:paraId="4A1F0385"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hideMark/>
          </w:tcPr>
          <w:p w14:paraId="22D6D5A4"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hideMark/>
          </w:tcPr>
          <w:p w14:paraId="26CEC3A1"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hideMark/>
          </w:tcPr>
          <w:p w14:paraId="6533C32A"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hideMark/>
          </w:tcPr>
          <w:p w14:paraId="0DD30DA2"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hideMark/>
          </w:tcPr>
          <w:p w14:paraId="74BEBE7D"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hideMark/>
          </w:tcPr>
          <w:p w14:paraId="549EBBEB"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hideMark/>
          </w:tcPr>
          <w:p w14:paraId="689BFF9C"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hideMark/>
          </w:tcPr>
          <w:p w14:paraId="43A9EA53"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hideMark/>
          </w:tcPr>
          <w:p w14:paraId="688F4625"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hideMark/>
          </w:tcPr>
          <w:p w14:paraId="5B82EB08"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hideMark/>
          </w:tcPr>
          <w:p w14:paraId="487F79D5"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hideMark/>
          </w:tcPr>
          <w:p w14:paraId="5D71B7BE"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hideMark/>
          </w:tcPr>
          <w:p w14:paraId="6EA2EC48"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hideMark/>
          </w:tcPr>
          <w:p w14:paraId="7B4F7473"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hideMark/>
          </w:tcPr>
          <w:p w14:paraId="32334801"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hideMark/>
          </w:tcPr>
          <w:p w14:paraId="745E1B50"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w:t>
            </w:r>
          </w:p>
        </w:tc>
      </w:tr>
      <w:tr w:rsidR="00125C40" w:rsidRPr="00125C40" w14:paraId="5A1C6ED2" w14:textId="77777777" w:rsidTr="00125C40">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22ED5CA9" w14:textId="77777777" w:rsidR="00125C40" w:rsidRPr="00125C40" w:rsidRDefault="00125C40" w:rsidP="00125C40">
            <w:pPr>
              <w:rPr>
                <w:rFonts w:ascii="Tw Cen MT" w:hAnsi="Tw Cen MT"/>
                <w:color w:val="000000"/>
                <w:sz w:val="18"/>
                <w:szCs w:val="18"/>
              </w:rPr>
            </w:pPr>
            <w:r w:rsidRPr="00125C40">
              <w:rPr>
                <w:rFonts w:ascii="Tw Cen MT" w:hAnsi="Tw Cen MT"/>
                <w:color w:val="000000"/>
                <w:sz w:val="18"/>
                <w:szCs w:val="18"/>
              </w:rPr>
              <w:t>TOTAL</w:t>
            </w:r>
          </w:p>
        </w:tc>
        <w:tc>
          <w:tcPr>
            <w:tcW w:w="775" w:type="dxa"/>
            <w:tcBorders>
              <w:top w:val="nil"/>
              <w:left w:val="nil"/>
              <w:bottom w:val="single" w:sz="4" w:space="0" w:color="auto"/>
              <w:right w:val="single" w:sz="4" w:space="0" w:color="auto"/>
            </w:tcBorders>
            <w:shd w:val="clear" w:color="auto" w:fill="FFFFFF"/>
            <w:vAlign w:val="center"/>
            <w:hideMark/>
          </w:tcPr>
          <w:p w14:paraId="0708817C"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vAlign w:val="center"/>
            <w:hideMark/>
          </w:tcPr>
          <w:p w14:paraId="6C5C2D76"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vAlign w:val="center"/>
            <w:hideMark/>
          </w:tcPr>
          <w:p w14:paraId="274909A5"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xml:space="preserve"> </w:t>
            </w:r>
          </w:p>
        </w:tc>
        <w:tc>
          <w:tcPr>
            <w:tcW w:w="550" w:type="dxa"/>
            <w:tcBorders>
              <w:top w:val="nil"/>
              <w:left w:val="nil"/>
              <w:bottom w:val="single" w:sz="4" w:space="0" w:color="auto"/>
              <w:right w:val="single" w:sz="4" w:space="0" w:color="auto"/>
            </w:tcBorders>
            <w:shd w:val="clear" w:color="auto" w:fill="FFFFFF"/>
            <w:vAlign w:val="center"/>
            <w:hideMark/>
          </w:tcPr>
          <w:p w14:paraId="3803C97F"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xml:space="preserve"> </w:t>
            </w:r>
          </w:p>
        </w:tc>
        <w:tc>
          <w:tcPr>
            <w:tcW w:w="550" w:type="dxa"/>
            <w:tcBorders>
              <w:top w:val="nil"/>
              <w:left w:val="nil"/>
              <w:bottom w:val="single" w:sz="4" w:space="0" w:color="auto"/>
              <w:right w:val="single" w:sz="4" w:space="0" w:color="auto"/>
            </w:tcBorders>
            <w:shd w:val="clear" w:color="auto" w:fill="FFFFFF"/>
            <w:vAlign w:val="center"/>
            <w:hideMark/>
          </w:tcPr>
          <w:p w14:paraId="0455DCB7"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xml:space="preserve"> </w:t>
            </w:r>
          </w:p>
        </w:tc>
        <w:tc>
          <w:tcPr>
            <w:tcW w:w="712" w:type="dxa"/>
            <w:gridSpan w:val="2"/>
            <w:tcBorders>
              <w:top w:val="nil"/>
              <w:left w:val="nil"/>
              <w:bottom w:val="single" w:sz="4" w:space="0" w:color="auto"/>
              <w:right w:val="single" w:sz="4" w:space="0" w:color="auto"/>
            </w:tcBorders>
            <w:shd w:val="clear" w:color="auto" w:fill="FFFFFF"/>
            <w:vAlign w:val="center"/>
            <w:hideMark/>
          </w:tcPr>
          <w:p w14:paraId="6D010835"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xml:space="preserve"> </w:t>
            </w:r>
          </w:p>
        </w:tc>
        <w:tc>
          <w:tcPr>
            <w:tcW w:w="446" w:type="dxa"/>
            <w:gridSpan w:val="3"/>
            <w:tcBorders>
              <w:top w:val="nil"/>
              <w:left w:val="nil"/>
              <w:bottom w:val="single" w:sz="4" w:space="0" w:color="auto"/>
              <w:right w:val="single" w:sz="4" w:space="0" w:color="auto"/>
            </w:tcBorders>
            <w:shd w:val="clear" w:color="auto" w:fill="FFFFFF"/>
            <w:vAlign w:val="center"/>
            <w:hideMark/>
          </w:tcPr>
          <w:p w14:paraId="5BA4CE24"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xml:space="preserve"> </w:t>
            </w:r>
          </w:p>
        </w:tc>
        <w:tc>
          <w:tcPr>
            <w:tcW w:w="684" w:type="dxa"/>
            <w:gridSpan w:val="2"/>
            <w:tcBorders>
              <w:top w:val="nil"/>
              <w:left w:val="nil"/>
              <w:bottom w:val="single" w:sz="4" w:space="0" w:color="auto"/>
              <w:right w:val="single" w:sz="4" w:space="0" w:color="auto"/>
            </w:tcBorders>
            <w:shd w:val="clear" w:color="auto" w:fill="FFFFFF"/>
            <w:vAlign w:val="center"/>
            <w:hideMark/>
          </w:tcPr>
          <w:p w14:paraId="5C8522B4"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xml:space="preserve"> </w:t>
            </w:r>
          </w:p>
        </w:tc>
        <w:tc>
          <w:tcPr>
            <w:tcW w:w="513" w:type="dxa"/>
            <w:gridSpan w:val="2"/>
            <w:tcBorders>
              <w:top w:val="nil"/>
              <w:left w:val="nil"/>
              <w:bottom w:val="single" w:sz="4" w:space="0" w:color="auto"/>
              <w:right w:val="single" w:sz="4" w:space="0" w:color="auto"/>
            </w:tcBorders>
            <w:shd w:val="clear" w:color="auto" w:fill="FFFFFF"/>
            <w:vAlign w:val="center"/>
            <w:hideMark/>
          </w:tcPr>
          <w:p w14:paraId="7A91353E"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xml:space="preserve"> </w:t>
            </w:r>
          </w:p>
        </w:tc>
        <w:tc>
          <w:tcPr>
            <w:tcW w:w="342" w:type="dxa"/>
            <w:gridSpan w:val="2"/>
            <w:tcBorders>
              <w:top w:val="nil"/>
              <w:left w:val="nil"/>
              <w:bottom w:val="single" w:sz="4" w:space="0" w:color="auto"/>
              <w:right w:val="single" w:sz="4" w:space="0" w:color="auto"/>
            </w:tcBorders>
            <w:shd w:val="clear" w:color="auto" w:fill="FFFFFF"/>
            <w:vAlign w:val="center"/>
            <w:hideMark/>
          </w:tcPr>
          <w:p w14:paraId="2FB49445"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xml:space="preserve"> </w:t>
            </w:r>
          </w:p>
        </w:tc>
        <w:tc>
          <w:tcPr>
            <w:tcW w:w="374" w:type="dxa"/>
            <w:tcBorders>
              <w:top w:val="nil"/>
              <w:left w:val="nil"/>
              <w:bottom w:val="single" w:sz="4" w:space="0" w:color="auto"/>
              <w:right w:val="single" w:sz="4" w:space="0" w:color="auto"/>
            </w:tcBorders>
            <w:shd w:val="clear" w:color="auto" w:fill="FFFFFF"/>
            <w:vAlign w:val="center"/>
            <w:hideMark/>
          </w:tcPr>
          <w:p w14:paraId="3DA8E193"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hideMark/>
          </w:tcPr>
          <w:p w14:paraId="12E29B52"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xml:space="preserve"> </w:t>
            </w:r>
          </w:p>
        </w:tc>
        <w:tc>
          <w:tcPr>
            <w:tcW w:w="520" w:type="dxa"/>
            <w:gridSpan w:val="2"/>
            <w:tcBorders>
              <w:top w:val="nil"/>
              <w:left w:val="nil"/>
              <w:bottom w:val="single" w:sz="4" w:space="0" w:color="auto"/>
              <w:right w:val="single" w:sz="4" w:space="0" w:color="auto"/>
            </w:tcBorders>
            <w:shd w:val="clear" w:color="auto" w:fill="FFFFFF"/>
            <w:vAlign w:val="center"/>
            <w:hideMark/>
          </w:tcPr>
          <w:p w14:paraId="1A6D673E"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xml:space="preserve"> </w:t>
            </w:r>
          </w:p>
        </w:tc>
        <w:tc>
          <w:tcPr>
            <w:tcW w:w="662" w:type="dxa"/>
            <w:gridSpan w:val="2"/>
            <w:tcBorders>
              <w:top w:val="nil"/>
              <w:left w:val="nil"/>
              <w:bottom w:val="single" w:sz="4" w:space="0" w:color="auto"/>
              <w:right w:val="single" w:sz="4" w:space="0" w:color="auto"/>
            </w:tcBorders>
            <w:shd w:val="clear" w:color="auto" w:fill="FFFFFF"/>
            <w:vAlign w:val="center"/>
            <w:hideMark/>
          </w:tcPr>
          <w:p w14:paraId="721E6FD1"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hideMark/>
          </w:tcPr>
          <w:p w14:paraId="14B48AE8"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xml:space="preserve"> </w:t>
            </w:r>
          </w:p>
        </w:tc>
        <w:tc>
          <w:tcPr>
            <w:tcW w:w="620" w:type="dxa"/>
            <w:tcBorders>
              <w:top w:val="nil"/>
              <w:left w:val="nil"/>
              <w:bottom w:val="single" w:sz="4" w:space="0" w:color="auto"/>
              <w:right w:val="single" w:sz="4" w:space="0" w:color="auto"/>
            </w:tcBorders>
            <w:shd w:val="clear" w:color="auto" w:fill="FFFFFF"/>
            <w:vAlign w:val="center"/>
            <w:hideMark/>
          </w:tcPr>
          <w:p w14:paraId="6D41A1FF"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xml:space="preserve"> </w:t>
            </w:r>
          </w:p>
        </w:tc>
        <w:tc>
          <w:tcPr>
            <w:tcW w:w="460" w:type="dxa"/>
            <w:tcBorders>
              <w:top w:val="nil"/>
              <w:left w:val="nil"/>
              <w:bottom w:val="single" w:sz="4" w:space="0" w:color="auto"/>
              <w:right w:val="single" w:sz="4" w:space="0" w:color="auto"/>
            </w:tcBorders>
            <w:shd w:val="clear" w:color="auto" w:fill="FFFFFF"/>
            <w:vAlign w:val="center"/>
            <w:hideMark/>
          </w:tcPr>
          <w:p w14:paraId="09F0AAED"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hideMark/>
          </w:tcPr>
          <w:p w14:paraId="70DA002A"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xml:space="preserve"> </w:t>
            </w:r>
          </w:p>
        </w:tc>
        <w:tc>
          <w:tcPr>
            <w:tcW w:w="460" w:type="dxa"/>
            <w:tcBorders>
              <w:top w:val="nil"/>
              <w:left w:val="nil"/>
              <w:bottom w:val="single" w:sz="4" w:space="0" w:color="auto"/>
              <w:right w:val="single" w:sz="4" w:space="0" w:color="auto"/>
            </w:tcBorders>
            <w:shd w:val="clear" w:color="auto" w:fill="FFFFFF"/>
            <w:vAlign w:val="center"/>
            <w:hideMark/>
          </w:tcPr>
          <w:p w14:paraId="764542B1" w14:textId="77777777" w:rsidR="00125C40" w:rsidRPr="00125C40" w:rsidRDefault="00125C40" w:rsidP="00125C40">
            <w:pPr>
              <w:jc w:val="center"/>
              <w:rPr>
                <w:rFonts w:ascii="Tw Cen MT" w:hAnsi="Tw Cen MT"/>
                <w:color w:val="000000"/>
                <w:sz w:val="20"/>
              </w:rPr>
            </w:pPr>
            <w:r w:rsidRPr="00125C40">
              <w:rPr>
                <w:rFonts w:ascii="Tw Cen MT" w:hAnsi="Tw Cen MT"/>
                <w:color w:val="000000"/>
                <w:sz w:val="20"/>
              </w:rPr>
              <w:t xml:space="preserve"> </w:t>
            </w:r>
          </w:p>
        </w:tc>
      </w:tr>
      <w:tr w:rsidR="00125C40" w:rsidRPr="00125C40" w14:paraId="35EFAC15" w14:textId="77777777" w:rsidTr="00125C40">
        <w:trPr>
          <w:trHeight w:val="180"/>
        </w:trPr>
        <w:tc>
          <w:tcPr>
            <w:tcW w:w="2386" w:type="dxa"/>
            <w:gridSpan w:val="4"/>
            <w:shd w:val="clear" w:color="auto" w:fill="FFFFFF"/>
            <w:noWrap/>
            <w:vAlign w:val="bottom"/>
          </w:tcPr>
          <w:p w14:paraId="0FD44522" w14:textId="77777777" w:rsidR="00125C40" w:rsidRPr="00125C40" w:rsidRDefault="00125C40" w:rsidP="00125C40">
            <w:pPr>
              <w:rPr>
                <w:rFonts w:ascii="Tw Cen MT" w:hAnsi="Tw Cen MT"/>
                <w:color w:val="000000"/>
                <w:sz w:val="20"/>
              </w:rPr>
            </w:pPr>
          </w:p>
        </w:tc>
        <w:tc>
          <w:tcPr>
            <w:tcW w:w="3837" w:type="dxa"/>
            <w:gridSpan w:val="8"/>
            <w:tcBorders>
              <w:top w:val="nil"/>
              <w:left w:val="nil"/>
              <w:bottom w:val="single" w:sz="4" w:space="0" w:color="auto"/>
              <w:right w:val="nil"/>
            </w:tcBorders>
            <w:shd w:val="clear" w:color="auto" w:fill="FFFFFF"/>
            <w:noWrap/>
            <w:vAlign w:val="bottom"/>
          </w:tcPr>
          <w:p w14:paraId="5D6CF0D5" w14:textId="77777777" w:rsidR="00125C40" w:rsidRPr="00125C40" w:rsidRDefault="00125C40" w:rsidP="00125C40">
            <w:pPr>
              <w:rPr>
                <w:rFonts w:ascii="Tw Cen MT" w:hAnsi="Tw Cen MT"/>
                <w:color w:val="000000"/>
                <w:sz w:val="20"/>
              </w:rPr>
            </w:pPr>
          </w:p>
        </w:tc>
        <w:tc>
          <w:tcPr>
            <w:tcW w:w="446" w:type="dxa"/>
            <w:gridSpan w:val="3"/>
            <w:shd w:val="clear" w:color="auto" w:fill="FFFFFF"/>
            <w:noWrap/>
            <w:vAlign w:val="bottom"/>
          </w:tcPr>
          <w:p w14:paraId="37600029" w14:textId="77777777" w:rsidR="00125C40" w:rsidRPr="00125C40" w:rsidRDefault="00125C40" w:rsidP="00125C40">
            <w:pPr>
              <w:rPr>
                <w:rFonts w:ascii="Tw Cen MT" w:hAnsi="Tw Cen MT"/>
                <w:color w:val="000000"/>
                <w:sz w:val="20"/>
              </w:rPr>
            </w:pPr>
          </w:p>
        </w:tc>
        <w:tc>
          <w:tcPr>
            <w:tcW w:w="684" w:type="dxa"/>
            <w:gridSpan w:val="2"/>
            <w:shd w:val="clear" w:color="auto" w:fill="FFFFFF"/>
            <w:noWrap/>
            <w:vAlign w:val="bottom"/>
          </w:tcPr>
          <w:p w14:paraId="78F2E422" w14:textId="77777777" w:rsidR="00125C40" w:rsidRPr="00125C40" w:rsidRDefault="00125C40" w:rsidP="00125C40">
            <w:pPr>
              <w:rPr>
                <w:rFonts w:ascii="Tw Cen MT" w:hAnsi="Tw Cen MT"/>
                <w:color w:val="000000"/>
                <w:sz w:val="20"/>
              </w:rPr>
            </w:pPr>
          </w:p>
        </w:tc>
        <w:tc>
          <w:tcPr>
            <w:tcW w:w="513" w:type="dxa"/>
            <w:gridSpan w:val="2"/>
            <w:shd w:val="clear" w:color="auto" w:fill="FFFFFF"/>
            <w:noWrap/>
            <w:vAlign w:val="bottom"/>
          </w:tcPr>
          <w:p w14:paraId="1926D1E2" w14:textId="77777777" w:rsidR="00125C40" w:rsidRPr="00125C40" w:rsidRDefault="00125C40" w:rsidP="00125C40">
            <w:pPr>
              <w:rPr>
                <w:rFonts w:ascii="Tw Cen MT" w:hAnsi="Tw Cen MT"/>
                <w:color w:val="000000"/>
                <w:sz w:val="20"/>
              </w:rPr>
            </w:pPr>
          </w:p>
        </w:tc>
        <w:tc>
          <w:tcPr>
            <w:tcW w:w="342" w:type="dxa"/>
            <w:gridSpan w:val="2"/>
            <w:shd w:val="clear" w:color="auto" w:fill="FFFFFF"/>
            <w:noWrap/>
            <w:vAlign w:val="bottom"/>
          </w:tcPr>
          <w:p w14:paraId="014E8360" w14:textId="77777777" w:rsidR="00125C40" w:rsidRPr="00125C40" w:rsidRDefault="00125C40" w:rsidP="00125C40">
            <w:pPr>
              <w:rPr>
                <w:rFonts w:ascii="Tw Cen MT" w:hAnsi="Tw Cen MT"/>
                <w:color w:val="000000"/>
                <w:sz w:val="20"/>
              </w:rPr>
            </w:pPr>
          </w:p>
        </w:tc>
        <w:tc>
          <w:tcPr>
            <w:tcW w:w="4410" w:type="dxa"/>
            <w:gridSpan w:val="11"/>
            <w:tcBorders>
              <w:top w:val="nil"/>
              <w:left w:val="nil"/>
              <w:bottom w:val="single" w:sz="4" w:space="0" w:color="auto"/>
              <w:right w:val="nil"/>
            </w:tcBorders>
            <w:shd w:val="clear" w:color="auto" w:fill="FFFFFF"/>
            <w:noWrap/>
            <w:vAlign w:val="bottom"/>
          </w:tcPr>
          <w:p w14:paraId="3C12BD29" w14:textId="77777777" w:rsidR="00125C40" w:rsidRPr="00125C40" w:rsidRDefault="00125C40" w:rsidP="00125C40">
            <w:pPr>
              <w:rPr>
                <w:rFonts w:ascii="Tw Cen MT" w:hAnsi="Tw Cen MT"/>
                <w:color w:val="000000"/>
                <w:sz w:val="20"/>
              </w:rPr>
            </w:pPr>
          </w:p>
        </w:tc>
      </w:tr>
      <w:tr w:rsidR="00125C40" w:rsidRPr="00125C40" w14:paraId="0BB1228A" w14:textId="77777777" w:rsidTr="00125C40">
        <w:trPr>
          <w:trHeight w:val="180"/>
        </w:trPr>
        <w:tc>
          <w:tcPr>
            <w:tcW w:w="2386" w:type="dxa"/>
            <w:gridSpan w:val="4"/>
            <w:shd w:val="clear" w:color="auto" w:fill="FFFFFF"/>
            <w:noWrap/>
            <w:vAlign w:val="bottom"/>
            <w:hideMark/>
          </w:tcPr>
          <w:p w14:paraId="46A96CEF" w14:textId="77777777" w:rsidR="00125C40" w:rsidRPr="00125C40" w:rsidRDefault="00125C40" w:rsidP="00125C40">
            <w:pPr>
              <w:rPr>
                <w:rFonts w:ascii="Tw Cen MT" w:hAnsi="Tw Cen MT"/>
                <w:color w:val="000000"/>
                <w:sz w:val="20"/>
              </w:rPr>
            </w:pPr>
            <w:r w:rsidRPr="00125C40">
              <w:rPr>
                <w:rFonts w:ascii="Tw Cen MT" w:hAnsi="Tw Cen MT"/>
                <w:color w:val="000000"/>
                <w:sz w:val="20"/>
              </w:rPr>
              <w:t>PREPARED BY (</w:t>
            </w:r>
            <w:r w:rsidRPr="00125C40">
              <w:rPr>
                <w:rFonts w:ascii="Tw Cen MT" w:hAnsi="Tw Cen MT"/>
                <w:i/>
                <w:iCs/>
                <w:color w:val="000000"/>
                <w:sz w:val="20"/>
              </w:rPr>
              <w:t>Signature</w:t>
            </w:r>
            <w:r w:rsidRPr="00125C40">
              <w:rPr>
                <w:rFonts w:ascii="Tw Cen MT" w:hAnsi="Tw Cen MT"/>
                <w:color w:val="000000"/>
                <w:sz w:val="20"/>
              </w:rPr>
              <w:t>):</w:t>
            </w:r>
          </w:p>
        </w:tc>
        <w:tc>
          <w:tcPr>
            <w:tcW w:w="3837" w:type="dxa"/>
            <w:gridSpan w:val="8"/>
            <w:tcBorders>
              <w:top w:val="nil"/>
              <w:left w:val="nil"/>
              <w:bottom w:val="single" w:sz="4" w:space="0" w:color="auto"/>
              <w:right w:val="nil"/>
            </w:tcBorders>
            <w:shd w:val="clear" w:color="auto" w:fill="FFFFFF"/>
            <w:noWrap/>
            <w:vAlign w:val="bottom"/>
            <w:hideMark/>
          </w:tcPr>
          <w:p w14:paraId="6CC4D55A"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46" w:type="dxa"/>
            <w:gridSpan w:val="3"/>
            <w:shd w:val="clear" w:color="auto" w:fill="FFFFFF"/>
            <w:noWrap/>
            <w:vAlign w:val="bottom"/>
            <w:hideMark/>
          </w:tcPr>
          <w:p w14:paraId="5639D74E"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684" w:type="dxa"/>
            <w:gridSpan w:val="2"/>
            <w:shd w:val="clear" w:color="auto" w:fill="FFFFFF"/>
            <w:noWrap/>
            <w:vAlign w:val="bottom"/>
            <w:hideMark/>
          </w:tcPr>
          <w:p w14:paraId="04059DB0" w14:textId="77777777" w:rsidR="00125C40" w:rsidRPr="00125C40" w:rsidRDefault="00125C40" w:rsidP="00125C40">
            <w:pPr>
              <w:rPr>
                <w:rFonts w:ascii="Tw Cen MT" w:hAnsi="Tw Cen MT"/>
                <w:color w:val="000000"/>
                <w:sz w:val="20"/>
              </w:rPr>
            </w:pPr>
            <w:r w:rsidRPr="00125C40">
              <w:rPr>
                <w:rFonts w:ascii="Tw Cen MT" w:hAnsi="Tw Cen MT"/>
                <w:color w:val="000000"/>
                <w:sz w:val="20"/>
              </w:rPr>
              <w:t>DATE:</w:t>
            </w:r>
          </w:p>
        </w:tc>
        <w:tc>
          <w:tcPr>
            <w:tcW w:w="513" w:type="dxa"/>
            <w:gridSpan w:val="2"/>
            <w:shd w:val="clear" w:color="auto" w:fill="FFFFFF"/>
            <w:noWrap/>
            <w:vAlign w:val="bottom"/>
            <w:hideMark/>
          </w:tcPr>
          <w:p w14:paraId="667F0DF3"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342" w:type="dxa"/>
            <w:gridSpan w:val="2"/>
            <w:shd w:val="clear" w:color="auto" w:fill="FFFFFF"/>
            <w:noWrap/>
            <w:vAlign w:val="bottom"/>
            <w:hideMark/>
          </w:tcPr>
          <w:p w14:paraId="33471924"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410" w:type="dxa"/>
            <w:gridSpan w:val="11"/>
            <w:tcBorders>
              <w:top w:val="nil"/>
              <w:left w:val="nil"/>
              <w:bottom w:val="single" w:sz="4" w:space="0" w:color="auto"/>
              <w:right w:val="nil"/>
            </w:tcBorders>
            <w:shd w:val="clear" w:color="auto" w:fill="FFFFFF"/>
            <w:noWrap/>
            <w:vAlign w:val="bottom"/>
            <w:hideMark/>
          </w:tcPr>
          <w:p w14:paraId="499C4934"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r>
      <w:tr w:rsidR="00125C40" w:rsidRPr="00125C40" w14:paraId="4C66FCAE" w14:textId="77777777" w:rsidTr="00125C40">
        <w:trPr>
          <w:trHeight w:val="198"/>
        </w:trPr>
        <w:tc>
          <w:tcPr>
            <w:tcW w:w="2658" w:type="dxa"/>
            <w:gridSpan w:val="5"/>
            <w:shd w:val="clear" w:color="auto" w:fill="FFFFFF"/>
            <w:noWrap/>
            <w:vAlign w:val="bottom"/>
            <w:hideMark/>
          </w:tcPr>
          <w:p w14:paraId="2586C906" w14:textId="77777777" w:rsidR="00125C40" w:rsidRPr="00125C40" w:rsidRDefault="00125C40" w:rsidP="00125C40">
            <w:pPr>
              <w:rPr>
                <w:rFonts w:ascii="Tw Cen MT" w:hAnsi="Tw Cen MT"/>
                <w:color w:val="000000"/>
                <w:sz w:val="20"/>
              </w:rPr>
            </w:pPr>
            <w:r w:rsidRPr="00125C40">
              <w:rPr>
                <w:rFonts w:ascii="Tw Cen MT" w:hAnsi="Tw Cen MT"/>
                <w:color w:val="000000"/>
                <w:sz w:val="20"/>
              </w:rPr>
              <w:t>NAME AND TITLE OF PREPARER:</w:t>
            </w:r>
          </w:p>
        </w:tc>
        <w:tc>
          <w:tcPr>
            <w:tcW w:w="3565" w:type="dxa"/>
            <w:gridSpan w:val="7"/>
            <w:tcBorders>
              <w:top w:val="nil"/>
              <w:left w:val="nil"/>
              <w:bottom w:val="single" w:sz="4" w:space="0" w:color="auto"/>
              <w:right w:val="nil"/>
            </w:tcBorders>
            <w:shd w:val="clear" w:color="auto" w:fill="FFFFFF"/>
            <w:noWrap/>
            <w:vAlign w:val="bottom"/>
          </w:tcPr>
          <w:p w14:paraId="3EDAAA32" w14:textId="77777777" w:rsidR="00125C40" w:rsidRPr="00125C40" w:rsidRDefault="00125C40" w:rsidP="00125C40">
            <w:pPr>
              <w:rPr>
                <w:rFonts w:ascii="Tw Cen MT" w:hAnsi="Tw Cen MT"/>
                <w:color w:val="000000"/>
                <w:sz w:val="20"/>
              </w:rPr>
            </w:pPr>
          </w:p>
        </w:tc>
        <w:tc>
          <w:tcPr>
            <w:tcW w:w="446" w:type="dxa"/>
            <w:gridSpan w:val="3"/>
            <w:shd w:val="clear" w:color="auto" w:fill="FFFFFF"/>
            <w:noWrap/>
            <w:vAlign w:val="bottom"/>
            <w:hideMark/>
          </w:tcPr>
          <w:p w14:paraId="65C010C9"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1913" w:type="dxa"/>
            <w:gridSpan w:val="7"/>
            <w:shd w:val="clear" w:color="auto" w:fill="FFFFFF"/>
            <w:noWrap/>
            <w:vAlign w:val="bottom"/>
            <w:hideMark/>
          </w:tcPr>
          <w:p w14:paraId="1450D9F2" w14:textId="77777777" w:rsidR="00125C40" w:rsidRPr="00125C40" w:rsidRDefault="00125C40" w:rsidP="00125C40">
            <w:pPr>
              <w:rPr>
                <w:rFonts w:ascii="Tw Cen MT" w:hAnsi="Tw Cen MT"/>
                <w:color w:val="000000"/>
                <w:sz w:val="20"/>
              </w:rPr>
            </w:pPr>
            <w:r w:rsidRPr="00125C40">
              <w:rPr>
                <w:rFonts w:ascii="Tw Cen MT" w:hAnsi="Tw Cen MT"/>
                <w:color w:val="000000"/>
                <w:sz w:val="20"/>
              </w:rPr>
              <w:t>TELEPHONE/EMAIL:</w:t>
            </w:r>
          </w:p>
        </w:tc>
        <w:tc>
          <w:tcPr>
            <w:tcW w:w="4036" w:type="dxa"/>
            <w:gridSpan w:val="10"/>
            <w:tcBorders>
              <w:top w:val="nil"/>
              <w:left w:val="nil"/>
              <w:bottom w:val="single" w:sz="4" w:space="0" w:color="auto"/>
              <w:right w:val="nil"/>
            </w:tcBorders>
            <w:shd w:val="clear" w:color="auto" w:fill="FFFFFF"/>
            <w:noWrap/>
            <w:vAlign w:val="bottom"/>
            <w:hideMark/>
          </w:tcPr>
          <w:p w14:paraId="7CC5D41B"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r>
    </w:tbl>
    <w:p w14:paraId="25F87634" w14:textId="77777777" w:rsidR="00125C40" w:rsidRPr="00125C40" w:rsidRDefault="00125C40" w:rsidP="00125C40">
      <w:r w:rsidRPr="00125C40">
        <w:br w:type="page"/>
      </w:r>
    </w:p>
    <w:tbl>
      <w:tblPr>
        <w:tblW w:w="12615" w:type="dxa"/>
        <w:tblInd w:w="-348" w:type="dxa"/>
        <w:tblLayout w:type="fixed"/>
        <w:tblLook w:val="04A0" w:firstRow="1" w:lastRow="0" w:firstColumn="1" w:lastColumn="0" w:noHBand="0" w:noVBand="1"/>
      </w:tblPr>
      <w:tblGrid>
        <w:gridCol w:w="617"/>
        <w:gridCol w:w="936"/>
        <w:gridCol w:w="830"/>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125C40" w:rsidRPr="00125C40" w14:paraId="7D236549" w14:textId="77777777" w:rsidTr="00125C40">
        <w:trPr>
          <w:trHeight w:val="252"/>
        </w:trPr>
        <w:tc>
          <w:tcPr>
            <w:tcW w:w="12618" w:type="dxa"/>
            <w:gridSpan w:val="23"/>
            <w:shd w:val="clear" w:color="auto" w:fill="FFFFFF"/>
            <w:noWrap/>
            <w:vAlign w:val="bottom"/>
          </w:tcPr>
          <w:p w14:paraId="47DB7E4F" w14:textId="77777777" w:rsidR="00125C40" w:rsidRPr="00125C40" w:rsidRDefault="00125C40" w:rsidP="00125C40">
            <w:pPr>
              <w:rPr>
                <w:rFonts w:ascii="Tw Cen MT" w:hAnsi="Tw Cen MT"/>
                <w:b/>
                <w:bCs/>
                <w:color w:val="000000"/>
                <w:sz w:val="6"/>
              </w:rPr>
            </w:pPr>
          </w:p>
          <w:p w14:paraId="4A89793C" w14:textId="77777777" w:rsidR="00125C40" w:rsidRPr="00125C40" w:rsidRDefault="00125C40" w:rsidP="00125C40">
            <w:pPr>
              <w:rPr>
                <w:rFonts w:ascii="Tw Cen MT" w:hAnsi="Tw Cen MT"/>
                <w:b/>
                <w:bCs/>
                <w:color w:val="000000"/>
                <w:sz w:val="20"/>
              </w:rPr>
            </w:pPr>
            <w:r w:rsidRPr="00125C40">
              <w:rPr>
                <w:rFonts w:ascii="Tw Cen MT" w:hAnsi="Tw Cen MT"/>
                <w:b/>
                <w:bCs/>
                <w:color w:val="000000"/>
                <w:sz w:val="20"/>
              </w:rPr>
              <w:t>EEO 100</w:t>
            </w:r>
          </w:p>
          <w:p w14:paraId="16FCD927" w14:textId="77777777" w:rsidR="00125C40" w:rsidRPr="00125C40" w:rsidRDefault="00125C40" w:rsidP="00125C40">
            <w:pPr>
              <w:jc w:val="center"/>
              <w:rPr>
                <w:rFonts w:ascii="Tw Cen MT" w:hAnsi="Tw Cen MT"/>
                <w:b/>
                <w:bCs/>
                <w:color w:val="000000"/>
              </w:rPr>
            </w:pPr>
            <w:r w:rsidRPr="00125C40">
              <w:rPr>
                <w:rFonts w:ascii="Tw Cen MT" w:hAnsi="Tw Cen MT"/>
                <w:b/>
                <w:bCs/>
                <w:color w:val="000000"/>
              </w:rPr>
              <w:t>STAFFING PLAN INSTRUCTIONS</w:t>
            </w:r>
          </w:p>
        </w:tc>
      </w:tr>
      <w:tr w:rsidR="00125C40" w:rsidRPr="00125C40" w14:paraId="36473210" w14:textId="77777777" w:rsidTr="00125C40">
        <w:trPr>
          <w:trHeight w:val="120"/>
        </w:trPr>
        <w:tc>
          <w:tcPr>
            <w:tcW w:w="618" w:type="dxa"/>
            <w:shd w:val="clear" w:color="auto" w:fill="FFFFFF"/>
            <w:noWrap/>
            <w:vAlign w:val="bottom"/>
            <w:hideMark/>
          </w:tcPr>
          <w:p w14:paraId="51F1A398"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937" w:type="dxa"/>
            <w:shd w:val="clear" w:color="auto" w:fill="FFFFFF"/>
            <w:noWrap/>
            <w:vAlign w:val="bottom"/>
            <w:hideMark/>
          </w:tcPr>
          <w:p w14:paraId="3E1DE4A5"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831" w:type="dxa"/>
            <w:shd w:val="clear" w:color="auto" w:fill="FFFFFF"/>
            <w:noWrap/>
            <w:vAlign w:val="bottom"/>
            <w:hideMark/>
          </w:tcPr>
          <w:p w14:paraId="1BD97366"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272" w:type="dxa"/>
            <w:shd w:val="clear" w:color="auto" w:fill="FFFFFF"/>
            <w:noWrap/>
            <w:vAlign w:val="bottom"/>
            <w:hideMark/>
          </w:tcPr>
          <w:p w14:paraId="002CC149"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775" w:type="dxa"/>
            <w:shd w:val="clear" w:color="auto" w:fill="FFFFFF"/>
            <w:noWrap/>
            <w:vAlign w:val="bottom"/>
            <w:hideMark/>
          </w:tcPr>
          <w:p w14:paraId="4FFFCDF5"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89" w:type="dxa"/>
            <w:shd w:val="clear" w:color="auto" w:fill="FFFFFF"/>
            <w:noWrap/>
            <w:vAlign w:val="bottom"/>
            <w:hideMark/>
          </w:tcPr>
          <w:p w14:paraId="238D11F0"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89" w:type="dxa"/>
            <w:shd w:val="clear" w:color="auto" w:fill="FFFFFF"/>
            <w:noWrap/>
            <w:vAlign w:val="bottom"/>
            <w:hideMark/>
          </w:tcPr>
          <w:p w14:paraId="75F5F58F"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550" w:type="dxa"/>
            <w:shd w:val="clear" w:color="auto" w:fill="FFFFFF"/>
            <w:noWrap/>
            <w:vAlign w:val="bottom"/>
            <w:hideMark/>
          </w:tcPr>
          <w:p w14:paraId="77DA52D3"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550" w:type="dxa"/>
            <w:shd w:val="clear" w:color="auto" w:fill="FFFFFF"/>
            <w:noWrap/>
            <w:vAlign w:val="bottom"/>
            <w:hideMark/>
          </w:tcPr>
          <w:p w14:paraId="0DA86DCE"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632" w:type="dxa"/>
            <w:shd w:val="clear" w:color="auto" w:fill="FFFFFF"/>
            <w:noWrap/>
            <w:vAlign w:val="bottom"/>
            <w:hideMark/>
          </w:tcPr>
          <w:p w14:paraId="118922C6"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38" w:type="dxa"/>
            <w:shd w:val="clear" w:color="auto" w:fill="FFFFFF"/>
            <w:noWrap/>
            <w:vAlign w:val="bottom"/>
            <w:hideMark/>
          </w:tcPr>
          <w:p w14:paraId="5507BC7A"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677" w:type="dxa"/>
            <w:shd w:val="clear" w:color="auto" w:fill="FFFFFF"/>
            <w:noWrap/>
            <w:vAlign w:val="bottom"/>
            <w:hideMark/>
          </w:tcPr>
          <w:p w14:paraId="24D67727"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38" w:type="dxa"/>
            <w:shd w:val="clear" w:color="auto" w:fill="FFFFFF"/>
            <w:noWrap/>
            <w:vAlign w:val="bottom"/>
            <w:hideMark/>
          </w:tcPr>
          <w:p w14:paraId="52A5DD0C"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38" w:type="dxa"/>
            <w:shd w:val="clear" w:color="auto" w:fill="FFFFFF"/>
            <w:noWrap/>
            <w:vAlign w:val="bottom"/>
            <w:hideMark/>
          </w:tcPr>
          <w:p w14:paraId="401DF2F2"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48" w:type="dxa"/>
            <w:shd w:val="clear" w:color="auto" w:fill="FFFFFF"/>
            <w:noWrap/>
            <w:vAlign w:val="bottom"/>
            <w:hideMark/>
          </w:tcPr>
          <w:p w14:paraId="57FE02BB"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38" w:type="dxa"/>
            <w:shd w:val="clear" w:color="auto" w:fill="FFFFFF"/>
            <w:noWrap/>
            <w:vAlign w:val="bottom"/>
            <w:hideMark/>
          </w:tcPr>
          <w:p w14:paraId="46BBB173"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520" w:type="dxa"/>
            <w:shd w:val="clear" w:color="auto" w:fill="FFFFFF"/>
            <w:noWrap/>
            <w:vAlign w:val="bottom"/>
            <w:hideMark/>
          </w:tcPr>
          <w:p w14:paraId="299369BC"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600" w:type="dxa"/>
            <w:shd w:val="clear" w:color="auto" w:fill="FFFFFF"/>
            <w:noWrap/>
            <w:vAlign w:val="bottom"/>
            <w:hideMark/>
          </w:tcPr>
          <w:p w14:paraId="174C2CCA"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500" w:type="dxa"/>
            <w:shd w:val="clear" w:color="auto" w:fill="FFFFFF"/>
            <w:noWrap/>
            <w:vAlign w:val="bottom"/>
            <w:hideMark/>
          </w:tcPr>
          <w:p w14:paraId="605EEC8A"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620" w:type="dxa"/>
            <w:shd w:val="clear" w:color="auto" w:fill="FFFFFF"/>
            <w:noWrap/>
            <w:vAlign w:val="bottom"/>
            <w:hideMark/>
          </w:tcPr>
          <w:p w14:paraId="34A55BF3"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60" w:type="dxa"/>
            <w:shd w:val="clear" w:color="auto" w:fill="FFFFFF"/>
            <w:noWrap/>
            <w:vAlign w:val="bottom"/>
            <w:hideMark/>
          </w:tcPr>
          <w:p w14:paraId="46C54FBF"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38" w:type="dxa"/>
            <w:shd w:val="clear" w:color="auto" w:fill="FFFFFF"/>
            <w:noWrap/>
            <w:vAlign w:val="bottom"/>
            <w:hideMark/>
          </w:tcPr>
          <w:p w14:paraId="1A911D64"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60" w:type="dxa"/>
            <w:shd w:val="clear" w:color="auto" w:fill="FFFFFF"/>
            <w:noWrap/>
            <w:vAlign w:val="bottom"/>
            <w:hideMark/>
          </w:tcPr>
          <w:p w14:paraId="4C215859"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r>
      <w:tr w:rsidR="00125C40" w:rsidRPr="00125C40" w14:paraId="2D7E2CFD" w14:textId="77777777" w:rsidTr="00125C40">
        <w:trPr>
          <w:trHeight w:val="1215"/>
        </w:trPr>
        <w:tc>
          <w:tcPr>
            <w:tcW w:w="12618" w:type="dxa"/>
            <w:gridSpan w:val="23"/>
            <w:shd w:val="clear" w:color="auto" w:fill="FFFFFF"/>
            <w:vAlign w:val="bottom"/>
            <w:hideMark/>
          </w:tcPr>
          <w:p w14:paraId="64586095" w14:textId="77777777" w:rsidR="00125C40" w:rsidRPr="00125C40" w:rsidRDefault="00125C40" w:rsidP="00125C40">
            <w:pPr>
              <w:rPr>
                <w:rFonts w:ascii="Tw Cen MT" w:hAnsi="Tw Cen MT"/>
                <w:color w:val="000000"/>
                <w:sz w:val="20"/>
              </w:rPr>
            </w:pPr>
            <w:r w:rsidRPr="00125C40">
              <w:rPr>
                <w:rFonts w:ascii="Tw Cen MT" w:hAnsi="Tw Cen MT"/>
                <w:color w:val="000000"/>
                <w:sz w:val="20"/>
              </w:rPr>
              <w:t>General Instructions:  All Bidders/Applicants in the proposal/application must complete an EEO Staffing Plan (EEO 100) and submit it as part of the package. Where the work force to be utilized in the performance of the State contract/project can be separated out, the Bidder/Applicant shall complete this form only for the anticipated work force to be utilized on the State contract/project.  Where the work force to be utilized in the performance of the State contract/project cannot be separated out, the Bidder/Applicant shall complete this form for Bidder/Applicant's total work force.</w:t>
            </w:r>
          </w:p>
        </w:tc>
      </w:tr>
      <w:tr w:rsidR="00125C40" w:rsidRPr="00125C40" w14:paraId="6E636AB4" w14:textId="77777777" w:rsidTr="00125C40">
        <w:trPr>
          <w:trHeight w:val="153"/>
        </w:trPr>
        <w:tc>
          <w:tcPr>
            <w:tcW w:w="618" w:type="dxa"/>
            <w:shd w:val="clear" w:color="auto" w:fill="FFFFFF"/>
            <w:vAlign w:val="bottom"/>
            <w:hideMark/>
          </w:tcPr>
          <w:p w14:paraId="5C90BF39"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937" w:type="dxa"/>
            <w:shd w:val="clear" w:color="auto" w:fill="FFFFFF"/>
            <w:vAlign w:val="bottom"/>
            <w:hideMark/>
          </w:tcPr>
          <w:p w14:paraId="3804DB54"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831" w:type="dxa"/>
            <w:shd w:val="clear" w:color="auto" w:fill="FFFFFF"/>
            <w:vAlign w:val="bottom"/>
            <w:hideMark/>
          </w:tcPr>
          <w:p w14:paraId="2D5EF564"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272" w:type="dxa"/>
            <w:shd w:val="clear" w:color="auto" w:fill="FFFFFF"/>
            <w:vAlign w:val="bottom"/>
            <w:hideMark/>
          </w:tcPr>
          <w:p w14:paraId="2EF8C8EF"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775" w:type="dxa"/>
            <w:shd w:val="clear" w:color="auto" w:fill="FFFFFF"/>
            <w:vAlign w:val="bottom"/>
            <w:hideMark/>
          </w:tcPr>
          <w:p w14:paraId="194136DE"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89" w:type="dxa"/>
            <w:shd w:val="clear" w:color="auto" w:fill="FFFFFF"/>
            <w:vAlign w:val="bottom"/>
            <w:hideMark/>
          </w:tcPr>
          <w:p w14:paraId="75E2A568"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89" w:type="dxa"/>
            <w:shd w:val="clear" w:color="auto" w:fill="FFFFFF"/>
            <w:vAlign w:val="bottom"/>
            <w:hideMark/>
          </w:tcPr>
          <w:p w14:paraId="12F080EB"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550" w:type="dxa"/>
            <w:shd w:val="clear" w:color="auto" w:fill="FFFFFF"/>
            <w:vAlign w:val="bottom"/>
            <w:hideMark/>
          </w:tcPr>
          <w:p w14:paraId="2F8E6DD8"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550" w:type="dxa"/>
            <w:shd w:val="clear" w:color="auto" w:fill="FFFFFF"/>
            <w:vAlign w:val="bottom"/>
            <w:hideMark/>
          </w:tcPr>
          <w:p w14:paraId="0618D356"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632" w:type="dxa"/>
            <w:shd w:val="clear" w:color="auto" w:fill="FFFFFF"/>
            <w:vAlign w:val="bottom"/>
            <w:hideMark/>
          </w:tcPr>
          <w:p w14:paraId="017031E2"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38" w:type="dxa"/>
            <w:shd w:val="clear" w:color="auto" w:fill="FFFFFF"/>
            <w:vAlign w:val="bottom"/>
            <w:hideMark/>
          </w:tcPr>
          <w:p w14:paraId="483661F3"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677" w:type="dxa"/>
            <w:shd w:val="clear" w:color="auto" w:fill="FFFFFF"/>
            <w:vAlign w:val="bottom"/>
            <w:hideMark/>
          </w:tcPr>
          <w:p w14:paraId="69587F9E"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38" w:type="dxa"/>
            <w:shd w:val="clear" w:color="auto" w:fill="FFFFFF"/>
            <w:vAlign w:val="bottom"/>
            <w:hideMark/>
          </w:tcPr>
          <w:p w14:paraId="0324BBA0"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38" w:type="dxa"/>
            <w:shd w:val="clear" w:color="auto" w:fill="FFFFFF"/>
            <w:vAlign w:val="bottom"/>
            <w:hideMark/>
          </w:tcPr>
          <w:p w14:paraId="333E99D4"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48" w:type="dxa"/>
            <w:shd w:val="clear" w:color="auto" w:fill="FFFFFF"/>
            <w:vAlign w:val="bottom"/>
            <w:hideMark/>
          </w:tcPr>
          <w:p w14:paraId="03A03669"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38" w:type="dxa"/>
            <w:shd w:val="clear" w:color="auto" w:fill="FFFFFF"/>
            <w:vAlign w:val="bottom"/>
            <w:hideMark/>
          </w:tcPr>
          <w:p w14:paraId="3453FCD6"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520" w:type="dxa"/>
            <w:shd w:val="clear" w:color="auto" w:fill="FFFFFF"/>
            <w:vAlign w:val="bottom"/>
            <w:hideMark/>
          </w:tcPr>
          <w:p w14:paraId="15177B68"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600" w:type="dxa"/>
            <w:shd w:val="clear" w:color="auto" w:fill="FFFFFF"/>
            <w:vAlign w:val="bottom"/>
            <w:hideMark/>
          </w:tcPr>
          <w:p w14:paraId="40E5FA35"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500" w:type="dxa"/>
            <w:shd w:val="clear" w:color="auto" w:fill="FFFFFF"/>
            <w:vAlign w:val="bottom"/>
            <w:hideMark/>
          </w:tcPr>
          <w:p w14:paraId="51BC8A49"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620" w:type="dxa"/>
            <w:shd w:val="clear" w:color="auto" w:fill="FFFFFF"/>
            <w:vAlign w:val="bottom"/>
            <w:hideMark/>
          </w:tcPr>
          <w:p w14:paraId="4911F3DA"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60" w:type="dxa"/>
            <w:shd w:val="clear" w:color="auto" w:fill="FFFFFF"/>
            <w:vAlign w:val="bottom"/>
            <w:hideMark/>
          </w:tcPr>
          <w:p w14:paraId="50C4CA29"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38" w:type="dxa"/>
            <w:shd w:val="clear" w:color="auto" w:fill="FFFFFF"/>
            <w:vAlign w:val="bottom"/>
            <w:hideMark/>
          </w:tcPr>
          <w:p w14:paraId="288C6A2D"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60" w:type="dxa"/>
            <w:shd w:val="clear" w:color="auto" w:fill="FFFFFF"/>
            <w:vAlign w:val="bottom"/>
            <w:hideMark/>
          </w:tcPr>
          <w:p w14:paraId="2DD20DAD"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r>
      <w:tr w:rsidR="00125C40" w:rsidRPr="00125C40" w14:paraId="4E4184D0" w14:textId="77777777" w:rsidTr="00125C40">
        <w:trPr>
          <w:trHeight w:val="255"/>
        </w:trPr>
        <w:tc>
          <w:tcPr>
            <w:tcW w:w="4411" w:type="dxa"/>
            <w:gridSpan w:val="7"/>
            <w:shd w:val="clear" w:color="auto" w:fill="FFFFFF"/>
            <w:vAlign w:val="bottom"/>
            <w:hideMark/>
          </w:tcPr>
          <w:p w14:paraId="770178D1" w14:textId="77777777" w:rsidR="00125C40" w:rsidRPr="00125C40" w:rsidRDefault="00125C40" w:rsidP="00125C40">
            <w:pPr>
              <w:rPr>
                <w:rFonts w:ascii="Tw Cen MT" w:hAnsi="Tw Cen MT"/>
                <w:b/>
                <w:bCs/>
                <w:color w:val="000000"/>
                <w:sz w:val="20"/>
              </w:rPr>
            </w:pPr>
            <w:r w:rsidRPr="00125C40">
              <w:rPr>
                <w:rFonts w:ascii="Tw Cen MT" w:hAnsi="Tw Cen MT"/>
                <w:b/>
                <w:bCs/>
                <w:color w:val="000000"/>
                <w:sz w:val="20"/>
              </w:rPr>
              <w:t>Instructions for Completing:</w:t>
            </w:r>
          </w:p>
        </w:tc>
        <w:tc>
          <w:tcPr>
            <w:tcW w:w="550" w:type="dxa"/>
            <w:shd w:val="clear" w:color="auto" w:fill="FFFFFF"/>
            <w:vAlign w:val="bottom"/>
            <w:hideMark/>
          </w:tcPr>
          <w:p w14:paraId="0E84ECD4" w14:textId="77777777" w:rsidR="00125C40" w:rsidRPr="00125C40" w:rsidRDefault="00125C40" w:rsidP="00125C40">
            <w:pPr>
              <w:rPr>
                <w:rFonts w:ascii="Tw Cen MT" w:hAnsi="Tw Cen MT"/>
                <w:b/>
                <w:bCs/>
                <w:color w:val="000000"/>
                <w:sz w:val="20"/>
              </w:rPr>
            </w:pPr>
            <w:r w:rsidRPr="00125C40">
              <w:rPr>
                <w:rFonts w:ascii="Tw Cen MT" w:hAnsi="Tw Cen MT"/>
                <w:b/>
                <w:bCs/>
                <w:color w:val="000000"/>
                <w:sz w:val="20"/>
              </w:rPr>
              <w:t> </w:t>
            </w:r>
          </w:p>
        </w:tc>
        <w:tc>
          <w:tcPr>
            <w:tcW w:w="550" w:type="dxa"/>
            <w:shd w:val="clear" w:color="auto" w:fill="FFFFFF"/>
            <w:vAlign w:val="bottom"/>
            <w:hideMark/>
          </w:tcPr>
          <w:p w14:paraId="1C7E4115" w14:textId="77777777" w:rsidR="00125C40" w:rsidRPr="00125C40" w:rsidRDefault="00125C40" w:rsidP="00125C40">
            <w:pPr>
              <w:rPr>
                <w:rFonts w:ascii="Tw Cen MT" w:hAnsi="Tw Cen MT"/>
                <w:b/>
                <w:bCs/>
                <w:color w:val="000000"/>
                <w:sz w:val="20"/>
              </w:rPr>
            </w:pPr>
            <w:r w:rsidRPr="00125C40">
              <w:rPr>
                <w:rFonts w:ascii="Tw Cen MT" w:hAnsi="Tw Cen MT"/>
                <w:b/>
                <w:bCs/>
                <w:color w:val="000000"/>
                <w:sz w:val="20"/>
              </w:rPr>
              <w:t> </w:t>
            </w:r>
          </w:p>
        </w:tc>
        <w:tc>
          <w:tcPr>
            <w:tcW w:w="632" w:type="dxa"/>
            <w:shd w:val="clear" w:color="auto" w:fill="FFFFFF"/>
            <w:vAlign w:val="bottom"/>
            <w:hideMark/>
          </w:tcPr>
          <w:p w14:paraId="329381B8" w14:textId="77777777" w:rsidR="00125C40" w:rsidRPr="00125C40" w:rsidRDefault="00125C40" w:rsidP="00125C40">
            <w:pPr>
              <w:rPr>
                <w:rFonts w:ascii="Tw Cen MT" w:hAnsi="Tw Cen MT"/>
                <w:b/>
                <w:bCs/>
                <w:color w:val="000000"/>
                <w:sz w:val="20"/>
              </w:rPr>
            </w:pPr>
            <w:r w:rsidRPr="00125C40">
              <w:rPr>
                <w:rFonts w:ascii="Tw Cen MT" w:hAnsi="Tw Cen MT"/>
                <w:b/>
                <w:bCs/>
                <w:color w:val="000000"/>
                <w:sz w:val="20"/>
              </w:rPr>
              <w:t> </w:t>
            </w:r>
          </w:p>
        </w:tc>
        <w:tc>
          <w:tcPr>
            <w:tcW w:w="438" w:type="dxa"/>
            <w:shd w:val="clear" w:color="auto" w:fill="FFFFFF"/>
            <w:vAlign w:val="bottom"/>
            <w:hideMark/>
          </w:tcPr>
          <w:p w14:paraId="5FE4476F" w14:textId="77777777" w:rsidR="00125C40" w:rsidRPr="00125C40" w:rsidRDefault="00125C40" w:rsidP="00125C40">
            <w:pPr>
              <w:rPr>
                <w:rFonts w:ascii="Tw Cen MT" w:hAnsi="Tw Cen MT"/>
                <w:b/>
                <w:bCs/>
                <w:color w:val="000000"/>
                <w:sz w:val="20"/>
              </w:rPr>
            </w:pPr>
            <w:r w:rsidRPr="00125C40">
              <w:rPr>
                <w:rFonts w:ascii="Tw Cen MT" w:hAnsi="Tw Cen MT"/>
                <w:b/>
                <w:bCs/>
                <w:color w:val="000000"/>
                <w:sz w:val="20"/>
              </w:rPr>
              <w:t> </w:t>
            </w:r>
          </w:p>
        </w:tc>
        <w:tc>
          <w:tcPr>
            <w:tcW w:w="677" w:type="dxa"/>
            <w:shd w:val="clear" w:color="auto" w:fill="FFFFFF"/>
            <w:vAlign w:val="bottom"/>
            <w:hideMark/>
          </w:tcPr>
          <w:p w14:paraId="53955420" w14:textId="77777777" w:rsidR="00125C40" w:rsidRPr="00125C40" w:rsidRDefault="00125C40" w:rsidP="00125C40">
            <w:pPr>
              <w:rPr>
                <w:rFonts w:ascii="Tw Cen MT" w:hAnsi="Tw Cen MT"/>
                <w:b/>
                <w:bCs/>
                <w:color w:val="000000"/>
                <w:sz w:val="20"/>
              </w:rPr>
            </w:pPr>
            <w:r w:rsidRPr="00125C40">
              <w:rPr>
                <w:rFonts w:ascii="Tw Cen MT" w:hAnsi="Tw Cen MT"/>
                <w:b/>
                <w:bCs/>
                <w:color w:val="000000"/>
                <w:sz w:val="20"/>
              </w:rPr>
              <w:t> </w:t>
            </w:r>
          </w:p>
        </w:tc>
        <w:tc>
          <w:tcPr>
            <w:tcW w:w="438" w:type="dxa"/>
            <w:shd w:val="clear" w:color="auto" w:fill="FFFFFF"/>
            <w:vAlign w:val="bottom"/>
            <w:hideMark/>
          </w:tcPr>
          <w:p w14:paraId="22C9318F" w14:textId="77777777" w:rsidR="00125C40" w:rsidRPr="00125C40" w:rsidRDefault="00125C40" w:rsidP="00125C40">
            <w:pPr>
              <w:rPr>
                <w:rFonts w:ascii="Tw Cen MT" w:hAnsi="Tw Cen MT"/>
                <w:b/>
                <w:bCs/>
                <w:color w:val="000000"/>
                <w:sz w:val="20"/>
              </w:rPr>
            </w:pPr>
            <w:r w:rsidRPr="00125C40">
              <w:rPr>
                <w:rFonts w:ascii="Tw Cen MT" w:hAnsi="Tw Cen MT"/>
                <w:b/>
                <w:bCs/>
                <w:color w:val="000000"/>
                <w:sz w:val="20"/>
              </w:rPr>
              <w:t> </w:t>
            </w:r>
          </w:p>
        </w:tc>
        <w:tc>
          <w:tcPr>
            <w:tcW w:w="438" w:type="dxa"/>
            <w:shd w:val="clear" w:color="auto" w:fill="FFFFFF"/>
            <w:vAlign w:val="bottom"/>
            <w:hideMark/>
          </w:tcPr>
          <w:p w14:paraId="1B7EFDF0" w14:textId="77777777" w:rsidR="00125C40" w:rsidRPr="00125C40" w:rsidRDefault="00125C40" w:rsidP="00125C40">
            <w:pPr>
              <w:rPr>
                <w:rFonts w:ascii="Tw Cen MT" w:hAnsi="Tw Cen MT"/>
                <w:b/>
                <w:bCs/>
                <w:color w:val="000000"/>
                <w:sz w:val="20"/>
              </w:rPr>
            </w:pPr>
            <w:r w:rsidRPr="00125C40">
              <w:rPr>
                <w:rFonts w:ascii="Tw Cen MT" w:hAnsi="Tw Cen MT"/>
                <w:b/>
                <w:bCs/>
                <w:color w:val="000000"/>
                <w:sz w:val="20"/>
              </w:rPr>
              <w:t> </w:t>
            </w:r>
          </w:p>
        </w:tc>
        <w:tc>
          <w:tcPr>
            <w:tcW w:w="448" w:type="dxa"/>
            <w:shd w:val="clear" w:color="auto" w:fill="FFFFFF"/>
            <w:vAlign w:val="bottom"/>
            <w:hideMark/>
          </w:tcPr>
          <w:p w14:paraId="71E0A27F" w14:textId="77777777" w:rsidR="00125C40" w:rsidRPr="00125C40" w:rsidRDefault="00125C40" w:rsidP="00125C40">
            <w:pPr>
              <w:rPr>
                <w:rFonts w:ascii="Tw Cen MT" w:hAnsi="Tw Cen MT"/>
                <w:b/>
                <w:bCs/>
                <w:color w:val="000000"/>
                <w:sz w:val="20"/>
              </w:rPr>
            </w:pPr>
            <w:r w:rsidRPr="00125C40">
              <w:rPr>
                <w:rFonts w:ascii="Tw Cen MT" w:hAnsi="Tw Cen MT"/>
                <w:b/>
                <w:bCs/>
                <w:color w:val="000000"/>
                <w:sz w:val="20"/>
              </w:rPr>
              <w:t> </w:t>
            </w:r>
          </w:p>
        </w:tc>
        <w:tc>
          <w:tcPr>
            <w:tcW w:w="438" w:type="dxa"/>
            <w:shd w:val="clear" w:color="auto" w:fill="FFFFFF"/>
            <w:vAlign w:val="bottom"/>
            <w:hideMark/>
          </w:tcPr>
          <w:p w14:paraId="51C6D8D3" w14:textId="77777777" w:rsidR="00125C40" w:rsidRPr="00125C40" w:rsidRDefault="00125C40" w:rsidP="00125C40">
            <w:pPr>
              <w:rPr>
                <w:rFonts w:ascii="Tw Cen MT" w:hAnsi="Tw Cen MT"/>
                <w:b/>
                <w:bCs/>
                <w:color w:val="000000"/>
                <w:sz w:val="20"/>
              </w:rPr>
            </w:pPr>
            <w:r w:rsidRPr="00125C40">
              <w:rPr>
                <w:rFonts w:ascii="Tw Cen MT" w:hAnsi="Tw Cen MT"/>
                <w:b/>
                <w:bCs/>
                <w:color w:val="000000"/>
                <w:sz w:val="20"/>
              </w:rPr>
              <w:t> </w:t>
            </w:r>
          </w:p>
        </w:tc>
        <w:tc>
          <w:tcPr>
            <w:tcW w:w="520" w:type="dxa"/>
            <w:shd w:val="clear" w:color="auto" w:fill="FFFFFF"/>
            <w:vAlign w:val="bottom"/>
            <w:hideMark/>
          </w:tcPr>
          <w:p w14:paraId="5478E5B3" w14:textId="77777777" w:rsidR="00125C40" w:rsidRPr="00125C40" w:rsidRDefault="00125C40" w:rsidP="00125C40">
            <w:pPr>
              <w:rPr>
                <w:rFonts w:ascii="Tw Cen MT" w:hAnsi="Tw Cen MT"/>
                <w:b/>
                <w:bCs/>
                <w:color w:val="000000"/>
                <w:sz w:val="20"/>
              </w:rPr>
            </w:pPr>
            <w:r w:rsidRPr="00125C40">
              <w:rPr>
                <w:rFonts w:ascii="Tw Cen MT" w:hAnsi="Tw Cen MT"/>
                <w:b/>
                <w:bCs/>
                <w:color w:val="000000"/>
                <w:sz w:val="20"/>
              </w:rPr>
              <w:t> </w:t>
            </w:r>
          </w:p>
        </w:tc>
        <w:tc>
          <w:tcPr>
            <w:tcW w:w="600" w:type="dxa"/>
            <w:shd w:val="clear" w:color="auto" w:fill="FFFFFF"/>
            <w:vAlign w:val="bottom"/>
            <w:hideMark/>
          </w:tcPr>
          <w:p w14:paraId="3D10F612" w14:textId="77777777" w:rsidR="00125C40" w:rsidRPr="00125C40" w:rsidRDefault="00125C40" w:rsidP="00125C40">
            <w:pPr>
              <w:rPr>
                <w:rFonts w:ascii="Tw Cen MT" w:hAnsi="Tw Cen MT"/>
                <w:b/>
                <w:bCs/>
                <w:color w:val="000000"/>
                <w:sz w:val="20"/>
              </w:rPr>
            </w:pPr>
            <w:r w:rsidRPr="00125C40">
              <w:rPr>
                <w:rFonts w:ascii="Tw Cen MT" w:hAnsi="Tw Cen MT"/>
                <w:b/>
                <w:bCs/>
                <w:color w:val="000000"/>
                <w:sz w:val="20"/>
              </w:rPr>
              <w:t> </w:t>
            </w:r>
          </w:p>
        </w:tc>
        <w:tc>
          <w:tcPr>
            <w:tcW w:w="500" w:type="dxa"/>
            <w:shd w:val="clear" w:color="auto" w:fill="FFFFFF"/>
            <w:vAlign w:val="bottom"/>
            <w:hideMark/>
          </w:tcPr>
          <w:p w14:paraId="4EBCD58C" w14:textId="77777777" w:rsidR="00125C40" w:rsidRPr="00125C40" w:rsidRDefault="00125C40" w:rsidP="00125C40">
            <w:pPr>
              <w:rPr>
                <w:rFonts w:ascii="Tw Cen MT" w:hAnsi="Tw Cen MT"/>
                <w:b/>
                <w:bCs/>
                <w:color w:val="000000"/>
                <w:sz w:val="20"/>
              </w:rPr>
            </w:pPr>
            <w:r w:rsidRPr="00125C40">
              <w:rPr>
                <w:rFonts w:ascii="Tw Cen MT" w:hAnsi="Tw Cen MT"/>
                <w:b/>
                <w:bCs/>
                <w:color w:val="000000"/>
                <w:sz w:val="20"/>
              </w:rPr>
              <w:t> </w:t>
            </w:r>
          </w:p>
        </w:tc>
        <w:tc>
          <w:tcPr>
            <w:tcW w:w="620" w:type="dxa"/>
            <w:shd w:val="clear" w:color="auto" w:fill="FFFFFF"/>
            <w:vAlign w:val="bottom"/>
            <w:hideMark/>
          </w:tcPr>
          <w:p w14:paraId="3D5940DD" w14:textId="77777777" w:rsidR="00125C40" w:rsidRPr="00125C40" w:rsidRDefault="00125C40" w:rsidP="00125C40">
            <w:pPr>
              <w:rPr>
                <w:rFonts w:ascii="Tw Cen MT" w:hAnsi="Tw Cen MT"/>
                <w:b/>
                <w:bCs/>
                <w:color w:val="000000"/>
                <w:sz w:val="20"/>
              </w:rPr>
            </w:pPr>
            <w:r w:rsidRPr="00125C40">
              <w:rPr>
                <w:rFonts w:ascii="Tw Cen MT" w:hAnsi="Tw Cen MT"/>
                <w:b/>
                <w:bCs/>
                <w:color w:val="000000"/>
                <w:sz w:val="20"/>
              </w:rPr>
              <w:t> </w:t>
            </w:r>
          </w:p>
        </w:tc>
        <w:tc>
          <w:tcPr>
            <w:tcW w:w="460" w:type="dxa"/>
            <w:shd w:val="clear" w:color="auto" w:fill="FFFFFF"/>
            <w:vAlign w:val="bottom"/>
            <w:hideMark/>
          </w:tcPr>
          <w:p w14:paraId="241A326F" w14:textId="77777777" w:rsidR="00125C40" w:rsidRPr="00125C40" w:rsidRDefault="00125C40" w:rsidP="00125C40">
            <w:pPr>
              <w:rPr>
                <w:rFonts w:ascii="Tw Cen MT" w:hAnsi="Tw Cen MT"/>
                <w:b/>
                <w:bCs/>
                <w:color w:val="000000"/>
                <w:sz w:val="20"/>
              </w:rPr>
            </w:pPr>
            <w:r w:rsidRPr="00125C40">
              <w:rPr>
                <w:rFonts w:ascii="Tw Cen MT" w:hAnsi="Tw Cen MT"/>
                <w:b/>
                <w:bCs/>
                <w:color w:val="000000"/>
                <w:sz w:val="20"/>
              </w:rPr>
              <w:t> </w:t>
            </w:r>
          </w:p>
        </w:tc>
        <w:tc>
          <w:tcPr>
            <w:tcW w:w="438" w:type="dxa"/>
            <w:shd w:val="clear" w:color="auto" w:fill="FFFFFF"/>
            <w:vAlign w:val="bottom"/>
            <w:hideMark/>
          </w:tcPr>
          <w:p w14:paraId="1C0D7F21" w14:textId="77777777" w:rsidR="00125C40" w:rsidRPr="00125C40" w:rsidRDefault="00125C40" w:rsidP="00125C40">
            <w:pPr>
              <w:rPr>
                <w:rFonts w:ascii="Tw Cen MT" w:hAnsi="Tw Cen MT"/>
                <w:b/>
                <w:bCs/>
                <w:color w:val="000000"/>
                <w:sz w:val="20"/>
              </w:rPr>
            </w:pPr>
            <w:r w:rsidRPr="00125C40">
              <w:rPr>
                <w:rFonts w:ascii="Tw Cen MT" w:hAnsi="Tw Cen MT"/>
                <w:b/>
                <w:bCs/>
                <w:color w:val="000000"/>
                <w:sz w:val="20"/>
              </w:rPr>
              <w:t> </w:t>
            </w:r>
          </w:p>
        </w:tc>
        <w:tc>
          <w:tcPr>
            <w:tcW w:w="460" w:type="dxa"/>
            <w:shd w:val="clear" w:color="auto" w:fill="FFFFFF"/>
            <w:vAlign w:val="bottom"/>
            <w:hideMark/>
          </w:tcPr>
          <w:p w14:paraId="4CD2CE4F" w14:textId="77777777" w:rsidR="00125C40" w:rsidRPr="00125C40" w:rsidRDefault="00125C40" w:rsidP="00125C40">
            <w:pPr>
              <w:rPr>
                <w:rFonts w:ascii="Tw Cen MT" w:hAnsi="Tw Cen MT"/>
                <w:b/>
                <w:bCs/>
                <w:color w:val="000000"/>
                <w:sz w:val="20"/>
              </w:rPr>
            </w:pPr>
            <w:r w:rsidRPr="00125C40">
              <w:rPr>
                <w:rFonts w:ascii="Tw Cen MT" w:hAnsi="Tw Cen MT"/>
                <w:b/>
                <w:bCs/>
                <w:color w:val="000000"/>
                <w:sz w:val="20"/>
              </w:rPr>
              <w:t> </w:t>
            </w:r>
          </w:p>
        </w:tc>
      </w:tr>
      <w:tr w:rsidR="00125C40" w:rsidRPr="00125C40" w14:paraId="1E7377A2" w14:textId="77777777" w:rsidTr="00125C40">
        <w:trPr>
          <w:trHeight w:val="255"/>
        </w:trPr>
        <w:tc>
          <w:tcPr>
            <w:tcW w:w="618" w:type="dxa"/>
            <w:shd w:val="clear" w:color="auto" w:fill="FFFFFF"/>
            <w:vAlign w:val="bottom"/>
            <w:hideMark/>
          </w:tcPr>
          <w:p w14:paraId="429110C8" w14:textId="77777777" w:rsidR="00125C40" w:rsidRPr="00125C40" w:rsidRDefault="00125C40" w:rsidP="00125C40">
            <w:pPr>
              <w:jc w:val="right"/>
              <w:rPr>
                <w:rFonts w:ascii="Tw Cen MT" w:hAnsi="Tw Cen MT"/>
                <w:color w:val="000000"/>
                <w:sz w:val="20"/>
              </w:rPr>
            </w:pPr>
            <w:r w:rsidRPr="00125C40">
              <w:rPr>
                <w:rFonts w:ascii="Tw Cen MT" w:hAnsi="Tw Cen MT"/>
                <w:color w:val="000000"/>
                <w:sz w:val="20"/>
              </w:rPr>
              <w:t>1.</w:t>
            </w:r>
          </w:p>
        </w:tc>
        <w:tc>
          <w:tcPr>
            <w:tcW w:w="12000" w:type="dxa"/>
            <w:gridSpan w:val="22"/>
            <w:shd w:val="clear" w:color="auto" w:fill="FFFFFF"/>
            <w:vAlign w:val="bottom"/>
            <w:hideMark/>
          </w:tcPr>
          <w:p w14:paraId="523D8DBD" w14:textId="77777777" w:rsidR="00125C40" w:rsidRPr="00125C40" w:rsidRDefault="00125C40" w:rsidP="00125C40">
            <w:pPr>
              <w:rPr>
                <w:rFonts w:ascii="Tw Cen MT" w:hAnsi="Tw Cen MT"/>
                <w:color w:val="000000"/>
                <w:sz w:val="20"/>
              </w:rPr>
            </w:pPr>
            <w:r w:rsidRPr="00125C40">
              <w:rPr>
                <w:rFonts w:ascii="Tw Cen MT" w:hAnsi="Tw Cen MT"/>
                <w:color w:val="000000"/>
                <w:sz w:val="20"/>
              </w:rPr>
              <w:t>Enter the Project number that this report applies to, along with the name, address, and federal ID number of the Bidder.</w:t>
            </w:r>
          </w:p>
        </w:tc>
      </w:tr>
      <w:tr w:rsidR="00125C40" w:rsidRPr="00125C40" w14:paraId="5C5E082B" w14:textId="77777777" w:rsidTr="00125C40">
        <w:trPr>
          <w:trHeight w:val="255"/>
        </w:trPr>
        <w:tc>
          <w:tcPr>
            <w:tcW w:w="618" w:type="dxa"/>
            <w:shd w:val="clear" w:color="auto" w:fill="FFFFFF"/>
            <w:vAlign w:val="bottom"/>
            <w:hideMark/>
          </w:tcPr>
          <w:p w14:paraId="4EC151E0" w14:textId="77777777" w:rsidR="00125C40" w:rsidRPr="00125C40" w:rsidRDefault="00125C40" w:rsidP="00125C40">
            <w:pPr>
              <w:jc w:val="right"/>
              <w:rPr>
                <w:rFonts w:ascii="Tw Cen MT" w:hAnsi="Tw Cen MT"/>
                <w:color w:val="000000"/>
                <w:sz w:val="20"/>
              </w:rPr>
            </w:pPr>
            <w:r w:rsidRPr="00125C40">
              <w:rPr>
                <w:rFonts w:ascii="Tw Cen MT" w:hAnsi="Tw Cen MT"/>
                <w:color w:val="000000"/>
                <w:sz w:val="20"/>
              </w:rPr>
              <w:t>2.</w:t>
            </w:r>
          </w:p>
        </w:tc>
        <w:tc>
          <w:tcPr>
            <w:tcW w:w="12000" w:type="dxa"/>
            <w:gridSpan w:val="22"/>
            <w:shd w:val="clear" w:color="auto" w:fill="FFFFFF"/>
            <w:vAlign w:val="bottom"/>
            <w:hideMark/>
          </w:tcPr>
          <w:p w14:paraId="696ED7E9" w14:textId="77777777" w:rsidR="00125C40" w:rsidRPr="00125C40" w:rsidRDefault="00125C40" w:rsidP="00125C40">
            <w:pPr>
              <w:rPr>
                <w:rFonts w:ascii="Tw Cen MT" w:hAnsi="Tw Cen MT"/>
                <w:color w:val="000000"/>
                <w:sz w:val="20"/>
              </w:rPr>
            </w:pPr>
            <w:r w:rsidRPr="00125C40">
              <w:rPr>
                <w:rFonts w:ascii="Tw Cen MT" w:hAnsi="Tw Cen MT"/>
                <w:color w:val="000000"/>
                <w:sz w:val="20"/>
              </w:rPr>
              <w:t>Check the appropriate box to indicate if the work force being reported is just for the contract/project or the Bidder/Applicant’s total work force.</w:t>
            </w:r>
          </w:p>
        </w:tc>
      </w:tr>
      <w:tr w:rsidR="00125C40" w:rsidRPr="00125C40" w14:paraId="7CAD971F" w14:textId="77777777" w:rsidTr="00125C40">
        <w:trPr>
          <w:trHeight w:val="255"/>
        </w:trPr>
        <w:tc>
          <w:tcPr>
            <w:tcW w:w="618" w:type="dxa"/>
            <w:shd w:val="clear" w:color="auto" w:fill="FFFFFF"/>
            <w:vAlign w:val="bottom"/>
            <w:hideMark/>
          </w:tcPr>
          <w:p w14:paraId="1E6C437F" w14:textId="77777777" w:rsidR="00125C40" w:rsidRPr="00125C40" w:rsidRDefault="00125C40" w:rsidP="00125C40">
            <w:pPr>
              <w:jc w:val="right"/>
              <w:rPr>
                <w:rFonts w:ascii="Tw Cen MT" w:hAnsi="Tw Cen MT"/>
                <w:color w:val="000000"/>
                <w:sz w:val="20"/>
              </w:rPr>
            </w:pPr>
            <w:r w:rsidRPr="00125C40">
              <w:rPr>
                <w:rFonts w:ascii="Tw Cen MT" w:hAnsi="Tw Cen MT"/>
                <w:color w:val="000000"/>
                <w:sz w:val="20"/>
              </w:rPr>
              <w:t>3.</w:t>
            </w:r>
          </w:p>
        </w:tc>
        <w:tc>
          <w:tcPr>
            <w:tcW w:w="12000" w:type="dxa"/>
            <w:gridSpan w:val="22"/>
            <w:shd w:val="clear" w:color="auto" w:fill="FFFFFF"/>
            <w:vAlign w:val="bottom"/>
            <w:hideMark/>
          </w:tcPr>
          <w:p w14:paraId="3A662BDD" w14:textId="77777777" w:rsidR="00125C40" w:rsidRPr="00125C40" w:rsidRDefault="00125C40" w:rsidP="00125C40">
            <w:pPr>
              <w:rPr>
                <w:rFonts w:ascii="Tw Cen MT" w:hAnsi="Tw Cen MT"/>
                <w:color w:val="000000"/>
                <w:sz w:val="20"/>
              </w:rPr>
            </w:pPr>
            <w:r w:rsidRPr="00125C40">
              <w:rPr>
                <w:rFonts w:ascii="Tw Cen MT" w:hAnsi="Tw Cen MT"/>
                <w:color w:val="000000"/>
                <w:sz w:val="20"/>
              </w:rPr>
              <w:t>Check off the appropriate box to indicate if the Bidder completing the report is the contractor or subcontractor.</w:t>
            </w:r>
          </w:p>
        </w:tc>
      </w:tr>
      <w:tr w:rsidR="00125C40" w:rsidRPr="00125C40" w14:paraId="7307EEF7" w14:textId="77777777" w:rsidTr="00125C40">
        <w:trPr>
          <w:trHeight w:val="255"/>
        </w:trPr>
        <w:tc>
          <w:tcPr>
            <w:tcW w:w="618" w:type="dxa"/>
            <w:shd w:val="clear" w:color="auto" w:fill="FFFFFF"/>
            <w:vAlign w:val="bottom"/>
            <w:hideMark/>
          </w:tcPr>
          <w:p w14:paraId="2A8B784C" w14:textId="77777777" w:rsidR="00125C40" w:rsidRPr="00125C40" w:rsidRDefault="00125C40" w:rsidP="00125C40">
            <w:pPr>
              <w:jc w:val="right"/>
              <w:rPr>
                <w:rFonts w:ascii="Tw Cen MT" w:hAnsi="Tw Cen MT"/>
                <w:color w:val="000000"/>
                <w:sz w:val="20"/>
              </w:rPr>
            </w:pPr>
            <w:r w:rsidRPr="00125C40">
              <w:rPr>
                <w:rFonts w:ascii="Tw Cen MT" w:hAnsi="Tw Cen MT"/>
                <w:color w:val="000000"/>
                <w:sz w:val="20"/>
              </w:rPr>
              <w:t>4.</w:t>
            </w:r>
          </w:p>
        </w:tc>
        <w:tc>
          <w:tcPr>
            <w:tcW w:w="12000" w:type="dxa"/>
            <w:gridSpan w:val="22"/>
            <w:shd w:val="clear" w:color="auto" w:fill="FFFFFF"/>
            <w:vAlign w:val="bottom"/>
            <w:hideMark/>
          </w:tcPr>
          <w:p w14:paraId="4392D526" w14:textId="77777777" w:rsidR="00125C40" w:rsidRPr="00125C40" w:rsidRDefault="00125C40" w:rsidP="00125C40">
            <w:pPr>
              <w:rPr>
                <w:rFonts w:ascii="Tw Cen MT" w:hAnsi="Tw Cen MT"/>
                <w:color w:val="000000"/>
                <w:sz w:val="20"/>
              </w:rPr>
            </w:pPr>
            <w:r w:rsidRPr="00125C40">
              <w:rPr>
                <w:rFonts w:ascii="Tw Cen MT" w:hAnsi="Tw Cen MT"/>
                <w:color w:val="000000"/>
                <w:sz w:val="20"/>
              </w:rPr>
              <w:t>Enter the total work force by EEO job category.</w:t>
            </w:r>
          </w:p>
        </w:tc>
      </w:tr>
      <w:tr w:rsidR="00125C40" w:rsidRPr="00125C40" w14:paraId="747558FA" w14:textId="77777777" w:rsidTr="00125C40">
        <w:trPr>
          <w:trHeight w:val="297"/>
        </w:trPr>
        <w:tc>
          <w:tcPr>
            <w:tcW w:w="618" w:type="dxa"/>
            <w:shd w:val="clear" w:color="auto" w:fill="FFFFFF"/>
            <w:hideMark/>
          </w:tcPr>
          <w:p w14:paraId="1267639B" w14:textId="77777777" w:rsidR="00125C40" w:rsidRPr="00125C40" w:rsidRDefault="00125C40" w:rsidP="00125C40">
            <w:pPr>
              <w:jc w:val="right"/>
              <w:rPr>
                <w:rFonts w:ascii="Tw Cen MT" w:hAnsi="Tw Cen MT"/>
                <w:color w:val="000000"/>
                <w:sz w:val="20"/>
              </w:rPr>
            </w:pPr>
            <w:r w:rsidRPr="00125C40">
              <w:rPr>
                <w:rFonts w:ascii="Tw Cen MT" w:hAnsi="Tw Cen MT"/>
                <w:color w:val="000000"/>
                <w:sz w:val="20"/>
              </w:rPr>
              <w:t>5.</w:t>
            </w:r>
          </w:p>
        </w:tc>
        <w:tc>
          <w:tcPr>
            <w:tcW w:w="12000" w:type="dxa"/>
            <w:gridSpan w:val="22"/>
            <w:shd w:val="clear" w:color="auto" w:fill="FFFFFF"/>
            <w:hideMark/>
          </w:tcPr>
          <w:p w14:paraId="2364FE1D" w14:textId="77777777" w:rsidR="00125C40" w:rsidRPr="00125C40" w:rsidRDefault="00125C40" w:rsidP="00125C40">
            <w:pPr>
              <w:rPr>
                <w:rFonts w:ascii="Tw Cen MT" w:hAnsi="Tw Cen MT"/>
                <w:color w:val="000000"/>
                <w:sz w:val="20"/>
              </w:rPr>
            </w:pPr>
            <w:r w:rsidRPr="00125C40">
              <w:rPr>
                <w:rFonts w:ascii="Tw Cen MT" w:hAnsi="Tw Cen MT"/>
                <w:color w:val="000000"/>
                <w:sz w:val="20"/>
              </w:rPr>
              <w:t xml:space="preserve">Break down the total work force by gender and race/ethnic background and enter under the heading Race/Ethnicity.  Contact the M/WBE Coordinator, </w:t>
            </w:r>
            <w:hyperlink r:id="rId71" w:history="1">
              <w:r w:rsidRPr="00125C40">
                <w:rPr>
                  <w:rFonts w:ascii="Tw Cen MT" w:hAnsi="Tw Cen MT"/>
                  <w:color w:val="0000FF"/>
                  <w:sz w:val="20"/>
                  <w:u w:val="single"/>
                </w:rPr>
                <w:t>mwbegrants@nysed.gov</w:t>
              </w:r>
            </w:hyperlink>
            <w:r w:rsidRPr="00125C40">
              <w:rPr>
                <w:rFonts w:ascii="Tw Cen MT" w:hAnsi="Tw Cen MT"/>
                <w:color w:val="000000"/>
                <w:sz w:val="20"/>
              </w:rPr>
              <w:t>, if you have any questions.</w:t>
            </w:r>
          </w:p>
        </w:tc>
      </w:tr>
      <w:tr w:rsidR="00125C40" w:rsidRPr="00125C40" w14:paraId="33BF3063" w14:textId="77777777" w:rsidTr="00125C40">
        <w:trPr>
          <w:trHeight w:val="108"/>
        </w:trPr>
        <w:tc>
          <w:tcPr>
            <w:tcW w:w="618" w:type="dxa"/>
            <w:shd w:val="clear" w:color="auto" w:fill="FFFFFF"/>
            <w:vAlign w:val="bottom"/>
            <w:hideMark/>
          </w:tcPr>
          <w:p w14:paraId="54E362BC" w14:textId="77777777" w:rsidR="00125C40" w:rsidRPr="00125C40" w:rsidRDefault="00125C40" w:rsidP="00125C40">
            <w:pPr>
              <w:jc w:val="right"/>
              <w:rPr>
                <w:rFonts w:ascii="Tw Cen MT" w:hAnsi="Tw Cen MT"/>
                <w:color w:val="000000"/>
                <w:sz w:val="20"/>
              </w:rPr>
            </w:pPr>
            <w:r w:rsidRPr="00125C40">
              <w:rPr>
                <w:rFonts w:ascii="Tw Cen MT" w:hAnsi="Tw Cen MT"/>
                <w:color w:val="000000"/>
                <w:sz w:val="20"/>
              </w:rPr>
              <w:t>6.</w:t>
            </w:r>
          </w:p>
        </w:tc>
        <w:tc>
          <w:tcPr>
            <w:tcW w:w="12000" w:type="dxa"/>
            <w:gridSpan w:val="22"/>
            <w:shd w:val="clear" w:color="auto" w:fill="FFFFFF"/>
            <w:vAlign w:val="bottom"/>
            <w:hideMark/>
          </w:tcPr>
          <w:p w14:paraId="324FA023" w14:textId="77777777" w:rsidR="00125C40" w:rsidRPr="00125C40" w:rsidRDefault="00125C40" w:rsidP="00125C40">
            <w:pPr>
              <w:rPr>
                <w:rFonts w:ascii="Tw Cen MT" w:hAnsi="Tw Cen MT"/>
                <w:color w:val="000000"/>
                <w:sz w:val="20"/>
              </w:rPr>
            </w:pPr>
            <w:r w:rsidRPr="00125C40">
              <w:rPr>
                <w:rFonts w:ascii="Tw Cen MT" w:hAnsi="Tw Cen MT"/>
                <w:color w:val="000000"/>
                <w:sz w:val="20"/>
              </w:rPr>
              <w:t>Enter the name, title, phone number and email address for the person completing the form. Sign and date the form in designated areas.</w:t>
            </w:r>
          </w:p>
        </w:tc>
      </w:tr>
      <w:tr w:rsidR="00125C40" w:rsidRPr="00125C40" w14:paraId="179195EB" w14:textId="77777777" w:rsidTr="00125C40">
        <w:trPr>
          <w:trHeight w:val="81"/>
        </w:trPr>
        <w:tc>
          <w:tcPr>
            <w:tcW w:w="618" w:type="dxa"/>
            <w:shd w:val="clear" w:color="auto" w:fill="FFFFFF"/>
            <w:vAlign w:val="bottom"/>
            <w:hideMark/>
          </w:tcPr>
          <w:p w14:paraId="48B01F5B" w14:textId="77777777" w:rsidR="00125C40" w:rsidRPr="00125C40" w:rsidRDefault="00125C40" w:rsidP="00125C40">
            <w:pPr>
              <w:jc w:val="right"/>
              <w:rPr>
                <w:rFonts w:ascii="Tw Cen MT" w:hAnsi="Tw Cen MT"/>
                <w:color w:val="000000"/>
                <w:sz w:val="20"/>
              </w:rPr>
            </w:pPr>
            <w:r w:rsidRPr="00125C40">
              <w:rPr>
                <w:rFonts w:ascii="Tw Cen MT" w:hAnsi="Tw Cen MT"/>
                <w:color w:val="000000"/>
                <w:sz w:val="20"/>
              </w:rPr>
              <w:t> </w:t>
            </w:r>
          </w:p>
        </w:tc>
        <w:tc>
          <w:tcPr>
            <w:tcW w:w="937" w:type="dxa"/>
            <w:shd w:val="clear" w:color="auto" w:fill="FFFFFF"/>
            <w:vAlign w:val="bottom"/>
            <w:hideMark/>
          </w:tcPr>
          <w:p w14:paraId="27AFB449"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831" w:type="dxa"/>
            <w:shd w:val="clear" w:color="auto" w:fill="FFFFFF"/>
            <w:vAlign w:val="bottom"/>
            <w:hideMark/>
          </w:tcPr>
          <w:p w14:paraId="1AA42046"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272" w:type="dxa"/>
            <w:shd w:val="clear" w:color="auto" w:fill="FFFFFF"/>
            <w:vAlign w:val="bottom"/>
            <w:hideMark/>
          </w:tcPr>
          <w:p w14:paraId="2576E969"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775" w:type="dxa"/>
            <w:shd w:val="clear" w:color="auto" w:fill="FFFFFF"/>
            <w:vAlign w:val="bottom"/>
            <w:hideMark/>
          </w:tcPr>
          <w:p w14:paraId="5DE51BA9"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89" w:type="dxa"/>
            <w:shd w:val="clear" w:color="auto" w:fill="FFFFFF"/>
            <w:vAlign w:val="bottom"/>
            <w:hideMark/>
          </w:tcPr>
          <w:p w14:paraId="39631D47"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89" w:type="dxa"/>
            <w:shd w:val="clear" w:color="auto" w:fill="FFFFFF"/>
            <w:vAlign w:val="bottom"/>
            <w:hideMark/>
          </w:tcPr>
          <w:p w14:paraId="2A670270"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550" w:type="dxa"/>
            <w:shd w:val="clear" w:color="auto" w:fill="FFFFFF"/>
            <w:vAlign w:val="bottom"/>
            <w:hideMark/>
          </w:tcPr>
          <w:p w14:paraId="4CD54DC4"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550" w:type="dxa"/>
            <w:shd w:val="clear" w:color="auto" w:fill="FFFFFF"/>
            <w:vAlign w:val="bottom"/>
            <w:hideMark/>
          </w:tcPr>
          <w:p w14:paraId="2E153232"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632" w:type="dxa"/>
            <w:shd w:val="clear" w:color="auto" w:fill="FFFFFF"/>
            <w:vAlign w:val="bottom"/>
            <w:hideMark/>
          </w:tcPr>
          <w:p w14:paraId="7E336168"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38" w:type="dxa"/>
            <w:shd w:val="clear" w:color="auto" w:fill="FFFFFF"/>
            <w:vAlign w:val="bottom"/>
            <w:hideMark/>
          </w:tcPr>
          <w:p w14:paraId="142CCA4B"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677" w:type="dxa"/>
            <w:shd w:val="clear" w:color="auto" w:fill="FFFFFF"/>
            <w:vAlign w:val="bottom"/>
            <w:hideMark/>
          </w:tcPr>
          <w:p w14:paraId="15596E4C"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38" w:type="dxa"/>
            <w:shd w:val="clear" w:color="auto" w:fill="FFFFFF"/>
            <w:vAlign w:val="bottom"/>
            <w:hideMark/>
          </w:tcPr>
          <w:p w14:paraId="22E9254A"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38" w:type="dxa"/>
            <w:shd w:val="clear" w:color="auto" w:fill="FFFFFF"/>
            <w:vAlign w:val="bottom"/>
            <w:hideMark/>
          </w:tcPr>
          <w:p w14:paraId="65484CE4"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48" w:type="dxa"/>
            <w:shd w:val="clear" w:color="auto" w:fill="FFFFFF"/>
            <w:vAlign w:val="bottom"/>
            <w:hideMark/>
          </w:tcPr>
          <w:p w14:paraId="21BAABD5"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38" w:type="dxa"/>
            <w:shd w:val="clear" w:color="auto" w:fill="FFFFFF"/>
            <w:vAlign w:val="bottom"/>
            <w:hideMark/>
          </w:tcPr>
          <w:p w14:paraId="115EDE87"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520" w:type="dxa"/>
            <w:shd w:val="clear" w:color="auto" w:fill="FFFFFF"/>
            <w:vAlign w:val="bottom"/>
            <w:hideMark/>
          </w:tcPr>
          <w:p w14:paraId="7F8B93D7"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600" w:type="dxa"/>
            <w:shd w:val="clear" w:color="auto" w:fill="FFFFFF"/>
            <w:vAlign w:val="bottom"/>
            <w:hideMark/>
          </w:tcPr>
          <w:p w14:paraId="28B3A527"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500" w:type="dxa"/>
            <w:shd w:val="clear" w:color="auto" w:fill="FFFFFF"/>
            <w:vAlign w:val="bottom"/>
            <w:hideMark/>
          </w:tcPr>
          <w:p w14:paraId="0ED3A15D"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620" w:type="dxa"/>
            <w:shd w:val="clear" w:color="auto" w:fill="FFFFFF"/>
            <w:vAlign w:val="bottom"/>
            <w:hideMark/>
          </w:tcPr>
          <w:p w14:paraId="67E2183E"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60" w:type="dxa"/>
            <w:shd w:val="clear" w:color="auto" w:fill="FFFFFF"/>
            <w:vAlign w:val="bottom"/>
            <w:hideMark/>
          </w:tcPr>
          <w:p w14:paraId="67C8E9D9"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38" w:type="dxa"/>
            <w:shd w:val="clear" w:color="auto" w:fill="FFFFFF"/>
            <w:vAlign w:val="bottom"/>
            <w:hideMark/>
          </w:tcPr>
          <w:p w14:paraId="21C0162E"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60" w:type="dxa"/>
            <w:shd w:val="clear" w:color="auto" w:fill="FFFFFF"/>
            <w:vAlign w:val="bottom"/>
            <w:hideMark/>
          </w:tcPr>
          <w:p w14:paraId="611FAF36"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r>
      <w:tr w:rsidR="00125C40" w:rsidRPr="00125C40" w14:paraId="40414E43" w14:textId="77777777" w:rsidTr="00125C40">
        <w:trPr>
          <w:trHeight w:val="135"/>
        </w:trPr>
        <w:tc>
          <w:tcPr>
            <w:tcW w:w="12618" w:type="dxa"/>
            <w:gridSpan w:val="23"/>
            <w:shd w:val="clear" w:color="auto" w:fill="FFFFFF"/>
            <w:vAlign w:val="bottom"/>
            <w:hideMark/>
          </w:tcPr>
          <w:p w14:paraId="4731100B" w14:textId="77777777" w:rsidR="00125C40" w:rsidRPr="00125C40" w:rsidRDefault="00125C40" w:rsidP="00125C40">
            <w:pPr>
              <w:rPr>
                <w:rFonts w:ascii="Tw Cen MT" w:hAnsi="Tw Cen MT"/>
                <w:b/>
                <w:bCs/>
                <w:color w:val="000000"/>
                <w:sz w:val="20"/>
              </w:rPr>
            </w:pPr>
            <w:r w:rsidRPr="00125C40">
              <w:rPr>
                <w:rFonts w:ascii="Tw Cen MT" w:hAnsi="Tw Cen MT"/>
                <w:b/>
                <w:bCs/>
                <w:color w:val="000000"/>
                <w:sz w:val="20"/>
              </w:rPr>
              <w:t>RACE/ETHNIC IDENTIFICATION</w:t>
            </w:r>
          </w:p>
        </w:tc>
      </w:tr>
      <w:tr w:rsidR="00125C40" w:rsidRPr="00125C40" w14:paraId="33F08A32" w14:textId="77777777" w:rsidTr="00125C40">
        <w:trPr>
          <w:trHeight w:val="1290"/>
        </w:trPr>
        <w:tc>
          <w:tcPr>
            <w:tcW w:w="12618" w:type="dxa"/>
            <w:gridSpan w:val="23"/>
            <w:shd w:val="clear" w:color="auto" w:fill="FFFFFF"/>
            <w:vAlign w:val="bottom"/>
            <w:hideMark/>
          </w:tcPr>
          <w:p w14:paraId="24643922" w14:textId="77777777" w:rsidR="00125C40" w:rsidRPr="00125C40" w:rsidRDefault="00125C40" w:rsidP="00125C40">
            <w:pPr>
              <w:rPr>
                <w:rFonts w:ascii="Tw Cen MT" w:hAnsi="Tw Cen MT"/>
                <w:color w:val="000000"/>
                <w:sz w:val="20"/>
              </w:rPr>
            </w:pPr>
            <w:r w:rsidRPr="00125C40">
              <w:rPr>
                <w:rFonts w:ascii="Tw Cen MT" w:hAnsi="Tw Cen MT"/>
                <w:color w:val="000000"/>
                <w:sz w:val="20"/>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125C40" w:rsidRPr="00125C40" w14:paraId="693AED64" w14:textId="77777777" w:rsidTr="00125C40">
        <w:trPr>
          <w:trHeight w:val="105"/>
        </w:trPr>
        <w:tc>
          <w:tcPr>
            <w:tcW w:w="618" w:type="dxa"/>
            <w:shd w:val="clear" w:color="auto" w:fill="FFFFFF"/>
            <w:vAlign w:val="bottom"/>
            <w:hideMark/>
          </w:tcPr>
          <w:p w14:paraId="2DF26686"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937" w:type="dxa"/>
            <w:shd w:val="clear" w:color="auto" w:fill="FFFFFF"/>
            <w:vAlign w:val="bottom"/>
            <w:hideMark/>
          </w:tcPr>
          <w:p w14:paraId="4753EBA9"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831" w:type="dxa"/>
            <w:shd w:val="clear" w:color="auto" w:fill="FFFFFF"/>
            <w:vAlign w:val="bottom"/>
            <w:hideMark/>
          </w:tcPr>
          <w:p w14:paraId="79848915"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272" w:type="dxa"/>
            <w:shd w:val="clear" w:color="auto" w:fill="FFFFFF"/>
            <w:vAlign w:val="bottom"/>
            <w:hideMark/>
          </w:tcPr>
          <w:p w14:paraId="6C8BF0E6"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775" w:type="dxa"/>
            <w:shd w:val="clear" w:color="auto" w:fill="FFFFFF"/>
            <w:vAlign w:val="bottom"/>
            <w:hideMark/>
          </w:tcPr>
          <w:p w14:paraId="4FA59493"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89" w:type="dxa"/>
            <w:shd w:val="clear" w:color="auto" w:fill="FFFFFF"/>
            <w:vAlign w:val="bottom"/>
            <w:hideMark/>
          </w:tcPr>
          <w:p w14:paraId="1E41B055"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89" w:type="dxa"/>
            <w:shd w:val="clear" w:color="auto" w:fill="FFFFFF"/>
            <w:vAlign w:val="bottom"/>
            <w:hideMark/>
          </w:tcPr>
          <w:p w14:paraId="59167A0E"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550" w:type="dxa"/>
            <w:shd w:val="clear" w:color="auto" w:fill="FFFFFF"/>
            <w:vAlign w:val="bottom"/>
            <w:hideMark/>
          </w:tcPr>
          <w:p w14:paraId="4E55485F"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550" w:type="dxa"/>
            <w:shd w:val="clear" w:color="auto" w:fill="FFFFFF"/>
            <w:vAlign w:val="bottom"/>
            <w:hideMark/>
          </w:tcPr>
          <w:p w14:paraId="38C643D2"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632" w:type="dxa"/>
            <w:shd w:val="clear" w:color="auto" w:fill="FFFFFF"/>
            <w:vAlign w:val="bottom"/>
            <w:hideMark/>
          </w:tcPr>
          <w:p w14:paraId="2924AAEE"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38" w:type="dxa"/>
            <w:shd w:val="clear" w:color="auto" w:fill="FFFFFF"/>
            <w:vAlign w:val="bottom"/>
            <w:hideMark/>
          </w:tcPr>
          <w:p w14:paraId="7EBE258E"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677" w:type="dxa"/>
            <w:shd w:val="clear" w:color="auto" w:fill="FFFFFF"/>
            <w:vAlign w:val="bottom"/>
            <w:hideMark/>
          </w:tcPr>
          <w:p w14:paraId="5FB3A229"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38" w:type="dxa"/>
            <w:shd w:val="clear" w:color="auto" w:fill="FFFFFF"/>
            <w:vAlign w:val="bottom"/>
            <w:hideMark/>
          </w:tcPr>
          <w:p w14:paraId="0960D631"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38" w:type="dxa"/>
            <w:shd w:val="clear" w:color="auto" w:fill="FFFFFF"/>
            <w:vAlign w:val="bottom"/>
            <w:hideMark/>
          </w:tcPr>
          <w:p w14:paraId="6305BA5D"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48" w:type="dxa"/>
            <w:shd w:val="clear" w:color="auto" w:fill="FFFFFF"/>
            <w:vAlign w:val="bottom"/>
            <w:hideMark/>
          </w:tcPr>
          <w:p w14:paraId="6DCB7433"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38" w:type="dxa"/>
            <w:shd w:val="clear" w:color="auto" w:fill="FFFFFF"/>
            <w:vAlign w:val="bottom"/>
            <w:hideMark/>
          </w:tcPr>
          <w:p w14:paraId="3135B061"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520" w:type="dxa"/>
            <w:shd w:val="clear" w:color="auto" w:fill="FFFFFF"/>
            <w:vAlign w:val="bottom"/>
            <w:hideMark/>
          </w:tcPr>
          <w:p w14:paraId="73BC49C9"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600" w:type="dxa"/>
            <w:shd w:val="clear" w:color="auto" w:fill="FFFFFF"/>
            <w:vAlign w:val="bottom"/>
            <w:hideMark/>
          </w:tcPr>
          <w:p w14:paraId="196787FA"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500" w:type="dxa"/>
            <w:shd w:val="clear" w:color="auto" w:fill="FFFFFF"/>
            <w:vAlign w:val="bottom"/>
            <w:hideMark/>
          </w:tcPr>
          <w:p w14:paraId="33D84149"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620" w:type="dxa"/>
            <w:shd w:val="clear" w:color="auto" w:fill="FFFFFF"/>
            <w:vAlign w:val="bottom"/>
            <w:hideMark/>
          </w:tcPr>
          <w:p w14:paraId="0A4D6198"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60" w:type="dxa"/>
            <w:shd w:val="clear" w:color="auto" w:fill="FFFFFF"/>
            <w:vAlign w:val="bottom"/>
            <w:hideMark/>
          </w:tcPr>
          <w:p w14:paraId="55A5B00D"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38" w:type="dxa"/>
            <w:shd w:val="clear" w:color="auto" w:fill="FFFFFF"/>
            <w:vAlign w:val="bottom"/>
            <w:hideMark/>
          </w:tcPr>
          <w:p w14:paraId="505FC687"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c>
          <w:tcPr>
            <w:tcW w:w="460" w:type="dxa"/>
            <w:shd w:val="clear" w:color="auto" w:fill="FFFFFF"/>
            <w:vAlign w:val="bottom"/>
            <w:hideMark/>
          </w:tcPr>
          <w:p w14:paraId="055000CA" w14:textId="77777777" w:rsidR="00125C40" w:rsidRPr="00125C40" w:rsidRDefault="00125C40" w:rsidP="00125C40">
            <w:pPr>
              <w:rPr>
                <w:rFonts w:ascii="Tw Cen MT" w:hAnsi="Tw Cen MT"/>
                <w:color w:val="000000"/>
                <w:sz w:val="20"/>
              </w:rPr>
            </w:pPr>
            <w:r w:rsidRPr="00125C40">
              <w:rPr>
                <w:rFonts w:ascii="Tw Cen MT" w:hAnsi="Tw Cen MT"/>
                <w:color w:val="000000"/>
                <w:sz w:val="20"/>
              </w:rPr>
              <w:t> </w:t>
            </w:r>
          </w:p>
        </w:tc>
      </w:tr>
      <w:tr w:rsidR="00125C40" w:rsidRPr="00125C40" w14:paraId="6B7808DF" w14:textId="77777777" w:rsidTr="00125C40">
        <w:trPr>
          <w:trHeight w:val="255"/>
        </w:trPr>
        <w:tc>
          <w:tcPr>
            <w:tcW w:w="618" w:type="dxa"/>
            <w:shd w:val="clear" w:color="auto" w:fill="FFFFFF"/>
            <w:hideMark/>
          </w:tcPr>
          <w:p w14:paraId="14B21562" w14:textId="77777777" w:rsidR="00125C40" w:rsidRPr="00125C40" w:rsidRDefault="00125C40" w:rsidP="00125C40">
            <w:pPr>
              <w:jc w:val="right"/>
              <w:rPr>
                <w:rFonts w:ascii="Tw Cen MT" w:hAnsi="Tw Cen MT"/>
                <w:color w:val="000000"/>
                <w:sz w:val="20"/>
              </w:rPr>
            </w:pPr>
            <w:r w:rsidRPr="00125C40">
              <w:rPr>
                <w:rFonts w:ascii="Tw Cen MT" w:hAnsi="Tw Cen MT"/>
                <w:color w:val="000000"/>
                <w:sz w:val="20"/>
              </w:rPr>
              <w:t>•</w:t>
            </w:r>
          </w:p>
        </w:tc>
        <w:tc>
          <w:tcPr>
            <w:tcW w:w="12000" w:type="dxa"/>
            <w:gridSpan w:val="22"/>
            <w:shd w:val="clear" w:color="auto" w:fill="FFFFFF"/>
            <w:vAlign w:val="bottom"/>
            <w:hideMark/>
          </w:tcPr>
          <w:p w14:paraId="0EEB1457" w14:textId="77777777" w:rsidR="00125C40" w:rsidRPr="00125C40" w:rsidRDefault="00125C40" w:rsidP="00125C40">
            <w:pPr>
              <w:rPr>
                <w:rFonts w:ascii="Tw Cen MT" w:hAnsi="Tw Cen MT"/>
                <w:color w:val="000000"/>
                <w:sz w:val="20"/>
              </w:rPr>
            </w:pPr>
            <w:r w:rsidRPr="00125C40">
              <w:rPr>
                <w:rFonts w:ascii="Tw Cen MT" w:hAnsi="Tw Cen MT"/>
                <w:b/>
                <w:bCs/>
                <w:color w:val="000000"/>
                <w:sz w:val="20"/>
              </w:rPr>
              <w:t>Hispanic or Latino</w:t>
            </w:r>
            <w:r w:rsidRPr="00125C40">
              <w:rPr>
                <w:rFonts w:ascii="Tw Cen MT" w:hAnsi="Tw Cen MT"/>
                <w:color w:val="000000"/>
                <w:sz w:val="20"/>
              </w:rPr>
              <w:t xml:space="preserve"> - A person of Cuban, Mexican, Puerto Rican, South or Central American, or other Spanish culture or origin regardless of race.</w:t>
            </w:r>
          </w:p>
        </w:tc>
      </w:tr>
      <w:tr w:rsidR="00125C40" w:rsidRPr="00125C40" w14:paraId="67B2FDEA" w14:textId="77777777" w:rsidTr="00125C40">
        <w:trPr>
          <w:trHeight w:val="255"/>
        </w:trPr>
        <w:tc>
          <w:tcPr>
            <w:tcW w:w="618" w:type="dxa"/>
            <w:shd w:val="clear" w:color="auto" w:fill="FFFFFF"/>
            <w:hideMark/>
          </w:tcPr>
          <w:p w14:paraId="76F946D9" w14:textId="77777777" w:rsidR="00125C40" w:rsidRPr="00125C40" w:rsidRDefault="00125C40" w:rsidP="00125C40">
            <w:pPr>
              <w:jc w:val="right"/>
              <w:rPr>
                <w:rFonts w:ascii="Tw Cen MT" w:hAnsi="Tw Cen MT"/>
                <w:color w:val="000000"/>
                <w:sz w:val="20"/>
              </w:rPr>
            </w:pPr>
            <w:r w:rsidRPr="00125C40">
              <w:rPr>
                <w:rFonts w:ascii="Tw Cen MT" w:hAnsi="Tw Cen MT"/>
                <w:color w:val="000000"/>
                <w:sz w:val="20"/>
              </w:rPr>
              <w:t>•</w:t>
            </w:r>
          </w:p>
        </w:tc>
        <w:tc>
          <w:tcPr>
            <w:tcW w:w="12000" w:type="dxa"/>
            <w:gridSpan w:val="22"/>
            <w:shd w:val="clear" w:color="auto" w:fill="FFFFFF"/>
            <w:vAlign w:val="bottom"/>
            <w:hideMark/>
          </w:tcPr>
          <w:p w14:paraId="541FEC24" w14:textId="77777777" w:rsidR="00125C40" w:rsidRPr="00125C40" w:rsidRDefault="00125C40" w:rsidP="00125C40">
            <w:pPr>
              <w:rPr>
                <w:rFonts w:ascii="Tw Cen MT" w:hAnsi="Tw Cen MT"/>
                <w:color w:val="000000"/>
                <w:sz w:val="20"/>
              </w:rPr>
            </w:pPr>
            <w:r w:rsidRPr="00125C40">
              <w:rPr>
                <w:rFonts w:ascii="Tw Cen MT" w:hAnsi="Tw Cen MT"/>
                <w:b/>
                <w:bCs/>
                <w:color w:val="000000"/>
                <w:sz w:val="20"/>
              </w:rPr>
              <w:t xml:space="preserve">White (Not Hispanic or Latino) </w:t>
            </w:r>
            <w:r w:rsidRPr="00125C40">
              <w:rPr>
                <w:rFonts w:ascii="Tw Cen MT" w:hAnsi="Tw Cen MT"/>
                <w:color w:val="000000"/>
                <w:sz w:val="20"/>
              </w:rPr>
              <w:t>- A person having origins in any of the original peoples of Europe, the Middle East, or North Africa.</w:t>
            </w:r>
          </w:p>
        </w:tc>
      </w:tr>
      <w:tr w:rsidR="00125C40" w:rsidRPr="00125C40" w14:paraId="0851424E" w14:textId="77777777" w:rsidTr="00125C40">
        <w:trPr>
          <w:trHeight w:val="255"/>
        </w:trPr>
        <w:tc>
          <w:tcPr>
            <w:tcW w:w="618" w:type="dxa"/>
            <w:shd w:val="clear" w:color="auto" w:fill="FFFFFF"/>
            <w:hideMark/>
          </w:tcPr>
          <w:p w14:paraId="58C3D5DE" w14:textId="77777777" w:rsidR="00125C40" w:rsidRPr="00125C40" w:rsidRDefault="00125C40" w:rsidP="00125C40">
            <w:pPr>
              <w:jc w:val="right"/>
              <w:rPr>
                <w:rFonts w:ascii="Tw Cen MT" w:hAnsi="Tw Cen MT"/>
                <w:color w:val="000000"/>
                <w:sz w:val="20"/>
              </w:rPr>
            </w:pPr>
            <w:r w:rsidRPr="00125C40">
              <w:rPr>
                <w:rFonts w:ascii="Tw Cen MT" w:hAnsi="Tw Cen MT"/>
                <w:color w:val="000000"/>
                <w:sz w:val="20"/>
              </w:rPr>
              <w:t>•</w:t>
            </w:r>
          </w:p>
        </w:tc>
        <w:tc>
          <w:tcPr>
            <w:tcW w:w="12000" w:type="dxa"/>
            <w:gridSpan w:val="22"/>
            <w:shd w:val="clear" w:color="auto" w:fill="FFFFFF"/>
            <w:vAlign w:val="bottom"/>
            <w:hideMark/>
          </w:tcPr>
          <w:p w14:paraId="6BF09A02" w14:textId="77777777" w:rsidR="00125C40" w:rsidRPr="00125C40" w:rsidRDefault="00125C40" w:rsidP="00125C40">
            <w:pPr>
              <w:rPr>
                <w:rFonts w:ascii="Tw Cen MT" w:hAnsi="Tw Cen MT"/>
                <w:color w:val="000000"/>
                <w:sz w:val="20"/>
              </w:rPr>
            </w:pPr>
            <w:r w:rsidRPr="00125C40">
              <w:rPr>
                <w:rFonts w:ascii="Tw Cen MT" w:hAnsi="Tw Cen MT"/>
                <w:b/>
                <w:bCs/>
                <w:color w:val="000000"/>
                <w:sz w:val="20"/>
              </w:rPr>
              <w:t xml:space="preserve">Black or African American (Not Hispanic or Latino) </w:t>
            </w:r>
            <w:r w:rsidRPr="00125C40">
              <w:rPr>
                <w:rFonts w:ascii="Tw Cen MT" w:hAnsi="Tw Cen MT"/>
                <w:color w:val="000000"/>
                <w:sz w:val="20"/>
              </w:rPr>
              <w:t>- A person having origins in any of the black racial groups of Africa.</w:t>
            </w:r>
          </w:p>
        </w:tc>
      </w:tr>
      <w:tr w:rsidR="00125C40" w:rsidRPr="00125C40" w14:paraId="13817F60" w14:textId="77777777" w:rsidTr="00125C40">
        <w:trPr>
          <w:trHeight w:val="255"/>
        </w:trPr>
        <w:tc>
          <w:tcPr>
            <w:tcW w:w="618" w:type="dxa"/>
            <w:shd w:val="clear" w:color="auto" w:fill="FFFFFF"/>
            <w:hideMark/>
          </w:tcPr>
          <w:p w14:paraId="30695C50" w14:textId="77777777" w:rsidR="00125C40" w:rsidRPr="00125C40" w:rsidRDefault="00125C40" w:rsidP="00125C40">
            <w:pPr>
              <w:jc w:val="right"/>
              <w:rPr>
                <w:rFonts w:ascii="Tw Cen MT" w:hAnsi="Tw Cen MT"/>
                <w:color w:val="000000"/>
                <w:sz w:val="20"/>
              </w:rPr>
            </w:pPr>
            <w:r w:rsidRPr="00125C40">
              <w:rPr>
                <w:rFonts w:ascii="Tw Cen MT" w:hAnsi="Tw Cen MT"/>
                <w:color w:val="000000"/>
                <w:sz w:val="20"/>
              </w:rPr>
              <w:t>•</w:t>
            </w:r>
          </w:p>
        </w:tc>
        <w:tc>
          <w:tcPr>
            <w:tcW w:w="12000" w:type="dxa"/>
            <w:gridSpan w:val="22"/>
            <w:shd w:val="clear" w:color="auto" w:fill="FFFFFF"/>
            <w:vAlign w:val="bottom"/>
            <w:hideMark/>
          </w:tcPr>
          <w:p w14:paraId="550748D2" w14:textId="77777777" w:rsidR="00125C40" w:rsidRPr="00125C40" w:rsidRDefault="00125C40" w:rsidP="00125C40">
            <w:pPr>
              <w:rPr>
                <w:rFonts w:ascii="Tw Cen MT" w:hAnsi="Tw Cen MT"/>
                <w:color w:val="000000"/>
                <w:sz w:val="20"/>
              </w:rPr>
            </w:pPr>
            <w:r w:rsidRPr="00125C40">
              <w:rPr>
                <w:rFonts w:ascii="Tw Cen MT" w:hAnsi="Tw Cen MT"/>
                <w:b/>
                <w:bCs/>
                <w:color w:val="000000"/>
                <w:sz w:val="20"/>
              </w:rPr>
              <w:t xml:space="preserve">Native Hawaiian or Other Pacific Islander (Not Hispanic or Latino) </w:t>
            </w:r>
            <w:r w:rsidRPr="00125C40">
              <w:rPr>
                <w:rFonts w:ascii="Tw Cen MT" w:hAnsi="Tw Cen MT"/>
                <w:color w:val="000000"/>
                <w:sz w:val="20"/>
              </w:rPr>
              <w:t>- A person having origins in any of the peoples of Hawaii, Guam, Samoa, or other Pacific Islands.</w:t>
            </w:r>
          </w:p>
        </w:tc>
      </w:tr>
      <w:tr w:rsidR="00125C40" w:rsidRPr="00125C40" w14:paraId="7B2F546F" w14:textId="77777777" w:rsidTr="00125C40">
        <w:trPr>
          <w:trHeight w:val="525"/>
        </w:trPr>
        <w:tc>
          <w:tcPr>
            <w:tcW w:w="618" w:type="dxa"/>
            <w:shd w:val="clear" w:color="auto" w:fill="FFFFFF"/>
            <w:hideMark/>
          </w:tcPr>
          <w:p w14:paraId="6A004C9B" w14:textId="77777777" w:rsidR="00125C40" w:rsidRPr="00125C40" w:rsidRDefault="00125C40" w:rsidP="00125C40">
            <w:pPr>
              <w:jc w:val="right"/>
              <w:rPr>
                <w:rFonts w:ascii="Tw Cen MT" w:hAnsi="Tw Cen MT"/>
                <w:color w:val="000000"/>
                <w:sz w:val="20"/>
              </w:rPr>
            </w:pPr>
            <w:r w:rsidRPr="00125C40">
              <w:rPr>
                <w:rFonts w:ascii="Tw Cen MT" w:hAnsi="Tw Cen MT"/>
                <w:color w:val="000000"/>
                <w:sz w:val="20"/>
              </w:rPr>
              <w:t>•</w:t>
            </w:r>
          </w:p>
        </w:tc>
        <w:tc>
          <w:tcPr>
            <w:tcW w:w="12000" w:type="dxa"/>
            <w:gridSpan w:val="22"/>
            <w:shd w:val="clear" w:color="auto" w:fill="FFFFFF"/>
            <w:vAlign w:val="bottom"/>
            <w:hideMark/>
          </w:tcPr>
          <w:p w14:paraId="2887C222" w14:textId="77777777" w:rsidR="00125C40" w:rsidRPr="00125C40" w:rsidRDefault="00125C40" w:rsidP="00125C40">
            <w:pPr>
              <w:rPr>
                <w:rFonts w:ascii="Tw Cen MT" w:hAnsi="Tw Cen MT"/>
                <w:color w:val="000000"/>
                <w:sz w:val="20"/>
              </w:rPr>
            </w:pPr>
            <w:r w:rsidRPr="00125C40">
              <w:rPr>
                <w:rFonts w:ascii="Tw Cen MT" w:hAnsi="Tw Cen MT"/>
                <w:b/>
                <w:bCs/>
                <w:color w:val="000000"/>
                <w:sz w:val="20"/>
              </w:rPr>
              <w:t>Asian (Not Hispanic or Latino)</w:t>
            </w:r>
            <w:r w:rsidRPr="00125C40">
              <w:rPr>
                <w:rFonts w:ascii="Tw Cen MT" w:hAnsi="Tw Cen MT"/>
                <w:color w:val="000000"/>
                <w:sz w:val="20"/>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125C40" w:rsidRPr="00125C40" w14:paraId="2D873027" w14:textId="77777777" w:rsidTr="00125C40">
        <w:trPr>
          <w:trHeight w:val="510"/>
        </w:trPr>
        <w:tc>
          <w:tcPr>
            <w:tcW w:w="618" w:type="dxa"/>
            <w:shd w:val="clear" w:color="auto" w:fill="FFFFFF"/>
            <w:hideMark/>
          </w:tcPr>
          <w:p w14:paraId="61C72E78" w14:textId="77777777" w:rsidR="00125C40" w:rsidRPr="00125C40" w:rsidRDefault="00125C40" w:rsidP="00125C40">
            <w:pPr>
              <w:jc w:val="right"/>
              <w:rPr>
                <w:rFonts w:ascii="Tw Cen MT" w:hAnsi="Tw Cen MT"/>
                <w:color w:val="000000"/>
                <w:sz w:val="20"/>
              </w:rPr>
            </w:pPr>
            <w:r w:rsidRPr="00125C40">
              <w:rPr>
                <w:rFonts w:ascii="Tw Cen MT" w:hAnsi="Tw Cen MT"/>
                <w:color w:val="000000"/>
                <w:sz w:val="20"/>
              </w:rPr>
              <w:t>•</w:t>
            </w:r>
          </w:p>
        </w:tc>
        <w:tc>
          <w:tcPr>
            <w:tcW w:w="12000" w:type="dxa"/>
            <w:gridSpan w:val="22"/>
            <w:shd w:val="clear" w:color="auto" w:fill="FFFFFF"/>
            <w:vAlign w:val="bottom"/>
            <w:hideMark/>
          </w:tcPr>
          <w:p w14:paraId="314E8D15" w14:textId="77777777" w:rsidR="00125C40" w:rsidRPr="00125C40" w:rsidRDefault="00125C40" w:rsidP="00125C40">
            <w:pPr>
              <w:rPr>
                <w:rFonts w:ascii="Tw Cen MT" w:hAnsi="Tw Cen MT"/>
                <w:color w:val="000000"/>
                <w:sz w:val="20"/>
              </w:rPr>
            </w:pPr>
            <w:r w:rsidRPr="00125C40">
              <w:rPr>
                <w:rFonts w:ascii="Tw Cen MT" w:hAnsi="Tw Cen MT"/>
                <w:b/>
                <w:bCs/>
                <w:color w:val="000000"/>
                <w:sz w:val="20"/>
              </w:rPr>
              <w:t>American Indian or Alaska Native (Not Hispanic or Latino)</w:t>
            </w:r>
            <w:r w:rsidRPr="00125C40">
              <w:rPr>
                <w:rFonts w:ascii="Tw Cen MT" w:hAnsi="Tw Cen MT"/>
                <w:color w:val="000000"/>
                <w:sz w:val="20"/>
              </w:rPr>
              <w:t xml:space="preserve"> - A person having origins in any of the original peoples of North and South America (including Central America), and who maintain tribal affiliation or community attachment.</w:t>
            </w:r>
          </w:p>
        </w:tc>
      </w:tr>
      <w:tr w:rsidR="00125C40" w:rsidRPr="00125C40" w14:paraId="1AC04F70" w14:textId="77777777" w:rsidTr="00125C40">
        <w:trPr>
          <w:trHeight w:val="255"/>
        </w:trPr>
        <w:tc>
          <w:tcPr>
            <w:tcW w:w="618" w:type="dxa"/>
            <w:shd w:val="clear" w:color="auto" w:fill="FFFFFF"/>
            <w:hideMark/>
          </w:tcPr>
          <w:p w14:paraId="364F139F" w14:textId="77777777" w:rsidR="00125C40" w:rsidRPr="00125C40" w:rsidRDefault="00125C40" w:rsidP="00125C40">
            <w:pPr>
              <w:jc w:val="right"/>
              <w:rPr>
                <w:rFonts w:ascii="Tw Cen MT" w:hAnsi="Tw Cen MT"/>
                <w:color w:val="000000"/>
                <w:sz w:val="20"/>
              </w:rPr>
            </w:pPr>
            <w:r w:rsidRPr="00125C40">
              <w:rPr>
                <w:rFonts w:ascii="Tw Cen MT" w:hAnsi="Tw Cen MT"/>
                <w:color w:val="000000"/>
                <w:sz w:val="20"/>
              </w:rPr>
              <w:t>•</w:t>
            </w:r>
          </w:p>
        </w:tc>
        <w:tc>
          <w:tcPr>
            <w:tcW w:w="12000" w:type="dxa"/>
            <w:gridSpan w:val="22"/>
            <w:shd w:val="clear" w:color="auto" w:fill="FFFFFF"/>
            <w:vAlign w:val="bottom"/>
            <w:hideMark/>
          </w:tcPr>
          <w:p w14:paraId="12B0913B" w14:textId="77777777" w:rsidR="00125C40" w:rsidRPr="00125C40" w:rsidRDefault="00125C40" w:rsidP="00125C40">
            <w:pPr>
              <w:rPr>
                <w:rFonts w:ascii="Tw Cen MT" w:hAnsi="Tw Cen MT"/>
                <w:color w:val="000000"/>
                <w:sz w:val="20"/>
              </w:rPr>
            </w:pPr>
            <w:r w:rsidRPr="00125C40">
              <w:rPr>
                <w:rFonts w:ascii="Tw Cen MT" w:hAnsi="Tw Cen MT"/>
                <w:b/>
                <w:bCs/>
                <w:color w:val="000000"/>
                <w:sz w:val="20"/>
              </w:rPr>
              <w:t xml:space="preserve">Two or More Races (Not Hispanic or Latino) </w:t>
            </w:r>
            <w:r w:rsidRPr="00125C40">
              <w:rPr>
                <w:rFonts w:ascii="Tw Cen MT" w:hAnsi="Tw Cen MT"/>
                <w:color w:val="000000"/>
                <w:sz w:val="20"/>
              </w:rPr>
              <w:t>- All persons who identify with more than one of the above five races.</w:t>
            </w:r>
          </w:p>
        </w:tc>
      </w:tr>
      <w:tr w:rsidR="00125C40" w:rsidRPr="00125C40" w14:paraId="1441BAD3" w14:textId="77777777" w:rsidTr="00125C40">
        <w:trPr>
          <w:trHeight w:val="510"/>
        </w:trPr>
        <w:tc>
          <w:tcPr>
            <w:tcW w:w="618" w:type="dxa"/>
            <w:shd w:val="clear" w:color="auto" w:fill="FFFFFF"/>
            <w:hideMark/>
          </w:tcPr>
          <w:p w14:paraId="5EB44EB5" w14:textId="77777777" w:rsidR="00125C40" w:rsidRPr="00125C40" w:rsidRDefault="00125C40" w:rsidP="00125C40">
            <w:pPr>
              <w:jc w:val="right"/>
              <w:rPr>
                <w:rFonts w:ascii="Tw Cen MT" w:hAnsi="Tw Cen MT"/>
                <w:color w:val="000000"/>
                <w:sz w:val="20"/>
              </w:rPr>
            </w:pPr>
            <w:r w:rsidRPr="00125C40">
              <w:rPr>
                <w:rFonts w:ascii="Tw Cen MT" w:hAnsi="Tw Cen MT"/>
                <w:color w:val="000000"/>
                <w:sz w:val="20"/>
              </w:rPr>
              <w:t>•</w:t>
            </w:r>
          </w:p>
        </w:tc>
        <w:tc>
          <w:tcPr>
            <w:tcW w:w="12000" w:type="dxa"/>
            <w:gridSpan w:val="22"/>
            <w:shd w:val="clear" w:color="auto" w:fill="FFFFFF"/>
            <w:vAlign w:val="bottom"/>
            <w:hideMark/>
          </w:tcPr>
          <w:p w14:paraId="463C597C" w14:textId="77777777" w:rsidR="00125C40" w:rsidRPr="00125C40" w:rsidRDefault="00125C40" w:rsidP="00125C40">
            <w:pPr>
              <w:rPr>
                <w:rFonts w:ascii="Tw Cen MT" w:hAnsi="Tw Cen MT"/>
                <w:color w:val="000000"/>
                <w:sz w:val="20"/>
              </w:rPr>
            </w:pPr>
            <w:r w:rsidRPr="00125C40">
              <w:rPr>
                <w:rFonts w:ascii="Tw Cen MT" w:hAnsi="Tw Cen MT"/>
                <w:b/>
                <w:bCs/>
                <w:color w:val="000000"/>
                <w:sz w:val="20"/>
              </w:rPr>
              <w:t>Disabled</w:t>
            </w:r>
            <w:r w:rsidRPr="00125C40">
              <w:rPr>
                <w:rFonts w:ascii="Tw Cen MT" w:hAnsi="Tw Cen MT"/>
                <w:color w:val="000000"/>
                <w:sz w:val="20"/>
              </w:rPr>
              <w:t xml:space="preserve"> -</w:t>
            </w:r>
            <w:r w:rsidRPr="00125C40">
              <w:rPr>
                <w:rFonts w:ascii="Tw Cen MT" w:hAnsi="Tw Cen MT"/>
                <w:b/>
                <w:bCs/>
                <w:color w:val="000000"/>
                <w:sz w:val="20"/>
              </w:rPr>
              <w:t xml:space="preserve"> </w:t>
            </w:r>
            <w:r w:rsidRPr="00125C40">
              <w:rPr>
                <w:rFonts w:ascii="Tw Cen MT" w:hAnsi="Tw Cen MT"/>
                <w:color w:val="000000"/>
                <w:sz w:val="20"/>
              </w:rPr>
              <w:t xml:space="preserve">Any person who has a physical or mental impairment that substantially limits one or more major life activity; has a record of such an impairment; or is regarded as having such an impairment </w:t>
            </w:r>
          </w:p>
        </w:tc>
      </w:tr>
      <w:tr w:rsidR="00125C40" w:rsidRPr="00125C40" w14:paraId="25867E80" w14:textId="77777777" w:rsidTr="00125C40">
        <w:trPr>
          <w:trHeight w:val="255"/>
        </w:trPr>
        <w:tc>
          <w:tcPr>
            <w:tcW w:w="618" w:type="dxa"/>
            <w:shd w:val="clear" w:color="auto" w:fill="FFFFFF"/>
            <w:hideMark/>
          </w:tcPr>
          <w:p w14:paraId="38A8DCC9" w14:textId="77777777" w:rsidR="00125C40" w:rsidRPr="00125C40" w:rsidRDefault="00125C40" w:rsidP="00125C40">
            <w:pPr>
              <w:jc w:val="right"/>
              <w:rPr>
                <w:rFonts w:ascii="Tw Cen MT" w:hAnsi="Tw Cen MT"/>
                <w:color w:val="000000"/>
                <w:sz w:val="20"/>
              </w:rPr>
            </w:pPr>
            <w:r w:rsidRPr="00125C40">
              <w:rPr>
                <w:rFonts w:ascii="Tw Cen MT" w:hAnsi="Tw Cen MT"/>
                <w:color w:val="000000"/>
                <w:sz w:val="20"/>
              </w:rPr>
              <w:t>•</w:t>
            </w:r>
          </w:p>
        </w:tc>
        <w:tc>
          <w:tcPr>
            <w:tcW w:w="12000" w:type="dxa"/>
            <w:gridSpan w:val="22"/>
            <w:shd w:val="clear" w:color="auto" w:fill="FFFFFF"/>
            <w:vAlign w:val="bottom"/>
            <w:hideMark/>
          </w:tcPr>
          <w:p w14:paraId="412AE456" w14:textId="77777777" w:rsidR="00125C40" w:rsidRPr="00125C40" w:rsidRDefault="00125C40" w:rsidP="00125C40">
            <w:pPr>
              <w:rPr>
                <w:rFonts w:ascii="Tw Cen MT" w:hAnsi="Tw Cen MT"/>
                <w:color w:val="000000"/>
                <w:sz w:val="20"/>
              </w:rPr>
            </w:pPr>
            <w:r w:rsidRPr="00125C40">
              <w:rPr>
                <w:rFonts w:ascii="Tw Cen MT" w:hAnsi="Tw Cen MT"/>
                <w:b/>
                <w:bCs/>
                <w:color w:val="000000"/>
                <w:sz w:val="20"/>
              </w:rPr>
              <w:t xml:space="preserve">Vietnam Era Veteran </w:t>
            </w:r>
            <w:r w:rsidRPr="00125C40">
              <w:rPr>
                <w:rFonts w:ascii="Tw Cen MT" w:hAnsi="Tw Cen MT"/>
                <w:color w:val="000000"/>
                <w:sz w:val="20"/>
              </w:rPr>
              <w:t xml:space="preserve">- a veteran who served at any time between and including January 1, </w:t>
            </w:r>
            <w:proofErr w:type="gramStart"/>
            <w:r w:rsidRPr="00125C40">
              <w:rPr>
                <w:rFonts w:ascii="Tw Cen MT" w:hAnsi="Tw Cen MT"/>
                <w:color w:val="000000"/>
                <w:sz w:val="20"/>
              </w:rPr>
              <w:t>1963</w:t>
            </w:r>
            <w:proofErr w:type="gramEnd"/>
            <w:r w:rsidRPr="00125C40">
              <w:rPr>
                <w:rFonts w:ascii="Tw Cen MT" w:hAnsi="Tw Cen MT"/>
                <w:color w:val="000000"/>
                <w:sz w:val="20"/>
              </w:rPr>
              <w:t xml:space="preserve"> and May 7, 1975.</w:t>
            </w:r>
          </w:p>
        </w:tc>
      </w:tr>
    </w:tbl>
    <w:p w14:paraId="506F5940" w14:textId="5863C31C" w:rsidR="00E946E3" w:rsidRPr="00742251" w:rsidRDefault="00125C40" w:rsidP="002D200B">
      <w:pPr>
        <w:rPr>
          <w:rFonts w:ascii="Arial" w:hAnsi="Arial" w:cs="Arial"/>
          <w:szCs w:val="24"/>
        </w:rPr>
      </w:pPr>
      <w:r w:rsidRPr="00125C40">
        <w:rPr>
          <w:rFonts w:ascii="Tw Cen MT" w:hAnsi="Tw Cen MT"/>
          <w:b/>
          <w:bCs/>
          <w:color w:val="000000"/>
          <w:szCs w:val="24"/>
        </w:rPr>
        <w:t>EEO 100</w:t>
      </w:r>
    </w:p>
    <w:p w14:paraId="11C5C7D3" w14:textId="2767B557" w:rsidR="006D1EED" w:rsidRDefault="006D1EED" w:rsidP="00747CE0">
      <w:pPr>
        <w:pStyle w:val="Title"/>
        <w:rPr>
          <w:b w:val="0"/>
          <w:noProof/>
          <w:sz w:val="22"/>
          <w:szCs w:val="22"/>
          <w:u w:val="single"/>
        </w:rPr>
      </w:pPr>
    </w:p>
    <w:sectPr w:rsidR="006D1EED" w:rsidSect="002D200B">
      <w:pgSz w:w="15840" w:h="12240" w:orient="landscape"/>
      <w:pgMar w:top="1152" w:right="720" w:bottom="1008" w:left="72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Valerie Martin Kowalski" w:date="2024-12-20T13:02:00Z" w:initials="VM">
    <w:p w14:paraId="3A93C79A" w14:textId="57D88014" w:rsidR="007F3E0C" w:rsidRDefault="007F3E0C" w:rsidP="007F3E0C">
      <w:pPr>
        <w:pStyle w:val="CommentText"/>
      </w:pPr>
      <w:r>
        <w:rPr>
          <w:rStyle w:val="CommentReference"/>
        </w:rPr>
        <w:annotationRef/>
      </w:r>
      <w:r>
        <w:t>CAU: Adapted to suit grant program.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93C79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0FE97D" w16cex:dateUtc="2024-12-20T1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93C79A" w16cid:durableId="2B0FE9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B2A48" w14:textId="77777777" w:rsidR="00401EDE" w:rsidRDefault="00401EDE">
      <w:r>
        <w:separator/>
      </w:r>
    </w:p>
  </w:endnote>
  <w:endnote w:type="continuationSeparator" w:id="0">
    <w:p w14:paraId="26599EC2" w14:textId="77777777" w:rsidR="00401EDE" w:rsidRDefault="0040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F518" w14:textId="77777777" w:rsidR="006D1EED" w:rsidRDefault="006D1EED" w:rsidP="006710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646A1F" w14:textId="77777777" w:rsidR="006D1EED" w:rsidRDefault="006D1EED" w:rsidP="006710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46005"/>
      <w:docPartObj>
        <w:docPartGallery w:val="Page Numbers (Bottom of Page)"/>
        <w:docPartUnique/>
      </w:docPartObj>
    </w:sdtPr>
    <w:sdtEndPr>
      <w:rPr>
        <w:rFonts w:ascii="Arial" w:hAnsi="Arial" w:cs="Arial"/>
        <w:noProof/>
        <w:sz w:val="22"/>
        <w:szCs w:val="22"/>
      </w:rPr>
    </w:sdtEndPr>
    <w:sdtContent>
      <w:p w14:paraId="3BC48924" w14:textId="77777777" w:rsidR="006D1EED" w:rsidRPr="00055EF1" w:rsidRDefault="006D1EED" w:rsidP="00BB179D">
        <w:pPr>
          <w:pStyle w:val="Footer"/>
          <w:jc w:val="center"/>
          <w:rPr>
            <w:rFonts w:ascii="Arial" w:hAnsi="Arial" w:cs="Arial"/>
            <w:sz w:val="22"/>
            <w:szCs w:val="22"/>
          </w:rPr>
        </w:pPr>
        <w:r w:rsidRPr="00055EF1">
          <w:rPr>
            <w:rFonts w:ascii="Arial" w:hAnsi="Arial" w:cs="Arial"/>
            <w:sz w:val="22"/>
            <w:szCs w:val="22"/>
          </w:rPr>
          <w:fldChar w:fldCharType="begin"/>
        </w:r>
        <w:r w:rsidRPr="00055EF1">
          <w:rPr>
            <w:rFonts w:ascii="Arial" w:hAnsi="Arial" w:cs="Arial"/>
            <w:sz w:val="22"/>
            <w:szCs w:val="22"/>
          </w:rPr>
          <w:instrText xml:space="preserve"> PAGE   \* MERGEFORMAT </w:instrText>
        </w:r>
        <w:r w:rsidRPr="00055EF1">
          <w:rPr>
            <w:rFonts w:ascii="Arial" w:hAnsi="Arial" w:cs="Arial"/>
            <w:sz w:val="22"/>
            <w:szCs w:val="22"/>
          </w:rPr>
          <w:fldChar w:fldCharType="separate"/>
        </w:r>
        <w:r w:rsidRPr="00055EF1">
          <w:rPr>
            <w:rFonts w:ascii="Arial" w:hAnsi="Arial" w:cs="Arial"/>
            <w:noProof/>
            <w:sz w:val="22"/>
            <w:szCs w:val="22"/>
          </w:rPr>
          <w:t>2</w:t>
        </w:r>
        <w:r w:rsidRPr="00055EF1">
          <w:rPr>
            <w:rFonts w:ascii="Arial" w:hAnsi="Arial" w:cs="Arial"/>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AA2D" w14:textId="77777777" w:rsidR="006D1EED" w:rsidRPr="00BB179D" w:rsidRDefault="006D1EED" w:rsidP="00BB179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214F" w14:textId="77777777" w:rsidR="006D1EED" w:rsidRDefault="006D1EED" w:rsidP="00AA5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2FC1C6" w14:textId="77777777" w:rsidR="006D1EED" w:rsidRDefault="006D1EED" w:rsidP="00AA55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6E4B3" w14:textId="77777777" w:rsidR="00401EDE" w:rsidRDefault="00401EDE">
      <w:r>
        <w:separator/>
      </w:r>
    </w:p>
  </w:footnote>
  <w:footnote w:type="continuationSeparator" w:id="0">
    <w:p w14:paraId="758F2FB9" w14:textId="77777777" w:rsidR="00401EDE" w:rsidRDefault="0040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9543" w14:textId="77777777" w:rsidR="006D1EED" w:rsidRDefault="002D200B">
    <w:pPr>
      <w:pStyle w:val="Header"/>
    </w:pPr>
    <w:r>
      <w:rPr>
        <w:noProof/>
      </w:rPr>
      <w:pict w14:anchorId="5D2A5B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72" o:spid="_x0000_s1026" type="#_x0000_t136" style="position:absolute;margin-left:0;margin-top:0;width:657.9pt;height:52.6pt;rotation:315;z-index:-251655168;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55C2" w14:textId="505C730E" w:rsidR="006D1EED" w:rsidRDefault="006D1EE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5EB4" w14:textId="77777777" w:rsidR="006D1EED" w:rsidRDefault="002D200B">
    <w:pPr>
      <w:pStyle w:val="Header"/>
    </w:pPr>
    <w:r>
      <w:rPr>
        <w:noProof/>
      </w:rPr>
      <w:pict w14:anchorId="0B3016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83" o:spid="_x0000_s1037" type="#_x0000_t136" style="position:absolute;margin-left:0;margin-top:0;width:657.9pt;height:52.6pt;rotation:315;z-index:-251632640;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8963" w14:textId="77777777" w:rsidR="00CA6EA5" w:rsidRPr="00747CE0" w:rsidRDefault="00CA6EA5" w:rsidP="00747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1DF9" w14:textId="77777777" w:rsidR="006D1EED" w:rsidRDefault="002D200B">
    <w:pPr>
      <w:pStyle w:val="Header"/>
    </w:pPr>
    <w:r>
      <w:rPr>
        <w:noProof/>
      </w:rPr>
      <w:pict w14:anchorId="465005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71" o:spid="_x0000_s1025" type="#_x0000_t136" style="position:absolute;margin-left:0;margin-top:0;width:657.9pt;height:52.6pt;rotation:315;z-index:-251657216;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F87A" w14:textId="77777777" w:rsidR="006D1EED" w:rsidRDefault="002D200B">
    <w:pPr>
      <w:pStyle w:val="Header"/>
    </w:pPr>
    <w:r>
      <w:rPr>
        <w:noProof/>
      </w:rPr>
      <w:pict w14:anchorId="06FA79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75" o:spid="_x0000_s1029" type="#_x0000_t136" style="position:absolute;margin-left:0;margin-top:0;width:657.9pt;height:52.6pt;rotation:315;z-index:-251649024;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5945" w14:textId="28BC3A9C" w:rsidR="006D1EED" w:rsidRPr="00097627" w:rsidRDefault="006D1EED" w:rsidP="000976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602C" w14:textId="77777777" w:rsidR="006D1EED" w:rsidRDefault="002D200B">
    <w:pPr>
      <w:pStyle w:val="Header"/>
    </w:pPr>
    <w:r>
      <w:rPr>
        <w:noProof/>
      </w:rPr>
      <w:pict w14:anchorId="142026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74" o:spid="_x0000_s1028" type="#_x0000_t136" style="position:absolute;margin-left:0;margin-top:0;width:657.9pt;height:52.6pt;rotation:315;z-index:-251651072;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C633" w14:textId="77777777" w:rsidR="006D1EED" w:rsidRDefault="002D200B">
    <w:pPr>
      <w:pStyle w:val="Header"/>
    </w:pPr>
    <w:r>
      <w:rPr>
        <w:noProof/>
      </w:rPr>
      <w:pict w14:anchorId="092998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81" o:spid="_x0000_s1035" type="#_x0000_t136" style="position:absolute;margin-left:0;margin-top:0;width:657.9pt;height:52.6pt;rotation:315;z-index:-251636736;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D811" w14:textId="599BFD97" w:rsidR="006D1EED" w:rsidRPr="00097627" w:rsidRDefault="006D1EED" w:rsidP="0009762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3799" w14:textId="77777777" w:rsidR="006D1EED" w:rsidRDefault="002D200B">
    <w:pPr>
      <w:pStyle w:val="Header"/>
    </w:pPr>
    <w:r>
      <w:rPr>
        <w:noProof/>
      </w:rPr>
      <w:pict w14:anchorId="0E04C7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80" o:spid="_x0000_s1034" type="#_x0000_t136" style="position:absolute;margin-left:0;margin-top:0;width:657.9pt;height:52.6pt;rotation:315;z-index:-251638784;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30397" w14:textId="77777777" w:rsidR="006D1EED" w:rsidRDefault="002D200B">
    <w:pPr>
      <w:pStyle w:val="Header"/>
    </w:pPr>
    <w:r>
      <w:rPr>
        <w:noProof/>
      </w:rPr>
      <w:pict w14:anchorId="6876B0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84" o:spid="_x0000_s1038" type="#_x0000_t136" style="position:absolute;margin-left:0;margin-top:0;width:657.9pt;height:52.6pt;rotation:315;z-index:-251630592;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AA5"/>
    <w:multiLevelType w:val="hybridMultilevel"/>
    <w:tmpl w:val="BE8A496C"/>
    <w:lvl w:ilvl="0" w:tplc="F4284ED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3303A2"/>
    <w:multiLevelType w:val="hybridMultilevel"/>
    <w:tmpl w:val="C11CCAC6"/>
    <w:lvl w:ilvl="0" w:tplc="A0B4AF8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2875F1"/>
    <w:multiLevelType w:val="hybridMultilevel"/>
    <w:tmpl w:val="DF5E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F4CF5"/>
    <w:multiLevelType w:val="hybridMultilevel"/>
    <w:tmpl w:val="2F58A1C6"/>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D60DA5"/>
    <w:multiLevelType w:val="multilevel"/>
    <w:tmpl w:val="5D6A3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337CB1"/>
    <w:multiLevelType w:val="hybridMultilevel"/>
    <w:tmpl w:val="A0A0B44A"/>
    <w:lvl w:ilvl="0" w:tplc="0409000F">
      <w:start w:val="1"/>
      <w:numFmt w:val="decimal"/>
      <w:lvlText w:val="%1."/>
      <w:lvlJc w:val="left"/>
      <w:pPr>
        <w:ind w:left="720" w:hanging="360"/>
      </w:pPr>
    </w:lvl>
    <w:lvl w:ilvl="1" w:tplc="1A1C0FF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43532"/>
    <w:multiLevelType w:val="multilevel"/>
    <w:tmpl w:val="DBFE2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9A5AFB"/>
    <w:multiLevelType w:val="hybridMultilevel"/>
    <w:tmpl w:val="F25C615A"/>
    <w:lvl w:ilvl="0" w:tplc="FFFFFFFF">
      <w:start w:val="1"/>
      <w:numFmt w:val="decimal"/>
      <w:lvlText w:val="%1."/>
      <w:lvlJc w:val="left"/>
      <w:pPr>
        <w:ind w:left="900" w:hanging="360"/>
      </w:pPr>
      <w:rPr>
        <w:b/>
        <w:i w:val="0"/>
        <w:iCs/>
        <w:sz w:val="24"/>
        <w:szCs w:val="24"/>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8" w15:restartNumberingAfterBreak="0">
    <w:nsid w:val="1D840C55"/>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8C75DC"/>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55133D"/>
    <w:multiLevelType w:val="hybridMultilevel"/>
    <w:tmpl w:val="21180C46"/>
    <w:lvl w:ilvl="0" w:tplc="EFC87026">
      <w:start w:val="4"/>
      <w:numFmt w:val="bullet"/>
      <w:lvlText w:val="•"/>
      <w:lvlJc w:val="left"/>
      <w:pPr>
        <w:ind w:left="720" w:hanging="360"/>
      </w:pPr>
      <w:rPr>
        <w:rFonts w:ascii="Arial" w:eastAsia="Arial Unicode MS"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7A1B59"/>
    <w:multiLevelType w:val="hybridMultilevel"/>
    <w:tmpl w:val="CD04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cs="Times New Roman" w:hint="default"/>
        <w:b/>
        <w:sz w:val="4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13147D"/>
    <w:multiLevelType w:val="hybridMultilevel"/>
    <w:tmpl w:val="7F52F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0100A"/>
    <w:multiLevelType w:val="hybridMultilevel"/>
    <w:tmpl w:val="0DB4EC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6BD6603"/>
    <w:multiLevelType w:val="hybridMultilevel"/>
    <w:tmpl w:val="CDB663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A72A41"/>
    <w:multiLevelType w:val="hybridMultilevel"/>
    <w:tmpl w:val="7B7CB6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92767E"/>
    <w:multiLevelType w:val="hybridMultilevel"/>
    <w:tmpl w:val="04849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D4F06"/>
    <w:multiLevelType w:val="hybridMultilevel"/>
    <w:tmpl w:val="C3EE1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FD5125"/>
    <w:multiLevelType w:val="hybridMultilevel"/>
    <w:tmpl w:val="69984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96108B"/>
    <w:multiLevelType w:val="hybridMultilevel"/>
    <w:tmpl w:val="5EB49A94"/>
    <w:lvl w:ilvl="0" w:tplc="C74E97CE">
      <w:start w:val="1"/>
      <w:numFmt w:val="decimal"/>
      <w:lvlText w:val="%1."/>
      <w:lvlJc w:val="left"/>
      <w:pPr>
        <w:ind w:left="900" w:hanging="360"/>
      </w:pPr>
      <w:rPr>
        <w:rFonts w:ascii="Arial Bold" w:eastAsia="Times New Roman" w:hAnsi="Arial Bold" w:cs="Calibri" w:hint="default"/>
        <w:b/>
        <w:bCs/>
        <w:spacing w:val="-7"/>
        <w:w w:val="99"/>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5780788"/>
    <w:multiLevelType w:val="hybridMultilevel"/>
    <w:tmpl w:val="44E09BE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7656593"/>
    <w:multiLevelType w:val="hybridMultilevel"/>
    <w:tmpl w:val="E6D4DA56"/>
    <w:lvl w:ilvl="0" w:tplc="F4284EDA">
      <w:start w:val="1"/>
      <w:numFmt w:val="decimal"/>
      <w:lvlText w:val="%1)"/>
      <w:lvlJc w:val="left"/>
      <w:pPr>
        <w:ind w:left="1066" w:hanging="72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23" w15:restartNumberingAfterBreak="0">
    <w:nsid w:val="3A951830"/>
    <w:multiLevelType w:val="hybridMultilevel"/>
    <w:tmpl w:val="CA1C393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EDD5768"/>
    <w:multiLevelType w:val="hybridMultilevel"/>
    <w:tmpl w:val="E35C02A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40497506"/>
    <w:multiLevelType w:val="hybridMultilevel"/>
    <w:tmpl w:val="4B521F4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0541251"/>
    <w:multiLevelType w:val="hybridMultilevel"/>
    <w:tmpl w:val="B1C212A2"/>
    <w:lvl w:ilvl="0" w:tplc="0BD2DE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3508F4"/>
    <w:multiLevelType w:val="hybridMultilevel"/>
    <w:tmpl w:val="4D6EED5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8"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29"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5F4399"/>
    <w:multiLevelType w:val="hybridMultilevel"/>
    <w:tmpl w:val="633ED516"/>
    <w:lvl w:ilvl="0" w:tplc="933852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83209F"/>
    <w:multiLevelType w:val="hybridMultilevel"/>
    <w:tmpl w:val="DB6E9F3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33" w15:restartNumberingAfterBreak="0">
    <w:nsid w:val="4F0C38CA"/>
    <w:multiLevelType w:val="hybridMultilevel"/>
    <w:tmpl w:val="4FAE53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7C7878"/>
    <w:multiLevelType w:val="hybridMultilevel"/>
    <w:tmpl w:val="E01E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927634"/>
    <w:multiLevelType w:val="hybridMultilevel"/>
    <w:tmpl w:val="E1C6F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3D0FD8"/>
    <w:multiLevelType w:val="hybridMultilevel"/>
    <w:tmpl w:val="136C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5756AB"/>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8D94D9F"/>
    <w:multiLevelType w:val="hybridMultilevel"/>
    <w:tmpl w:val="12386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FC679F"/>
    <w:multiLevelType w:val="hybridMultilevel"/>
    <w:tmpl w:val="64DEF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046A26"/>
    <w:multiLevelType w:val="hybridMultilevel"/>
    <w:tmpl w:val="0B02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0B038F"/>
    <w:multiLevelType w:val="hybridMultilevel"/>
    <w:tmpl w:val="D76ABFC2"/>
    <w:lvl w:ilvl="0" w:tplc="4AB68A9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2B8715B"/>
    <w:multiLevelType w:val="hybridMultilevel"/>
    <w:tmpl w:val="DC8EE1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9856172"/>
    <w:multiLevelType w:val="hybridMultilevel"/>
    <w:tmpl w:val="99B095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ABA3DFC"/>
    <w:multiLevelType w:val="hybridMultilevel"/>
    <w:tmpl w:val="6AD03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D6D3E28"/>
    <w:multiLevelType w:val="hybridMultilevel"/>
    <w:tmpl w:val="8FF8C4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7" w15:restartNumberingAfterBreak="0">
    <w:nsid w:val="75DA0B78"/>
    <w:multiLevelType w:val="hybridMultilevel"/>
    <w:tmpl w:val="3BF6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AE6C60"/>
    <w:multiLevelType w:val="hybridMultilevel"/>
    <w:tmpl w:val="CC822D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591CB1"/>
    <w:multiLevelType w:val="hybridMultilevel"/>
    <w:tmpl w:val="A1861596"/>
    <w:lvl w:ilvl="0" w:tplc="0409000F">
      <w:start w:val="1"/>
      <w:numFmt w:val="decimal"/>
      <w:lvlText w:val="%1."/>
      <w:lvlJc w:val="left"/>
      <w:pPr>
        <w:ind w:left="748" w:hanging="374"/>
      </w:pPr>
      <w:rPr>
        <w:rFonts w:hint="default"/>
      </w:rPr>
    </w:lvl>
    <w:lvl w:ilvl="1" w:tplc="04090019">
      <w:start w:val="1"/>
      <w:numFmt w:val="lowerLetter"/>
      <w:lvlText w:val="%2."/>
      <w:lvlJc w:val="left"/>
      <w:pPr>
        <w:ind w:left="1814" w:hanging="360"/>
      </w:pPr>
    </w:lvl>
    <w:lvl w:ilvl="2" w:tplc="0409001B">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50" w15:restartNumberingAfterBreak="0">
    <w:nsid w:val="7E3C1CBE"/>
    <w:multiLevelType w:val="hybridMultilevel"/>
    <w:tmpl w:val="30161A0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7F6759F8"/>
    <w:multiLevelType w:val="hybridMultilevel"/>
    <w:tmpl w:val="8A541F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4668763">
    <w:abstractNumId w:val="28"/>
  </w:num>
  <w:num w:numId="2" w16cid:durableId="1773863796">
    <w:abstractNumId w:val="32"/>
  </w:num>
  <w:num w:numId="3" w16cid:durableId="1410351990">
    <w:abstractNumId w:val="39"/>
  </w:num>
  <w:num w:numId="4" w16cid:durableId="1161041082">
    <w:abstractNumId w:val="45"/>
    <w:lvlOverride w:ilvl="0">
      <w:startOverride w:val="1"/>
    </w:lvlOverride>
  </w:num>
  <w:num w:numId="5" w16cid:durableId="1959339734">
    <w:abstractNumId w:val="45"/>
    <w:lvlOverride w:ilvl="0">
      <w:startOverride w:val="2"/>
    </w:lvlOverride>
  </w:num>
  <w:num w:numId="6" w16cid:durableId="960527004">
    <w:abstractNumId w:val="45"/>
    <w:lvlOverride w:ilvl="0">
      <w:startOverride w:val="3"/>
    </w:lvlOverride>
  </w:num>
  <w:num w:numId="7" w16cid:durableId="933396123">
    <w:abstractNumId w:val="29"/>
    <w:lvlOverride w:ilvl="0">
      <w:startOverride w:val="1"/>
    </w:lvlOverride>
  </w:num>
  <w:num w:numId="8" w16cid:durableId="671448988">
    <w:abstractNumId w:val="29"/>
    <w:lvlOverride w:ilvl="0">
      <w:startOverride w:val="2"/>
    </w:lvlOverride>
  </w:num>
  <w:num w:numId="9" w16cid:durableId="1777948320">
    <w:abstractNumId w:val="29"/>
    <w:lvlOverride w:ilvl="0">
      <w:startOverride w:val="3"/>
    </w:lvlOverride>
  </w:num>
  <w:num w:numId="10" w16cid:durableId="270403102">
    <w:abstractNumId w:val="3"/>
  </w:num>
  <w:num w:numId="11" w16cid:durableId="1307661597">
    <w:abstractNumId w:val="1"/>
  </w:num>
  <w:num w:numId="12" w16cid:durableId="1349676773">
    <w:abstractNumId w:val="26"/>
  </w:num>
  <w:num w:numId="13" w16cid:durableId="710425543">
    <w:abstractNumId w:val="8"/>
  </w:num>
  <w:num w:numId="14" w16cid:durableId="1764260515">
    <w:abstractNumId w:val="37"/>
  </w:num>
  <w:num w:numId="15" w16cid:durableId="2086292047">
    <w:abstractNumId w:val="9"/>
  </w:num>
  <w:num w:numId="16" w16cid:durableId="1847092578">
    <w:abstractNumId w:val="21"/>
  </w:num>
  <w:num w:numId="17" w16cid:durableId="1950121472">
    <w:abstractNumId w:val="24"/>
  </w:num>
  <w:num w:numId="18" w16cid:durableId="1054162023">
    <w:abstractNumId w:val="42"/>
  </w:num>
  <w:num w:numId="19" w16cid:durableId="1286423510">
    <w:abstractNumId w:val="43"/>
  </w:num>
  <w:num w:numId="20" w16cid:durableId="1478036893">
    <w:abstractNumId w:val="41"/>
  </w:num>
  <w:num w:numId="21" w16cid:durableId="1267352001">
    <w:abstractNumId w:val="30"/>
  </w:num>
  <w:num w:numId="22" w16cid:durableId="1118404347">
    <w:abstractNumId w:val="18"/>
  </w:num>
  <w:num w:numId="23" w16cid:durableId="621306638">
    <w:abstractNumId w:val="44"/>
  </w:num>
  <w:num w:numId="24" w16cid:durableId="948123977">
    <w:abstractNumId w:val="47"/>
  </w:num>
  <w:num w:numId="25" w16cid:durableId="39209193">
    <w:abstractNumId w:val="0"/>
  </w:num>
  <w:num w:numId="26" w16cid:durableId="397829958">
    <w:abstractNumId w:val="22"/>
  </w:num>
  <w:num w:numId="27" w16cid:durableId="2040399320">
    <w:abstractNumId w:val="35"/>
  </w:num>
  <w:num w:numId="28" w16cid:durableId="1281645343">
    <w:abstractNumId w:val="2"/>
  </w:num>
  <w:num w:numId="29" w16cid:durableId="485587709">
    <w:abstractNumId w:val="34"/>
  </w:num>
  <w:num w:numId="30" w16cid:durableId="1135098547">
    <w:abstractNumId w:val="19"/>
  </w:num>
  <w:num w:numId="31" w16cid:durableId="1787656388">
    <w:abstractNumId w:val="27"/>
  </w:num>
  <w:num w:numId="32" w16cid:durableId="1675304097">
    <w:abstractNumId w:val="5"/>
  </w:num>
  <w:num w:numId="33" w16cid:durableId="659774077">
    <w:abstractNumId w:val="25"/>
  </w:num>
  <w:num w:numId="34" w16cid:durableId="64567343">
    <w:abstractNumId w:val="38"/>
  </w:num>
  <w:num w:numId="35" w16cid:durableId="340620092">
    <w:abstractNumId w:val="13"/>
  </w:num>
  <w:num w:numId="36" w16cid:durableId="1344937939">
    <w:abstractNumId w:val="11"/>
  </w:num>
  <w:num w:numId="37" w16cid:durableId="1939171299">
    <w:abstractNumId w:val="17"/>
  </w:num>
  <w:num w:numId="38" w16cid:durableId="1494569941">
    <w:abstractNumId w:val="40"/>
  </w:num>
  <w:num w:numId="39" w16cid:durableId="1587416343">
    <w:abstractNumId w:val="36"/>
  </w:num>
  <w:num w:numId="40" w16cid:durableId="1973829476">
    <w:abstractNumId w:val="33"/>
  </w:num>
  <w:num w:numId="41" w16cid:durableId="36049394">
    <w:abstractNumId w:val="16"/>
  </w:num>
  <w:num w:numId="42" w16cid:durableId="1950772334">
    <w:abstractNumId w:val="48"/>
  </w:num>
  <w:num w:numId="43" w16cid:durableId="1603411161">
    <w:abstractNumId w:val="15"/>
  </w:num>
  <w:num w:numId="44" w16cid:durableId="253436665">
    <w:abstractNumId w:val="23"/>
  </w:num>
  <w:num w:numId="45" w16cid:durableId="488791122">
    <w:abstractNumId w:val="51"/>
  </w:num>
  <w:num w:numId="46" w16cid:durableId="733819139">
    <w:abstractNumId w:val="31"/>
  </w:num>
  <w:num w:numId="47" w16cid:durableId="1546719263">
    <w:abstractNumId w:val="14"/>
  </w:num>
  <w:num w:numId="48" w16cid:durableId="1519543779">
    <w:abstractNumId w:val="49"/>
  </w:num>
  <w:num w:numId="49" w16cid:durableId="770393746">
    <w:abstractNumId w:val="10"/>
  </w:num>
  <w:num w:numId="50" w16cid:durableId="1807356745">
    <w:abstractNumId w:val="50"/>
  </w:num>
  <w:num w:numId="51" w16cid:durableId="101925418">
    <w:abstractNumId w:val="6"/>
  </w:num>
  <w:num w:numId="52" w16cid:durableId="97802276">
    <w:abstractNumId w:val="4"/>
  </w:num>
  <w:num w:numId="53" w16cid:durableId="6667879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565864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37493649">
    <w:abstractNumId w:val="46"/>
  </w:num>
  <w:num w:numId="56" w16cid:durableId="18119466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83607329">
    <w:abstractNumId w:val="12"/>
  </w:num>
  <w:num w:numId="58" w16cid:durableId="1285624917">
    <w:abstractNumId w:val="12"/>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lerie Martin Kowalski">
    <w15:presenceInfo w15:providerId="AD" w15:userId="S::Valerie.MartinKowalski@nysed.gov::c9e27892-68eb-49ea-8599-ed61f122dd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353"/>
    <w:rsid w:val="00017152"/>
    <w:rsid w:val="00033F0E"/>
    <w:rsid w:val="0003702F"/>
    <w:rsid w:val="00042C31"/>
    <w:rsid w:val="000462AA"/>
    <w:rsid w:val="00047A03"/>
    <w:rsid w:val="00055EF1"/>
    <w:rsid w:val="00061CCA"/>
    <w:rsid w:val="00076310"/>
    <w:rsid w:val="000809B2"/>
    <w:rsid w:val="000A55F0"/>
    <w:rsid w:val="000A5D87"/>
    <w:rsid w:val="000C191F"/>
    <w:rsid w:val="000C4DAF"/>
    <w:rsid w:val="000C5ADF"/>
    <w:rsid w:val="00101457"/>
    <w:rsid w:val="00125C40"/>
    <w:rsid w:val="00127373"/>
    <w:rsid w:val="0014392F"/>
    <w:rsid w:val="00151139"/>
    <w:rsid w:val="00160D8F"/>
    <w:rsid w:val="001646C8"/>
    <w:rsid w:val="00171446"/>
    <w:rsid w:val="001748FC"/>
    <w:rsid w:val="001771E2"/>
    <w:rsid w:val="00192992"/>
    <w:rsid w:val="001A5FC1"/>
    <w:rsid w:val="001A7C52"/>
    <w:rsid w:val="001B1510"/>
    <w:rsid w:val="001B17AB"/>
    <w:rsid w:val="001C2AD7"/>
    <w:rsid w:val="001E71B1"/>
    <w:rsid w:val="001F4AEA"/>
    <w:rsid w:val="00201EFC"/>
    <w:rsid w:val="0021117E"/>
    <w:rsid w:val="00213550"/>
    <w:rsid w:val="00221406"/>
    <w:rsid w:val="002409FB"/>
    <w:rsid w:val="00244DFD"/>
    <w:rsid w:val="00247408"/>
    <w:rsid w:val="00253347"/>
    <w:rsid w:val="00253D12"/>
    <w:rsid w:val="00261A3C"/>
    <w:rsid w:val="00261FA6"/>
    <w:rsid w:val="002643F5"/>
    <w:rsid w:val="00266EE3"/>
    <w:rsid w:val="00272BF4"/>
    <w:rsid w:val="002742AC"/>
    <w:rsid w:val="00292627"/>
    <w:rsid w:val="002A3BB5"/>
    <w:rsid w:val="002B2768"/>
    <w:rsid w:val="002C1F1F"/>
    <w:rsid w:val="002D200B"/>
    <w:rsid w:val="002F0BC3"/>
    <w:rsid w:val="002F3B1F"/>
    <w:rsid w:val="00300ACF"/>
    <w:rsid w:val="00305096"/>
    <w:rsid w:val="00335F46"/>
    <w:rsid w:val="00340ACB"/>
    <w:rsid w:val="00345606"/>
    <w:rsid w:val="0034709E"/>
    <w:rsid w:val="00347190"/>
    <w:rsid w:val="00357BF0"/>
    <w:rsid w:val="00364E69"/>
    <w:rsid w:val="00364F0F"/>
    <w:rsid w:val="00385267"/>
    <w:rsid w:val="003E0409"/>
    <w:rsid w:val="003E486B"/>
    <w:rsid w:val="003E48E3"/>
    <w:rsid w:val="003F1CE2"/>
    <w:rsid w:val="003F3B35"/>
    <w:rsid w:val="003F65EA"/>
    <w:rsid w:val="00401DDD"/>
    <w:rsid w:val="00401EDE"/>
    <w:rsid w:val="00417263"/>
    <w:rsid w:val="00424D21"/>
    <w:rsid w:val="004368D1"/>
    <w:rsid w:val="00451C1E"/>
    <w:rsid w:val="0045780A"/>
    <w:rsid w:val="00463202"/>
    <w:rsid w:val="00486283"/>
    <w:rsid w:val="004938A0"/>
    <w:rsid w:val="004A2113"/>
    <w:rsid w:val="004A26EE"/>
    <w:rsid w:val="004A55B9"/>
    <w:rsid w:val="004C3883"/>
    <w:rsid w:val="004D1076"/>
    <w:rsid w:val="004D53D6"/>
    <w:rsid w:val="004D646D"/>
    <w:rsid w:val="004E555F"/>
    <w:rsid w:val="004E5A08"/>
    <w:rsid w:val="004F797E"/>
    <w:rsid w:val="005077A2"/>
    <w:rsid w:val="00513D38"/>
    <w:rsid w:val="005155A2"/>
    <w:rsid w:val="00517962"/>
    <w:rsid w:val="0053026B"/>
    <w:rsid w:val="005326CD"/>
    <w:rsid w:val="00532BC3"/>
    <w:rsid w:val="0053659B"/>
    <w:rsid w:val="005610DE"/>
    <w:rsid w:val="00575550"/>
    <w:rsid w:val="00587A7D"/>
    <w:rsid w:val="00592E86"/>
    <w:rsid w:val="00593443"/>
    <w:rsid w:val="005A4E72"/>
    <w:rsid w:val="005B1D58"/>
    <w:rsid w:val="005E1774"/>
    <w:rsid w:val="005E6CF2"/>
    <w:rsid w:val="006040C1"/>
    <w:rsid w:val="00611DEF"/>
    <w:rsid w:val="0062014A"/>
    <w:rsid w:val="00620D17"/>
    <w:rsid w:val="00623856"/>
    <w:rsid w:val="006345E3"/>
    <w:rsid w:val="0063477A"/>
    <w:rsid w:val="00636346"/>
    <w:rsid w:val="00640548"/>
    <w:rsid w:val="0064756F"/>
    <w:rsid w:val="00647821"/>
    <w:rsid w:val="00655060"/>
    <w:rsid w:val="00680DB9"/>
    <w:rsid w:val="006860FA"/>
    <w:rsid w:val="0068651C"/>
    <w:rsid w:val="006918D6"/>
    <w:rsid w:val="006D1EED"/>
    <w:rsid w:val="006E2ECA"/>
    <w:rsid w:val="006E6AAC"/>
    <w:rsid w:val="0071177C"/>
    <w:rsid w:val="007279A5"/>
    <w:rsid w:val="007363B7"/>
    <w:rsid w:val="007365FF"/>
    <w:rsid w:val="00740962"/>
    <w:rsid w:val="00743A67"/>
    <w:rsid w:val="00747CE0"/>
    <w:rsid w:val="00753BA0"/>
    <w:rsid w:val="00762C56"/>
    <w:rsid w:val="007700CF"/>
    <w:rsid w:val="00787819"/>
    <w:rsid w:val="007970D9"/>
    <w:rsid w:val="007B0DAB"/>
    <w:rsid w:val="007B2805"/>
    <w:rsid w:val="007B74E1"/>
    <w:rsid w:val="007B789F"/>
    <w:rsid w:val="007C0C6C"/>
    <w:rsid w:val="007C3BF3"/>
    <w:rsid w:val="007C7CB5"/>
    <w:rsid w:val="007D003C"/>
    <w:rsid w:val="007E6CF9"/>
    <w:rsid w:val="007F3E0C"/>
    <w:rsid w:val="007F5105"/>
    <w:rsid w:val="008116A5"/>
    <w:rsid w:val="008124E5"/>
    <w:rsid w:val="00832D7C"/>
    <w:rsid w:val="00834BE1"/>
    <w:rsid w:val="00835845"/>
    <w:rsid w:val="00864BFA"/>
    <w:rsid w:val="008728AD"/>
    <w:rsid w:val="00872DBC"/>
    <w:rsid w:val="008756CB"/>
    <w:rsid w:val="00882E32"/>
    <w:rsid w:val="00883B07"/>
    <w:rsid w:val="00884EB8"/>
    <w:rsid w:val="00885F25"/>
    <w:rsid w:val="0089223E"/>
    <w:rsid w:val="008B0FED"/>
    <w:rsid w:val="008C550F"/>
    <w:rsid w:val="008C699E"/>
    <w:rsid w:val="008D3E44"/>
    <w:rsid w:val="008E602B"/>
    <w:rsid w:val="009133A0"/>
    <w:rsid w:val="0092585D"/>
    <w:rsid w:val="00945E4C"/>
    <w:rsid w:val="00955008"/>
    <w:rsid w:val="0096059F"/>
    <w:rsid w:val="009614E8"/>
    <w:rsid w:val="00961567"/>
    <w:rsid w:val="00967704"/>
    <w:rsid w:val="00967976"/>
    <w:rsid w:val="009706D2"/>
    <w:rsid w:val="00980CBD"/>
    <w:rsid w:val="0098263E"/>
    <w:rsid w:val="00987353"/>
    <w:rsid w:val="009A15D5"/>
    <w:rsid w:val="009A31ED"/>
    <w:rsid w:val="009F34A3"/>
    <w:rsid w:val="009F739C"/>
    <w:rsid w:val="00A01C79"/>
    <w:rsid w:val="00A13100"/>
    <w:rsid w:val="00A1388C"/>
    <w:rsid w:val="00A32744"/>
    <w:rsid w:val="00A430BB"/>
    <w:rsid w:val="00A51F64"/>
    <w:rsid w:val="00A56AA5"/>
    <w:rsid w:val="00A72AA8"/>
    <w:rsid w:val="00A826C5"/>
    <w:rsid w:val="00A85C29"/>
    <w:rsid w:val="00AC148E"/>
    <w:rsid w:val="00AC2536"/>
    <w:rsid w:val="00AC4DE1"/>
    <w:rsid w:val="00AC5654"/>
    <w:rsid w:val="00AF575A"/>
    <w:rsid w:val="00B052DF"/>
    <w:rsid w:val="00B10EB2"/>
    <w:rsid w:val="00B20E14"/>
    <w:rsid w:val="00B24DB2"/>
    <w:rsid w:val="00B258D0"/>
    <w:rsid w:val="00B30CAE"/>
    <w:rsid w:val="00B4576C"/>
    <w:rsid w:val="00B60950"/>
    <w:rsid w:val="00B712FD"/>
    <w:rsid w:val="00B76D66"/>
    <w:rsid w:val="00B807C6"/>
    <w:rsid w:val="00B9196F"/>
    <w:rsid w:val="00B93E3E"/>
    <w:rsid w:val="00BA209D"/>
    <w:rsid w:val="00BE0DAA"/>
    <w:rsid w:val="00BE28E7"/>
    <w:rsid w:val="00BE7389"/>
    <w:rsid w:val="00C0726E"/>
    <w:rsid w:val="00C20641"/>
    <w:rsid w:val="00C2156E"/>
    <w:rsid w:val="00C261E8"/>
    <w:rsid w:val="00C475A1"/>
    <w:rsid w:val="00C602AE"/>
    <w:rsid w:val="00C618E4"/>
    <w:rsid w:val="00C62FA9"/>
    <w:rsid w:val="00C63064"/>
    <w:rsid w:val="00C660DC"/>
    <w:rsid w:val="00C75843"/>
    <w:rsid w:val="00CA50BF"/>
    <w:rsid w:val="00CA6EA5"/>
    <w:rsid w:val="00CB30D0"/>
    <w:rsid w:val="00CB4907"/>
    <w:rsid w:val="00CD3438"/>
    <w:rsid w:val="00CD53C5"/>
    <w:rsid w:val="00CE092B"/>
    <w:rsid w:val="00CE393E"/>
    <w:rsid w:val="00CE6FC4"/>
    <w:rsid w:val="00CF3DF7"/>
    <w:rsid w:val="00D005B3"/>
    <w:rsid w:val="00D05DDA"/>
    <w:rsid w:val="00D122B1"/>
    <w:rsid w:val="00D13CD4"/>
    <w:rsid w:val="00D14126"/>
    <w:rsid w:val="00D24CB6"/>
    <w:rsid w:val="00D27734"/>
    <w:rsid w:val="00D333FE"/>
    <w:rsid w:val="00D3347F"/>
    <w:rsid w:val="00D90C47"/>
    <w:rsid w:val="00D96C21"/>
    <w:rsid w:val="00DA10D2"/>
    <w:rsid w:val="00DB0CE7"/>
    <w:rsid w:val="00DC4F6D"/>
    <w:rsid w:val="00DD2DE3"/>
    <w:rsid w:val="00DE107A"/>
    <w:rsid w:val="00DF69BE"/>
    <w:rsid w:val="00E10BA7"/>
    <w:rsid w:val="00E236EF"/>
    <w:rsid w:val="00E340DF"/>
    <w:rsid w:val="00E53BEB"/>
    <w:rsid w:val="00E729D6"/>
    <w:rsid w:val="00E9376D"/>
    <w:rsid w:val="00E946E3"/>
    <w:rsid w:val="00EB1DF3"/>
    <w:rsid w:val="00EC07D0"/>
    <w:rsid w:val="00EE3809"/>
    <w:rsid w:val="00EE4AED"/>
    <w:rsid w:val="00EF7B8C"/>
    <w:rsid w:val="00F00B2F"/>
    <w:rsid w:val="00F051AA"/>
    <w:rsid w:val="00F12B1B"/>
    <w:rsid w:val="00F12B99"/>
    <w:rsid w:val="00F1593A"/>
    <w:rsid w:val="00F15BEF"/>
    <w:rsid w:val="00F16274"/>
    <w:rsid w:val="00F16405"/>
    <w:rsid w:val="00F2311C"/>
    <w:rsid w:val="00F31C52"/>
    <w:rsid w:val="00F5396F"/>
    <w:rsid w:val="00F62553"/>
    <w:rsid w:val="00F67439"/>
    <w:rsid w:val="00F70B13"/>
    <w:rsid w:val="00F76758"/>
    <w:rsid w:val="00F77A22"/>
    <w:rsid w:val="00F963D8"/>
    <w:rsid w:val="00FB2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5DDF8"/>
  <w15:chartTrackingRefBased/>
  <w15:docId w15:val="{DF170B65-E0C5-4C3D-945B-592A7105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endnote text" w:uiPriority="99"/>
    <w:lsdException w:name="Title" w:uiPriority="99" w:qFormat="1"/>
    <w:lsdException w:name="Body Text" w:uiPriority="1"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DE6"/>
    <w:rPr>
      <w:sz w:val="24"/>
    </w:rPr>
  </w:style>
  <w:style w:type="paragraph" w:styleId="Heading1">
    <w:name w:val="heading 1"/>
    <w:basedOn w:val="Normal"/>
    <w:next w:val="Normal"/>
    <w:link w:val="Heading1Char"/>
    <w:uiPriority w:val="1"/>
    <w:qFormat/>
    <w:pPr>
      <w:keepNext/>
      <w:jc w:val="center"/>
      <w:outlineLvl w:val="0"/>
    </w:pPr>
    <w:rPr>
      <w:b/>
      <w:sz w:val="28"/>
    </w:rPr>
  </w:style>
  <w:style w:type="paragraph" w:styleId="Heading2">
    <w:name w:val="heading 2"/>
    <w:basedOn w:val="Normal"/>
    <w:next w:val="Normal"/>
    <w:link w:val="Heading2Char"/>
    <w:uiPriority w:val="1"/>
    <w:qFormat/>
    <w:pPr>
      <w:keepNext/>
      <w:jc w:val="both"/>
      <w:outlineLvl w:val="1"/>
    </w:pPr>
    <w:rPr>
      <w:u w:val="single"/>
    </w:rPr>
  </w:style>
  <w:style w:type="paragraph" w:styleId="Heading3">
    <w:name w:val="heading 3"/>
    <w:basedOn w:val="Normal"/>
    <w:next w:val="Normal"/>
    <w:link w:val="Heading3Char"/>
    <w:qFormat/>
    <w:pPr>
      <w:keepNext/>
      <w:outlineLvl w:val="2"/>
    </w:pPr>
    <w:rPr>
      <w:b/>
    </w:rPr>
  </w:style>
  <w:style w:type="paragraph" w:styleId="Heading4">
    <w:name w:val="heading 4"/>
    <w:basedOn w:val="Normal"/>
    <w:next w:val="Normal"/>
    <w:link w:val="Heading4Char"/>
    <w:qFormat/>
    <w:pPr>
      <w:keepNext/>
      <w:jc w:val="both"/>
      <w:outlineLvl w:val="3"/>
    </w:pPr>
    <w:rPr>
      <w:b/>
    </w:rPr>
  </w:style>
  <w:style w:type="paragraph" w:styleId="Heading5">
    <w:name w:val="heading 5"/>
    <w:basedOn w:val="Normal"/>
    <w:next w:val="Normal"/>
    <w:link w:val="Heading5Char"/>
    <w:qFormat/>
    <w:pPr>
      <w:keepNext/>
      <w:outlineLvl w:val="4"/>
    </w:pPr>
    <w:rPr>
      <w:u w:val="single"/>
    </w:rPr>
  </w:style>
  <w:style w:type="paragraph" w:styleId="Heading6">
    <w:name w:val="heading 6"/>
    <w:basedOn w:val="Normal"/>
    <w:next w:val="Normal"/>
    <w:link w:val="Heading6Char"/>
    <w:qFormat/>
    <w:pPr>
      <w:keepNext/>
      <w:jc w:val="center"/>
      <w:outlineLvl w:val="5"/>
    </w:pPr>
    <w:rPr>
      <w:b/>
      <w:i/>
    </w:rPr>
  </w:style>
  <w:style w:type="paragraph" w:styleId="Heading7">
    <w:name w:val="heading 7"/>
    <w:basedOn w:val="Normal"/>
    <w:next w:val="Normal"/>
    <w:link w:val="Heading7Char"/>
    <w:uiPriority w:val="99"/>
    <w:qFormat/>
    <w:pPr>
      <w:keepNext/>
      <w:tabs>
        <w:tab w:val="left" w:pos="0"/>
      </w:tabs>
      <w:ind w:left="1440" w:hanging="1440"/>
      <w:outlineLvl w:val="6"/>
    </w:pPr>
    <w:rPr>
      <w:b/>
      <w:bCs/>
      <w:u w:val="single"/>
    </w:rPr>
  </w:style>
  <w:style w:type="paragraph" w:styleId="Heading8">
    <w:name w:val="heading 8"/>
    <w:basedOn w:val="Normal"/>
    <w:next w:val="Normal"/>
    <w:link w:val="Heading8Char"/>
    <w:uiPriority w:val="99"/>
    <w:qFormat/>
    <w:pPr>
      <w:keepNext/>
      <w:tabs>
        <w:tab w:val="left" w:pos="-90"/>
      </w:tabs>
      <w:outlineLvl w:val="7"/>
    </w:pPr>
    <w:rPr>
      <w:sz w:val="21"/>
      <w:u w:val="single"/>
    </w:rPr>
  </w:style>
  <w:style w:type="paragraph" w:styleId="Heading9">
    <w:name w:val="heading 9"/>
    <w:basedOn w:val="Normal"/>
    <w:next w:val="Normal"/>
    <w:link w:val="Heading9Char"/>
    <w:uiPriority w:val="99"/>
    <w:qFormat/>
    <w:pPr>
      <w:keepNext/>
      <w:jc w:val="both"/>
      <w:outlineLvl w:val="8"/>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tabs>
        <w:tab w:val="left" w:pos="0"/>
      </w:tabs>
      <w:jc w:val="both"/>
    </w:pPr>
  </w:style>
  <w:style w:type="paragraph" w:styleId="BodyTextIndent">
    <w:name w:val="Body Text Indent"/>
    <w:basedOn w:val="Normal"/>
    <w:link w:val="BodyTextIndentChar"/>
    <w:uiPriority w:val="99"/>
    <w:pPr>
      <w:ind w:firstLine="720"/>
    </w:pPr>
  </w:style>
  <w:style w:type="paragraph" w:styleId="BodyText2">
    <w:name w:val="Body Text 2"/>
    <w:basedOn w:val="Normal"/>
    <w:link w:val="BodyText2Char"/>
    <w:uiPriority w:val="99"/>
    <w:pPr>
      <w:tabs>
        <w:tab w:val="left" w:pos="-90"/>
      </w:tabs>
    </w:pPr>
    <w:rPr>
      <w:sz w:val="21"/>
    </w:rPr>
  </w:style>
  <w:style w:type="paragraph" w:styleId="BodyTextIndent2">
    <w:name w:val="Body Text Indent 2"/>
    <w:basedOn w:val="Normal"/>
    <w:link w:val="BodyTextIndent2Char"/>
    <w:uiPriority w:val="99"/>
    <w:pPr>
      <w:ind w:left="270" w:hanging="270"/>
    </w:pPr>
  </w:style>
  <w:style w:type="character" w:styleId="Strong">
    <w:name w:val="Strong"/>
    <w:qFormat/>
    <w:rPr>
      <w:b/>
      <w:bCs/>
    </w:rPr>
  </w:style>
  <w:style w:type="character" w:styleId="Hyperlink">
    <w:name w:val="Hyperlink"/>
    <w:uiPriority w:val="99"/>
    <w:rPr>
      <w:color w:val="0000FF"/>
      <w:u w:val="single"/>
    </w:rPr>
  </w:style>
  <w:style w:type="paragraph" w:styleId="NormalWeb">
    <w:name w:val="Normal (Web)"/>
    <w:basedOn w:val="Normal"/>
    <w:link w:val="NormalWebChar"/>
    <w:uiPriority w:val="99"/>
    <w:pPr>
      <w:spacing w:before="100" w:beforeAutospacing="1" w:after="100" w:afterAutospacing="1"/>
    </w:pPr>
    <w:rPr>
      <w:szCs w:val="24"/>
    </w:rPr>
  </w:style>
  <w:style w:type="character" w:styleId="FollowedHyperlink">
    <w:name w:val="FollowedHyperlink"/>
    <w:rPr>
      <w:color w:val="800080"/>
      <w:u w:val="single"/>
    </w:rPr>
  </w:style>
  <w:style w:type="paragraph" w:styleId="Title">
    <w:name w:val="Title"/>
    <w:basedOn w:val="Normal"/>
    <w:link w:val="TitleChar"/>
    <w:uiPriority w:val="99"/>
    <w:qFormat/>
    <w:pPr>
      <w:jc w:val="center"/>
    </w:pPr>
    <w:rPr>
      <w:b/>
      <w:bCs/>
    </w:rPr>
  </w:style>
  <w:style w:type="paragraph" w:styleId="Subtitle">
    <w:name w:val="Subtitle"/>
    <w:basedOn w:val="Normal"/>
    <w:link w:val="SubtitleChar"/>
    <w:uiPriority w:val="99"/>
    <w:qFormat/>
    <w:pPr>
      <w:jc w:val="center"/>
    </w:pPr>
    <w:rPr>
      <w:b/>
      <w:bCs/>
      <w:sz w:val="20"/>
    </w:rPr>
  </w:style>
  <w:style w:type="paragraph" w:styleId="Header">
    <w:name w:val="header"/>
    <w:basedOn w:val="Normal"/>
    <w:link w:val="HeaderChar"/>
    <w:uiPriority w:val="99"/>
    <w:pPr>
      <w:widowControl w:val="0"/>
      <w:tabs>
        <w:tab w:val="center" w:pos="4320"/>
        <w:tab w:val="right" w:pos="8640"/>
      </w:tabs>
    </w:pPr>
    <w:rPr>
      <w:snapToGrid w:val="0"/>
    </w:rPr>
  </w:style>
  <w:style w:type="paragraph" w:customStyle="1" w:styleId="c2">
    <w:name w:val="c2"/>
    <w:basedOn w:val="Normal"/>
    <w:uiPriority w:val="99"/>
    <w:pPr>
      <w:widowControl w:val="0"/>
      <w:spacing w:line="240" w:lineRule="atLeast"/>
      <w:jc w:val="center"/>
    </w:pPr>
    <w:rPr>
      <w:rFonts w:ascii="Chicago" w:hAnsi="Chicago"/>
    </w:rPr>
  </w:style>
  <w:style w:type="character" w:customStyle="1" w:styleId="label-2">
    <w:name w:val="label-2"/>
    <w:rPr>
      <w:b/>
      <w:bCs/>
      <w:sz w:val="20"/>
      <w:szCs w:val="20"/>
    </w:rPr>
  </w:style>
  <w:style w:type="character" w:customStyle="1" w:styleId="label-3">
    <w:name w:val="label-3"/>
    <w:rPr>
      <w:b/>
      <w:bCs/>
      <w:sz w:val="20"/>
      <w:szCs w:val="20"/>
    </w:rPr>
  </w:style>
  <w:style w:type="paragraph" w:styleId="BodyText3">
    <w:name w:val="Body Text 3"/>
    <w:basedOn w:val="Normal"/>
    <w:link w:val="BodyText3Char"/>
    <w:uiPriority w:val="99"/>
    <w:pPr>
      <w:jc w:val="both"/>
    </w:pPr>
    <w:rPr>
      <w:sz w:val="20"/>
    </w:rPr>
  </w:style>
  <w:style w:type="paragraph" w:styleId="BlockText">
    <w:name w:val="Block Text"/>
    <w:basedOn w:val="Normal"/>
    <w:uiPriority w:val="99"/>
    <w:pPr>
      <w:tabs>
        <w:tab w:val="left" w:pos="-720"/>
        <w:tab w:val="left" w:pos="-360"/>
      </w:tabs>
      <w:suppressAutoHyphens/>
      <w:ind w:left="990" w:right="1152"/>
      <w:jc w:val="both"/>
    </w:pPr>
    <w:rPr>
      <w:rFonts w:ascii="Tahoma" w:hAnsi="Tahoma"/>
      <w:b/>
      <w:sz w:val="28"/>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link w:val="BodyTextIndent3Char"/>
    <w:uiPriority w:val="99"/>
    <w:rsid w:val="00801F20"/>
    <w:pPr>
      <w:spacing w:after="120"/>
      <w:ind w:left="360"/>
    </w:pPr>
    <w:rPr>
      <w:sz w:val="16"/>
      <w:szCs w:val="16"/>
    </w:rPr>
  </w:style>
  <w:style w:type="paragraph" w:styleId="BalloonText">
    <w:name w:val="Balloon Text"/>
    <w:basedOn w:val="Normal"/>
    <w:link w:val="BalloonTextChar"/>
    <w:uiPriority w:val="99"/>
    <w:semiHidden/>
    <w:rsid w:val="002B07AA"/>
    <w:rPr>
      <w:rFonts w:ascii="Tahoma" w:hAnsi="Tahoma" w:cs="Tahoma"/>
      <w:sz w:val="16"/>
      <w:szCs w:val="16"/>
    </w:rPr>
  </w:style>
  <w:style w:type="paragraph" w:styleId="HTMLPreformatted">
    <w:name w:val="HTML Preformatted"/>
    <w:basedOn w:val="Normal"/>
    <w:link w:val="HTMLPreformattedChar"/>
    <w:rsid w:val="001C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table" w:styleId="TableGrid">
    <w:name w:val="Table Grid"/>
    <w:basedOn w:val="TableNormal"/>
    <w:rsid w:val="0024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A0EBF"/>
    <w:rPr>
      <w:rFonts w:ascii="Courier New" w:hAnsi="Courier New"/>
      <w:sz w:val="20"/>
    </w:rPr>
  </w:style>
  <w:style w:type="paragraph" w:customStyle="1" w:styleId="content">
    <w:name w:val="content"/>
    <w:basedOn w:val="Normal"/>
    <w:uiPriority w:val="99"/>
    <w:rsid w:val="004730AF"/>
    <w:pPr>
      <w:shd w:val="clear" w:color="auto" w:fill="FFFFFF"/>
      <w:spacing w:before="100" w:beforeAutospacing="1" w:after="100" w:afterAutospacing="1"/>
      <w:ind w:left="120" w:right="84"/>
    </w:pPr>
    <w:rPr>
      <w:rFonts w:ascii="Arial" w:hAnsi="Arial" w:cs="Arial"/>
      <w:snapToGrid w:val="0"/>
      <w:color w:val="000000"/>
      <w:sz w:val="22"/>
      <w:szCs w:val="22"/>
    </w:rPr>
  </w:style>
  <w:style w:type="paragraph" w:customStyle="1" w:styleId="Default">
    <w:name w:val="Default"/>
    <w:link w:val="DefaultChar"/>
    <w:uiPriority w:val="99"/>
    <w:rsid w:val="004730AF"/>
    <w:pPr>
      <w:autoSpaceDE w:val="0"/>
      <w:autoSpaceDN w:val="0"/>
      <w:adjustRightInd w:val="0"/>
    </w:pPr>
    <w:rPr>
      <w:rFonts w:ascii="Arial" w:hAnsi="Arial" w:cs="Arial"/>
      <w:color w:val="000000"/>
      <w:sz w:val="24"/>
      <w:szCs w:val="24"/>
    </w:rPr>
  </w:style>
  <w:style w:type="character" w:styleId="CommentReference">
    <w:name w:val="annotation reference"/>
    <w:uiPriority w:val="99"/>
    <w:rsid w:val="00FA1A0E"/>
    <w:rPr>
      <w:sz w:val="16"/>
      <w:szCs w:val="16"/>
    </w:rPr>
  </w:style>
  <w:style w:type="paragraph" w:styleId="CommentText">
    <w:name w:val="annotation text"/>
    <w:basedOn w:val="Normal"/>
    <w:link w:val="CommentTextChar"/>
    <w:uiPriority w:val="99"/>
    <w:rsid w:val="00FA1A0E"/>
    <w:rPr>
      <w:sz w:val="20"/>
    </w:rPr>
  </w:style>
  <w:style w:type="paragraph" w:styleId="CommentSubject">
    <w:name w:val="annotation subject"/>
    <w:basedOn w:val="CommentText"/>
    <w:next w:val="CommentText"/>
    <w:link w:val="CommentSubjectChar"/>
    <w:uiPriority w:val="99"/>
    <w:semiHidden/>
    <w:rsid w:val="00FA1A0E"/>
    <w:rPr>
      <w:b/>
      <w:bCs/>
    </w:rPr>
  </w:style>
  <w:style w:type="character" w:customStyle="1" w:styleId="NormalWebChar">
    <w:name w:val="Normal (Web) Char"/>
    <w:link w:val="NormalWeb"/>
    <w:uiPriority w:val="99"/>
    <w:locked/>
    <w:rsid w:val="00400475"/>
    <w:rPr>
      <w:sz w:val="24"/>
      <w:szCs w:val="24"/>
      <w:lang w:val="en-US" w:eastAsia="en-US" w:bidi="ar-SA"/>
    </w:rPr>
  </w:style>
  <w:style w:type="character" w:customStyle="1" w:styleId="HeaderChar">
    <w:name w:val="Header Char"/>
    <w:link w:val="Header"/>
    <w:uiPriority w:val="99"/>
    <w:locked/>
    <w:rsid w:val="000F6A7B"/>
    <w:rPr>
      <w:snapToGrid w:val="0"/>
      <w:sz w:val="24"/>
      <w:lang w:val="en-US" w:eastAsia="en-US" w:bidi="ar-SA"/>
    </w:rPr>
  </w:style>
  <w:style w:type="character" w:customStyle="1" w:styleId="PlainTextChar">
    <w:name w:val="Plain Text Char"/>
    <w:link w:val="PlainText"/>
    <w:uiPriority w:val="99"/>
    <w:locked/>
    <w:rsid w:val="00022EF7"/>
    <w:rPr>
      <w:rFonts w:ascii="Courier New" w:hAnsi="Courier New"/>
      <w:lang w:val="en-US" w:eastAsia="en-US" w:bidi="ar-SA"/>
    </w:rPr>
  </w:style>
  <w:style w:type="paragraph" w:styleId="ListParagraph">
    <w:name w:val="List Paragraph"/>
    <w:basedOn w:val="Normal"/>
    <w:uiPriority w:val="34"/>
    <w:qFormat/>
    <w:rsid w:val="005F6C2D"/>
    <w:pPr>
      <w:spacing w:before="200" w:after="200" w:line="276" w:lineRule="auto"/>
      <w:ind w:left="720"/>
      <w:contextualSpacing/>
    </w:pPr>
  </w:style>
  <w:style w:type="paragraph" w:styleId="FootnoteText">
    <w:name w:val="footnote text"/>
    <w:basedOn w:val="Normal"/>
    <w:link w:val="FootnoteTextChar"/>
    <w:uiPriority w:val="99"/>
    <w:rsid w:val="004D7CD4"/>
    <w:rPr>
      <w:sz w:val="20"/>
    </w:rPr>
  </w:style>
  <w:style w:type="character" w:customStyle="1" w:styleId="FootnoteTextChar">
    <w:name w:val="Footnote Text Char"/>
    <w:basedOn w:val="DefaultParagraphFont"/>
    <w:link w:val="FootnoteText"/>
    <w:uiPriority w:val="99"/>
    <w:rsid w:val="004D7CD4"/>
  </w:style>
  <w:style w:type="paragraph" w:customStyle="1" w:styleId="p4">
    <w:name w:val="p4"/>
    <w:basedOn w:val="Normal"/>
    <w:uiPriority w:val="99"/>
    <w:rsid w:val="004D7CD4"/>
    <w:pPr>
      <w:widowControl w:val="0"/>
      <w:tabs>
        <w:tab w:val="left" w:pos="720"/>
      </w:tabs>
      <w:spacing w:line="240" w:lineRule="atLeast"/>
      <w:jc w:val="both"/>
    </w:pPr>
    <w:rPr>
      <w:rFonts w:ascii="Chicago" w:hAnsi="Chicago"/>
    </w:rPr>
  </w:style>
  <w:style w:type="character" w:customStyle="1" w:styleId="HTMLMarkup">
    <w:name w:val="HTML Markup"/>
    <w:rsid w:val="004D7CD4"/>
    <w:rPr>
      <w:vanish/>
      <w:color w:val="FF0000"/>
    </w:rPr>
  </w:style>
  <w:style w:type="character" w:styleId="FootnoteReference">
    <w:name w:val="footnote reference"/>
    <w:rsid w:val="004D7CD4"/>
    <w:rPr>
      <w:vertAlign w:val="superscript"/>
    </w:rPr>
  </w:style>
  <w:style w:type="character" w:customStyle="1" w:styleId="CommentTextChar">
    <w:name w:val="Comment Text Char"/>
    <w:link w:val="CommentText"/>
    <w:uiPriority w:val="99"/>
    <w:locked/>
    <w:rsid w:val="004D7CD4"/>
  </w:style>
  <w:style w:type="character" w:styleId="Mention">
    <w:name w:val="Mention"/>
    <w:basedOn w:val="DefaultParagraphFont"/>
    <w:uiPriority w:val="99"/>
    <w:semiHidden/>
    <w:unhideWhenUsed/>
    <w:rsid w:val="0089127F"/>
    <w:rPr>
      <w:color w:val="2B579A"/>
      <w:shd w:val="clear" w:color="auto" w:fill="E6E6E6"/>
    </w:rPr>
  </w:style>
  <w:style w:type="character" w:styleId="UnresolvedMention">
    <w:name w:val="Unresolved Mention"/>
    <w:basedOn w:val="DefaultParagraphFont"/>
    <w:uiPriority w:val="99"/>
    <w:semiHidden/>
    <w:unhideWhenUsed/>
    <w:rsid w:val="00B54AAB"/>
    <w:rPr>
      <w:color w:val="808080"/>
      <w:shd w:val="clear" w:color="auto" w:fill="E6E6E6"/>
    </w:rPr>
  </w:style>
  <w:style w:type="character" w:customStyle="1" w:styleId="TitleChar">
    <w:name w:val="Title Char"/>
    <w:link w:val="Title"/>
    <w:uiPriority w:val="99"/>
    <w:locked/>
    <w:rsid w:val="003423BF"/>
    <w:rPr>
      <w:b/>
      <w:bCs/>
      <w:sz w:val="24"/>
    </w:rPr>
  </w:style>
  <w:style w:type="character" w:styleId="Emphasis">
    <w:name w:val="Emphasis"/>
    <w:qFormat/>
    <w:rsid w:val="0073424C"/>
    <w:rPr>
      <w:i/>
      <w:iCs/>
    </w:rPr>
  </w:style>
  <w:style w:type="paragraph" w:styleId="EndnoteText">
    <w:name w:val="endnote text"/>
    <w:basedOn w:val="Normal"/>
    <w:link w:val="EndnoteTextChar"/>
    <w:uiPriority w:val="99"/>
    <w:rsid w:val="0073424C"/>
    <w:pPr>
      <w:widowControl w:val="0"/>
    </w:pPr>
    <w:rPr>
      <w:rFonts w:ascii="Dutch Roman 12pt" w:hAnsi="Dutch Roman 12pt"/>
      <w:snapToGrid w:val="0"/>
    </w:rPr>
  </w:style>
  <w:style w:type="character" w:customStyle="1" w:styleId="EndnoteTextChar">
    <w:name w:val="Endnote Text Char"/>
    <w:basedOn w:val="DefaultParagraphFont"/>
    <w:link w:val="EndnoteText"/>
    <w:uiPriority w:val="99"/>
    <w:rsid w:val="0073424C"/>
    <w:rPr>
      <w:rFonts w:ascii="Dutch Roman 12pt" w:hAnsi="Dutch Roman 12pt"/>
      <w:snapToGrid w:val="0"/>
      <w:sz w:val="24"/>
    </w:rPr>
  </w:style>
  <w:style w:type="character" w:customStyle="1" w:styleId="BodyText2Char">
    <w:name w:val="Body Text 2 Char"/>
    <w:link w:val="BodyText2"/>
    <w:uiPriority w:val="99"/>
    <w:rsid w:val="0073424C"/>
    <w:rPr>
      <w:sz w:val="21"/>
    </w:rPr>
  </w:style>
  <w:style w:type="character" w:customStyle="1" w:styleId="FooterChar">
    <w:name w:val="Footer Char"/>
    <w:basedOn w:val="DefaultParagraphFont"/>
    <w:link w:val="Footer"/>
    <w:uiPriority w:val="99"/>
    <w:rsid w:val="0073424C"/>
    <w:rPr>
      <w:sz w:val="24"/>
    </w:rPr>
  </w:style>
  <w:style w:type="character" w:customStyle="1" w:styleId="BodyTextIndentChar">
    <w:name w:val="Body Text Indent Char"/>
    <w:basedOn w:val="DefaultParagraphFont"/>
    <w:link w:val="BodyTextIndent"/>
    <w:uiPriority w:val="99"/>
    <w:rsid w:val="0073424C"/>
    <w:rPr>
      <w:sz w:val="24"/>
    </w:rPr>
  </w:style>
  <w:style w:type="character" w:customStyle="1" w:styleId="BodyTextChar">
    <w:name w:val="Body Text Char"/>
    <w:basedOn w:val="DefaultParagraphFont"/>
    <w:link w:val="BodyText"/>
    <w:uiPriority w:val="1"/>
    <w:rsid w:val="0073424C"/>
    <w:rPr>
      <w:sz w:val="24"/>
    </w:rPr>
  </w:style>
  <w:style w:type="numbering" w:customStyle="1" w:styleId="NoList1">
    <w:name w:val="No List1"/>
    <w:next w:val="NoList"/>
    <w:uiPriority w:val="99"/>
    <w:semiHidden/>
    <w:unhideWhenUsed/>
    <w:rsid w:val="0073424C"/>
  </w:style>
  <w:style w:type="character" w:customStyle="1" w:styleId="Heading1Char">
    <w:name w:val="Heading 1 Char"/>
    <w:basedOn w:val="DefaultParagraphFont"/>
    <w:link w:val="Heading1"/>
    <w:uiPriority w:val="1"/>
    <w:rsid w:val="0073424C"/>
    <w:rPr>
      <w:b/>
      <w:sz w:val="28"/>
    </w:rPr>
  </w:style>
  <w:style w:type="character" w:customStyle="1" w:styleId="Heading2Char">
    <w:name w:val="Heading 2 Char"/>
    <w:basedOn w:val="DefaultParagraphFont"/>
    <w:link w:val="Heading2"/>
    <w:uiPriority w:val="1"/>
    <w:rsid w:val="0073424C"/>
    <w:rPr>
      <w:sz w:val="24"/>
      <w:u w:val="single"/>
    </w:rPr>
  </w:style>
  <w:style w:type="paragraph" w:customStyle="1" w:styleId="TableParagraph">
    <w:name w:val="Table Paragraph"/>
    <w:basedOn w:val="Normal"/>
    <w:uiPriority w:val="1"/>
    <w:qFormat/>
    <w:rsid w:val="0073424C"/>
    <w:pPr>
      <w:widowControl w:val="0"/>
      <w:autoSpaceDE w:val="0"/>
      <w:autoSpaceDN w:val="0"/>
      <w:adjustRightInd w:val="0"/>
    </w:pPr>
    <w:rPr>
      <w:szCs w:val="24"/>
    </w:rPr>
  </w:style>
  <w:style w:type="character" w:customStyle="1" w:styleId="Heading4Char">
    <w:name w:val="Heading 4 Char"/>
    <w:basedOn w:val="DefaultParagraphFont"/>
    <w:link w:val="Heading4"/>
    <w:rsid w:val="00527C0E"/>
    <w:rPr>
      <w:b/>
      <w:sz w:val="24"/>
    </w:rPr>
  </w:style>
  <w:style w:type="paragraph" w:styleId="Revision">
    <w:name w:val="Revision"/>
    <w:hidden/>
    <w:uiPriority w:val="99"/>
    <w:semiHidden/>
    <w:rsid w:val="00EE407B"/>
    <w:rPr>
      <w:sz w:val="24"/>
    </w:rPr>
  </w:style>
  <w:style w:type="table" w:customStyle="1" w:styleId="TableGrid3">
    <w:name w:val="Table Grid3"/>
    <w:basedOn w:val="TableNormal"/>
    <w:next w:val="TableGrid"/>
    <w:uiPriority w:val="39"/>
    <w:rsid w:val="00CF7C95"/>
    <w:pPr>
      <w:spacing w:after="80"/>
    </w:pPr>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locked/>
    <w:rsid w:val="00967976"/>
    <w:rPr>
      <w:rFonts w:ascii="Arial" w:hAnsi="Arial" w:cs="Arial"/>
      <w:color w:val="000000"/>
      <w:sz w:val="24"/>
      <w:szCs w:val="24"/>
    </w:rPr>
  </w:style>
  <w:style w:type="character" w:customStyle="1" w:styleId="s11">
    <w:name w:val="s11"/>
    <w:basedOn w:val="DefaultParagraphFont"/>
    <w:rsid w:val="00CA6EA5"/>
  </w:style>
  <w:style w:type="character" w:customStyle="1" w:styleId="HeaderChar1">
    <w:name w:val="Header Char1"/>
    <w:semiHidden/>
    <w:locked/>
    <w:rsid w:val="00CA6EA5"/>
    <w:rPr>
      <w:snapToGrid w:val="0"/>
      <w:sz w:val="24"/>
      <w:lang w:val="en-US" w:eastAsia="en-US" w:bidi="ar-SA"/>
    </w:rPr>
  </w:style>
  <w:style w:type="character" w:customStyle="1" w:styleId="Heading3Char">
    <w:name w:val="Heading 3 Char"/>
    <w:basedOn w:val="DefaultParagraphFont"/>
    <w:link w:val="Heading3"/>
    <w:rsid w:val="00F1593A"/>
    <w:rPr>
      <w:b/>
      <w:sz w:val="24"/>
    </w:rPr>
  </w:style>
  <w:style w:type="character" w:customStyle="1" w:styleId="Heading5Char">
    <w:name w:val="Heading 5 Char"/>
    <w:basedOn w:val="DefaultParagraphFont"/>
    <w:link w:val="Heading5"/>
    <w:rsid w:val="00125C40"/>
    <w:rPr>
      <w:sz w:val="24"/>
      <w:u w:val="single"/>
    </w:rPr>
  </w:style>
  <w:style w:type="character" w:customStyle="1" w:styleId="Heading6Char">
    <w:name w:val="Heading 6 Char"/>
    <w:basedOn w:val="DefaultParagraphFont"/>
    <w:link w:val="Heading6"/>
    <w:rsid w:val="00125C40"/>
    <w:rPr>
      <w:b/>
      <w:i/>
      <w:sz w:val="24"/>
    </w:rPr>
  </w:style>
  <w:style w:type="character" w:customStyle="1" w:styleId="Heading7Char">
    <w:name w:val="Heading 7 Char"/>
    <w:basedOn w:val="DefaultParagraphFont"/>
    <w:link w:val="Heading7"/>
    <w:uiPriority w:val="99"/>
    <w:rsid w:val="00125C40"/>
    <w:rPr>
      <w:b/>
      <w:bCs/>
      <w:sz w:val="24"/>
      <w:u w:val="single"/>
    </w:rPr>
  </w:style>
  <w:style w:type="character" w:customStyle="1" w:styleId="Heading8Char">
    <w:name w:val="Heading 8 Char"/>
    <w:basedOn w:val="DefaultParagraphFont"/>
    <w:link w:val="Heading8"/>
    <w:uiPriority w:val="99"/>
    <w:rsid w:val="00125C40"/>
    <w:rPr>
      <w:sz w:val="21"/>
      <w:u w:val="single"/>
    </w:rPr>
  </w:style>
  <w:style w:type="character" w:customStyle="1" w:styleId="Heading9Char">
    <w:name w:val="Heading 9 Char"/>
    <w:basedOn w:val="DefaultParagraphFont"/>
    <w:link w:val="Heading9"/>
    <w:uiPriority w:val="99"/>
    <w:rsid w:val="00125C40"/>
    <w:rPr>
      <w:b/>
      <w:u w:val="single"/>
    </w:rPr>
  </w:style>
  <w:style w:type="character" w:customStyle="1" w:styleId="HTMLPreformattedChar">
    <w:name w:val="HTML Preformatted Char"/>
    <w:basedOn w:val="DefaultParagraphFont"/>
    <w:link w:val="HTMLPreformatted"/>
    <w:rsid w:val="00125C40"/>
    <w:rPr>
      <w:rFonts w:ascii="Courier New" w:eastAsia="Courier New" w:hAnsi="Courier New"/>
    </w:rPr>
  </w:style>
  <w:style w:type="paragraph" w:customStyle="1" w:styleId="msonormal0">
    <w:name w:val="msonormal"/>
    <w:basedOn w:val="Normal"/>
    <w:uiPriority w:val="99"/>
    <w:rsid w:val="00125C40"/>
    <w:pPr>
      <w:spacing w:before="100" w:beforeAutospacing="1" w:after="100" w:afterAutospacing="1"/>
    </w:pPr>
    <w:rPr>
      <w:szCs w:val="24"/>
    </w:rPr>
  </w:style>
  <w:style w:type="character" w:customStyle="1" w:styleId="SubtitleChar">
    <w:name w:val="Subtitle Char"/>
    <w:basedOn w:val="DefaultParagraphFont"/>
    <w:link w:val="Subtitle"/>
    <w:uiPriority w:val="99"/>
    <w:rsid w:val="00125C40"/>
    <w:rPr>
      <w:b/>
      <w:bCs/>
    </w:rPr>
  </w:style>
  <w:style w:type="character" w:customStyle="1" w:styleId="BodyText3Char">
    <w:name w:val="Body Text 3 Char"/>
    <w:basedOn w:val="DefaultParagraphFont"/>
    <w:link w:val="BodyText3"/>
    <w:uiPriority w:val="99"/>
    <w:rsid w:val="00125C40"/>
  </w:style>
  <w:style w:type="character" w:customStyle="1" w:styleId="BodyTextIndent2Char">
    <w:name w:val="Body Text Indent 2 Char"/>
    <w:basedOn w:val="DefaultParagraphFont"/>
    <w:link w:val="BodyTextIndent2"/>
    <w:uiPriority w:val="99"/>
    <w:rsid w:val="00125C40"/>
    <w:rPr>
      <w:sz w:val="24"/>
    </w:rPr>
  </w:style>
  <w:style w:type="character" w:customStyle="1" w:styleId="BodyTextIndent3Char">
    <w:name w:val="Body Text Indent 3 Char"/>
    <w:basedOn w:val="DefaultParagraphFont"/>
    <w:link w:val="BodyTextIndent3"/>
    <w:uiPriority w:val="99"/>
    <w:rsid w:val="00125C40"/>
    <w:rPr>
      <w:sz w:val="16"/>
      <w:szCs w:val="16"/>
    </w:rPr>
  </w:style>
  <w:style w:type="character" w:customStyle="1" w:styleId="CommentSubjectChar">
    <w:name w:val="Comment Subject Char"/>
    <w:basedOn w:val="CommentTextChar"/>
    <w:link w:val="CommentSubject"/>
    <w:uiPriority w:val="99"/>
    <w:semiHidden/>
    <w:rsid w:val="00125C40"/>
    <w:rPr>
      <w:b/>
      <w:bCs/>
    </w:rPr>
  </w:style>
  <w:style w:type="character" w:customStyle="1" w:styleId="BalloonTextChar">
    <w:name w:val="Balloon Text Char"/>
    <w:basedOn w:val="DefaultParagraphFont"/>
    <w:link w:val="BalloonText"/>
    <w:uiPriority w:val="99"/>
    <w:semiHidden/>
    <w:rsid w:val="00125C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313">
      <w:bodyDiv w:val="1"/>
      <w:marLeft w:val="0"/>
      <w:marRight w:val="0"/>
      <w:marTop w:val="0"/>
      <w:marBottom w:val="0"/>
      <w:divBdr>
        <w:top w:val="none" w:sz="0" w:space="0" w:color="auto"/>
        <w:left w:val="none" w:sz="0" w:space="0" w:color="auto"/>
        <w:bottom w:val="none" w:sz="0" w:space="0" w:color="auto"/>
        <w:right w:val="none" w:sz="0" w:space="0" w:color="auto"/>
      </w:divBdr>
    </w:div>
    <w:div w:id="329262450">
      <w:bodyDiv w:val="1"/>
      <w:marLeft w:val="0"/>
      <w:marRight w:val="0"/>
      <w:marTop w:val="0"/>
      <w:marBottom w:val="0"/>
      <w:divBdr>
        <w:top w:val="none" w:sz="0" w:space="0" w:color="auto"/>
        <w:left w:val="none" w:sz="0" w:space="0" w:color="auto"/>
        <w:bottom w:val="none" w:sz="0" w:space="0" w:color="auto"/>
        <w:right w:val="none" w:sz="0" w:space="0" w:color="auto"/>
      </w:divBdr>
    </w:div>
    <w:div w:id="568926911">
      <w:bodyDiv w:val="1"/>
      <w:marLeft w:val="0"/>
      <w:marRight w:val="0"/>
      <w:marTop w:val="0"/>
      <w:marBottom w:val="0"/>
      <w:divBdr>
        <w:top w:val="none" w:sz="0" w:space="0" w:color="auto"/>
        <w:left w:val="none" w:sz="0" w:space="0" w:color="auto"/>
        <w:bottom w:val="none" w:sz="0" w:space="0" w:color="auto"/>
        <w:right w:val="none" w:sz="0" w:space="0" w:color="auto"/>
      </w:divBdr>
      <w:divsChild>
        <w:div w:id="46172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792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908498">
      <w:bodyDiv w:val="1"/>
      <w:marLeft w:val="0"/>
      <w:marRight w:val="0"/>
      <w:marTop w:val="0"/>
      <w:marBottom w:val="0"/>
      <w:divBdr>
        <w:top w:val="none" w:sz="0" w:space="0" w:color="auto"/>
        <w:left w:val="none" w:sz="0" w:space="0" w:color="auto"/>
        <w:bottom w:val="none" w:sz="0" w:space="0" w:color="auto"/>
        <w:right w:val="none" w:sz="0" w:space="0" w:color="auto"/>
      </w:divBdr>
    </w:div>
    <w:div w:id="727188483">
      <w:bodyDiv w:val="1"/>
      <w:marLeft w:val="0"/>
      <w:marRight w:val="0"/>
      <w:marTop w:val="0"/>
      <w:marBottom w:val="0"/>
      <w:divBdr>
        <w:top w:val="none" w:sz="0" w:space="0" w:color="auto"/>
        <w:left w:val="none" w:sz="0" w:space="0" w:color="auto"/>
        <w:bottom w:val="none" w:sz="0" w:space="0" w:color="auto"/>
        <w:right w:val="none" w:sz="0" w:space="0" w:color="auto"/>
      </w:divBdr>
    </w:div>
    <w:div w:id="750666547">
      <w:bodyDiv w:val="1"/>
      <w:marLeft w:val="0"/>
      <w:marRight w:val="0"/>
      <w:marTop w:val="0"/>
      <w:marBottom w:val="0"/>
      <w:divBdr>
        <w:top w:val="none" w:sz="0" w:space="0" w:color="auto"/>
        <w:left w:val="none" w:sz="0" w:space="0" w:color="auto"/>
        <w:bottom w:val="none" w:sz="0" w:space="0" w:color="auto"/>
        <w:right w:val="none" w:sz="0" w:space="0" w:color="auto"/>
      </w:divBdr>
    </w:div>
    <w:div w:id="779492962">
      <w:bodyDiv w:val="1"/>
      <w:marLeft w:val="0"/>
      <w:marRight w:val="0"/>
      <w:marTop w:val="0"/>
      <w:marBottom w:val="0"/>
      <w:divBdr>
        <w:top w:val="none" w:sz="0" w:space="0" w:color="auto"/>
        <w:left w:val="none" w:sz="0" w:space="0" w:color="auto"/>
        <w:bottom w:val="none" w:sz="0" w:space="0" w:color="auto"/>
        <w:right w:val="none" w:sz="0" w:space="0" w:color="auto"/>
      </w:divBdr>
    </w:div>
    <w:div w:id="795029542">
      <w:bodyDiv w:val="1"/>
      <w:marLeft w:val="0"/>
      <w:marRight w:val="0"/>
      <w:marTop w:val="0"/>
      <w:marBottom w:val="0"/>
      <w:divBdr>
        <w:top w:val="none" w:sz="0" w:space="0" w:color="auto"/>
        <w:left w:val="none" w:sz="0" w:space="0" w:color="auto"/>
        <w:bottom w:val="none" w:sz="0" w:space="0" w:color="auto"/>
        <w:right w:val="none" w:sz="0" w:space="0" w:color="auto"/>
      </w:divBdr>
    </w:div>
    <w:div w:id="929503599">
      <w:bodyDiv w:val="1"/>
      <w:marLeft w:val="0"/>
      <w:marRight w:val="0"/>
      <w:marTop w:val="0"/>
      <w:marBottom w:val="0"/>
      <w:divBdr>
        <w:top w:val="none" w:sz="0" w:space="0" w:color="auto"/>
        <w:left w:val="none" w:sz="0" w:space="0" w:color="auto"/>
        <w:bottom w:val="none" w:sz="0" w:space="0" w:color="auto"/>
        <w:right w:val="none" w:sz="0" w:space="0" w:color="auto"/>
      </w:divBdr>
    </w:div>
    <w:div w:id="950207943">
      <w:bodyDiv w:val="1"/>
      <w:marLeft w:val="0"/>
      <w:marRight w:val="0"/>
      <w:marTop w:val="0"/>
      <w:marBottom w:val="0"/>
      <w:divBdr>
        <w:top w:val="none" w:sz="0" w:space="0" w:color="auto"/>
        <w:left w:val="none" w:sz="0" w:space="0" w:color="auto"/>
        <w:bottom w:val="none" w:sz="0" w:space="0" w:color="auto"/>
        <w:right w:val="none" w:sz="0" w:space="0" w:color="auto"/>
      </w:divBdr>
    </w:div>
    <w:div w:id="1103962857">
      <w:bodyDiv w:val="1"/>
      <w:marLeft w:val="0"/>
      <w:marRight w:val="0"/>
      <w:marTop w:val="0"/>
      <w:marBottom w:val="0"/>
      <w:divBdr>
        <w:top w:val="none" w:sz="0" w:space="0" w:color="auto"/>
        <w:left w:val="none" w:sz="0" w:space="0" w:color="auto"/>
        <w:bottom w:val="none" w:sz="0" w:space="0" w:color="auto"/>
        <w:right w:val="none" w:sz="0" w:space="0" w:color="auto"/>
      </w:divBdr>
    </w:div>
    <w:div w:id="1173495192">
      <w:bodyDiv w:val="1"/>
      <w:marLeft w:val="0"/>
      <w:marRight w:val="0"/>
      <w:marTop w:val="0"/>
      <w:marBottom w:val="0"/>
      <w:divBdr>
        <w:top w:val="none" w:sz="0" w:space="0" w:color="auto"/>
        <w:left w:val="none" w:sz="0" w:space="0" w:color="auto"/>
        <w:bottom w:val="none" w:sz="0" w:space="0" w:color="auto"/>
        <w:right w:val="none" w:sz="0" w:space="0" w:color="auto"/>
      </w:divBdr>
    </w:div>
    <w:div w:id="1234199593">
      <w:bodyDiv w:val="1"/>
      <w:marLeft w:val="0"/>
      <w:marRight w:val="0"/>
      <w:marTop w:val="0"/>
      <w:marBottom w:val="0"/>
      <w:divBdr>
        <w:top w:val="none" w:sz="0" w:space="0" w:color="auto"/>
        <w:left w:val="none" w:sz="0" w:space="0" w:color="auto"/>
        <w:bottom w:val="none" w:sz="0" w:space="0" w:color="auto"/>
        <w:right w:val="none" w:sz="0" w:space="0" w:color="auto"/>
      </w:divBdr>
    </w:div>
    <w:div w:id="1267007592">
      <w:bodyDiv w:val="1"/>
      <w:marLeft w:val="0"/>
      <w:marRight w:val="0"/>
      <w:marTop w:val="0"/>
      <w:marBottom w:val="0"/>
      <w:divBdr>
        <w:top w:val="none" w:sz="0" w:space="0" w:color="auto"/>
        <w:left w:val="none" w:sz="0" w:space="0" w:color="auto"/>
        <w:bottom w:val="none" w:sz="0" w:space="0" w:color="auto"/>
        <w:right w:val="none" w:sz="0" w:space="0" w:color="auto"/>
      </w:divBdr>
    </w:div>
    <w:div w:id="1274745954">
      <w:bodyDiv w:val="1"/>
      <w:marLeft w:val="0"/>
      <w:marRight w:val="0"/>
      <w:marTop w:val="0"/>
      <w:marBottom w:val="0"/>
      <w:divBdr>
        <w:top w:val="none" w:sz="0" w:space="0" w:color="auto"/>
        <w:left w:val="none" w:sz="0" w:space="0" w:color="auto"/>
        <w:bottom w:val="none" w:sz="0" w:space="0" w:color="auto"/>
        <w:right w:val="none" w:sz="0" w:space="0" w:color="auto"/>
      </w:divBdr>
    </w:div>
    <w:div w:id="1333338085">
      <w:bodyDiv w:val="1"/>
      <w:marLeft w:val="0"/>
      <w:marRight w:val="0"/>
      <w:marTop w:val="0"/>
      <w:marBottom w:val="0"/>
      <w:divBdr>
        <w:top w:val="none" w:sz="0" w:space="0" w:color="auto"/>
        <w:left w:val="none" w:sz="0" w:space="0" w:color="auto"/>
        <w:bottom w:val="none" w:sz="0" w:space="0" w:color="auto"/>
        <w:right w:val="none" w:sz="0" w:space="0" w:color="auto"/>
      </w:divBdr>
    </w:div>
    <w:div w:id="1349943196">
      <w:bodyDiv w:val="1"/>
      <w:marLeft w:val="0"/>
      <w:marRight w:val="0"/>
      <w:marTop w:val="0"/>
      <w:marBottom w:val="0"/>
      <w:divBdr>
        <w:top w:val="none" w:sz="0" w:space="0" w:color="auto"/>
        <w:left w:val="none" w:sz="0" w:space="0" w:color="auto"/>
        <w:bottom w:val="none" w:sz="0" w:space="0" w:color="auto"/>
        <w:right w:val="none" w:sz="0" w:space="0" w:color="auto"/>
      </w:divBdr>
    </w:div>
    <w:div w:id="1379668091">
      <w:bodyDiv w:val="1"/>
      <w:marLeft w:val="0"/>
      <w:marRight w:val="0"/>
      <w:marTop w:val="0"/>
      <w:marBottom w:val="0"/>
      <w:divBdr>
        <w:top w:val="none" w:sz="0" w:space="0" w:color="auto"/>
        <w:left w:val="none" w:sz="0" w:space="0" w:color="auto"/>
        <w:bottom w:val="none" w:sz="0" w:space="0" w:color="auto"/>
        <w:right w:val="none" w:sz="0" w:space="0" w:color="auto"/>
      </w:divBdr>
    </w:div>
    <w:div w:id="1481389398">
      <w:bodyDiv w:val="1"/>
      <w:marLeft w:val="0"/>
      <w:marRight w:val="0"/>
      <w:marTop w:val="0"/>
      <w:marBottom w:val="0"/>
      <w:divBdr>
        <w:top w:val="none" w:sz="0" w:space="0" w:color="auto"/>
        <w:left w:val="none" w:sz="0" w:space="0" w:color="auto"/>
        <w:bottom w:val="none" w:sz="0" w:space="0" w:color="auto"/>
        <w:right w:val="none" w:sz="0" w:space="0" w:color="auto"/>
      </w:divBdr>
    </w:div>
    <w:div w:id="1574044050">
      <w:bodyDiv w:val="1"/>
      <w:marLeft w:val="0"/>
      <w:marRight w:val="0"/>
      <w:marTop w:val="0"/>
      <w:marBottom w:val="0"/>
      <w:divBdr>
        <w:top w:val="none" w:sz="0" w:space="0" w:color="auto"/>
        <w:left w:val="none" w:sz="0" w:space="0" w:color="auto"/>
        <w:bottom w:val="none" w:sz="0" w:space="0" w:color="auto"/>
        <w:right w:val="none" w:sz="0" w:space="0" w:color="auto"/>
      </w:divBdr>
    </w:div>
    <w:div w:id="1575508348">
      <w:bodyDiv w:val="1"/>
      <w:marLeft w:val="0"/>
      <w:marRight w:val="0"/>
      <w:marTop w:val="0"/>
      <w:marBottom w:val="0"/>
      <w:divBdr>
        <w:top w:val="none" w:sz="0" w:space="0" w:color="auto"/>
        <w:left w:val="none" w:sz="0" w:space="0" w:color="auto"/>
        <w:bottom w:val="none" w:sz="0" w:space="0" w:color="auto"/>
        <w:right w:val="none" w:sz="0" w:space="0" w:color="auto"/>
      </w:divBdr>
    </w:div>
    <w:div w:id="1669478967">
      <w:bodyDiv w:val="1"/>
      <w:marLeft w:val="0"/>
      <w:marRight w:val="0"/>
      <w:marTop w:val="0"/>
      <w:marBottom w:val="0"/>
      <w:divBdr>
        <w:top w:val="none" w:sz="0" w:space="0" w:color="auto"/>
        <w:left w:val="none" w:sz="0" w:space="0" w:color="auto"/>
        <w:bottom w:val="none" w:sz="0" w:space="0" w:color="auto"/>
        <w:right w:val="none" w:sz="0" w:space="0" w:color="auto"/>
      </w:divBdr>
    </w:div>
    <w:div w:id="1717966708">
      <w:bodyDiv w:val="1"/>
      <w:marLeft w:val="0"/>
      <w:marRight w:val="0"/>
      <w:marTop w:val="0"/>
      <w:marBottom w:val="0"/>
      <w:divBdr>
        <w:top w:val="none" w:sz="0" w:space="0" w:color="auto"/>
        <w:left w:val="none" w:sz="0" w:space="0" w:color="auto"/>
        <w:bottom w:val="none" w:sz="0" w:space="0" w:color="auto"/>
        <w:right w:val="none" w:sz="0" w:space="0" w:color="auto"/>
      </w:divBdr>
    </w:div>
    <w:div w:id="2030139600">
      <w:bodyDiv w:val="1"/>
      <w:marLeft w:val="0"/>
      <w:marRight w:val="0"/>
      <w:marTop w:val="0"/>
      <w:marBottom w:val="0"/>
      <w:divBdr>
        <w:top w:val="none" w:sz="0" w:space="0" w:color="auto"/>
        <w:left w:val="none" w:sz="0" w:space="0" w:color="auto"/>
        <w:bottom w:val="none" w:sz="0" w:space="0" w:color="auto"/>
        <w:right w:val="none" w:sz="0" w:space="0" w:color="auto"/>
      </w:divBdr>
    </w:div>
    <w:div w:id="20931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ysedcau.highq.com/nysedcau/renderSmartForm.action?formId=ad5e972a-b4e8-471a-9cdf-70ebf92d4772" TargetMode="External"/><Relationship Id="rId18" Type="http://schemas.openxmlformats.org/officeDocument/2006/relationships/footer" Target="footer3.xml"/><Relationship Id="rId26" Type="http://schemas.microsoft.com/office/2018/08/relationships/commentsExtensible" Target="commentsExtensible.xml"/><Relationship Id="rId39" Type="http://schemas.openxmlformats.org/officeDocument/2006/relationships/hyperlink" Target="http://www.osc.state.ny.us/vendrep/resources_docreq_agency.htm" TargetMode="External"/><Relationship Id="rId21" Type="http://schemas.openxmlformats.org/officeDocument/2006/relationships/hyperlink" Target="https://www.nysed.gov/charter-schools/finance-funding-opportunities-charter-schools" TargetMode="External"/><Relationship Id="rId34" Type="http://schemas.openxmlformats.org/officeDocument/2006/relationships/hyperlink" Target="https://ny.newnycontracts.com/FrontEnd/searchcertifieddirectory.asp" TargetMode="External"/><Relationship Id="rId42" Type="http://schemas.openxmlformats.org/officeDocument/2006/relationships/hyperlink" Target="https://www.osc.state.ny.us/portal/contactbuss.htm" TargetMode="External"/><Relationship Id="rId47" Type="http://schemas.openxmlformats.org/officeDocument/2006/relationships/header" Target="header4.xml"/><Relationship Id="rId50" Type="http://schemas.openxmlformats.org/officeDocument/2006/relationships/hyperlink" Target="https://www.nysed.gov/charter-schools/finance-funding-opportunities-charter-schools" TargetMode="External"/><Relationship Id="rId55" Type="http://schemas.openxmlformats.org/officeDocument/2006/relationships/header" Target="header6.xml"/><Relationship Id="rId63" Type="http://schemas.openxmlformats.org/officeDocument/2006/relationships/hyperlink" Target="https://www.ecfr.gov/current/title-2/subtitle-A/chapter-II/part-200/subpart-D/subject-group-ECFR45ddd4419ad436d/section-200.318" TargetMode="External"/><Relationship Id="rId68" Type="http://schemas.openxmlformats.org/officeDocument/2006/relationships/footer" Target="footer4.xml"/><Relationship Id="rId7" Type="http://schemas.openxmlformats.org/officeDocument/2006/relationships/webSettings" Target="webSettings.xml"/><Relationship Id="rId71" Type="http://schemas.openxmlformats.org/officeDocument/2006/relationships/hyperlink" Target="mailto:mwbegrants@nysed.gov"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grantsmanagement.ny.gov/register-your-organization-sfs" TargetMode="External"/><Relationship Id="rId11" Type="http://schemas.openxmlformats.org/officeDocument/2006/relationships/hyperlink" Target="https://nysedcau.highq.com/nysedcau/renderSmartForm.action?formId=c2735f64-7a7b-491c-be2a-bffafe815ad4" TargetMode="External"/><Relationship Id="rId24" Type="http://schemas.microsoft.com/office/2011/relationships/commentsExtended" Target="commentsExtended.xml"/><Relationship Id="rId32" Type="http://schemas.openxmlformats.org/officeDocument/2006/relationships/hyperlink" Target="https://www.oms.nysed.gov/cafe/guidance/" TargetMode="External"/><Relationship Id="rId37" Type="http://schemas.openxmlformats.org/officeDocument/2006/relationships/hyperlink" Target="https://nysedcau.highq.com/nysedcau/renderSmartForm.action?formId=cd414bce-5822-4744-91df-d4f321cb4d3b" TargetMode="External"/><Relationship Id="rId40" Type="http://schemas.openxmlformats.org/officeDocument/2006/relationships/hyperlink" Target="https://www.osc.state.ny.us/vendrep/info_vrsystem.htm" TargetMode="External"/><Relationship Id="rId45" Type="http://schemas.openxmlformats.org/officeDocument/2006/relationships/hyperlink" Target="https://www.wcb.ny.gov/content/main/Employers/lp_permits-licenses-contracts.jsp" TargetMode="External"/><Relationship Id="rId53" Type="http://schemas.openxmlformats.org/officeDocument/2006/relationships/hyperlink" Target="https://www.oms.nysed.gov/cafe/guidance/" TargetMode="External"/><Relationship Id="rId58" Type="http://schemas.openxmlformats.org/officeDocument/2006/relationships/hyperlink" Target="https://www.nysed.gov/charter-schools/finance-funding-opportunities-charter-schools" TargetMode="External"/><Relationship Id="rId66" Type="http://schemas.openxmlformats.org/officeDocument/2006/relationships/header" Target="header9.xml"/><Relationship Id="rId7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comments" Target="comments.xml"/><Relationship Id="rId28" Type="http://schemas.openxmlformats.org/officeDocument/2006/relationships/hyperlink" Target="http://www.oms.nysed.gov/cafe/forms/PIform.pdf" TargetMode="External"/><Relationship Id="rId36" Type="http://schemas.openxmlformats.org/officeDocument/2006/relationships/hyperlink" Target="mailto:MWBEGrants@nysed.gov" TargetMode="External"/><Relationship Id="rId49" Type="http://schemas.openxmlformats.org/officeDocument/2006/relationships/hyperlink" Target="http://www.oms.nysed.gov/cafe/forms/PIform.pdf" TargetMode="External"/><Relationship Id="rId57" Type="http://schemas.openxmlformats.org/officeDocument/2006/relationships/header" Target="header8.xml"/><Relationship Id="rId61" Type="http://schemas.openxmlformats.org/officeDocument/2006/relationships/hyperlink" Target="https://www.nysed.gov/charter-schools/finance-funding-opportunities-charter-schools" TargetMode="External"/><Relationship Id="rId10" Type="http://schemas.openxmlformats.org/officeDocument/2006/relationships/hyperlink" Target="https://nysedcau.highq.com/nysedcau/renderSmartForm.action?formId=663e254e-7122-4150-9b89-4eb7e1220253" TargetMode="External"/><Relationship Id="rId19" Type="http://schemas.openxmlformats.org/officeDocument/2006/relationships/hyperlink" Target="https://www.nysed.gov/charter-schools/finance-funding-opportunities-charter-schools" TargetMode="External"/><Relationship Id="rId31" Type="http://schemas.openxmlformats.org/officeDocument/2006/relationships/hyperlink" Target="https://grantsmanagement.ny.gov/" TargetMode="External"/><Relationship Id="rId44" Type="http://schemas.openxmlformats.org/officeDocument/2006/relationships/hyperlink" Target="https://www.osc.state.ny.us/vendrep/forms_vendor.htm" TargetMode="External"/><Relationship Id="rId52" Type="http://schemas.openxmlformats.org/officeDocument/2006/relationships/hyperlink" Target="https://www.nysed.gov/charter-schools/finance-funding-opportunities-charter-schools" TargetMode="External"/><Relationship Id="rId60" Type="http://schemas.openxmlformats.org/officeDocument/2006/relationships/hyperlink" Target="https://www.nysed.gov/charter-schools/finance-funding-opportunities-charter-schools" TargetMode="External"/><Relationship Id="rId65" Type="http://schemas.openxmlformats.org/officeDocument/2006/relationships/hyperlink" Target="https://www.nysed.gov/charter-schools/finance-funding-opportunities-charter-schools" TargetMode="External"/><Relationship Id="rId73"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s://www.nysed.gov/charter-schools/finance-funding-opportunities-charter-schools" TargetMode="External"/><Relationship Id="rId27" Type="http://schemas.openxmlformats.org/officeDocument/2006/relationships/hyperlink" Target="https://sam.gov/SAM/" TargetMode="External"/><Relationship Id="rId30" Type="http://schemas.openxmlformats.org/officeDocument/2006/relationships/hyperlink" Target="https://grantsmanagement.ny.gov/get-prequalified" TargetMode="External"/><Relationship Id="rId35" Type="http://schemas.openxmlformats.org/officeDocument/2006/relationships/hyperlink" Target="mailto:MWBEGrants@nysed.gov" TargetMode="External"/><Relationship Id="rId43" Type="http://schemas.openxmlformats.org/officeDocument/2006/relationships/hyperlink" Target="mailto:ITServiceDesk@osc.ny.gov" TargetMode="External"/><Relationship Id="rId48" Type="http://schemas.openxmlformats.org/officeDocument/2006/relationships/header" Target="header5.xml"/><Relationship Id="rId56" Type="http://schemas.openxmlformats.org/officeDocument/2006/relationships/header" Target="header7.xml"/><Relationship Id="rId64" Type="http://schemas.openxmlformats.org/officeDocument/2006/relationships/hyperlink" Target="https://www.oms.nysed.gov/cafe/guidance/" TargetMode="External"/><Relationship Id="rId69" Type="http://schemas.openxmlformats.org/officeDocument/2006/relationships/header" Target="header11.xml"/><Relationship Id="rId8" Type="http://schemas.openxmlformats.org/officeDocument/2006/relationships/footnotes" Target="footnotes.xml"/><Relationship Id="rId51" Type="http://schemas.openxmlformats.org/officeDocument/2006/relationships/hyperlink" Target="http://www.oms.nysed.gov/cafe/forms/"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nysed.gov/funding-opportunities-procurements/grants" TargetMode="External"/><Relationship Id="rId17" Type="http://schemas.openxmlformats.org/officeDocument/2006/relationships/header" Target="header2.xml"/><Relationship Id="rId25" Type="http://schemas.microsoft.com/office/2016/09/relationships/commentsIds" Target="commentsIds.xml"/><Relationship Id="rId33" Type="http://schemas.openxmlformats.org/officeDocument/2006/relationships/hyperlink" Target="https://ny.newnycontracts.com/FrontEnd/searchcertifieddirectory.asp" TargetMode="External"/><Relationship Id="rId38" Type="http://schemas.openxmlformats.org/officeDocument/2006/relationships/hyperlink" Target="https://nysedcau.highq.com/nysedcau/renderSmartForm.action?formId=ac36072d-62e2-4373-a0ba-48da64a4a7f3" TargetMode="External"/><Relationship Id="rId46" Type="http://schemas.openxmlformats.org/officeDocument/2006/relationships/header" Target="header3.xml"/><Relationship Id="rId59" Type="http://schemas.openxmlformats.org/officeDocument/2006/relationships/hyperlink" Target="https://www.nysed.gov/charter-schools/finance-funding-opportunities-charter-schools" TargetMode="External"/><Relationship Id="rId67" Type="http://schemas.openxmlformats.org/officeDocument/2006/relationships/header" Target="header10.xml"/><Relationship Id="rId20" Type="http://schemas.openxmlformats.org/officeDocument/2006/relationships/hyperlink" Target="https://www.oms.nysed.gov/cafe/forms/" TargetMode="External"/><Relationship Id="rId41" Type="http://schemas.openxmlformats.org/officeDocument/2006/relationships/hyperlink" Target="https://onlineservices.osc.state.ny.us/" TargetMode="External"/><Relationship Id="rId54" Type="http://schemas.openxmlformats.org/officeDocument/2006/relationships/hyperlink" Target="http://www.p12.nysed.gov/psc/regentsoversightplan/otherdocuments/AuditGuide.html" TargetMode="External"/><Relationship Id="rId62" Type="http://schemas.openxmlformats.org/officeDocument/2006/relationships/hyperlink" Target="https://www.nysed.gov/charter-schools/finance-funding-opportunities-charter-schools" TargetMode="External"/><Relationship Id="rId7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ictionary xmlns="http://schemas.business-integrity.com/dealbuilder/2006/dictionary" SavedByVersion="10.3.43998.0" MinimumVersion="7.2.0.0"/>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ession xmlns="http://schemas.business-integrity.com/dealbuilder/2006/answers"/>
</file>

<file path=customXml/itemProps1.xml><?xml version="1.0" encoding="utf-8"?>
<ds:datastoreItem xmlns:ds="http://schemas.openxmlformats.org/officeDocument/2006/customXml" ds:itemID="{AE237816-54FD-465B-B898-BC605C3C1FC8}">
  <ds:schemaRefs>
    <ds:schemaRef ds:uri="http://schemas.business-integrity.com/dealbuilder/2006/dictionary"/>
  </ds:schemaRefs>
</ds:datastoreItem>
</file>

<file path=customXml/itemProps2.xml><?xml version="1.0" encoding="utf-8"?>
<ds:datastoreItem xmlns:ds="http://schemas.openxmlformats.org/officeDocument/2006/customXml" ds:itemID="{FAB9E0D7-7C4D-42E4-9616-8B548153FF3F}">
  <ds:schemaRefs>
    <ds:schemaRef ds:uri="http://schemas.openxmlformats.org/officeDocument/2006/bibliography"/>
  </ds:schemaRefs>
</ds:datastoreItem>
</file>

<file path=customXml/itemProps3.xml><?xml version="1.0" encoding="utf-8"?>
<ds:datastoreItem xmlns:ds="http://schemas.openxmlformats.org/officeDocument/2006/customXml" ds:itemID="{16BA6A54-1553-4308-A955-FBDC26D12513}">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54</Pages>
  <Words>17228</Words>
  <Characters>104490</Characters>
  <Application>Microsoft Office Word</Application>
  <DocSecurity>0</DocSecurity>
  <Lines>870</Lines>
  <Paragraphs>242</Paragraphs>
  <ScaleCrop>false</ScaleCrop>
  <HeadingPairs>
    <vt:vector size="2" baseType="variant">
      <vt:variant>
        <vt:lpstr>Title</vt:lpstr>
      </vt:variant>
      <vt:variant>
        <vt:i4>1</vt:i4>
      </vt:variant>
    </vt:vector>
  </HeadingPairs>
  <TitlesOfParts>
    <vt:vector size="1" baseType="lpstr">
      <vt:lpstr>RFP 52, Charter Schools Program (CSP) Start-up Grants</vt:lpstr>
    </vt:vector>
  </TitlesOfParts>
  <Company/>
  <LinksUpToDate>false</LinksUpToDate>
  <CharactersWithSpaces>121476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52, Charter Schools Program (CSP) Start-up Grants</dc:title>
  <dc:creator>nysed@NYSED.onmicrosoft.com</dc:creator>
  <cp:lastModifiedBy>Thomas McBride</cp:lastModifiedBy>
  <cp:revision>12</cp:revision>
  <cp:lastPrinted>2025-01-02T21:22:00Z</cp:lastPrinted>
  <dcterms:created xsi:type="dcterms:W3CDTF">2025-06-16T19:04:00Z</dcterms:created>
  <dcterms:modified xsi:type="dcterms:W3CDTF">2025-06-18T00:36:00Z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-1252456822</vt:i4>
  </property>
  <property fmtid="{D5CDD505-2E9C-101B-9397-08002B2CF9AE}" pid="3" name="db_document_id">
    <vt:lpwstr>496637</vt:lpwstr>
  </property>
  <property fmtid="{D5CDD505-2E9C-101B-9397-08002B2CF9AE}" pid="4" name="db_contract_version">
    <vt:lpwstr>AAAAAAAr3uM=</vt:lpwstr>
  </property>
</Properties>
</file>