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3D728664" w:rsidR="009D0EF9" w:rsidRPr="007945C4" w:rsidRDefault="009D0EF9">
      <w:pPr>
        <w:pStyle w:val="Title"/>
        <w:rPr>
          <w:rFonts w:ascii="Arial" w:hAnsi="Arial" w:cs="Arial"/>
          <w:sz w:val="20"/>
        </w:rPr>
      </w:pPr>
      <w:r w:rsidRPr="007945C4">
        <w:rPr>
          <w:rFonts w:ascii="Arial" w:hAnsi="Arial" w:cs="Arial"/>
          <w:sz w:val="20"/>
        </w:rPr>
        <w:t>REQUEST FOR PROPOSAL #</w:t>
      </w:r>
      <w:r w:rsidR="004B30C7">
        <w:rPr>
          <w:rFonts w:ascii="Arial" w:hAnsi="Arial" w:cs="Arial"/>
          <w:sz w:val="20"/>
        </w:rPr>
        <w:t>24-019</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2E5F6F0A" w14:textId="77777777" w:rsidR="004B30C7" w:rsidRDefault="004B30C7">
      <w:pPr>
        <w:rPr>
          <w:rFonts w:cs="Arial"/>
          <w:b/>
          <w:sz w:val="20"/>
        </w:rPr>
      </w:pPr>
    </w:p>
    <w:p w14:paraId="3498774C" w14:textId="795AE065" w:rsidR="009D0EF9" w:rsidRPr="007945C4" w:rsidRDefault="009D0EF9">
      <w:pPr>
        <w:rPr>
          <w:rFonts w:cs="Arial"/>
          <w:sz w:val="20"/>
          <w:u w:val="single"/>
        </w:rPr>
      </w:pPr>
      <w:r w:rsidRPr="007945C4">
        <w:rPr>
          <w:rFonts w:cs="Arial"/>
          <w:b/>
          <w:sz w:val="20"/>
        </w:rPr>
        <w:t>Title:</w:t>
      </w:r>
      <w:r w:rsidR="004B30C7">
        <w:rPr>
          <w:rFonts w:cs="Arial"/>
          <w:b/>
          <w:sz w:val="20"/>
        </w:rPr>
        <w:t xml:space="preserve"> </w:t>
      </w:r>
      <w:r w:rsidR="004B30C7" w:rsidRPr="004B30C7">
        <w:rPr>
          <w:rFonts w:cs="Arial"/>
          <w:b/>
          <w:sz w:val="20"/>
        </w:rPr>
        <w:t>New York State Religious and Independent Schools, Professional Development Resource Center</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5B31FE46"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4B30C7">
              <w:rPr>
                <w:rFonts w:cs="Arial"/>
                <w:b/>
                <w:sz w:val="20"/>
              </w:rPr>
              <w:t>24-019</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72CB7D7D"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4B30C7">
              <w:rPr>
                <w:rFonts w:cs="Arial"/>
                <w:b/>
                <w:sz w:val="20"/>
              </w:rPr>
              <w:t>24-019</w:t>
            </w:r>
          </w:p>
        </w:tc>
      </w:tr>
      <w:tr w:rsidR="007A1A3B" w:rsidRPr="001B3233" w14:paraId="259E7FD7" w14:textId="77777777" w:rsidTr="002E64F9">
        <w:trPr>
          <w:jc w:val="center"/>
        </w:trPr>
        <w:tc>
          <w:tcPr>
            <w:tcW w:w="5403" w:type="dxa"/>
          </w:tcPr>
          <w:p w14:paraId="3E56DE64" w14:textId="491FC7F1"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4B30C7">
              <w:rPr>
                <w:rFonts w:cs="Arial"/>
                <w:b/>
                <w:sz w:val="20"/>
              </w:rPr>
              <w:t>24-019</w:t>
            </w:r>
          </w:p>
        </w:tc>
      </w:tr>
      <w:tr w:rsidR="007A1A3B" w:rsidRPr="001B3233" w14:paraId="777F0E46" w14:textId="77777777" w:rsidTr="002E64F9">
        <w:trPr>
          <w:jc w:val="center"/>
        </w:trPr>
        <w:tc>
          <w:tcPr>
            <w:tcW w:w="5403" w:type="dxa"/>
          </w:tcPr>
          <w:p w14:paraId="4C9B28F5" w14:textId="17DE39FB"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4B30C7">
              <w:rPr>
                <w:rFonts w:cs="Arial"/>
                <w:b/>
                <w:sz w:val="20"/>
              </w:rPr>
              <w:t>24-019</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48671B5E" w:rsidR="007A1A3B" w:rsidRPr="00C80BE0" w:rsidRDefault="007A1A3B" w:rsidP="007A1A3B">
      <w:pPr>
        <w:jc w:val="center"/>
        <w:rPr>
          <w:rFonts w:cs="Arial"/>
          <w:sz w:val="20"/>
        </w:rPr>
      </w:pPr>
      <w:r w:rsidRPr="00C80BE0">
        <w:rPr>
          <w:rFonts w:eastAsia="Arial" w:cs="Arial"/>
          <w:sz w:val="20"/>
        </w:rPr>
        <w:t xml:space="preserve">Subject line: "BID SUBMISSION RFP </w:t>
      </w:r>
      <w:r w:rsidR="004B30C7">
        <w:rPr>
          <w:rFonts w:eastAsia="Arial" w:cs="Arial"/>
          <w:sz w:val="20"/>
        </w:rPr>
        <w:t>24-019</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 xml:space="preserve">stored copies of the images of signatures that are placed on a document by copying and pasting or otherwise inserting them into the </w:t>
      </w:r>
      <w:proofErr w:type="gramStart"/>
      <w:r w:rsidRPr="00FA1475">
        <w:rPr>
          <w:rFonts w:eastAsia="Arial" w:cs="Arial"/>
          <w:sz w:val="20"/>
          <w:szCs w:val="20"/>
        </w:rPr>
        <w:t>documents</w:t>
      </w:r>
      <w:proofErr w:type="gramEnd"/>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w:t>
      </w:r>
      <w:proofErr w:type="gramStart"/>
      <w:r w:rsidRPr="001B3233">
        <w:rPr>
          <w:rFonts w:eastAsia="Arial" w:cs="Arial"/>
          <w:sz w:val="20"/>
          <w:szCs w:val="20"/>
        </w:rPr>
        <w:t>signing</w:t>
      </w:r>
      <w:proofErr w:type="gramEnd"/>
      <w:r w:rsidRPr="001B3233">
        <w:rPr>
          <w:rFonts w:eastAsia="Arial" w:cs="Arial"/>
          <w:sz w:val="20"/>
          <w:szCs w:val="20"/>
        </w:rPr>
        <w:t>”</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129A8797" w:rsidR="007A1A3B" w:rsidRPr="00773238" w:rsidRDefault="007A1A3B" w:rsidP="007A1A3B">
      <w:pPr>
        <w:pStyle w:val="ListParagraph"/>
        <w:numPr>
          <w:ilvl w:val="0"/>
          <w:numId w:val="43"/>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"BID SUBMISSION RFP </w:t>
      </w:r>
      <w:r w:rsidR="004B30C7">
        <w:rPr>
          <w:rFonts w:eastAsia="Arial" w:cs="Arial"/>
          <w:sz w:val="20"/>
          <w:szCs w:val="20"/>
        </w:rPr>
        <w:t>24-019</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21AD974D"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4B30C7">
        <w:rPr>
          <w:rFonts w:cs="Arial"/>
          <w:b/>
          <w:sz w:val="20"/>
        </w:rPr>
        <w:t>24-019</w:t>
      </w:r>
    </w:p>
    <w:p w14:paraId="037D6D3A" w14:textId="24CB564D"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6D06C3"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6D06C3"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xml:space="preserve">, </w:t>
            </w:r>
            <w:proofErr w:type="gramStart"/>
            <w:r w:rsidRPr="00471B27">
              <w:rPr>
                <w:rFonts w:cs="Arial"/>
                <w:sz w:val="20"/>
                <w:szCs w:val="20"/>
              </w:rPr>
              <w:t>Sales</w:t>
            </w:r>
            <w:proofErr w:type="gramEnd"/>
            <w:r w:rsidRPr="00471B27">
              <w:rPr>
                <w:rFonts w:cs="Arial"/>
                <w:sz w:val="20"/>
                <w:szCs w:val="20"/>
              </w:rPr>
              <w:t xml:space="preserve">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3860D97A" w:rsidR="009D0EF9" w:rsidRPr="00CD2794" w:rsidRDefault="006D06C3"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3CE7B183" w:rsidR="009D0EF9" w:rsidRPr="00CD2794" w:rsidRDefault="006D06C3"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6D06C3">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503DC1C4" w:rsidR="009D0EF9" w:rsidRPr="009F0A1A" w:rsidRDefault="009D0EF9" w:rsidP="00471B27">
            <w:pPr>
              <w:pStyle w:val="BodyTextIndent3"/>
              <w:ind w:left="0"/>
              <w:jc w:val="both"/>
              <w:rPr>
                <w:rFonts w:cs="Arial"/>
                <w:sz w:val="20"/>
                <w:szCs w:val="20"/>
              </w:rPr>
            </w:pPr>
            <w:r w:rsidRPr="009F0A1A">
              <w:rPr>
                <w:rFonts w:cs="Arial"/>
                <w:sz w:val="20"/>
                <w:szCs w:val="20"/>
              </w:rPr>
              <w:t xml:space="preserve">Mandatory Requirements Certification Form </w:t>
            </w:r>
            <w:r w:rsidR="00C24AF3" w:rsidRPr="009F0A1A">
              <w:rPr>
                <w:rFonts w:cs="Arial"/>
                <w:sz w:val="20"/>
                <w:szCs w:val="20"/>
              </w:rPr>
              <w:t>–</w:t>
            </w:r>
            <w:r w:rsidRPr="009F0A1A">
              <w:rPr>
                <w:rFonts w:cs="Arial"/>
                <w:sz w:val="20"/>
                <w:szCs w:val="20"/>
              </w:rPr>
              <w:t xml:space="preserve"> Signature</w:t>
            </w:r>
            <w:r w:rsidR="00C24AF3" w:rsidRPr="009F0A1A">
              <w:rPr>
                <w:rFonts w:cs="Arial"/>
                <w:sz w:val="20"/>
                <w:szCs w:val="20"/>
              </w:rPr>
              <w:t xml:space="preserve"> </w:t>
            </w:r>
            <w:r w:rsidRPr="009F0A1A">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9F0A1A">
              <w:rPr>
                <w:rFonts w:cs="Arial"/>
                <w:sz w:val="20"/>
                <w:szCs w:val="20"/>
              </w:rPr>
              <w:fldChar w:fldCharType="begin">
                <w:ffData>
                  <w:name w:val="Check31"/>
                  <w:enabled/>
                  <w:calcOnExit w:val="0"/>
                  <w:checkBox>
                    <w:sizeAuto/>
                    <w:default w:val="0"/>
                  </w:checkBox>
                </w:ffData>
              </w:fldChar>
            </w:r>
            <w:r w:rsidRPr="009F0A1A">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9F0A1A">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1F91B626"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2D47D54D" w:rsidR="009D0EF9" w:rsidRPr="00471B27" w:rsidRDefault="000F545F" w:rsidP="00471B27">
            <w:pPr>
              <w:pStyle w:val="BodyTextIndent3"/>
              <w:ind w:left="0"/>
              <w:jc w:val="both"/>
              <w:rPr>
                <w:rFonts w:cs="Arial"/>
                <w:sz w:val="20"/>
                <w:szCs w:val="20"/>
              </w:rPr>
            </w:pPr>
            <w:r>
              <w:rPr>
                <w:rFonts w:cs="Arial"/>
                <w:sz w:val="20"/>
                <w:szCs w:val="20"/>
              </w:rPr>
              <w:t>2</w:t>
            </w:r>
            <w:r w:rsidR="00C24AF3">
              <w:rPr>
                <w:rFonts w:cs="Arial"/>
                <w:sz w:val="20"/>
                <w:szCs w:val="20"/>
              </w:rPr>
              <w:t xml:space="preserve"> 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D06C3">
              <w:rPr>
                <w:rFonts w:cs="Arial"/>
                <w:sz w:val="20"/>
                <w:szCs w:val="20"/>
              </w:rPr>
            </w:r>
            <w:r w:rsidR="006D06C3">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6D06C3">
        <w:rPr>
          <w:rFonts w:cs="Arial"/>
          <w:sz w:val="20"/>
        </w:rPr>
      </w:r>
      <w:r w:rsidR="006D06C3">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6D06C3">
        <w:rPr>
          <w:rFonts w:cs="Arial"/>
          <w:sz w:val="20"/>
        </w:rPr>
      </w:r>
      <w:r w:rsidR="006D06C3">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6D06C3">
        <w:rPr>
          <w:rFonts w:cs="Arial"/>
          <w:sz w:val="20"/>
        </w:rPr>
      </w:r>
      <w:r w:rsidR="006D06C3">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D06C3">
              <w:rPr>
                <w:rFonts w:cs="Arial"/>
                <w:sz w:val="20"/>
              </w:rPr>
            </w:r>
            <w:r w:rsidR="006D06C3">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w:t>
      </w:r>
      <w:proofErr w:type="gramStart"/>
      <w:r w:rsidRPr="0082147F">
        <w:rPr>
          <w:rFonts w:cs="Arial"/>
          <w:sz w:val="24"/>
          <w:szCs w:val="24"/>
          <w:u w:val="single"/>
        </w:rPr>
        <w:t>if</w:t>
      </w:r>
      <w:proofErr w:type="gramEnd"/>
      <w:r w:rsidRPr="0082147F">
        <w:rPr>
          <w:rFonts w:cs="Arial"/>
          <w:sz w:val="24"/>
          <w:szCs w:val="24"/>
          <w:u w:val="single"/>
        </w:rPr>
        <w:t xml:space="preserve">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2DBFC260" w14:textId="77777777" w:rsidR="005E10E4" w:rsidRDefault="00F01E83" w:rsidP="006B27F8">
      <w:pPr>
        <w:pStyle w:val="ListParagraph"/>
        <w:contextualSpacing/>
        <w:rPr>
          <w:rFonts w:cs="Arial"/>
          <w:sz w:val="20"/>
        </w:rPr>
        <w:sectPr w:rsidR="005E10E4" w:rsidSect="00C47115">
          <w:headerReference w:type="default" r:id="rId15"/>
          <w:pgSz w:w="12240" w:h="15840" w:code="1"/>
          <w:pgMar w:top="720" w:right="720" w:bottom="547" w:left="720" w:header="0" w:footer="720" w:gutter="0"/>
          <w:cols w:space="720"/>
        </w:sectPr>
      </w:pPr>
      <w:proofErr w:type="gramStart"/>
      <w:r w:rsidRPr="006B27F8">
        <w:rPr>
          <w:rFonts w:eastAsia="Arial" w:cs="Arial"/>
          <w:sz w:val="24"/>
          <w:szCs w:val="24"/>
        </w:rPr>
        <w:t>Signature:_</w:t>
      </w:r>
      <w:proofErr w:type="gramEnd"/>
      <w:r w:rsidRPr="006B27F8">
        <w:rPr>
          <w:rFonts w:eastAsia="Arial" w:cs="Arial"/>
          <w:sz w:val="24"/>
          <w:szCs w:val="24"/>
        </w:rPr>
        <w:t>_</w:t>
      </w:r>
      <w:r>
        <w:rPr>
          <w:rFonts w:cs="Arial"/>
          <w:sz w:val="20"/>
        </w:rPr>
        <w:t>_____________________________</w:t>
      </w:r>
    </w:p>
    <w:p w14:paraId="5FC13016" w14:textId="4FCC196C"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4B30C7">
        <w:rPr>
          <w:rFonts w:cs="Arial"/>
          <w:sz w:val="20"/>
        </w:rPr>
        <w:t>24-019</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40A3B0B4"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"BID SUBMISSION RFP </w:t>
      </w:r>
      <w:r w:rsidR="004B30C7">
        <w:rPr>
          <w:rFonts w:cs="Arial"/>
          <w:sz w:val="20"/>
        </w:rPr>
        <w:t>24-019</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D06C3">
              <w:rPr>
                <w:rFonts w:cs="Arial"/>
                <w:sz w:val="20"/>
                <w:szCs w:val="22"/>
              </w:rPr>
            </w:r>
            <w:r w:rsidR="006D06C3">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D06C3">
              <w:rPr>
                <w:rFonts w:cs="Arial"/>
                <w:sz w:val="20"/>
                <w:szCs w:val="22"/>
              </w:rPr>
            </w:r>
            <w:r w:rsidR="006D06C3">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D06C3">
              <w:rPr>
                <w:rFonts w:cs="Arial"/>
                <w:sz w:val="20"/>
                <w:szCs w:val="22"/>
              </w:rPr>
            </w:r>
            <w:r w:rsidR="006D06C3">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D06C3">
              <w:rPr>
                <w:rFonts w:cs="Arial"/>
                <w:sz w:val="20"/>
                <w:szCs w:val="22"/>
              </w:rPr>
            </w:r>
            <w:r w:rsidR="006D06C3">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D06C3">
              <w:rPr>
                <w:rFonts w:cs="Arial"/>
                <w:sz w:val="20"/>
                <w:szCs w:val="22"/>
              </w:rPr>
            </w:r>
            <w:r w:rsidR="006D06C3">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D06C3">
              <w:rPr>
                <w:rFonts w:cs="Arial"/>
                <w:sz w:val="20"/>
                <w:szCs w:val="22"/>
              </w:rPr>
            </w:r>
            <w:r w:rsidR="006D06C3">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(3)  No attempt has been made or will be made by the bidder to induce any other person, </w:t>
      </w:r>
      <w:proofErr w:type="gramStart"/>
      <w:r w:rsidRPr="00B2116D">
        <w:rPr>
          <w:rFonts w:cs="Arial"/>
          <w:color w:val="000000"/>
          <w:sz w:val="20"/>
        </w:rPr>
        <w:t>partnership</w:t>
      </w:r>
      <w:proofErr w:type="gramEnd"/>
      <w:r w:rsidRPr="00B2116D">
        <w:rPr>
          <w:rFonts w:cs="Arial"/>
          <w:color w:val="000000"/>
          <w:sz w:val="20"/>
        </w:rPr>
        <w:t xml:space="preserve">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 xml:space="preserve">Legal name of person, </w:t>
      </w:r>
      <w:proofErr w:type="gramStart"/>
      <w:r w:rsidRPr="00B2116D">
        <w:rPr>
          <w:rFonts w:cs="Arial"/>
          <w:sz w:val="20"/>
        </w:rPr>
        <w:t>firm</w:t>
      </w:r>
      <w:proofErr w:type="gramEnd"/>
      <w:r w:rsidRPr="00B2116D">
        <w:rPr>
          <w:rFonts w:cs="Arial"/>
          <w:sz w:val="20"/>
        </w:rPr>
        <w:t xml:space="preserve">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57A5EC72" w14:textId="77777777" w:rsidR="00E761FB" w:rsidRPr="00B2116D" w:rsidRDefault="00E761FB" w:rsidP="00E761FB">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136CC302" w14:textId="77777777" w:rsidR="00E761FB" w:rsidRPr="00B2116D" w:rsidRDefault="00E761FB" w:rsidP="00E761FB">
      <w:pPr>
        <w:jc w:val="both"/>
        <w:rPr>
          <w:rFonts w:cs="Arial"/>
          <w:sz w:val="20"/>
        </w:rPr>
      </w:pPr>
    </w:p>
    <w:p w14:paraId="4E81E54A" w14:textId="77777777" w:rsidR="00E761FB" w:rsidRPr="00B2116D" w:rsidRDefault="00E761FB" w:rsidP="00E761FB">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68461F3F" w14:textId="77777777" w:rsidR="00E761FB" w:rsidRPr="00B2116D" w:rsidRDefault="00E761FB" w:rsidP="00E761FB">
      <w:pPr>
        <w:tabs>
          <w:tab w:val="left" w:pos="7920"/>
        </w:tabs>
        <w:jc w:val="both"/>
        <w:rPr>
          <w:rFonts w:cs="Arial"/>
          <w:sz w:val="20"/>
          <w:u w:val="single"/>
        </w:rPr>
      </w:pPr>
    </w:p>
    <w:p w14:paraId="6529AC25" w14:textId="77777777" w:rsidR="00E761FB" w:rsidRPr="00B2116D" w:rsidRDefault="00E761FB" w:rsidP="00E761FB">
      <w:pPr>
        <w:tabs>
          <w:tab w:val="left" w:pos="7920"/>
        </w:tabs>
        <w:jc w:val="both"/>
        <w:rPr>
          <w:rFonts w:cs="Arial"/>
          <w:sz w:val="20"/>
          <w:u w:val="single"/>
        </w:rPr>
      </w:pPr>
      <w:r w:rsidRPr="00B2116D">
        <w:rPr>
          <w:rFonts w:cs="Arial"/>
          <w:sz w:val="20"/>
        </w:rPr>
        <w:t>Title:</w:t>
      </w:r>
      <w:r w:rsidRPr="00B2116D">
        <w:rPr>
          <w:rFonts w:cs="Arial"/>
          <w:sz w:val="20"/>
          <w:u w:val="single"/>
        </w:rPr>
        <w:tab/>
      </w:r>
    </w:p>
    <w:p w14:paraId="0ABDF5BD" w14:textId="77777777" w:rsidR="00E761FB" w:rsidRPr="00B2116D" w:rsidRDefault="00E761FB" w:rsidP="00E761FB">
      <w:pPr>
        <w:jc w:val="both"/>
        <w:rPr>
          <w:rFonts w:cs="Arial"/>
          <w:sz w:val="20"/>
        </w:rPr>
      </w:pPr>
    </w:p>
    <w:p w14:paraId="34891586" w14:textId="77777777" w:rsidR="00E761FB" w:rsidRPr="00B2116D" w:rsidRDefault="00E761FB" w:rsidP="00E761FB">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A0B828F" w14:textId="77777777" w:rsidR="00E761FB" w:rsidRPr="00B2116D" w:rsidRDefault="00E761FB" w:rsidP="00E761FB">
      <w:pPr>
        <w:jc w:val="both"/>
        <w:rPr>
          <w:rFonts w:cs="Arial"/>
          <w:sz w:val="20"/>
        </w:rPr>
      </w:pPr>
    </w:p>
    <w:p w14:paraId="769C695C" w14:textId="77777777" w:rsidR="00E761FB" w:rsidRPr="00B2116D" w:rsidRDefault="00E761FB" w:rsidP="00E761FB">
      <w:pPr>
        <w:tabs>
          <w:tab w:val="left" w:pos="7920"/>
        </w:tabs>
        <w:jc w:val="both"/>
        <w:rPr>
          <w:rFonts w:cs="Arial"/>
          <w:sz w:val="20"/>
        </w:rPr>
        <w:sectPr w:rsidR="00E761FB" w:rsidRPr="00B2116D" w:rsidSect="004A06E3">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6D06C3">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6D06C3">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6D06C3">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1"/>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Offerer certifies that all information provided to the Governmental Entity with respect to State Finance Law §139-k is complete, </w:t>
      </w:r>
      <w:proofErr w:type="gramStart"/>
      <w:r w:rsidRPr="00B2116D">
        <w:rPr>
          <w:rFonts w:cs="Arial"/>
          <w:sz w:val="20"/>
        </w:rPr>
        <w:t>true</w:t>
      </w:r>
      <w:proofErr w:type="gramEnd"/>
      <w:r w:rsidRPr="00B2116D">
        <w:rPr>
          <w:rFonts w:cs="Arial"/>
          <w:sz w:val="20"/>
        </w:rPr>
        <w:t xml:space="preserv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4B30C7">
              <w:rPr>
                <w:rFonts w:ascii="Arial" w:hAnsi="Arial" w:cs="Arial"/>
                <w:sz w:val="20"/>
                <w:szCs w:val="20"/>
              </w:rPr>
              <w:fldChar w:fldCharType="begin"/>
            </w:r>
            <w:r w:rsidR="004B30C7">
              <w:rPr>
                <w:rFonts w:ascii="Arial" w:hAnsi="Arial" w:cs="Arial"/>
                <w:sz w:val="20"/>
                <w:szCs w:val="20"/>
              </w:rPr>
              <w:instrText xml:space="preserve"> INCLUDEPICTURE  "http://atwork.nysed.gov/cafe/images/usnyseal.gif" \* MERGEFORMATINET </w:instrText>
            </w:r>
            <w:r w:rsidR="004B30C7">
              <w:rPr>
                <w:rFonts w:ascii="Arial" w:hAnsi="Arial" w:cs="Arial"/>
                <w:sz w:val="20"/>
                <w:szCs w:val="20"/>
              </w:rPr>
              <w:fldChar w:fldCharType="separate"/>
            </w:r>
            <w:r w:rsidR="00823284">
              <w:rPr>
                <w:rFonts w:ascii="Arial" w:hAnsi="Arial" w:cs="Arial"/>
                <w:sz w:val="20"/>
                <w:szCs w:val="20"/>
              </w:rPr>
              <w:fldChar w:fldCharType="begin"/>
            </w:r>
            <w:r w:rsidR="00823284">
              <w:rPr>
                <w:rFonts w:ascii="Arial" w:hAnsi="Arial" w:cs="Arial"/>
                <w:sz w:val="20"/>
                <w:szCs w:val="20"/>
              </w:rPr>
              <w:instrText xml:space="preserve"> INCLUDEPICTURE  "http://atwork.nysed.gov/cafe/images/usnyseal.gif" \* MERGEFORMATINET </w:instrText>
            </w:r>
            <w:r w:rsidR="00823284">
              <w:rPr>
                <w:rFonts w:ascii="Arial" w:hAnsi="Arial" w:cs="Arial"/>
                <w:sz w:val="20"/>
                <w:szCs w:val="20"/>
              </w:rPr>
              <w:fldChar w:fldCharType="separate"/>
            </w:r>
            <w:r w:rsidR="009F0A1A">
              <w:rPr>
                <w:rFonts w:ascii="Arial" w:hAnsi="Arial" w:cs="Arial"/>
                <w:sz w:val="20"/>
                <w:szCs w:val="20"/>
              </w:rPr>
              <w:fldChar w:fldCharType="begin"/>
            </w:r>
            <w:r w:rsidR="009F0A1A">
              <w:rPr>
                <w:rFonts w:ascii="Arial" w:hAnsi="Arial" w:cs="Arial"/>
                <w:sz w:val="20"/>
                <w:szCs w:val="20"/>
              </w:rPr>
              <w:instrText xml:space="preserve"> INCLUDEPICTURE  "http://atwork.nysed.gov/cafe/images/usnyseal.gif" \* MERGEFORMATINET </w:instrText>
            </w:r>
            <w:r w:rsidR="009F0A1A">
              <w:rPr>
                <w:rFonts w:ascii="Arial" w:hAnsi="Arial" w:cs="Arial"/>
                <w:sz w:val="20"/>
                <w:szCs w:val="20"/>
              </w:rPr>
              <w:fldChar w:fldCharType="separate"/>
            </w:r>
            <w:r w:rsidR="006D06C3">
              <w:rPr>
                <w:rFonts w:ascii="Arial" w:hAnsi="Arial" w:cs="Arial"/>
                <w:sz w:val="20"/>
                <w:szCs w:val="20"/>
              </w:rPr>
              <w:fldChar w:fldCharType="begin"/>
            </w:r>
            <w:r w:rsidR="006D06C3">
              <w:rPr>
                <w:rFonts w:ascii="Arial" w:hAnsi="Arial" w:cs="Arial"/>
                <w:sz w:val="20"/>
                <w:szCs w:val="20"/>
              </w:rPr>
              <w:instrText xml:space="preserve"> </w:instrText>
            </w:r>
            <w:r w:rsidR="006D06C3">
              <w:rPr>
                <w:rFonts w:ascii="Arial" w:hAnsi="Arial" w:cs="Arial"/>
                <w:sz w:val="20"/>
                <w:szCs w:val="20"/>
              </w:rPr>
              <w:instrText>INCLUDEPICTURE  "http://atwork.nysed.gov/cafe/images/usnyseal.gif" \* M</w:instrText>
            </w:r>
            <w:r w:rsidR="006D06C3">
              <w:rPr>
                <w:rFonts w:ascii="Arial" w:hAnsi="Arial" w:cs="Arial"/>
                <w:sz w:val="20"/>
                <w:szCs w:val="20"/>
              </w:rPr>
              <w:instrText>ERGEFORMATINET</w:instrText>
            </w:r>
            <w:r w:rsidR="006D06C3">
              <w:rPr>
                <w:rFonts w:ascii="Arial" w:hAnsi="Arial" w:cs="Arial"/>
                <w:sz w:val="20"/>
                <w:szCs w:val="20"/>
              </w:rPr>
              <w:instrText xml:space="preserve"> </w:instrText>
            </w:r>
            <w:r w:rsidR="006D06C3">
              <w:rPr>
                <w:rFonts w:ascii="Arial" w:hAnsi="Arial" w:cs="Arial"/>
                <w:sz w:val="20"/>
                <w:szCs w:val="20"/>
              </w:rPr>
              <w:fldChar w:fldCharType="separate"/>
            </w:r>
            <w:r w:rsidR="006D06C3">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2" r:href="rId23"/>
                </v:shape>
              </w:pict>
            </w:r>
            <w:r w:rsidR="006D06C3">
              <w:rPr>
                <w:rFonts w:ascii="Arial" w:hAnsi="Arial" w:cs="Arial"/>
                <w:sz w:val="20"/>
                <w:szCs w:val="20"/>
              </w:rPr>
              <w:fldChar w:fldCharType="end"/>
            </w:r>
            <w:r w:rsidR="009F0A1A">
              <w:rPr>
                <w:rFonts w:ascii="Arial" w:hAnsi="Arial" w:cs="Arial"/>
                <w:sz w:val="20"/>
                <w:szCs w:val="20"/>
              </w:rPr>
              <w:fldChar w:fldCharType="end"/>
            </w:r>
            <w:r w:rsidR="00823284">
              <w:rPr>
                <w:rFonts w:ascii="Arial" w:hAnsi="Arial" w:cs="Arial"/>
                <w:sz w:val="20"/>
                <w:szCs w:val="20"/>
              </w:rPr>
              <w:fldChar w:fldCharType="end"/>
            </w:r>
            <w:r w:rsidR="004B30C7">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6D06C3">
              <w:rPr>
                <w:rFonts w:ascii="Arial" w:hAnsi="Arial" w:cs="Arial"/>
                <w:sz w:val="20"/>
                <w:szCs w:val="20"/>
              </w:rPr>
            </w:r>
            <w:r w:rsidR="006D06C3">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 xml:space="preserve">Please sign, </w:t>
      </w:r>
      <w:proofErr w:type="gramStart"/>
      <w:r w:rsidRPr="00B2116D">
        <w:rPr>
          <w:rFonts w:ascii="Arial" w:hAnsi="Arial" w:cs="Arial"/>
          <w:sz w:val="20"/>
          <w:szCs w:val="20"/>
        </w:rPr>
        <w:t>date</w:t>
      </w:r>
      <w:proofErr w:type="gramEnd"/>
      <w:r w:rsidRPr="00B2116D">
        <w:rPr>
          <w:rFonts w:ascii="Arial" w:hAnsi="Arial" w:cs="Arial"/>
          <w:sz w:val="20"/>
          <w:szCs w:val="20"/>
        </w:rPr>
        <w:t xml:space="preserv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w:t>
      </w:r>
      <w:proofErr w:type="gramStart"/>
      <w:r w:rsidRPr="00B2116D">
        <w:rPr>
          <w:rFonts w:ascii="Arial" w:hAnsi="Arial" w:cs="Arial"/>
          <w:sz w:val="20"/>
          <w:szCs w:val="20"/>
        </w:rPr>
        <w:t>extended</w:t>
      </w:r>
      <w:proofErr w:type="gramEnd"/>
      <w:r w:rsidRPr="00B2116D">
        <w:rPr>
          <w:rFonts w:ascii="Arial" w:hAnsi="Arial" w:cs="Arial"/>
          <w:sz w:val="20"/>
          <w:szCs w:val="20"/>
        </w:rPr>
        <w:t xml:space="preserve">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6D06C3"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6D06C3"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6D06C3"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6D06C3"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w:t>
      </w:r>
      <w:proofErr w:type="gramStart"/>
      <w:r w:rsidRPr="00F76EFF">
        <w:rPr>
          <w:rFonts w:cs="Arial"/>
          <w:sz w:val="20"/>
        </w:rPr>
        <w:t>legal</w:t>
      </w:r>
      <w:proofErr w:type="gramEnd"/>
      <w:r w:rsidRPr="00F76EFF">
        <w:rPr>
          <w:rFonts w:cs="Arial"/>
          <w:sz w:val="20"/>
        </w:rPr>
        <w:t xml:space="preserve">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2E3290C1"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w:t>
      </w:r>
      <w:r w:rsidRPr="00734476">
        <w:rPr>
          <w:rFonts w:cs="Arial"/>
          <w:b/>
          <w:bCs/>
          <w:sz w:val="22"/>
          <w:szCs w:val="22"/>
        </w:rPr>
        <w:t xml:space="preserve">the requirement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2086327A" w14:textId="39A297B3" w:rsidR="005E10E4" w:rsidRPr="00E61B40" w:rsidRDefault="005E10E4" w:rsidP="005E10E4">
            <w:pPr>
              <w:pStyle w:val="BodyTextIndent"/>
              <w:numPr>
                <w:ilvl w:val="0"/>
                <w:numId w:val="45"/>
              </w:numPr>
              <w:tabs>
                <w:tab w:val="clear" w:pos="720"/>
                <w:tab w:val="num" w:pos="360"/>
              </w:tabs>
              <w:ind w:left="360"/>
              <w:jc w:val="both"/>
              <w:rPr>
                <w:b/>
                <w:color w:val="000000"/>
              </w:rPr>
            </w:pPr>
            <w:r w:rsidRPr="00E61B40">
              <w:rPr>
                <w:b/>
                <w:color w:val="000000"/>
              </w:rPr>
              <w:t xml:space="preserve">The </w:t>
            </w:r>
            <w:r>
              <w:rPr>
                <w:b/>
                <w:color w:val="000000"/>
              </w:rPr>
              <w:t xml:space="preserve">Resource Center </w:t>
            </w:r>
            <w:r w:rsidRPr="00E61B40">
              <w:rPr>
                <w:b/>
                <w:color w:val="000000"/>
              </w:rPr>
              <w:t xml:space="preserve">agrees to hire individuals for the mentioned positions who will function in a neutral manner that is independent of any religious views and/or beliefs of the bidding organization and will be able to serve all religious and independent schools respectfully and professionally. </w:t>
            </w:r>
          </w:p>
          <w:p w14:paraId="2E28C7B2"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6D06C3">
              <w:rPr>
                <w:rFonts w:cs="Calibri"/>
                <w:b/>
                <w:sz w:val="22"/>
                <w:szCs w:val="22"/>
              </w:rPr>
            </w:r>
            <w:r w:rsidR="006D06C3">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6D06C3">
              <w:rPr>
                <w:rFonts w:cs="Calibri"/>
                <w:b/>
                <w:sz w:val="22"/>
                <w:szCs w:val="22"/>
              </w:rPr>
            </w:r>
            <w:r w:rsidR="006D06C3">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024DCF5"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r w:rsidRPr="00734476">
        <w:rPr>
          <w:rFonts w:ascii="Arial" w:hAnsi="Arial" w:cs="Arial"/>
          <w:b/>
          <w:bCs/>
          <w:sz w:val="22"/>
          <w:szCs w:val="22"/>
        </w:rPr>
        <w:t>the Mandatory Requirement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7"/>
          <w:headerReference w:type="default" r:id="rId28"/>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w:t>
            </w:r>
            <w:proofErr w:type="gramStart"/>
            <w:r w:rsidRPr="00471B27">
              <w:rPr>
                <w:rFonts w:cs="Arial"/>
                <w:b/>
                <w:sz w:val="16"/>
                <w:szCs w:val="16"/>
              </w:rPr>
              <w:t>check</w:t>
            </w:r>
            <w:proofErr w:type="gramEnd"/>
            <w:r w:rsidRPr="00471B27">
              <w:rPr>
                <w:rFonts w:cs="Arial"/>
                <w:b/>
                <w:sz w:val="16"/>
                <w:szCs w:val="16"/>
              </w:rPr>
              <w:t xml:space="preserve">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proofErr w:type="gramStart"/>
      <w:r w:rsidRPr="00310DF5">
        <w:rPr>
          <w:rFonts w:cs="Arial"/>
          <w:i/>
          <w:sz w:val="16"/>
          <w:szCs w:val="16"/>
        </w:rPr>
        <w:t>print</w:t>
      </w:r>
      <w:proofErr w:type="gramEnd"/>
      <w:r w:rsidRPr="00310DF5">
        <w:rPr>
          <w:rFonts w:cs="Arial"/>
          <w:i/>
          <w:sz w:val="16"/>
          <w:szCs w:val="16"/>
        </w:rPr>
        <w:t xml:space="preserve">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w:t>
            </w:r>
            <w:proofErr w:type="gramStart"/>
            <w:r w:rsidRPr="00471B27">
              <w:rPr>
                <w:rFonts w:cs="Arial"/>
                <w:sz w:val="16"/>
                <w:szCs w:val="16"/>
              </w:rPr>
              <w:t>_  Phone</w:t>
            </w:r>
            <w:proofErr w:type="gramEnd"/>
            <w:r w:rsidRPr="00471B27">
              <w:rPr>
                <w:rFonts w:cs="Arial"/>
                <w:sz w:val="16"/>
                <w:szCs w:val="16"/>
              </w:rPr>
              <w:t xml:space="preserv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w:t>
            </w:r>
            <w:proofErr w:type="gramStart"/>
            <w:r w:rsidRPr="00471B27">
              <w:rPr>
                <w:rFonts w:cs="Arial"/>
                <w:sz w:val="16"/>
                <w:szCs w:val="16"/>
              </w:rPr>
              <w:t>_  E-mail</w:t>
            </w:r>
            <w:proofErr w:type="gramEnd"/>
            <w:r w:rsidRPr="00471B27">
              <w:rPr>
                <w:rFonts w:cs="Arial"/>
                <w:sz w:val="16"/>
                <w:szCs w:val="16"/>
              </w:rPr>
              <w:t>: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w:t>
            </w:r>
            <w:proofErr w:type="gramStart"/>
            <w:r w:rsidRPr="00310DF5">
              <w:rPr>
                <w:rFonts w:cs="Arial"/>
                <w:i/>
                <w:iCs/>
                <w:color w:val="000000"/>
                <w:sz w:val="16"/>
                <w:szCs w:val="16"/>
              </w:rPr>
              <w:t>print</w:t>
            </w:r>
            <w:proofErr w:type="gramEnd"/>
            <w:r w:rsidRPr="00310DF5">
              <w:rPr>
                <w:rFonts w:cs="Arial"/>
                <w:i/>
                <w:iCs/>
                <w:color w:val="000000"/>
                <w:sz w:val="16"/>
                <w:szCs w:val="16"/>
              </w:rPr>
              <w:t xml:space="preserve">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r w:rsidRPr="00310DF5">
        <w:rPr>
          <w:rFonts w:ascii="Arial" w:hAnsi="Arial" w:cs="Arial"/>
          <w:sz w:val="16"/>
          <w:szCs w:val="16"/>
        </w:rPr>
        <w:t xml:space="preserve">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r w:rsidRPr="00310DF5">
        <w:rPr>
          <w:rFonts w:ascii="Arial" w:hAnsi="Arial" w:cs="Arial"/>
          <w:sz w:val="16"/>
          <w:szCs w:val="16"/>
        </w:rPr>
        <w:t xml:space="preserve">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1"/>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t>
      </w:r>
      <w:proofErr w:type="gramStart"/>
      <w:r w:rsidRPr="00310DF5">
        <w:rPr>
          <w:rFonts w:cs="Arial"/>
          <w:sz w:val="16"/>
          <w:szCs w:val="16"/>
        </w:rPr>
        <w:t>work</w:t>
      </w:r>
      <w:proofErr w:type="gramEnd"/>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w:t>
      </w:r>
      <w:proofErr w:type="gramStart"/>
      <w:r w:rsidRPr="00310DF5">
        <w:rPr>
          <w:rFonts w:cs="Arial"/>
          <w:sz w:val="16"/>
          <w:szCs w:val="16"/>
        </w:rPr>
        <w:t>late</w:t>
      </w:r>
      <w:proofErr w:type="gramEnd"/>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w:t>
      </w:r>
      <w:proofErr w:type="gramStart"/>
      <w:r w:rsidRPr="00310DF5">
        <w:rPr>
          <w:rFonts w:cs="Arial"/>
          <w:sz w:val="16"/>
          <w:szCs w:val="16"/>
        </w:rPr>
        <w:t>contractor</w:t>
      </w:r>
      <w:proofErr w:type="gramEnd"/>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proofErr w:type="gramStart"/>
            <w:r w:rsidRPr="00471B27">
              <w:rPr>
                <w:rFonts w:cs="Arial"/>
                <w:sz w:val="16"/>
                <w:szCs w:val="16"/>
              </w:rPr>
              <w:t>DATE:_</w:t>
            </w:r>
            <w:proofErr w:type="gramEnd"/>
            <w:r w:rsidRPr="00471B27">
              <w:rPr>
                <w:rFonts w:cs="Arial"/>
                <w:sz w:val="16"/>
                <w:szCs w:val="16"/>
              </w:rPr>
              <w:t>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proofErr w:type="gramStart"/>
            <w:r w:rsidRPr="00471B27">
              <w:rPr>
                <w:rFonts w:cs="Arial"/>
                <w:sz w:val="16"/>
                <w:szCs w:val="16"/>
              </w:rPr>
              <w:t>DATE:_</w:t>
            </w:r>
            <w:proofErr w:type="gramEnd"/>
            <w:r w:rsidRPr="00471B27">
              <w:rPr>
                <w:rFonts w:cs="Arial"/>
                <w:sz w:val="16"/>
                <w:szCs w:val="16"/>
              </w:rPr>
              <w:t>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2"/>
          <w:footerReference w:type="default" r:id="rId33"/>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4"/>
      <w:footerReference w:type="default" r:id="rId35"/>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4BE159C5" w:rsidR="00F01E83" w:rsidRDefault="00F01E83" w:rsidP="00F01E83">
    <w:pPr>
      <w:pStyle w:val="Header"/>
      <w:rPr>
        <w:sz w:val="22"/>
      </w:rPr>
    </w:pPr>
    <w:r>
      <w:rPr>
        <w:rFonts w:ascii="Arial" w:hAnsi="Arial"/>
        <w:sz w:val="25"/>
      </w:rPr>
      <w:t>RFP #</w:t>
    </w:r>
    <w:r w:rsidR="004B30C7">
      <w:rPr>
        <w:rFonts w:ascii="Arial" w:hAnsi="Arial"/>
        <w:sz w:val="25"/>
      </w:rPr>
      <w:t>24-019</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2"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DE36" w14:textId="77777777" w:rsidR="00E761FB" w:rsidRDefault="00E761FB">
    <w:pPr>
      <w:pStyle w:val="Header"/>
      <w:rPr>
        <w:sz w:val="22"/>
      </w:rPr>
    </w:pPr>
  </w:p>
  <w:p w14:paraId="5C93BE1E" w14:textId="77777777" w:rsidR="00E761FB" w:rsidRDefault="00E761FB">
    <w:pPr>
      <w:pStyle w:val="Header"/>
      <w:rPr>
        <w:rFonts w:ascii="Arial" w:hAnsi="Arial"/>
        <w:sz w:val="25"/>
      </w:rPr>
    </w:pPr>
  </w:p>
  <w:p w14:paraId="2AF17272" w14:textId="77777777" w:rsidR="00E761FB" w:rsidRDefault="00E761FB">
    <w:pPr>
      <w:pStyle w:val="Header"/>
      <w:rPr>
        <w:sz w:val="22"/>
      </w:rPr>
    </w:pPr>
    <w:r>
      <w:rPr>
        <w:rFonts w:ascii="Arial" w:hAnsi="Arial"/>
        <w:sz w:val="25"/>
      </w:rPr>
      <w:t>RFP #24-019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1BA97DB1" w:rsidR="00765B28" w:rsidRDefault="00765B28">
    <w:pPr>
      <w:pStyle w:val="Header"/>
      <w:rPr>
        <w:sz w:val="22"/>
      </w:rPr>
    </w:pPr>
    <w:r>
      <w:rPr>
        <w:rFonts w:ascii="Arial" w:hAnsi="Arial"/>
        <w:sz w:val="25"/>
      </w:rPr>
      <w:t>RFP #</w:t>
    </w:r>
    <w:r w:rsidR="004B30C7">
      <w:rPr>
        <w:rFonts w:ascii="Arial" w:hAnsi="Arial"/>
        <w:sz w:val="25"/>
      </w:rPr>
      <w:t>24-019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6802D50A" w:rsidR="004A06E3" w:rsidRDefault="004A06E3">
    <w:pPr>
      <w:pStyle w:val="Header"/>
      <w:rPr>
        <w:sz w:val="22"/>
      </w:rPr>
    </w:pPr>
    <w:r>
      <w:rPr>
        <w:rFonts w:ascii="Arial" w:hAnsi="Arial"/>
        <w:sz w:val="25"/>
      </w:rPr>
      <w:t>RFP #</w:t>
    </w:r>
    <w:r w:rsidR="004B30C7">
      <w:rPr>
        <w:rFonts w:ascii="Arial" w:hAnsi="Arial"/>
        <w:sz w:val="25"/>
      </w:rPr>
      <w:t>24-019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40557F7A" w:rsidR="004A06E3" w:rsidRDefault="004A06E3">
    <w:pPr>
      <w:pStyle w:val="Header"/>
      <w:rPr>
        <w:sz w:val="22"/>
      </w:rPr>
    </w:pPr>
    <w:r>
      <w:rPr>
        <w:rFonts w:ascii="Arial" w:hAnsi="Arial"/>
        <w:sz w:val="25"/>
      </w:rPr>
      <w:t>RFP #</w:t>
    </w:r>
    <w:r w:rsidR="004B30C7">
      <w:rPr>
        <w:rFonts w:ascii="Arial" w:hAnsi="Arial"/>
        <w:sz w:val="25"/>
      </w:rPr>
      <w:t>24-019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7909D3C7" w:rsidR="004A06E3" w:rsidRDefault="004A06E3">
    <w:pPr>
      <w:pStyle w:val="Header"/>
      <w:rPr>
        <w:sz w:val="22"/>
      </w:rPr>
    </w:pPr>
    <w:r>
      <w:rPr>
        <w:rFonts w:ascii="Arial" w:hAnsi="Arial"/>
        <w:sz w:val="25"/>
      </w:rPr>
      <w:t>RFP #</w:t>
    </w:r>
    <w:r w:rsidR="004B30C7">
      <w:rPr>
        <w:rFonts w:ascii="Arial" w:hAnsi="Arial"/>
        <w:sz w:val="25"/>
      </w:rPr>
      <w:t>24-019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4"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0"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3"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9"/>
  </w:num>
  <w:num w:numId="2" w16cid:durableId="1723168566">
    <w:abstractNumId w:val="43"/>
  </w:num>
  <w:num w:numId="3" w16cid:durableId="1496068104">
    <w:abstractNumId w:val="28"/>
  </w:num>
  <w:num w:numId="4" w16cid:durableId="1520314369">
    <w:abstractNumId w:val="24"/>
  </w:num>
  <w:num w:numId="5" w16cid:durableId="898827375">
    <w:abstractNumId w:val="25"/>
  </w:num>
  <w:num w:numId="6" w16cid:durableId="1907255793">
    <w:abstractNumId w:val="4"/>
  </w:num>
  <w:num w:numId="7" w16cid:durableId="699741734">
    <w:abstractNumId w:val="30"/>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40"/>
  </w:num>
  <w:num w:numId="14" w16cid:durableId="1709406553">
    <w:abstractNumId w:val="10"/>
  </w:num>
  <w:num w:numId="15" w16cid:durableId="1759984789">
    <w:abstractNumId w:val="12"/>
  </w:num>
  <w:num w:numId="16" w16cid:durableId="591817670">
    <w:abstractNumId w:val="37"/>
  </w:num>
  <w:num w:numId="17" w16cid:durableId="1450396804">
    <w:abstractNumId w:val="31"/>
  </w:num>
  <w:num w:numId="18" w16cid:durableId="2060931632">
    <w:abstractNumId w:val="15"/>
  </w:num>
  <w:num w:numId="19" w16cid:durableId="517084057">
    <w:abstractNumId w:val="35"/>
  </w:num>
  <w:num w:numId="20" w16cid:durableId="612245378">
    <w:abstractNumId w:val="21"/>
  </w:num>
  <w:num w:numId="21" w16cid:durableId="1059789007">
    <w:abstractNumId w:val="6"/>
  </w:num>
  <w:num w:numId="22" w16cid:durableId="439380994">
    <w:abstractNumId w:val="23"/>
  </w:num>
  <w:num w:numId="23" w16cid:durableId="1728334437">
    <w:abstractNumId w:val="42"/>
  </w:num>
  <w:num w:numId="24" w16cid:durableId="575240591">
    <w:abstractNumId w:val="5"/>
  </w:num>
  <w:num w:numId="25" w16cid:durableId="1760560529">
    <w:abstractNumId w:val="22"/>
  </w:num>
  <w:num w:numId="26" w16cid:durableId="380053653">
    <w:abstractNumId w:val="32"/>
  </w:num>
  <w:num w:numId="27" w16cid:durableId="793404597">
    <w:abstractNumId w:val="16"/>
  </w:num>
  <w:num w:numId="28" w16cid:durableId="1654290194">
    <w:abstractNumId w:val="36"/>
  </w:num>
  <w:num w:numId="29" w16cid:durableId="302854567">
    <w:abstractNumId w:val="7"/>
  </w:num>
  <w:num w:numId="30" w16cid:durableId="2078550322">
    <w:abstractNumId w:val="2"/>
  </w:num>
  <w:num w:numId="31" w16cid:durableId="1784684497">
    <w:abstractNumId w:val="38"/>
    <w:lvlOverride w:ilvl="0">
      <w:startOverride w:val="2"/>
    </w:lvlOverride>
  </w:num>
  <w:num w:numId="32" w16cid:durableId="1167212597">
    <w:abstractNumId w:val="38"/>
    <w:lvlOverride w:ilvl="0">
      <w:startOverride w:val="3"/>
    </w:lvlOverride>
  </w:num>
  <w:num w:numId="33" w16cid:durableId="26109163">
    <w:abstractNumId w:val="20"/>
    <w:lvlOverride w:ilvl="0">
      <w:startOverride w:val="1"/>
    </w:lvlOverride>
  </w:num>
  <w:num w:numId="34" w16cid:durableId="614796531">
    <w:abstractNumId w:val="20"/>
    <w:lvlOverride w:ilvl="0">
      <w:startOverride w:val="2"/>
    </w:lvlOverride>
  </w:num>
  <w:num w:numId="35" w16cid:durableId="827131598">
    <w:abstractNumId w:val="38"/>
    <w:lvlOverride w:ilvl="0">
      <w:startOverride w:val="1"/>
    </w:lvlOverride>
  </w:num>
  <w:num w:numId="36" w16cid:durableId="1826773591">
    <w:abstractNumId w:val="26"/>
  </w:num>
  <w:num w:numId="37" w16cid:durableId="140540621">
    <w:abstractNumId w:val="34"/>
  </w:num>
  <w:num w:numId="38" w16cid:durableId="1944220388">
    <w:abstractNumId w:val="3"/>
  </w:num>
  <w:num w:numId="39" w16cid:durableId="2034189605">
    <w:abstractNumId w:val="11"/>
  </w:num>
  <w:num w:numId="40" w16cid:durableId="1666855843">
    <w:abstractNumId w:val="33"/>
  </w:num>
  <w:num w:numId="41" w16cid:durableId="1114136846">
    <w:abstractNumId w:val="19"/>
  </w:num>
  <w:num w:numId="42" w16cid:durableId="590431006">
    <w:abstractNumId w:val="39"/>
  </w:num>
  <w:num w:numId="43" w16cid:durableId="301203606">
    <w:abstractNumId w:val="13"/>
  </w:num>
  <w:num w:numId="44" w16cid:durableId="513231492">
    <w:abstractNumId w:val="27"/>
  </w:num>
  <w:num w:numId="45" w16cid:durableId="469902171">
    <w:abstractNumId w:val="14"/>
  </w:num>
  <w:num w:numId="46" w16cid:durableId="2120567313">
    <w:abstractNumId w:val="41"/>
  </w:num>
  <w:num w:numId="47" w16cid:durableId="23633265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0F545F"/>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6FEB"/>
    <w:rsid w:val="004117F3"/>
    <w:rsid w:val="00415EF1"/>
    <w:rsid w:val="00421FC8"/>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B30C7"/>
    <w:rsid w:val="004C565A"/>
    <w:rsid w:val="004C7442"/>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10E4"/>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06C3"/>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65B8"/>
    <w:rsid w:val="007E42BA"/>
    <w:rsid w:val="007E646C"/>
    <w:rsid w:val="0081444C"/>
    <w:rsid w:val="00815E0C"/>
    <w:rsid w:val="0082147F"/>
    <w:rsid w:val="00823284"/>
    <w:rsid w:val="008306F3"/>
    <w:rsid w:val="00844A25"/>
    <w:rsid w:val="00855238"/>
    <w:rsid w:val="00891141"/>
    <w:rsid w:val="0089367A"/>
    <w:rsid w:val="008A108F"/>
    <w:rsid w:val="008A1BB0"/>
    <w:rsid w:val="008A566D"/>
    <w:rsid w:val="008B0FF8"/>
    <w:rsid w:val="008B24B7"/>
    <w:rsid w:val="008D6E7C"/>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9F0A1A"/>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E3193"/>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E2ED0"/>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761FB"/>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yperlink" Target="https://www.governor.ny.gov/executive-order/no-16-prohibiting-state-agencies-and-authorities-contracting-businesses-conductin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http://atwork.nysed.gov/cafe/images/usnyseal.gif" TargetMode="Externa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33</Pages>
  <Words>10709</Words>
  <Characters>59547</Characters>
  <Application>Microsoft Office Word</Application>
  <DocSecurity>0</DocSecurity>
  <Lines>1190</Lines>
  <Paragraphs>369</Paragraphs>
  <ScaleCrop>false</ScaleCrop>
  <HeadingPairs>
    <vt:vector size="2" baseType="variant">
      <vt:variant>
        <vt:lpstr>Title</vt:lpstr>
      </vt:variant>
      <vt:variant>
        <vt:i4>1</vt:i4>
      </vt:variant>
    </vt:vector>
  </HeadingPairs>
  <TitlesOfParts>
    <vt:vector size="1" baseType="lpstr">
      <vt:lpstr>SUBMISSION DOCUMENTS for RFP 24-019</vt:lpstr>
    </vt:vector>
  </TitlesOfParts>
  <Company>NYSED</Company>
  <LinksUpToDate>false</LinksUpToDate>
  <CharactersWithSpaces>69887</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24-019</dc:title>
  <dc:subject/>
  <dc:creator>New York State Education Department</dc:creator>
  <cp:keywords/>
  <cp:lastModifiedBy>Ron Gill</cp:lastModifiedBy>
  <cp:revision>54</cp:revision>
  <cp:lastPrinted>2017-01-11T13:36:00Z</cp:lastPrinted>
  <dcterms:created xsi:type="dcterms:W3CDTF">2017-10-03T18:18:00Z</dcterms:created>
  <dcterms:modified xsi:type="dcterms:W3CDTF">2024-03-29T20:27:00Z</dcterms:modified>
</cp:coreProperties>
</file>