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6F488D00" w:rsidR="009D0EF9" w:rsidRPr="007945C4" w:rsidRDefault="009D0EF9">
      <w:pPr>
        <w:pStyle w:val="Title"/>
        <w:rPr>
          <w:rFonts w:ascii="Arial" w:hAnsi="Arial" w:cs="Arial"/>
          <w:sz w:val="20"/>
        </w:rPr>
      </w:pPr>
      <w:r w:rsidRPr="007945C4">
        <w:rPr>
          <w:rFonts w:ascii="Arial" w:hAnsi="Arial" w:cs="Arial"/>
          <w:sz w:val="20"/>
        </w:rPr>
        <w:t>REQUEST FOR PROPOSAL #</w:t>
      </w:r>
      <w:r w:rsidR="00E84342">
        <w:rPr>
          <w:rFonts w:ascii="Arial" w:hAnsi="Arial" w:cs="Arial"/>
          <w:sz w:val="20"/>
        </w:rPr>
        <w:t>24</w:t>
      </w:r>
      <w:r w:rsidR="009415C0">
        <w:rPr>
          <w:rFonts w:ascii="Arial" w:hAnsi="Arial" w:cs="Arial"/>
          <w:sz w:val="20"/>
        </w:rPr>
        <w:t>-</w:t>
      </w:r>
      <w:r w:rsidR="00E84342">
        <w:rPr>
          <w:rFonts w:ascii="Arial" w:hAnsi="Arial" w:cs="Arial"/>
          <w:sz w:val="20"/>
        </w:rPr>
        <w:t>015</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22A4C543" w14:textId="77777777" w:rsidR="00CE674C" w:rsidRDefault="00CE674C">
      <w:pPr>
        <w:rPr>
          <w:rFonts w:cs="Arial"/>
          <w:b/>
          <w:sz w:val="20"/>
        </w:rPr>
      </w:pPr>
    </w:p>
    <w:p w14:paraId="3498774C" w14:textId="23377C35" w:rsidR="009D0EF9" w:rsidRPr="007945C4" w:rsidRDefault="009D0EF9">
      <w:pPr>
        <w:rPr>
          <w:rFonts w:cs="Arial"/>
          <w:sz w:val="20"/>
          <w:u w:val="single"/>
        </w:rPr>
      </w:pPr>
      <w:r w:rsidRPr="007945C4">
        <w:rPr>
          <w:rFonts w:cs="Arial"/>
          <w:b/>
          <w:sz w:val="20"/>
        </w:rPr>
        <w:t>Title:</w:t>
      </w:r>
      <w:r w:rsidR="00CE674C">
        <w:rPr>
          <w:rFonts w:cs="Arial"/>
          <w:b/>
          <w:sz w:val="20"/>
        </w:rPr>
        <w:t xml:space="preserve"> Regional Partnership Centers</w:t>
      </w:r>
    </w:p>
    <w:p w14:paraId="58256557" w14:textId="77777777" w:rsidR="009D0EF9" w:rsidRPr="007945C4" w:rsidRDefault="009D0EF9">
      <w:pPr>
        <w:rPr>
          <w:rFonts w:cs="Arial"/>
          <w:sz w:val="20"/>
          <w:u w:val="single"/>
        </w:rPr>
      </w:pPr>
    </w:p>
    <w:p w14:paraId="2DADA66E" w14:textId="2630642C" w:rsidR="009D0EF9"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297FB4BE" w14:textId="77777777" w:rsidR="00CE674C" w:rsidRPr="007945C4" w:rsidRDefault="00CE674C" w:rsidP="00643F06">
      <w:pPr>
        <w:pStyle w:val="Header"/>
        <w:tabs>
          <w:tab w:val="clear" w:pos="4320"/>
          <w:tab w:val="clear" w:pos="8640"/>
        </w:tabs>
        <w:spacing w:after="120"/>
        <w:jc w:val="both"/>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70879330"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E84342">
              <w:rPr>
                <w:rFonts w:cs="Arial"/>
                <w:b/>
                <w:sz w:val="20"/>
              </w:rPr>
              <w:t>24</w:t>
            </w:r>
            <w:r w:rsidR="00A4712E">
              <w:rPr>
                <w:rFonts w:cs="Arial"/>
                <w:b/>
                <w:sz w:val="20"/>
              </w:rPr>
              <w:t>-</w:t>
            </w:r>
            <w:r w:rsidR="00E84342">
              <w:rPr>
                <w:rFonts w:cs="Arial"/>
                <w:b/>
                <w:sz w:val="20"/>
              </w:rPr>
              <w:t>015</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686A2449"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E84342">
              <w:rPr>
                <w:rFonts w:cs="Arial"/>
                <w:b/>
                <w:sz w:val="20"/>
              </w:rPr>
              <w:t>24-015</w:t>
            </w:r>
            <w:r w:rsidR="00822D10">
              <w:rPr>
                <w:rFonts w:cs="Arial"/>
                <w:b/>
                <w:sz w:val="20"/>
              </w:rPr>
              <w:t xml:space="preserve"> [Name of Region]</w:t>
            </w:r>
          </w:p>
        </w:tc>
      </w:tr>
      <w:tr w:rsidR="007A1A3B" w:rsidRPr="001B3233" w14:paraId="259E7FD7" w14:textId="77777777" w:rsidTr="002E64F9">
        <w:trPr>
          <w:jc w:val="center"/>
        </w:trPr>
        <w:tc>
          <w:tcPr>
            <w:tcW w:w="5403" w:type="dxa"/>
          </w:tcPr>
          <w:p w14:paraId="3E56DE64" w14:textId="5E3ADB06"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E84342">
              <w:rPr>
                <w:rFonts w:cs="Arial"/>
                <w:b/>
                <w:sz w:val="20"/>
              </w:rPr>
              <w:t>24</w:t>
            </w:r>
            <w:r w:rsidR="00A4712E">
              <w:rPr>
                <w:rFonts w:cs="Arial"/>
                <w:b/>
                <w:sz w:val="20"/>
              </w:rPr>
              <w:t>-</w:t>
            </w:r>
            <w:r w:rsidR="00E84342">
              <w:rPr>
                <w:rFonts w:cs="Arial"/>
                <w:b/>
                <w:sz w:val="20"/>
              </w:rPr>
              <w:t>015</w:t>
            </w:r>
          </w:p>
        </w:tc>
      </w:tr>
      <w:tr w:rsidR="007A1A3B" w:rsidRPr="001B3233" w14:paraId="777F0E46" w14:textId="77777777" w:rsidTr="002E64F9">
        <w:trPr>
          <w:jc w:val="center"/>
        </w:trPr>
        <w:tc>
          <w:tcPr>
            <w:tcW w:w="5403" w:type="dxa"/>
          </w:tcPr>
          <w:p w14:paraId="4C9B28F5" w14:textId="657957C5"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E84342">
              <w:rPr>
                <w:rFonts w:cs="Arial"/>
                <w:b/>
                <w:sz w:val="20"/>
              </w:rPr>
              <w:t>24</w:t>
            </w:r>
            <w:r w:rsidR="00A4712E">
              <w:rPr>
                <w:rFonts w:cs="Arial"/>
                <w:b/>
                <w:sz w:val="20"/>
              </w:rPr>
              <w:t>-</w:t>
            </w:r>
            <w:r w:rsidR="00E84342">
              <w:rPr>
                <w:rFonts w:cs="Arial"/>
                <w:b/>
                <w:sz w:val="20"/>
              </w:rPr>
              <w:t>015</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1293C289" w:rsidR="007A1A3B" w:rsidRPr="00CB7E7B" w:rsidRDefault="007A1A3B" w:rsidP="007A1A3B">
      <w:pPr>
        <w:jc w:val="center"/>
        <w:rPr>
          <w:rFonts w:cs="Arial"/>
          <w:b/>
          <w:bCs/>
          <w:sz w:val="20"/>
        </w:rPr>
      </w:pPr>
      <w:r w:rsidRPr="00CB7E7B">
        <w:rPr>
          <w:rFonts w:eastAsia="Arial" w:cs="Arial"/>
          <w:sz w:val="20"/>
        </w:rPr>
        <w:t>Subject line:</w:t>
      </w:r>
      <w:r w:rsidRPr="00CB7E7B">
        <w:rPr>
          <w:rFonts w:eastAsia="Arial" w:cs="Arial"/>
          <w:b/>
          <w:bCs/>
          <w:sz w:val="20"/>
        </w:rPr>
        <w:t xml:space="preserve"> "B</w:t>
      </w:r>
      <w:r w:rsidR="00025761" w:rsidRPr="00CB7E7B">
        <w:rPr>
          <w:rFonts w:eastAsia="Arial" w:cs="Arial"/>
          <w:b/>
          <w:bCs/>
          <w:sz w:val="20"/>
        </w:rPr>
        <w:t>id</w:t>
      </w:r>
      <w:r w:rsidRPr="00CB7E7B">
        <w:rPr>
          <w:rFonts w:eastAsia="Arial" w:cs="Arial"/>
          <w:b/>
          <w:bCs/>
          <w:sz w:val="20"/>
        </w:rPr>
        <w:t xml:space="preserve"> S</w:t>
      </w:r>
      <w:r w:rsidR="00025761" w:rsidRPr="00CB7E7B">
        <w:rPr>
          <w:rFonts w:eastAsia="Arial" w:cs="Arial"/>
          <w:b/>
          <w:bCs/>
          <w:sz w:val="20"/>
        </w:rPr>
        <w:t>ubmission</w:t>
      </w:r>
      <w:r w:rsidRPr="00CB7E7B">
        <w:rPr>
          <w:rFonts w:eastAsia="Arial" w:cs="Arial"/>
          <w:b/>
          <w:bCs/>
          <w:sz w:val="20"/>
        </w:rPr>
        <w:t xml:space="preserve"> RFP </w:t>
      </w:r>
      <w:r w:rsidR="00E84342" w:rsidRPr="00CB7E7B">
        <w:rPr>
          <w:rFonts w:eastAsia="Arial" w:cs="Arial"/>
          <w:b/>
          <w:bCs/>
          <w:sz w:val="20"/>
        </w:rPr>
        <w:t>24</w:t>
      </w:r>
      <w:r w:rsidR="00A4712E" w:rsidRPr="00CB7E7B">
        <w:rPr>
          <w:rFonts w:eastAsia="Arial" w:cs="Arial"/>
          <w:b/>
          <w:bCs/>
          <w:sz w:val="20"/>
        </w:rPr>
        <w:t>-</w:t>
      </w:r>
      <w:r w:rsidR="00E84342" w:rsidRPr="00CB7E7B">
        <w:rPr>
          <w:rFonts w:eastAsia="Arial" w:cs="Arial"/>
          <w:b/>
          <w:bCs/>
          <w:sz w:val="20"/>
        </w:rPr>
        <w:t>015</w:t>
      </w:r>
      <w:r w:rsidR="00822D10" w:rsidRPr="00CB7E7B">
        <w:rPr>
          <w:rFonts w:eastAsia="Arial" w:cs="Arial"/>
          <w:b/>
          <w:bCs/>
          <w:sz w:val="20"/>
        </w:rPr>
        <w:t xml:space="preserve">, Name of </w:t>
      </w:r>
      <w:proofErr w:type="gramStart"/>
      <w:r w:rsidR="00822D10" w:rsidRPr="00CB7E7B">
        <w:rPr>
          <w:rFonts w:eastAsia="Arial" w:cs="Arial"/>
          <w:b/>
          <w:bCs/>
          <w:sz w:val="20"/>
        </w:rPr>
        <w:t>Region</w:t>
      </w:r>
      <w:proofErr w:type="gramEnd"/>
      <w:r w:rsidRPr="00CB7E7B">
        <w:rPr>
          <w:rFonts w:eastAsia="Arial" w:cs="Arial"/>
          <w:b/>
          <w:bCs/>
          <w:sz w:val="20"/>
        </w:rPr>
        <w:t>"</w:t>
      </w:r>
    </w:p>
    <w:p w14:paraId="320E225F" w14:textId="77777777" w:rsidR="007A1A3B" w:rsidRPr="00AE47CD" w:rsidRDefault="007A1A3B" w:rsidP="007A1A3B">
      <w:pPr>
        <w:pStyle w:val="Header"/>
        <w:jc w:val="center"/>
        <w:rPr>
          <w:rFonts w:ascii="Arial" w:hAnsi="Arial" w:cs="Arial"/>
          <w:b/>
          <w:sz w:val="20"/>
        </w:rPr>
      </w:pPr>
    </w:p>
    <w:p w14:paraId="63496F3A" w14:textId="3FE8DBE1" w:rsidR="007A1A3B" w:rsidRPr="00C80BE0" w:rsidRDefault="007A1A3B" w:rsidP="007A1A3B">
      <w:pPr>
        <w:rPr>
          <w:rFonts w:eastAsia="Arial" w:cs="Arial"/>
          <w:b/>
          <w:bCs/>
          <w:sz w:val="20"/>
        </w:rPr>
      </w:pPr>
      <w:r w:rsidRPr="00C80BE0">
        <w:rPr>
          <w:rFonts w:eastAsia="Arial" w:cs="Arial"/>
          <w:b/>
          <w:bCs/>
          <w:sz w:val="20"/>
        </w:rPr>
        <w:t xml:space="preserve">All bids must be received </w:t>
      </w:r>
      <w:r w:rsidR="00025761">
        <w:rPr>
          <w:rFonts w:eastAsia="Arial" w:cs="Arial"/>
          <w:b/>
          <w:bCs/>
          <w:sz w:val="20"/>
        </w:rPr>
        <w:t>by</w:t>
      </w:r>
      <w:r w:rsidRPr="00C80BE0">
        <w:rPr>
          <w:rFonts w:eastAsia="Arial" w:cs="Arial"/>
          <w:b/>
          <w:bCs/>
          <w:sz w:val="20"/>
        </w:rPr>
        <w:t xml:space="preserve"> </w:t>
      </w:r>
      <w:r w:rsidR="00025761" w:rsidRPr="00025761">
        <w:rPr>
          <w:rFonts w:eastAsia="Arial" w:cs="Arial"/>
          <w:b/>
          <w:bCs/>
          <w:sz w:val="20"/>
        </w:rPr>
        <w:t>February 27,</w:t>
      </w:r>
      <w:r w:rsidR="00E84342" w:rsidRPr="00025761">
        <w:rPr>
          <w:rFonts w:eastAsia="Arial" w:cs="Arial"/>
          <w:b/>
          <w:bCs/>
          <w:sz w:val="20"/>
        </w:rPr>
        <w:t xml:space="preserve"> 202</w:t>
      </w:r>
      <w:r w:rsidR="00025761" w:rsidRPr="00025761">
        <w:rPr>
          <w:rFonts w:eastAsia="Arial" w:cs="Arial"/>
          <w:b/>
          <w:bCs/>
          <w:sz w:val="20"/>
        </w:rPr>
        <w:t>4</w:t>
      </w:r>
      <w:r w:rsidR="00E84342" w:rsidRPr="00025761">
        <w:rPr>
          <w:rFonts w:eastAsia="Arial" w:cs="Arial"/>
          <w:b/>
          <w:bCs/>
          <w:sz w:val="20"/>
        </w:rPr>
        <w:t>,</w:t>
      </w:r>
      <w:r w:rsidRPr="00025761">
        <w:rPr>
          <w:rFonts w:eastAsia="Arial" w:cs="Arial"/>
          <w:b/>
          <w:bCs/>
          <w:sz w:val="20"/>
        </w:rPr>
        <w:t xml:space="preserve"> to be considered</w:t>
      </w:r>
      <w:r w:rsidRPr="00C80BE0">
        <w:rPr>
          <w:rFonts w:eastAsia="Arial" w:cs="Arial"/>
          <w:b/>
          <w:bCs/>
          <w:sz w:val="20"/>
        </w:rPr>
        <w:t>.</w:t>
      </w:r>
      <w:r w:rsidR="00E84342">
        <w:rPr>
          <w:rFonts w:eastAsia="Arial" w:cs="Arial"/>
          <w:b/>
          <w:bCs/>
          <w:sz w:val="20"/>
        </w:rPr>
        <w:t xml:space="preserve"> Bids should be received by 3</w:t>
      </w:r>
      <w:r w:rsidR="00025761">
        <w:rPr>
          <w:rFonts w:eastAsia="Arial" w:cs="Arial"/>
          <w:b/>
          <w:bCs/>
          <w:sz w:val="20"/>
        </w:rPr>
        <w:t>:00 p.m.</w:t>
      </w:r>
      <w:r w:rsidR="00E84342">
        <w:rPr>
          <w:rFonts w:eastAsia="Arial" w:cs="Arial"/>
          <w:b/>
          <w:bCs/>
          <w:sz w:val="20"/>
        </w:rPr>
        <w:t xml:space="preserve"> Eastern Time.</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 xml:space="preserve">stored copies of the images of signatures that are placed on a document by copying and pasting or otherwise inserting them into the </w:t>
      </w:r>
      <w:proofErr w:type="gramStart"/>
      <w:r w:rsidRPr="00FA1475">
        <w:rPr>
          <w:rFonts w:eastAsia="Arial" w:cs="Arial"/>
          <w:sz w:val="20"/>
          <w:szCs w:val="20"/>
        </w:rPr>
        <w:t>documents</w:t>
      </w:r>
      <w:proofErr w:type="gramEnd"/>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w:t>
      </w:r>
      <w:proofErr w:type="gramStart"/>
      <w:r w:rsidRPr="001B3233">
        <w:rPr>
          <w:rFonts w:eastAsia="Arial" w:cs="Arial"/>
          <w:sz w:val="20"/>
          <w:szCs w:val="20"/>
        </w:rPr>
        <w:t>signing</w:t>
      </w:r>
      <w:proofErr w:type="gramEnd"/>
      <w:r w:rsidRPr="001B3233">
        <w:rPr>
          <w:rFonts w:eastAsia="Arial" w:cs="Arial"/>
          <w:sz w:val="20"/>
          <w:szCs w:val="20"/>
        </w:rPr>
        <w:t>”</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4D1D43DA" w:rsidR="007A1A3B" w:rsidRPr="00773238" w:rsidRDefault="007A1A3B" w:rsidP="007A1A3B">
      <w:pPr>
        <w:pStyle w:val="ListParagraph"/>
        <w:numPr>
          <w:ilvl w:val="0"/>
          <w:numId w:val="43"/>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"BID SUBMISSION RFP </w:t>
      </w:r>
      <w:r w:rsidR="00572FD3">
        <w:rPr>
          <w:rFonts w:eastAsia="Arial" w:cs="Arial"/>
          <w:sz w:val="20"/>
          <w:szCs w:val="20"/>
        </w:rPr>
        <w:t>24-015, Name of Region”. F</w:t>
      </w:r>
      <w:r w:rsidRPr="00AE47CD">
        <w:rPr>
          <w:rFonts w:eastAsia="Arial" w:cs="Arial"/>
          <w:sz w:val="20"/>
          <w:szCs w:val="20"/>
        </w:rPr>
        <w:t xml:space="preserve">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2D2EC15"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025761">
        <w:rPr>
          <w:rFonts w:eastAsia="Arial" w:cs="Arial"/>
          <w:b/>
          <w:bCs/>
          <w:sz w:val="20"/>
        </w:rPr>
        <w:t>by the due date</w:t>
      </w:r>
      <w:r w:rsidR="00E84342">
        <w:rPr>
          <w:rFonts w:eastAsia="Arial" w:cs="Arial"/>
          <w:b/>
          <w:bCs/>
          <w:sz w:val="20"/>
        </w:rPr>
        <w:t>.</w:t>
      </w:r>
      <w:r w:rsidR="00E84342" w:rsidRPr="00C80BE0">
        <w:rPr>
          <w:rFonts w:eastAsia="Arial" w:cs="Arial"/>
          <w:b/>
          <w:bCs/>
          <w:sz w:val="20"/>
        </w:rPr>
        <w:t xml:space="preserve"> </w:t>
      </w:r>
      <w:r w:rsidR="00DC0F71">
        <w:rPr>
          <w:rFonts w:eastAsia="Arial" w:cs="Arial"/>
          <w:b/>
          <w:bCs/>
          <w:sz w:val="20"/>
        </w:rPr>
        <w:t xml:space="preserve">Bids </w:t>
      </w:r>
      <w:r w:rsidR="00025761">
        <w:rPr>
          <w:rFonts w:eastAsia="Arial" w:cs="Arial"/>
          <w:b/>
          <w:bCs/>
          <w:sz w:val="20"/>
        </w:rPr>
        <w:t>should be received</w:t>
      </w:r>
      <w:r w:rsidR="00DC0F71">
        <w:rPr>
          <w:rFonts w:eastAsia="Arial" w:cs="Arial"/>
          <w:b/>
          <w:bCs/>
          <w:sz w:val="20"/>
        </w:rPr>
        <w:t xml:space="preserve">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3:00 p</w:t>
      </w:r>
      <w:r w:rsidR="00025761">
        <w:rPr>
          <w:rFonts w:eastAsia="Arial" w:cs="Arial"/>
          <w:b/>
          <w:bCs/>
          <w:sz w:val="20"/>
          <w:szCs w:val="20"/>
        </w:rPr>
        <w:t>.</w:t>
      </w:r>
      <w:r w:rsidRPr="00962859">
        <w:rPr>
          <w:rFonts w:eastAsia="Arial" w:cs="Arial"/>
          <w:b/>
          <w:bCs/>
          <w:sz w:val="20"/>
          <w:szCs w:val="20"/>
        </w:rPr>
        <w:t>m</w:t>
      </w:r>
      <w:r w:rsidR="00025761">
        <w:rPr>
          <w:rFonts w:eastAsia="Arial" w:cs="Arial"/>
          <w:b/>
          <w:bCs/>
          <w:sz w:val="20"/>
          <w:szCs w:val="20"/>
        </w:rPr>
        <w:t>.</w:t>
      </w:r>
      <w:r w:rsidRPr="00962859">
        <w:rPr>
          <w:rFonts w:eastAsia="Arial" w:cs="Arial"/>
          <w:b/>
          <w:bCs/>
          <w:sz w:val="20"/>
          <w:szCs w:val="20"/>
        </w:rPr>
        <w:t xml:space="preserve"> Eastern Time</w:t>
      </w:r>
      <w:r w:rsidR="001B4179">
        <w:rPr>
          <w:rFonts w:eastAsia="Arial" w:cs="Arial"/>
          <w:b/>
          <w:bCs/>
          <w:sz w:val="20"/>
          <w:szCs w:val="20"/>
        </w:rPr>
        <w:t>.</w:t>
      </w:r>
    </w:p>
    <w:p w14:paraId="3C96E289" w14:textId="75E6B3E6"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DC0F71">
        <w:rPr>
          <w:rFonts w:cs="Arial"/>
          <w:b/>
          <w:sz w:val="20"/>
        </w:rPr>
        <w:t>24</w:t>
      </w:r>
      <w:r w:rsidR="00A4712E">
        <w:rPr>
          <w:rFonts w:cs="Arial"/>
          <w:b/>
          <w:sz w:val="20"/>
        </w:rPr>
        <w:t>-</w:t>
      </w:r>
      <w:r w:rsidR="00DC0F71">
        <w:rPr>
          <w:rFonts w:cs="Arial"/>
          <w:b/>
          <w:sz w:val="20"/>
        </w:rPr>
        <w:t>015</w:t>
      </w:r>
    </w:p>
    <w:p w14:paraId="037D6D3A"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77777777" w:rsidR="009D0EF9" w:rsidRPr="00471B27" w:rsidRDefault="009D0EF9" w:rsidP="00471B27">
            <w:pPr>
              <w:pStyle w:val="BodyTextIndent3"/>
              <w:ind w:left="0"/>
              <w:rPr>
                <w:rFonts w:cs="Arial"/>
                <w:sz w:val="20"/>
                <w:szCs w:val="20"/>
              </w:rPr>
            </w:pPr>
            <w:r w:rsidRPr="00471B27">
              <w:rPr>
                <w:rFonts w:cs="Arial"/>
                <w:sz w:val="20"/>
                <w:szCs w:val="20"/>
              </w:rPr>
              <w:t xml:space="preserve">This checklist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E35FE6"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E35FE6"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xml:space="preserve">, </w:t>
            </w:r>
            <w:proofErr w:type="gramStart"/>
            <w:r w:rsidRPr="00471B27">
              <w:rPr>
                <w:rFonts w:cs="Arial"/>
                <w:sz w:val="20"/>
                <w:szCs w:val="20"/>
              </w:rPr>
              <w:t>Sales</w:t>
            </w:r>
            <w:proofErr w:type="gramEnd"/>
            <w:r w:rsidRPr="00471B27">
              <w:rPr>
                <w:rFonts w:cs="Arial"/>
                <w:sz w:val="20"/>
                <w:szCs w:val="20"/>
              </w:rPr>
              <w:t xml:space="preserve">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40EA5779" w:rsidR="009D0EF9" w:rsidRPr="00CD2794" w:rsidRDefault="00E35FE6"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881464F" w:rsidR="009D0EF9" w:rsidRPr="00CD2794" w:rsidRDefault="00E35FE6"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E35FE6">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77777777" w:rsidR="009D0EF9" w:rsidRPr="00471B27" w:rsidRDefault="009D0EF9" w:rsidP="00471B27">
            <w:pPr>
              <w:pStyle w:val="BodyTextIndent3"/>
              <w:jc w:val="both"/>
              <w:rPr>
                <w:rFonts w:cs="Arial"/>
                <w:sz w:val="20"/>
                <w:szCs w:val="20"/>
              </w:rPr>
            </w:pPr>
            <w:r w:rsidRPr="00471B27">
              <w:rPr>
                <w:rFonts w:cs="Arial"/>
                <w:sz w:val="20"/>
                <w:szCs w:val="20"/>
              </w:rPr>
              <w:t>19.</w:t>
            </w: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3032311F"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r w:rsidR="00DC0F71" w:rsidRPr="00DC0F71">
              <w:rPr>
                <w:rFonts w:cs="Arial"/>
                <w:bCs/>
                <w:color w:val="000000"/>
                <w:sz w:val="20"/>
                <w:szCs w:val="20"/>
              </w:rPr>
              <w:t>,</w:t>
            </w:r>
            <w:r w:rsidR="00DC0F71" w:rsidRPr="00DC0F71">
              <w:rPr>
                <w:bCs/>
                <w:color w:val="000000"/>
                <w:sz w:val="20"/>
                <w:szCs w:val="20"/>
              </w:rPr>
              <w:t xml:space="preserve"> including Work Plan</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r w:rsidR="00DC0F71" w:rsidRPr="00471B27" w14:paraId="41BA2E61" w14:textId="77777777" w:rsidTr="00471B27">
        <w:trPr>
          <w:jc w:val="center"/>
        </w:trPr>
        <w:tc>
          <w:tcPr>
            <w:tcW w:w="918" w:type="dxa"/>
          </w:tcPr>
          <w:p w14:paraId="7FFC884E" w14:textId="77777777" w:rsidR="00DC0F71" w:rsidRPr="00471B27" w:rsidRDefault="00DC0F71" w:rsidP="00471B27">
            <w:pPr>
              <w:pStyle w:val="BodyTextIndent3"/>
              <w:numPr>
                <w:ilvl w:val="0"/>
                <w:numId w:val="38"/>
              </w:numPr>
              <w:jc w:val="both"/>
              <w:rPr>
                <w:rFonts w:cs="Arial"/>
                <w:sz w:val="20"/>
                <w:szCs w:val="20"/>
              </w:rPr>
            </w:pPr>
          </w:p>
        </w:tc>
        <w:tc>
          <w:tcPr>
            <w:tcW w:w="5760" w:type="dxa"/>
          </w:tcPr>
          <w:p w14:paraId="16060463" w14:textId="3F7EAD74" w:rsidR="00DC0F71" w:rsidRPr="00471B27" w:rsidRDefault="00DC0F71" w:rsidP="00471B27">
            <w:pPr>
              <w:pStyle w:val="BodyTextIndent3"/>
              <w:ind w:left="0"/>
              <w:jc w:val="both"/>
              <w:rPr>
                <w:rFonts w:cs="Arial"/>
                <w:bCs/>
                <w:color w:val="000000"/>
                <w:sz w:val="20"/>
                <w:szCs w:val="20"/>
              </w:rPr>
            </w:pPr>
            <w:r>
              <w:rPr>
                <w:rFonts w:cs="Arial"/>
                <w:bCs/>
                <w:color w:val="000000"/>
                <w:sz w:val="20"/>
                <w:szCs w:val="20"/>
              </w:rPr>
              <w:t>Resumes</w:t>
            </w:r>
            <w:r w:rsidR="00C4065F">
              <w:rPr>
                <w:rFonts w:cs="Arial"/>
                <w:bCs/>
                <w:color w:val="000000"/>
                <w:sz w:val="20"/>
                <w:szCs w:val="20"/>
              </w:rPr>
              <w:t xml:space="preserve"> or Job Descriptions</w:t>
            </w:r>
          </w:p>
        </w:tc>
        <w:tc>
          <w:tcPr>
            <w:tcW w:w="1260" w:type="dxa"/>
          </w:tcPr>
          <w:p w14:paraId="7FE2FABD" w14:textId="1B62F137" w:rsidR="00DC0F71" w:rsidRPr="00471B27" w:rsidRDefault="00DC0F71"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r w:rsidR="00935828" w:rsidRPr="00471B27" w14:paraId="1EC8D313" w14:textId="77777777" w:rsidTr="00471B27">
        <w:trPr>
          <w:jc w:val="center"/>
        </w:trPr>
        <w:tc>
          <w:tcPr>
            <w:tcW w:w="918" w:type="dxa"/>
          </w:tcPr>
          <w:p w14:paraId="7F69634E" w14:textId="77777777" w:rsidR="00935828" w:rsidRPr="00471B27" w:rsidRDefault="00935828" w:rsidP="00471B27">
            <w:pPr>
              <w:pStyle w:val="BodyTextIndent3"/>
              <w:numPr>
                <w:ilvl w:val="0"/>
                <w:numId w:val="38"/>
              </w:numPr>
              <w:jc w:val="both"/>
              <w:rPr>
                <w:rFonts w:cs="Arial"/>
                <w:sz w:val="20"/>
                <w:szCs w:val="20"/>
              </w:rPr>
            </w:pPr>
          </w:p>
        </w:tc>
        <w:tc>
          <w:tcPr>
            <w:tcW w:w="5760" w:type="dxa"/>
          </w:tcPr>
          <w:p w14:paraId="0913B494" w14:textId="1E285717" w:rsidR="00935828" w:rsidRDefault="00935828" w:rsidP="00471B27">
            <w:pPr>
              <w:pStyle w:val="BodyTextIndent3"/>
              <w:ind w:left="0"/>
              <w:jc w:val="both"/>
              <w:rPr>
                <w:rFonts w:cs="Arial"/>
                <w:bCs/>
                <w:color w:val="000000"/>
                <w:sz w:val="20"/>
                <w:szCs w:val="20"/>
              </w:rPr>
            </w:pPr>
            <w:r>
              <w:rPr>
                <w:rFonts w:cs="Arial"/>
                <w:bCs/>
                <w:color w:val="000000"/>
                <w:sz w:val="20"/>
                <w:szCs w:val="20"/>
              </w:rPr>
              <w:t>Letters of support</w:t>
            </w:r>
          </w:p>
        </w:tc>
        <w:tc>
          <w:tcPr>
            <w:tcW w:w="1260" w:type="dxa"/>
          </w:tcPr>
          <w:p w14:paraId="54035460" w14:textId="23371AE1" w:rsidR="00935828" w:rsidRPr="00471B27" w:rsidRDefault="00935828"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DC0F71" w:rsidRDefault="009D0EF9" w:rsidP="00471B27">
            <w:pPr>
              <w:pStyle w:val="BodyTextIndent3"/>
              <w:ind w:left="0"/>
              <w:jc w:val="both"/>
              <w:rPr>
                <w:rFonts w:cs="Arial"/>
                <w:sz w:val="20"/>
                <w:szCs w:val="20"/>
              </w:rPr>
            </w:pPr>
            <w:r w:rsidRPr="00DC0F71">
              <w:rPr>
                <w:rFonts w:cs="Arial"/>
                <w:sz w:val="20"/>
                <w:szCs w:val="20"/>
              </w:rPr>
              <w:t xml:space="preserve">Mandatory Requirements Certification Form </w:t>
            </w:r>
            <w:r w:rsidR="00C24AF3" w:rsidRPr="00DC0F71">
              <w:rPr>
                <w:rFonts w:cs="Arial"/>
                <w:sz w:val="20"/>
                <w:szCs w:val="20"/>
              </w:rPr>
              <w:t>–</w:t>
            </w:r>
            <w:r w:rsidRPr="00DC0F71">
              <w:rPr>
                <w:rFonts w:cs="Arial"/>
                <w:sz w:val="20"/>
                <w:szCs w:val="20"/>
              </w:rPr>
              <w:t xml:space="preserve"> Signature</w:t>
            </w:r>
            <w:r w:rsidR="00C24AF3" w:rsidRPr="00DC0F71">
              <w:rPr>
                <w:rFonts w:cs="Arial"/>
                <w:sz w:val="20"/>
                <w:szCs w:val="20"/>
              </w:rPr>
              <w:t xml:space="preserve"> </w:t>
            </w:r>
            <w:r w:rsidRPr="00DC0F71">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DC0F71" w:rsidRDefault="00EA5234" w:rsidP="00471B27">
            <w:pPr>
              <w:pStyle w:val="BodyTextIndent3"/>
              <w:ind w:left="0"/>
              <w:jc w:val="both"/>
              <w:rPr>
                <w:rFonts w:cs="Arial"/>
                <w:bCs/>
                <w:color w:val="000000"/>
                <w:sz w:val="20"/>
                <w:szCs w:val="20"/>
              </w:rPr>
            </w:pPr>
            <w:r w:rsidRPr="00DC0F71">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6DB31ED9" w:rsidR="00C24AF3" w:rsidRPr="00DC0F71" w:rsidRDefault="00C24AF3" w:rsidP="00471B27">
            <w:pPr>
              <w:pStyle w:val="BodyTextIndent3"/>
              <w:ind w:left="0"/>
              <w:jc w:val="both"/>
              <w:rPr>
                <w:rFonts w:cs="Arial"/>
                <w:bCs/>
                <w:color w:val="000000"/>
                <w:sz w:val="20"/>
                <w:szCs w:val="20"/>
              </w:rPr>
            </w:pPr>
            <w:r w:rsidRPr="00DC0F71">
              <w:rPr>
                <w:rFonts w:cs="Arial"/>
                <w:bCs/>
                <w:color w:val="000000"/>
                <w:sz w:val="20"/>
                <w:szCs w:val="20"/>
              </w:rPr>
              <w:t>Appendix R – Data Privacy Appendix</w:t>
            </w:r>
            <w:r w:rsidR="00A4712E" w:rsidRPr="00DC0F71">
              <w:rPr>
                <w:rFonts w:cs="Arial"/>
                <w:bCs/>
                <w:color w:val="000000"/>
                <w:sz w:val="20"/>
                <w:szCs w:val="20"/>
              </w:rPr>
              <w:t xml:space="preserve"> – Exhibits 1 and 2</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77777777"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4B60AB7B"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r>
              <w:rPr>
                <w:rFonts w:cs="Arial"/>
                <w:sz w:val="20"/>
                <w:szCs w:val="20"/>
              </w:rPr>
              <w:t xml:space="preserve"> </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E35FE6">
              <w:rPr>
                <w:rFonts w:cs="Arial"/>
                <w:sz w:val="20"/>
                <w:szCs w:val="20"/>
              </w:rPr>
            </w:r>
            <w:r w:rsidR="00E35FE6">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E35FE6">
        <w:rPr>
          <w:rFonts w:cs="Arial"/>
          <w:sz w:val="20"/>
        </w:rPr>
      </w:r>
      <w:r w:rsidR="00E35FE6">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E35FE6">
        <w:rPr>
          <w:rFonts w:cs="Arial"/>
          <w:sz w:val="20"/>
        </w:rPr>
      </w:r>
      <w:r w:rsidR="00E35FE6">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E35FE6">
        <w:rPr>
          <w:rFonts w:cs="Arial"/>
          <w:sz w:val="20"/>
        </w:rPr>
      </w:r>
      <w:r w:rsidR="00E35FE6">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E35FE6">
              <w:rPr>
                <w:rFonts w:cs="Arial"/>
                <w:sz w:val="20"/>
              </w:rPr>
            </w:r>
            <w:r w:rsidR="00E35FE6">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788EAB07" w:rsidR="009D0EF9" w:rsidRPr="00B2116D" w:rsidRDefault="009D0EF9" w:rsidP="00DB0D62">
      <w:pPr>
        <w:spacing w:after="120"/>
        <w:rPr>
          <w:rFonts w:cs="Arial"/>
          <w:b/>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DC0F71">
        <w:rPr>
          <w:rFonts w:cs="Arial"/>
          <w:sz w:val="20"/>
        </w:rPr>
        <w:t>24</w:t>
      </w:r>
      <w:r w:rsidR="00A4712E">
        <w:rPr>
          <w:rFonts w:cs="Arial"/>
          <w:sz w:val="20"/>
        </w:rPr>
        <w:t>-</w:t>
      </w:r>
      <w:r w:rsidR="00DC0F71">
        <w:rPr>
          <w:rFonts w:cs="Arial"/>
          <w:sz w:val="20"/>
        </w:rPr>
        <w:t>015</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54CF5589"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w:t>
      </w:r>
      <w:r w:rsidRPr="00DC0F71">
        <w:rPr>
          <w:rFonts w:cs="Arial"/>
          <w:b/>
          <w:bCs/>
          <w:sz w:val="20"/>
        </w:rPr>
        <w:t xml:space="preserve">"BID SUBMISSION RFP </w:t>
      </w:r>
      <w:r w:rsidR="00DC0F71" w:rsidRPr="00DC0F71">
        <w:rPr>
          <w:rFonts w:cs="Arial"/>
          <w:b/>
          <w:bCs/>
          <w:sz w:val="20"/>
        </w:rPr>
        <w:t>24</w:t>
      </w:r>
      <w:r w:rsidR="00A4712E" w:rsidRPr="00DC0F71">
        <w:rPr>
          <w:rFonts w:cs="Arial"/>
          <w:b/>
          <w:bCs/>
          <w:sz w:val="20"/>
        </w:rPr>
        <w:t>-</w:t>
      </w:r>
      <w:r w:rsidR="00DC0F71" w:rsidRPr="00DC0F71">
        <w:rPr>
          <w:rFonts w:cs="Arial"/>
          <w:b/>
          <w:bCs/>
          <w:sz w:val="20"/>
        </w:rPr>
        <w:t>015</w:t>
      </w:r>
      <w:r w:rsidRPr="00DC0F71">
        <w:rPr>
          <w:rFonts w:cs="Arial"/>
          <w:b/>
          <w:bCs/>
          <w:sz w:val="20"/>
        </w:rPr>
        <w:t>"</w:t>
      </w:r>
      <w:r>
        <w:rPr>
          <w:rFonts w:cs="Arial"/>
          <w:sz w:val="20"/>
        </w:rPr>
        <w:t xml:space="preserve"> emailed to </w:t>
      </w:r>
      <w:hyperlink r:id="rId14" w:history="1">
        <w:r w:rsidR="00DC0F71" w:rsidRPr="00605B6D">
          <w:rPr>
            <w:rStyle w:val="Hyperlink"/>
            <w:rFonts w:cs="Arial"/>
            <w:b/>
            <w:bCs/>
            <w:sz w:val="20"/>
          </w:rPr>
          <w:t>CAU@nysed.gov</w:t>
        </w:r>
      </w:hyperlink>
      <w:r w:rsidRPr="00DC0F71">
        <w:rPr>
          <w:rFonts w:cs="Arial"/>
          <w:b/>
          <w:bCs/>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35FE6">
              <w:rPr>
                <w:rFonts w:cs="Arial"/>
                <w:sz w:val="20"/>
                <w:szCs w:val="22"/>
              </w:rPr>
            </w:r>
            <w:r w:rsidR="00E35FE6">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35FE6">
              <w:rPr>
                <w:rFonts w:cs="Arial"/>
                <w:sz w:val="20"/>
                <w:szCs w:val="22"/>
              </w:rPr>
            </w:r>
            <w:r w:rsidR="00E35FE6">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35FE6">
              <w:rPr>
                <w:rFonts w:cs="Arial"/>
                <w:sz w:val="20"/>
                <w:szCs w:val="22"/>
              </w:rPr>
            </w:r>
            <w:r w:rsidR="00E35FE6">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35FE6">
              <w:rPr>
                <w:rFonts w:cs="Arial"/>
                <w:sz w:val="20"/>
                <w:szCs w:val="22"/>
              </w:rPr>
            </w:r>
            <w:r w:rsidR="00E35FE6">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35FE6">
              <w:rPr>
                <w:rFonts w:cs="Arial"/>
                <w:sz w:val="20"/>
                <w:szCs w:val="22"/>
              </w:rPr>
            </w:r>
            <w:r w:rsidR="00E35FE6">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E35FE6">
              <w:rPr>
                <w:rFonts w:cs="Arial"/>
                <w:sz w:val="20"/>
                <w:szCs w:val="22"/>
              </w:rPr>
            </w:r>
            <w:r w:rsidR="00E35FE6">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(3)  No attempt has been made or will be made by the bidder to induce any other person, </w:t>
      </w:r>
      <w:proofErr w:type="gramStart"/>
      <w:r w:rsidRPr="00B2116D">
        <w:rPr>
          <w:rFonts w:cs="Arial"/>
          <w:color w:val="000000"/>
          <w:sz w:val="20"/>
        </w:rPr>
        <w:t>partnership</w:t>
      </w:r>
      <w:proofErr w:type="gramEnd"/>
      <w:r w:rsidRPr="00B2116D">
        <w:rPr>
          <w:rFonts w:cs="Arial"/>
          <w:color w:val="000000"/>
          <w:sz w:val="20"/>
        </w:rPr>
        <w:t xml:space="preserve">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6"/>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E35FE6">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E35FE6">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E35FE6">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18"/>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rsidSect="00376E5E">
          <w:type w:val="continuous"/>
          <w:pgSz w:w="12240" w:h="15840" w:code="1"/>
          <w:pgMar w:top="720" w:right="720" w:bottom="720" w:left="720" w:header="0" w:footer="720" w:gutter="0"/>
          <w:cols w:space="720" w:equalWidth="0">
            <w:col w:w="10800"/>
          </w:cols>
          <w:docGrid w:linePitch="326"/>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26098D09"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5774545B" w14:textId="77777777" w:rsidR="00CE674C" w:rsidRPr="00B2116D" w:rsidRDefault="00CE674C" w:rsidP="00946E61">
      <w:pPr>
        <w:pBdr>
          <w:top w:val="single" w:sz="4" w:space="1" w:color="auto"/>
          <w:left w:val="single" w:sz="4" w:space="4" w:color="auto"/>
          <w:bottom w:val="single" w:sz="4" w:space="1" w:color="auto"/>
          <w:right w:val="single" w:sz="4" w:space="4" w:color="auto"/>
        </w:pBdr>
        <w:jc w:val="center"/>
        <w:rPr>
          <w:rFonts w:cs="Arial"/>
          <w:sz w:val="20"/>
        </w:rPr>
      </w:pPr>
    </w:p>
    <w:p w14:paraId="4E8B5D21" w14:textId="24D508D8"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CE674C">
        <w:rPr>
          <w:rFonts w:cs="Arial"/>
          <w:sz w:val="20"/>
        </w:rPr>
        <w:t>; if no, please resume at No. 5.</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w:t>
      </w:r>
      <w:proofErr w:type="gramStart"/>
      <w:r w:rsidRPr="00B2116D">
        <w:rPr>
          <w:rFonts w:cs="Arial"/>
          <w:sz w:val="20"/>
        </w:rPr>
        <w:t>true</w:t>
      </w:r>
      <w:proofErr w:type="gramEnd"/>
      <w:r w:rsidRPr="00B2116D">
        <w:rPr>
          <w:rFonts w:cs="Arial"/>
          <w:sz w:val="20"/>
        </w:rPr>
        <w:t xml:space="preserv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3E481B">
              <w:rPr>
                <w:rFonts w:ascii="Arial" w:hAnsi="Arial" w:cs="Arial"/>
                <w:sz w:val="20"/>
                <w:szCs w:val="20"/>
              </w:rPr>
              <w:fldChar w:fldCharType="begin"/>
            </w:r>
            <w:r w:rsidR="003E481B">
              <w:rPr>
                <w:rFonts w:ascii="Arial" w:hAnsi="Arial" w:cs="Arial"/>
                <w:sz w:val="20"/>
                <w:szCs w:val="20"/>
              </w:rPr>
              <w:instrText xml:space="preserve"> INCLUDEPICTURE  "http://atwork.nysed.gov/cafe/images/usnyseal.gif" \* MERGEFORMATINET </w:instrText>
            </w:r>
            <w:r w:rsidR="003E481B">
              <w:rPr>
                <w:rFonts w:ascii="Arial" w:hAnsi="Arial" w:cs="Arial"/>
                <w:sz w:val="20"/>
                <w:szCs w:val="20"/>
              </w:rPr>
              <w:fldChar w:fldCharType="separate"/>
            </w:r>
            <w:r w:rsidR="00A1726B">
              <w:rPr>
                <w:rFonts w:ascii="Arial" w:hAnsi="Arial" w:cs="Arial"/>
                <w:sz w:val="20"/>
                <w:szCs w:val="20"/>
              </w:rPr>
              <w:fldChar w:fldCharType="begin"/>
            </w:r>
            <w:r w:rsidR="00A1726B">
              <w:rPr>
                <w:rFonts w:ascii="Arial" w:hAnsi="Arial" w:cs="Arial"/>
                <w:sz w:val="20"/>
                <w:szCs w:val="20"/>
              </w:rPr>
              <w:instrText xml:space="preserve"> INCLUDEPICTURE  "http://atwork.nysed.gov/cafe/images/usnyseal.gif" \* MERGEFORMATINET </w:instrText>
            </w:r>
            <w:r w:rsidR="00A1726B">
              <w:rPr>
                <w:rFonts w:ascii="Arial" w:hAnsi="Arial" w:cs="Arial"/>
                <w:sz w:val="20"/>
                <w:szCs w:val="20"/>
              </w:rPr>
              <w:fldChar w:fldCharType="separate"/>
            </w:r>
            <w:r w:rsidR="00C4065F">
              <w:rPr>
                <w:rFonts w:ascii="Arial" w:hAnsi="Arial" w:cs="Arial"/>
                <w:sz w:val="20"/>
                <w:szCs w:val="20"/>
              </w:rPr>
              <w:fldChar w:fldCharType="begin"/>
            </w:r>
            <w:r w:rsidR="00C4065F">
              <w:rPr>
                <w:rFonts w:ascii="Arial" w:hAnsi="Arial" w:cs="Arial"/>
                <w:sz w:val="20"/>
                <w:szCs w:val="20"/>
              </w:rPr>
              <w:instrText xml:space="preserve"> INCLUDEPICTURE  "http://atwork.nysed.gov/cafe/images/usnyseal.gif" \* MERGEFORMATINET </w:instrText>
            </w:r>
            <w:r w:rsidR="00C4065F">
              <w:rPr>
                <w:rFonts w:ascii="Arial" w:hAnsi="Arial" w:cs="Arial"/>
                <w:sz w:val="20"/>
                <w:szCs w:val="20"/>
              </w:rPr>
              <w:fldChar w:fldCharType="separate"/>
            </w:r>
            <w:r w:rsidR="00D90D4C">
              <w:rPr>
                <w:rFonts w:ascii="Arial" w:hAnsi="Arial" w:cs="Arial"/>
                <w:sz w:val="20"/>
                <w:szCs w:val="20"/>
              </w:rPr>
              <w:fldChar w:fldCharType="begin"/>
            </w:r>
            <w:r w:rsidR="00D90D4C">
              <w:rPr>
                <w:rFonts w:ascii="Arial" w:hAnsi="Arial" w:cs="Arial"/>
                <w:sz w:val="20"/>
                <w:szCs w:val="20"/>
              </w:rPr>
              <w:instrText xml:space="preserve"> INCLUDEPICTURE  "http://atwork.nysed.gov/cafe/images/usnyseal.gif" \* MERGEFORMATINET </w:instrText>
            </w:r>
            <w:r w:rsidR="00D90D4C">
              <w:rPr>
                <w:rFonts w:ascii="Arial" w:hAnsi="Arial" w:cs="Arial"/>
                <w:sz w:val="20"/>
                <w:szCs w:val="20"/>
              </w:rPr>
              <w:fldChar w:fldCharType="separate"/>
            </w:r>
            <w:r w:rsidR="00FF7A5E">
              <w:rPr>
                <w:rFonts w:ascii="Arial" w:hAnsi="Arial" w:cs="Arial"/>
                <w:sz w:val="20"/>
                <w:szCs w:val="20"/>
              </w:rPr>
              <w:fldChar w:fldCharType="begin"/>
            </w:r>
            <w:r w:rsidR="00FF7A5E">
              <w:rPr>
                <w:rFonts w:ascii="Arial" w:hAnsi="Arial" w:cs="Arial"/>
                <w:sz w:val="20"/>
                <w:szCs w:val="20"/>
              </w:rPr>
              <w:instrText xml:space="preserve"> INCLUDEPICTURE  "http://atwork.nysed.gov/cafe/images/usnyseal.gif" \* MERGEFORMATINET </w:instrText>
            </w:r>
            <w:r w:rsidR="00FF7A5E">
              <w:rPr>
                <w:rFonts w:ascii="Arial" w:hAnsi="Arial" w:cs="Arial"/>
                <w:sz w:val="20"/>
                <w:szCs w:val="20"/>
              </w:rPr>
              <w:fldChar w:fldCharType="separate"/>
            </w:r>
            <w:r w:rsidR="00572FD3">
              <w:rPr>
                <w:rFonts w:ascii="Arial" w:hAnsi="Arial" w:cs="Arial"/>
                <w:sz w:val="20"/>
                <w:szCs w:val="20"/>
              </w:rPr>
              <w:fldChar w:fldCharType="begin"/>
            </w:r>
            <w:r w:rsidR="00572FD3">
              <w:rPr>
                <w:rFonts w:ascii="Arial" w:hAnsi="Arial" w:cs="Arial"/>
                <w:sz w:val="20"/>
                <w:szCs w:val="20"/>
              </w:rPr>
              <w:instrText xml:space="preserve"> INCLUDEPICTURE  "http://atwork.nysed.gov/cafe/images/usnyseal.gif" \* MERGEFORMATINET </w:instrText>
            </w:r>
            <w:r w:rsidR="00572FD3">
              <w:rPr>
                <w:rFonts w:ascii="Arial" w:hAnsi="Arial" w:cs="Arial"/>
                <w:sz w:val="20"/>
                <w:szCs w:val="20"/>
              </w:rPr>
              <w:fldChar w:fldCharType="separate"/>
            </w:r>
            <w:r w:rsidR="00E35FE6">
              <w:rPr>
                <w:rFonts w:ascii="Arial" w:hAnsi="Arial" w:cs="Arial"/>
                <w:sz w:val="20"/>
                <w:szCs w:val="20"/>
              </w:rPr>
              <w:fldChar w:fldCharType="begin"/>
            </w:r>
            <w:r w:rsidR="00E35FE6">
              <w:rPr>
                <w:rFonts w:ascii="Arial" w:hAnsi="Arial" w:cs="Arial"/>
                <w:sz w:val="20"/>
                <w:szCs w:val="20"/>
              </w:rPr>
              <w:instrText xml:space="preserve"> </w:instrText>
            </w:r>
            <w:r w:rsidR="00E35FE6">
              <w:rPr>
                <w:rFonts w:ascii="Arial" w:hAnsi="Arial" w:cs="Arial"/>
                <w:sz w:val="20"/>
                <w:szCs w:val="20"/>
              </w:rPr>
              <w:instrText>INCLUDEPICTURE  "http://atwork.nysed.gov/cafe/images/usnyseal.gif" \* M</w:instrText>
            </w:r>
            <w:r w:rsidR="00E35FE6">
              <w:rPr>
                <w:rFonts w:ascii="Arial" w:hAnsi="Arial" w:cs="Arial"/>
                <w:sz w:val="20"/>
                <w:szCs w:val="20"/>
              </w:rPr>
              <w:instrText>ERGEFORMATINET</w:instrText>
            </w:r>
            <w:r w:rsidR="00E35FE6">
              <w:rPr>
                <w:rFonts w:ascii="Arial" w:hAnsi="Arial" w:cs="Arial"/>
                <w:sz w:val="20"/>
                <w:szCs w:val="20"/>
              </w:rPr>
              <w:instrText xml:space="preserve"> </w:instrText>
            </w:r>
            <w:r w:rsidR="00E35FE6">
              <w:rPr>
                <w:rFonts w:ascii="Arial" w:hAnsi="Arial" w:cs="Arial"/>
                <w:sz w:val="20"/>
                <w:szCs w:val="20"/>
              </w:rPr>
              <w:fldChar w:fldCharType="separate"/>
            </w:r>
            <w:r w:rsidR="006E70D7">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19" r:href="rId20"/>
                </v:shape>
              </w:pict>
            </w:r>
            <w:r w:rsidR="00E35FE6">
              <w:rPr>
                <w:rFonts w:ascii="Arial" w:hAnsi="Arial" w:cs="Arial"/>
                <w:sz w:val="20"/>
                <w:szCs w:val="20"/>
              </w:rPr>
              <w:fldChar w:fldCharType="end"/>
            </w:r>
            <w:r w:rsidR="00572FD3">
              <w:rPr>
                <w:rFonts w:ascii="Arial" w:hAnsi="Arial" w:cs="Arial"/>
                <w:sz w:val="20"/>
                <w:szCs w:val="20"/>
              </w:rPr>
              <w:fldChar w:fldCharType="end"/>
            </w:r>
            <w:r w:rsidR="00FF7A5E">
              <w:rPr>
                <w:rFonts w:ascii="Arial" w:hAnsi="Arial" w:cs="Arial"/>
                <w:sz w:val="20"/>
                <w:szCs w:val="20"/>
              </w:rPr>
              <w:fldChar w:fldCharType="end"/>
            </w:r>
            <w:r w:rsidR="00D90D4C">
              <w:rPr>
                <w:rFonts w:ascii="Arial" w:hAnsi="Arial" w:cs="Arial"/>
                <w:sz w:val="20"/>
                <w:szCs w:val="20"/>
              </w:rPr>
              <w:fldChar w:fldCharType="end"/>
            </w:r>
            <w:r w:rsidR="00C4065F">
              <w:rPr>
                <w:rFonts w:ascii="Arial" w:hAnsi="Arial" w:cs="Arial"/>
                <w:sz w:val="20"/>
                <w:szCs w:val="20"/>
              </w:rPr>
              <w:fldChar w:fldCharType="end"/>
            </w:r>
            <w:r w:rsidR="00A1726B">
              <w:rPr>
                <w:rFonts w:ascii="Arial" w:hAnsi="Arial" w:cs="Arial"/>
                <w:sz w:val="20"/>
                <w:szCs w:val="20"/>
              </w:rPr>
              <w:fldChar w:fldCharType="end"/>
            </w:r>
            <w:r w:rsidR="003E481B">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2FD97473" w14:textId="77777777" w:rsidR="009D0EF9" w:rsidRDefault="00DD7E7A" w:rsidP="00180DE5">
            <w:pPr>
              <w:pStyle w:val="Default"/>
              <w:rPr>
                <w:rFonts w:ascii="Arial" w:hAnsi="Arial" w:cs="Arial"/>
                <w:sz w:val="20"/>
                <w:szCs w:val="20"/>
              </w:rPr>
            </w:pPr>
            <w:r>
              <w:rPr>
                <w:rFonts w:ascii="Arial" w:hAnsi="Arial" w:cs="Arial"/>
                <w:sz w:val="20"/>
                <w:szCs w:val="20"/>
              </w:rPr>
              <w:t>1. Legal Business Name:</w:t>
            </w:r>
          </w:p>
          <w:p w14:paraId="6D5983D4" w14:textId="5233FF64" w:rsidR="00376E5E" w:rsidRPr="00376E5E" w:rsidRDefault="00376E5E" w:rsidP="00376E5E">
            <w:pPr>
              <w:jc w:val="right"/>
            </w:pP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E35FE6">
              <w:rPr>
                <w:rFonts w:ascii="Arial" w:hAnsi="Arial" w:cs="Arial"/>
                <w:sz w:val="20"/>
                <w:szCs w:val="20"/>
              </w:rPr>
            </w:r>
            <w:r w:rsidR="00E35FE6">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57DE7DE" w14:textId="77777777" w:rsidR="00CE674C" w:rsidRDefault="00CE674C" w:rsidP="00B53E63">
      <w:pPr>
        <w:pStyle w:val="Default"/>
        <w:jc w:val="center"/>
        <w:rPr>
          <w:rFonts w:ascii="Arial" w:hAnsi="Arial" w:cs="Arial"/>
          <w:b/>
          <w:bCs/>
          <w:sz w:val="20"/>
          <w:szCs w:val="20"/>
        </w:rPr>
      </w:pPr>
    </w:p>
    <w:p w14:paraId="5188DF28" w14:textId="1BC0FB85"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 xml:space="preserve">Please sign, </w:t>
      </w:r>
      <w:proofErr w:type="gramStart"/>
      <w:r w:rsidRPr="00B2116D">
        <w:rPr>
          <w:rFonts w:ascii="Arial" w:hAnsi="Arial" w:cs="Arial"/>
          <w:sz w:val="20"/>
          <w:szCs w:val="20"/>
        </w:rPr>
        <w:t>date</w:t>
      </w:r>
      <w:proofErr w:type="gramEnd"/>
      <w:r w:rsidRPr="00B2116D">
        <w:rPr>
          <w:rFonts w:ascii="Arial" w:hAnsi="Arial" w:cs="Arial"/>
          <w:sz w:val="20"/>
          <w:szCs w:val="20"/>
        </w:rPr>
        <w:t xml:space="preserv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w:t>
      </w:r>
      <w:proofErr w:type="gramStart"/>
      <w:r w:rsidRPr="00B2116D">
        <w:rPr>
          <w:rFonts w:ascii="Arial" w:hAnsi="Arial" w:cs="Arial"/>
          <w:sz w:val="20"/>
          <w:szCs w:val="20"/>
        </w:rPr>
        <w:t>extended</w:t>
      </w:r>
      <w:proofErr w:type="gramEnd"/>
      <w:r w:rsidRPr="00B2116D">
        <w:rPr>
          <w:rFonts w:ascii="Arial" w:hAnsi="Arial" w:cs="Arial"/>
          <w:sz w:val="20"/>
          <w:szCs w:val="20"/>
        </w:rPr>
        <w:t xml:space="preserve">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376E5E">
          <w:headerReference w:type="default" r:id="rId21"/>
          <w:pgSz w:w="12240" w:h="15840" w:code="1"/>
          <w:pgMar w:top="720" w:right="720" w:bottom="720" w:left="720" w:header="0" w:footer="720" w:gutter="0"/>
          <w:cols w:space="720"/>
          <w:docGrid w:linePitch="326"/>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2"/>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3">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E35FE6"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E35FE6"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E35FE6"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E35FE6"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w:t>
      </w:r>
      <w:proofErr w:type="gramStart"/>
      <w:r w:rsidRPr="00F76EFF">
        <w:rPr>
          <w:rFonts w:cs="Arial"/>
          <w:sz w:val="20"/>
        </w:rPr>
        <w:t>legal</w:t>
      </w:r>
      <w:proofErr w:type="gramEnd"/>
      <w:r w:rsidRPr="00F76EFF">
        <w:rPr>
          <w:rFonts w:cs="Arial"/>
          <w:sz w:val="20"/>
        </w:rPr>
        <w:t xml:space="preserve">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2E28C7B2" w14:textId="5943ECFB" w:rsidR="009D0EF9" w:rsidRPr="003E481B" w:rsidRDefault="00935828" w:rsidP="00935828">
            <w:pPr>
              <w:pStyle w:val="NoSpacing"/>
              <w:numPr>
                <w:ilvl w:val="0"/>
                <w:numId w:val="50"/>
              </w:numPr>
              <w:jc w:val="both"/>
              <w:rPr>
                <w:rFonts w:ascii="Arial" w:hAnsi="Arial" w:cs="Arial"/>
                <w:bCs/>
                <w:iCs/>
                <w:sz w:val="22"/>
                <w:szCs w:val="22"/>
              </w:rPr>
            </w:pPr>
            <w:r w:rsidRPr="00947993">
              <w:rPr>
                <w:rFonts w:ascii="Arial" w:eastAsia="Times New Roman" w:hAnsi="Arial" w:cs="Arial"/>
              </w:rPr>
              <w:t xml:space="preserve">The project must include but cannot exceed one (1) FTE to serve as the Systems Change Facilitator (SCF) </w:t>
            </w:r>
            <w:r>
              <w:rPr>
                <w:rFonts w:ascii="Arial" w:eastAsia="Times New Roman" w:hAnsi="Arial" w:cs="Arial"/>
              </w:rPr>
              <w:t xml:space="preserve">in regions </w:t>
            </w:r>
            <w:r w:rsidRPr="00947993">
              <w:rPr>
                <w:rFonts w:ascii="Arial" w:eastAsia="Times New Roman" w:hAnsi="Arial" w:cs="Arial"/>
              </w:rPr>
              <w:t xml:space="preserve">outside New York City. </w:t>
            </w:r>
            <w:r w:rsidRPr="007E2791">
              <w:rPr>
                <w:rFonts w:ascii="Arial" w:eastAsia="Times New Roman" w:hAnsi="Arial" w:cs="Arial"/>
                <w:color w:val="000000" w:themeColor="text1"/>
              </w:rPr>
              <w:t xml:space="preserve">In New York City, the project must include but cannot exceed </w:t>
            </w:r>
            <w:r w:rsidRPr="00947993">
              <w:rPr>
                <w:rFonts w:ascii="Arial" w:eastAsia="Times New Roman" w:hAnsi="Arial" w:cs="Arial"/>
                <w:color w:val="000000" w:themeColor="text1"/>
              </w:rPr>
              <w:t>five</w:t>
            </w:r>
            <w:r w:rsidRPr="007E2791">
              <w:rPr>
                <w:rFonts w:ascii="Arial" w:eastAsia="Times New Roman" w:hAnsi="Arial" w:cs="Arial"/>
                <w:color w:val="000000" w:themeColor="text1"/>
              </w:rPr>
              <w:t xml:space="preserve"> (</w:t>
            </w:r>
            <w:r w:rsidRPr="00947993">
              <w:rPr>
                <w:rFonts w:ascii="Arial" w:eastAsia="Times New Roman" w:hAnsi="Arial" w:cs="Arial"/>
                <w:color w:val="000000" w:themeColor="text1"/>
              </w:rPr>
              <w:t>5</w:t>
            </w:r>
            <w:r w:rsidRPr="007E2791">
              <w:rPr>
                <w:rFonts w:ascii="Arial" w:eastAsia="Times New Roman" w:hAnsi="Arial" w:cs="Arial"/>
                <w:color w:val="000000" w:themeColor="text1"/>
              </w:rPr>
              <w:t xml:space="preserve">) FTEs to serve as </w:t>
            </w:r>
            <w:r w:rsidRPr="00947993">
              <w:rPr>
                <w:rFonts w:ascii="Arial" w:eastAsia="Times New Roman" w:hAnsi="Arial" w:cs="Arial"/>
                <w:color w:val="000000" w:themeColor="text1"/>
              </w:rPr>
              <w:t>SCF</w:t>
            </w:r>
            <w:r>
              <w:rPr>
                <w:rFonts w:ascii="Arial" w:eastAsia="Times New Roman" w:hAnsi="Arial" w:cs="Arial"/>
                <w:color w:val="000000" w:themeColor="text1"/>
              </w:rPr>
              <w:t>s;</w:t>
            </w:r>
            <w:r w:rsidRPr="007E2791">
              <w:rPr>
                <w:rFonts w:ascii="Arial" w:eastAsia="Times New Roman" w:hAnsi="Arial" w:cs="Arial"/>
                <w:color w:val="000000" w:themeColor="text1"/>
              </w:rPr>
              <w:t xml:space="preserve"> each borough will have one.</w:t>
            </w:r>
            <w:r w:rsidRPr="00947993">
              <w:rPr>
                <w:rFonts w:ascii="Arial" w:eastAsia="Times New Roman" w:hAnsi="Arial" w:cs="Arial"/>
                <w:color w:val="000000" w:themeColor="text1"/>
              </w:rPr>
              <w:t xml:space="preserve"> </w:t>
            </w:r>
            <w:r>
              <w:rPr>
                <w:rFonts w:ascii="Arial" w:eastAsia="Times New Roman" w:hAnsi="Arial" w:cs="Arial"/>
                <w:color w:val="000000" w:themeColor="text1"/>
              </w:rPr>
              <w:t>E</w:t>
            </w:r>
            <w:r w:rsidRPr="007E2791">
              <w:rPr>
                <w:rFonts w:ascii="Arial" w:eastAsia="Times New Roman" w:hAnsi="Arial" w:cs="Arial"/>
                <w:color w:val="000000" w:themeColor="text1"/>
              </w:rPr>
              <w:t xml:space="preserve">ach </w:t>
            </w:r>
            <w:r>
              <w:rPr>
                <w:rFonts w:ascii="Arial" w:eastAsia="Times New Roman" w:hAnsi="Arial" w:cs="Arial"/>
                <w:color w:val="000000" w:themeColor="text1"/>
              </w:rPr>
              <w:t xml:space="preserve">SCF </w:t>
            </w:r>
            <w:r w:rsidRPr="007E2791">
              <w:rPr>
                <w:rFonts w:ascii="Arial" w:eastAsia="Times New Roman" w:hAnsi="Arial" w:cs="Arial"/>
                <w:color w:val="000000" w:themeColor="text1"/>
              </w:rPr>
              <w:t>must be filled by one individual who will also serve as the lead of the project</w:t>
            </w:r>
            <w:r>
              <w:rPr>
                <w:rFonts w:ascii="Arial" w:eastAsia="Times New Roman" w:hAnsi="Arial" w:cs="Arial"/>
                <w:color w:val="000000" w:themeColor="text1"/>
              </w:rPr>
              <w:t xml:space="preserve"> for the region or borough</w:t>
            </w:r>
            <w:r w:rsidRPr="007E2791">
              <w:rPr>
                <w:rFonts w:ascii="Arial" w:eastAsia="Times New Roman" w:hAnsi="Arial" w:cs="Arial"/>
                <w:color w:val="000000" w:themeColor="text1"/>
              </w:rPr>
              <w:t>.</w:t>
            </w: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p>
        </w:tc>
      </w:tr>
      <w:tr w:rsidR="009D0EF9" w:rsidRPr="00734476" w14:paraId="19FFC04D" w14:textId="77777777" w:rsidTr="00FB04E2">
        <w:trPr>
          <w:jc w:val="center"/>
        </w:trPr>
        <w:tc>
          <w:tcPr>
            <w:tcW w:w="6399" w:type="dxa"/>
          </w:tcPr>
          <w:p w14:paraId="0A7A1A88" w14:textId="60E97472" w:rsidR="009D0EF9" w:rsidRPr="00734476" w:rsidRDefault="00935828" w:rsidP="00935828">
            <w:pPr>
              <w:numPr>
                <w:ilvl w:val="0"/>
                <w:numId w:val="50"/>
              </w:numPr>
              <w:jc w:val="both"/>
              <w:rPr>
                <w:rFonts w:cs="Arial"/>
                <w:bCs/>
                <w:i/>
                <w:sz w:val="22"/>
                <w:szCs w:val="22"/>
              </w:rPr>
            </w:pPr>
            <w:r w:rsidRPr="007E2791">
              <w:rPr>
                <w:rFonts w:cs="Arial"/>
              </w:rPr>
              <w:t>The project must include staff as outlined in the Staffing Schedule (</w:t>
            </w:r>
            <w:r>
              <w:rPr>
                <w:rFonts w:cs="Arial"/>
              </w:rPr>
              <w:t xml:space="preserve">See </w:t>
            </w:r>
            <w:r w:rsidRPr="007E2791">
              <w:rPr>
                <w:rFonts w:cs="Arial"/>
              </w:rPr>
              <w:t>Appendix 2</w:t>
            </w:r>
            <w:r>
              <w:rPr>
                <w:rFonts w:cs="Arial"/>
              </w:rPr>
              <w:t>, posted with the RFP</w:t>
            </w:r>
            <w:r w:rsidRPr="007E2791">
              <w:rPr>
                <w:rFonts w:cs="Arial"/>
              </w:rPr>
              <w:t>). Each required staffing position must be held by one full-time individual.</w:t>
            </w:r>
          </w:p>
        </w:tc>
        <w:tc>
          <w:tcPr>
            <w:tcW w:w="2160" w:type="dxa"/>
          </w:tcPr>
          <w:p w14:paraId="095898B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p>
        </w:tc>
      </w:tr>
      <w:tr w:rsidR="009D0EF9" w:rsidRPr="00734476" w14:paraId="1BC47914" w14:textId="77777777" w:rsidTr="00FB04E2">
        <w:trPr>
          <w:jc w:val="center"/>
        </w:trPr>
        <w:tc>
          <w:tcPr>
            <w:tcW w:w="6399" w:type="dxa"/>
          </w:tcPr>
          <w:p w14:paraId="0380FE47" w14:textId="06E18771" w:rsidR="009D0EF9" w:rsidRPr="00734476" w:rsidRDefault="00935828" w:rsidP="00935828">
            <w:pPr>
              <w:numPr>
                <w:ilvl w:val="0"/>
                <w:numId w:val="50"/>
              </w:numPr>
              <w:jc w:val="both"/>
              <w:rPr>
                <w:rFonts w:cs="Arial"/>
                <w:bCs/>
                <w:i/>
                <w:sz w:val="22"/>
                <w:szCs w:val="22"/>
              </w:rPr>
            </w:pPr>
            <w:r w:rsidRPr="007E2791">
              <w:rPr>
                <w:rFonts w:cs="Arial"/>
              </w:rPr>
              <w:t xml:space="preserve">The minimum qualifications for all required staff positions include a </w:t>
            </w:r>
            <w:proofErr w:type="gramStart"/>
            <w:r w:rsidRPr="007E2791">
              <w:rPr>
                <w:rFonts w:cs="Arial"/>
              </w:rPr>
              <w:t>Master’s</w:t>
            </w:r>
            <w:proofErr w:type="gramEnd"/>
            <w:r w:rsidRPr="007E2791">
              <w:rPr>
                <w:rFonts w:cs="Arial"/>
              </w:rPr>
              <w:t xml:space="preserve"> degree or higher, and experience providing professional development and/or technical assistance.</w:t>
            </w:r>
          </w:p>
        </w:tc>
        <w:tc>
          <w:tcPr>
            <w:tcW w:w="2160" w:type="dxa"/>
          </w:tcPr>
          <w:p w14:paraId="06A7950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60CFFF6"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p>
        </w:tc>
      </w:tr>
      <w:tr w:rsidR="009D0EF9" w:rsidRPr="00734476" w14:paraId="4FE7E2FE" w14:textId="77777777" w:rsidTr="00FB04E2">
        <w:trPr>
          <w:jc w:val="center"/>
        </w:trPr>
        <w:tc>
          <w:tcPr>
            <w:tcW w:w="6399" w:type="dxa"/>
          </w:tcPr>
          <w:p w14:paraId="5B65BFA4" w14:textId="2CB257E8" w:rsidR="009D0EF9" w:rsidRPr="00734476" w:rsidRDefault="00935828" w:rsidP="00935828">
            <w:pPr>
              <w:numPr>
                <w:ilvl w:val="0"/>
                <w:numId w:val="50"/>
              </w:numPr>
              <w:jc w:val="both"/>
              <w:rPr>
                <w:rFonts w:cs="Arial"/>
                <w:bCs/>
                <w:i/>
                <w:sz w:val="22"/>
                <w:szCs w:val="22"/>
              </w:rPr>
            </w:pPr>
            <w:r w:rsidRPr="007E2791">
              <w:rPr>
                <w:rFonts w:cs="Arial"/>
              </w:rPr>
              <w:t>The SCF must be a 12-month position. Other required staff positions must be at least 10-month positions.</w:t>
            </w:r>
          </w:p>
        </w:tc>
        <w:tc>
          <w:tcPr>
            <w:tcW w:w="2160" w:type="dxa"/>
          </w:tcPr>
          <w:p w14:paraId="6975EC70"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BFC7A2C"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p>
        </w:tc>
      </w:tr>
      <w:tr w:rsidR="009D0EF9" w:rsidRPr="00734476" w14:paraId="10DF5CAB" w14:textId="77777777" w:rsidTr="00FB04E2">
        <w:trPr>
          <w:jc w:val="center"/>
        </w:trPr>
        <w:tc>
          <w:tcPr>
            <w:tcW w:w="6399" w:type="dxa"/>
          </w:tcPr>
          <w:p w14:paraId="0DFC119A" w14:textId="7DDEB957" w:rsidR="009D0EF9" w:rsidRPr="00734476" w:rsidRDefault="00935828" w:rsidP="00935828">
            <w:pPr>
              <w:numPr>
                <w:ilvl w:val="0"/>
                <w:numId w:val="50"/>
              </w:numPr>
              <w:jc w:val="both"/>
              <w:rPr>
                <w:rFonts w:cs="Arial"/>
                <w:bCs/>
                <w:i/>
                <w:sz w:val="22"/>
                <w:szCs w:val="22"/>
              </w:rPr>
            </w:pPr>
            <w:r w:rsidRPr="007E2791">
              <w:rPr>
                <w:rFonts w:cs="Arial"/>
              </w:rPr>
              <w:t xml:space="preserve">For the New York City (NYC) Region only: One full-time individual for a </w:t>
            </w:r>
            <w:r>
              <w:rPr>
                <w:rFonts w:cs="Arial"/>
              </w:rPr>
              <w:t>C</w:t>
            </w:r>
            <w:r w:rsidRPr="007E2791">
              <w:rPr>
                <w:rFonts w:cs="Arial"/>
              </w:rPr>
              <w:t xml:space="preserve">ity-wide Coordinator must be a 12-month position to coordinate the OSE Educational Partnership work in the five boroughs. </w:t>
            </w:r>
          </w:p>
        </w:tc>
        <w:tc>
          <w:tcPr>
            <w:tcW w:w="2160" w:type="dxa"/>
          </w:tcPr>
          <w:p w14:paraId="1A3C06EE"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BE2A4F7"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p>
        </w:tc>
      </w:tr>
      <w:tr w:rsidR="00935828" w:rsidRPr="00734476" w14:paraId="2A8F2F41" w14:textId="77777777" w:rsidTr="00FB04E2">
        <w:trPr>
          <w:jc w:val="center"/>
        </w:trPr>
        <w:tc>
          <w:tcPr>
            <w:tcW w:w="6399" w:type="dxa"/>
          </w:tcPr>
          <w:p w14:paraId="6EFC02EB" w14:textId="7F121E35" w:rsidR="00935828" w:rsidRPr="00734476" w:rsidRDefault="00935828" w:rsidP="00935828">
            <w:pPr>
              <w:numPr>
                <w:ilvl w:val="0"/>
                <w:numId w:val="50"/>
              </w:numPr>
              <w:contextualSpacing/>
              <w:rPr>
                <w:rFonts w:cs="Arial"/>
                <w:bCs/>
                <w:i/>
                <w:sz w:val="22"/>
                <w:szCs w:val="22"/>
              </w:rPr>
            </w:pPr>
            <w:r w:rsidRPr="007E2791">
              <w:rPr>
                <w:rFonts w:eastAsia="Calibri" w:cs="Arial"/>
              </w:rPr>
              <w:t xml:space="preserve">Bidders must have an office in the region of New York State in which </w:t>
            </w:r>
            <w:r>
              <w:rPr>
                <w:rFonts w:eastAsia="Calibri" w:cs="Arial"/>
              </w:rPr>
              <w:t>they are proposing to</w:t>
            </w:r>
            <w:r w:rsidRPr="007E2791">
              <w:rPr>
                <w:rFonts w:eastAsia="Calibri" w:cs="Arial"/>
              </w:rPr>
              <w:t xml:space="preserve"> serve.</w:t>
            </w:r>
          </w:p>
        </w:tc>
        <w:tc>
          <w:tcPr>
            <w:tcW w:w="2160" w:type="dxa"/>
          </w:tcPr>
          <w:p w14:paraId="5508EDCF" w14:textId="77777777" w:rsidR="00935828" w:rsidRPr="00734476" w:rsidRDefault="00935828" w:rsidP="00935828">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5297F497" w14:textId="3C5F9191" w:rsidR="00935828" w:rsidRPr="001E215C" w:rsidRDefault="00935828" w:rsidP="00935828">
            <w:pPr>
              <w:pStyle w:val="NormalWeb"/>
              <w:tabs>
                <w:tab w:val="left" w:pos="360"/>
              </w:tabs>
              <w:spacing w:before="0" w:beforeAutospacing="0" w:after="0" w:afterAutospacing="0" w:line="480" w:lineRule="auto"/>
              <w:jc w:val="center"/>
              <w:rPr>
                <w:rFonts w:cs="Calibri"/>
                <w:b/>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E35FE6">
              <w:rPr>
                <w:rFonts w:cs="Calibri"/>
                <w:b/>
                <w:sz w:val="22"/>
                <w:szCs w:val="22"/>
              </w:rPr>
            </w:r>
            <w:r w:rsidR="00E35FE6">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proofErr w:type="gramStart"/>
      <w:r w:rsidR="00CF510E">
        <w:rPr>
          <w:rFonts w:ascii="Arial" w:hAnsi="Arial" w:cs="Arial"/>
          <w:b/>
          <w:bCs/>
          <w:sz w:val="22"/>
          <w:szCs w:val="22"/>
        </w:rPr>
        <w:t>all of</w:t>
      </w:r>
      <w:proofErr w:type="gramEnd"/>
      <w:r w:rsidR="00CF510E">
        <w:rPr>
          <w:rFonts w:ascii="Arial" w:hAnsi="Arial" w:cs="Arial"/>
          <w:b/>
          <w:bCs/>
          <w:sz w:val="22"/>
          <w:szCs w:val="22"/>
        </w:rPr>
        <w:t xml:space="preserve">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lastRenderedPageBreak/>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4"/>
          <w:headerReference w:type="default" r:id="rId25"/>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w:t>
            </w:r>
            <w:proofErr w:type="gramStart"/>
            <w:r w:rsidRPr="00471B27">
              <w:rPr>
                <w:rFonts w:cs="Arial"/>
                <w:b/>
                <w:sz w:val="16"/>
                <w:szCs w:val="16"/>
              </w:rPr>
              <w:t>check</w:t>
            </w:r>
            <w:proofErr w:type="gramEnd"/>
            <w:r w:rsidRPr="00471B27">
              <w:rPr>
                <w:rFonts w:cs="Arial"/>
                <w:b/>
                <w:sz w:val="16"/>
                <w:szCs w:val="16"/>
              </w:rPr>
              <w:t xml:space="preserve">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proofErr w:type="gramStart"/>
      <w:r w:rsidRPr="00310DF5">
        <w:rPr>
          <w:rFonts w:cs="Arial"/>
          <w:i/>
          <w:sz w:val="16"/>
          <w:szCs w:val="16"/>
        </w:rPr>
        <w:t>print</w:t>
      </w:r>
      <w:proofErr w:type="gramEnd"/>
      <w:r w:rsidRPr="00310DF5">
        <w:rPr>
          <w:rFonts w:cs="Arial"/>
          <w:i/>
          <w:sz w:val="16"/>
          <w:szCs w:val="16"/>
        </w:rPr>
        <w:t xml:space="preserve">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w:t>
            </w:r>
            <w:proofErr w:type="gramStart"/>
            <w:r w:rsidRPr="00471B27">
              <w:rPr>
                <w:rFonts w:cs="Arial"/>
                <w:sz w:val="16"/>
                <w:szCs w:val="16"/>
              </w:rPr>
              <w:t>_  Phone</w:t>
            </w:r>
            <w:proofErr w:type="gramEnd"/>
            <w:r w:rsidRPr="00471B27">
              <w:rPr>
                <w:rFonts w:cs="Arial"/>
                <w:sz w:val="16"/>
                <w:szCs w:val="16"/>
              </w:rPr>
              <w:t xml:space="preserv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w:t>
            </w:r>
            <w:proofErr w:type="gramStart"/>
            <w:r w:rsidRPr="00471B27">
              <w:rPr>
                <w:rFonts w:cs="Arial"/>
                <w:sz w:val="16"/>
                <w:szCs w:val="16"/>
              </w:rPr>
              <w:t>_  E-mail</w:t>
            </w:r>
            <w:proofErr w:type="gramEnd"/>
            <w:r w:rsidRPr="00471B27">
              <w:rPr>
                <w:rFonts w:cs="Arial"/>
                <w:sz w:val="16"/>
                <w:szCs w:val="16"/>
              </w:rPr>
              <w:t>: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w:t>
            </w:r>
            <w:proofErr w:type="gramStart"/>
            <w:r w:rsidRPr="00310DF5">
              <w:rPr>
                <w:rFonts w:cs="Arial"/>
                <w:i/>
                <w:iCs/>
                <w:color w:val="000000"/>
                <w:sz w:val="16"/>
                <w:szCs w:val="16"/>
              </w:rPr>
              <w:t>print</w:t>
            </w:r>
            <w:proofErr w:type="gramEnd"/>
            <w:r w:rsidRPr="00310DF5">
              <w:rPr>
                <w:rFonts w:cs="Arial"/>
                <w:i/>
                <w:iCs/>
                <w:color w:val="000000"/>
                <w:sz w:val="16"/>
                <w:szCs w:val="16"/>
              </w:rPr>
              <w:t xml:space="preserve">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6"/>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r w:rsidRPr="00310DF5">
        <w:rPr>
          <w:rFonts w:ascii="Arial" w:hAnsi="Arial" w:cs="Arial"/>
          <w:sz w:val="16"/>
          <w:szCs w:val="16"/>
        </w:rPr>
        <w:t xml:space="preserve">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r w:rsidRPr="00310DF5">
        <w:rPr>
          <w:rFonts w:ascii="Arial" w:hAnsi="Arial" w:cs="Arial"/>
          <w:sz w:val="16"/>
          <w:szCs w:val="16"/>
        </w:rPr>
        <w:t xml:space="preserve">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7"/>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28"/>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t>
      </w:r>
      <w:proofErr w:type="gramStart"/>
      <w:r w:rsidRPr="00310DF5">
        <w:rPr>
          <w:rFonts w:cs="Arial"/>
          <w:sz w:val="16"/>
          <w:szCs w:val="16"/>
        </w:rPr>
        <w:t>work</w:t>
      </w:r>
      <w:proofErr w:type="gramEnd"/>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w:t>
      </w:r>
      <w:proofErr w:type="gramStart"/>
      <w:r w:rsidRPr="00310DF5">
        <w:rPr>
          <w:rFonts w:cs="Arial"/>
          <w:sz w:val="16"/>
          <w:szCs w:val="16"/>
        </w:rPr>
        <w:t>late</w:t>
      </w:r>
      <w:proofErr w:type="gramEnd"/>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w:t>
      </w:r>
      <w:proofErr w:type="gramStart"/>
      <w:r w:rsidRPr="00310DF5">
        <w:rPr>
          <w:rFonts w:cs="Arial"/>
          <w:sz w:val="16"/>
          <w:szCs w:val="16"/>
        </w:rPr>
        <w:t>contractor</w:t>
      </w:r>
      <w:proofErr w:type="gramEnd"/>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76F6A7EC" w14:textId="09ACA1AB" w:rsidR="00A1726B" w:rsidRPr="00A1726B" w:rsidRDefault="00A1726B" w:rsidP="00A1726B">
      <w:pPr>
        <w:pStyle w:val="BodyText"/>
        <w:kinsoku w:val="0"/>
        <w:overflowPunct w:val="0"/>
        <w:spacing w:before="74"/>
        <w:ind w:left="5628" w:right="5611"/>
        <w:jc w:val="center"/>
        <w:rPr>
          <w:b/>
          <w:bCs/>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A1726B" w14:paraId="5AF3FC17" w14:textId="77777777" w:rsidTr="00810B54">
        <w:trPr>
          <w:trHeight w:val="279"/>
        </w:trPr>
        <w:tc>
          <w:tcPr>
            <w:tcW w:w="5121" w:type="dxa"/>
            <w:tcBorders>
              <w:top w:val="none" w:sz="6" w:space="0" w:color="auto"/>
              <w:left w:val="none" w:sz="6" w:space="0" w:color="auto"/>
              <w:bottom w:val="none" w:sz="6" w:space="0" w:color="auto"/>
              <w:right w:val="none" w:sz="6" w:space="0" w:color="auto"/>
            </w:tcBorders>
          </w:tcPr>
          <w:p w14:paraId="6F94F3CE" w14:textId="77777777" w:rsidR="00A1726B" w:rsidRDefault="00A1726B" w:rsidP="00810B54">
            <w:pPr>
              <w:pStyle w:val="TableParagraph"/>
              <w:kinsoku w:val="0"/>
              <w:overflowPunct w:val="0"/>
              <w:spacing w:line="244" w:lineRule="exact"/>
              <w:ind w:left="200"/>
              <w:rPr>
                <w:b/>
                <w:bCs/>
                <w:sz w:val="22"/>
                <w:szCs w:val="22"/>
              </w:rPr>
            </w:pPr>
            <w:r>
              <w:rPr>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405A1568" w14:textId="77777777" w:rsidR="00A1726B" w:rsidRDefault="00A1726B" w:rsidP="00810B54">
            <w:pPr>
              <w:pStyle w:val="TableParagraph"/>
              <w:kinsoku w:val="0"/>
              <w:overflowPunct w:val="0"/>
              <w:spacing w:line="250" w:lineRule="exact"/>
              <w:ind w:left="2345"/>
              <w:rPr>
                <w:b/>
                <w:bCs/>
                <w:sz w:val="22"/>
                <w:szCs w:val="22"/>
              </w:rPr>
            </w:pPr>
            <w:r>
              <w:rPr>
                <w:b/>
                <w:bCs/>
                <w:sz w:val="22"/>
                <w:szCs w:val="22"/>
              </w:rPr>
              <w:t>TELEPHONE:</w:t>
            </w:r>
          </w:p>
        </w:tc>
      </w:tr>
      <w:tr w:rsidR="00A1726B" w14:paraId="694CEF25" w14:textId="77777777" w:rsidTr="00810B54">
        <w:trPr>
          <w:trHeight w:val="309"/>
        </w:trPr>
        <w:tc>
          <w:tcPr>
            <w:tcW w:w="5121" w:type="dxa"/>
            <w:tcBorders>
              <w:top w:val="none" w:sz="6" w:space="0" w:color="auto"/>
              <w:left w:val="none" w:sz="6" w:space="0" w:color="auto"/>
              <w:bottom w:val="none" w:sz="6" w:space="0" w:color="auto"/>
              <w:right w:val="none" w:sz="6" w:space="0" w:color="auto"/>
            </w:tcBorders>
          </w:tcPr>
          <w:p w14:paraId="5D1AD8DE" w14:textId="77777777" w:rsidR="00A1726B" w:rsidRDefault="00A1726B" w:rsidP="00810B54">
            <w:pPr>
              <w:pStyle w:val="TableParagraph"/>
              <w:kinsoku w:val="0"/>
              <w:overflowPunct w:val="0"/>
              <w:spacing w:before="21"/>
              <w:ind w:left="200"/>
              <w:rPr>
                <w:b/>
                <w:bCs/>
                <w:sz w:val="22"/>
                <w:szCs w:val="22"/>
              </w:rPr>
            </w:pPr>
            <w:r>
              <w:rPr>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69FEA6AB" w14:textId="77777777" w:rsidR="00A1726B" w:rsidRDefault="00A1726B" w:rsidP="00810B54">
            <w:pPr>
              <w:pStyle w:val="TableParagraph"/>
              <w:kinsoku w:val="0"/>
              <w:overflowPunct w:val="0"/>
              <w:spacing w:before="26"/>
              <w:ind w:left="2345"/>
              <w:rPr>
                <w:b/>
                <w:bCs/>
                <w:sz w:val="22"/>
                <w:szCs w:val="22"/>
              </w:rPr>
            </w:pPr>
            <w:r>
              <w:rPr>
                <w:b/>
                <w:bCs/>
                <w:sz w:val="22"/>
                <w:szCs w:val="22"/>
              </w:rPr>
              <w:t>EMAIL:</w:t>
            </w:r>
          </w:p>
        </w:tc>
      </w:tr>
      <w:tr w:rsidR="00A1726B" w14:paraId="758F2D73" w14:textId="77777777" w:rsidTr="00810B54">
        <w:trPr>
          <w:trHeight w:val="311"/>
        </w:trPr>
        <w:tc>
          <w:tcPr>
            <w:tcW w:w="5121" w:type="dxa"/>
            <w:tcBorders>
              <w:top w:val="none" w:sz="6" w:space="0" w:color="auto"/>
              <w:left w:val="none" w:sz="6" w:space="0" w:color="auto"/>
              <w:bottom w:val="none" w:sz="6" w:space="0" w:color="auto"/>
              <w:right w:val="none" w:sz="6" w:space="0" w:color="auto"/>
            </w:tcBorders>
          </w:tcPr>
          <w:p w14:paraId="477F5667" w14:textId="77777777" w:rsidR="00A1726B" w:rsidRDefault="00A1726B" w:rsidP="00810B54">
            <w:pPr>
              <w:pStyle w:val="TableParagraph"/>
              <w:kinsoku w:val="0"/>
              <w:overflowPunct w:val="0"/>
              <w:spacing w:before="21"/>
              <w:ind w:left="200"/>
              <w:rPr>
                <w:b/>
                <w:bCs/>
                <w:sz w:val="22"/>
                <w:szCs w:val="22"/>
              </w:rPr>
            </w:pPr>
            <w:r>
              <w:rPr>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7B227FD6" w14:textId="77777777" w:rsidR="00A1726B" w:rsidRDefault="00A1726B" w:rsidP="00810B54">
            <w:pPr>
              <w:pStyle w:val="TableParagraph"/>
              <w:kinsoku w:val="0"/>
              <w:overflowPunct w:val="0"/>
              <w:spacing w:before="26"/>
              <w:ind w:left="2345"/>
              <w:rPr>
                <w:b/>
                <w:bCs/>
                <w:sz w:val="22"/>
                <w:szCs w:val="22"/>
              </w:rPr>
            </w:pPr>
            <w:r>
              <w:rPr>
                <w:b/>
                <w:bCs/>
                <w:sz w:val="22"/>
                <w:szCs w:val="22"/>
              </w:rPr>
              <w:t>FEDERAL ID NO.:</w:t>
            </w:r>
          </w:p>
        </w:tc>
      </w:tr>
      <w:tr w:rsidR="00A1726B" w14:paraId="234649D0" w14:textId="77777777" w:rsidTr="00810B54">
        <w:trPr>
          <w:trHeight w:val="276"/>
        </w:trPr>
        <w:tc>
          <w:tcPr>
            <w:tcW w:w="5121" w:type="dxa"/>
            <w:tcBorders>
              <w:top w:val="none" w:sz="6" w:space="0" w:color="auto"/>
              <w:left w:val="none" w:sz="6" w:space="0" w:color="auto"/>
              <w:bottom w:val="none" w:sz="6" w:space="0" w:color="auto"/>
              <w:right w:val="none" w:sz="6" w:space="0" w:color="auto"/>
            </w:tcBorders>
          </w:tcPr>
          <w:p w14:paraId="10CF8699" w14:textId="77777777" w:rsidR="00A1726B" w:rsidRDefault="00A1726B" w:rsidP="00810B54">
            <w:pPr>
              <w:pStyle w:val="TableParagraph"/>
              <w:kinsoku w:val="0"/>
              <w:overflowPunct w:val="0"/>
              <w:ind w:left="0"/>
              <w:rPr>
                <w:sz w:val="20"/>
                <w:szCs w:val="20"/>
              </w:rPr>
            </w:pPr>
          </w:p>
        </w:tc>
        <w:tc>
          <w:tcPr>
            <w:tcW w:w="5022" w:type="dxa"/>
            <w:tcBorders>
              <w:top w:val="none" w:sz="6" w:space="0" w:color="auto"/>
              <w:left w:val="none" w:sz="6" w:space="0" w:color="auto"/>
              <w:bottom w:val="none" w:sz="6" w:space="0" w:color="auto"/>
              <w:right w:val="none" w:sz="6" w:space="0" w:color="auto"/>
            </w:tcBorders>
          </w:tcPr>
          <w:p w14:paraId="046B4BC4" w14:textId="77777777" w:rsidR="00A1726B" w:rsidRDefault="00A1726B" w:rsidP="00810B54">
            <w:pPr>
              <w:pStyle w:val="TableParagraph"/>
              <w:kinsoku w:val="0"/>
              <w:overflowPunct w:val="0"/>
              <w:spacing w:before="23" w:line="233" w:lineRule="exact"/>
              <w:ind w:left="2345"/>
              <w:rPr>
                <w:b/>
                <w:bCs/>
                <w:sz w:val="22"/>
                <w:szCs w:val="22"/>
              </w:rPr>
            </w:pPr>
            <w:r>
              <w:rPr>
                <w:b/>
                <w:bCs/>
                <w:sz w:val="22"/>
                <w:szCs w:val="22"/>
              </w:rPr>
              <w:t>RFP NO./PROJECT NO.:</w:t>
            </w:r>
          </w:p>
        </w:tc>
      </w:tr>
    </w:tbl>
    <w:p w14:paraId="0E48B5FA" w14:textId="77777777" w:rsidR="00A1726B" w:rsidRDefault="00A1726B" w:rsidP="00A1726B">
      <w:pPr>
        <w:pStyle w:val="BodyText"/>
        <w:kinsoku w:val="0"/>
        <w:overflowPunct w:val="0"/>
        <w:rPr>
          <w:b/>
          <w:bCs/>
          <w:sz w:val="20"/>
        </w:rPr>
      </w:pPr>
    </w:p>
    <w:p w14:paraId="5C61AA02" w14:textId="77777777" w:rsidR="00A1726B" w:rsidRDefault="00A1726B" w:rsidP="00A1726B">
      <w:pPr>
        <w:pStyle w:val="BodyText"/>
        <w:kinsoku w:val="0"/>
        <w:overflowPunct w:val="0"/>
        <w:spacing w:before="92"/>
        <w:ind w:left="196" w:right="262"/>
        <w:jc w:val="both"/>
        <w:rPr>
          <w:b/>
          <w:bCs/>
          <w:sz w:val="22"/>
          <w:szCs w:val="22"/>
        </w:rPr>
      </w:pPr>
      <w:r>
        <w:rPr>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29C3E9EA" w14:textId="77777777" w:rsidR="00A1726B" w:rsidRDefault="00A1726B" w:rsidP="00A1726B">
      <w:pPr>
        <w:pStyle w:val="BodyText"/>
        <w:kinsoku w:val="0"/>
        <w:overflowPunct w:val="0"/>
        <w:spacing w:before="6"/>
        <w:rPr>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A1726B" w14:paraId="5D7BA5C0" w14:textId="77777777" w:rsidTr="00810B54">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5BF19205" w14:textId="77777777" w:rsidR="00A1726B" w:rsidRDefault="00A1726B" w:rsidP="00810B54">
            <w:pPr>
              <w:pStyle w:val="TableParagraph"/>
              <w:kinsoku w:val="0"/>
              <w:overflowPunct w:val="0"/>
              <w:spacing w:line="234" w:lineRule="exact"/>
              <w:ind w:left="4257"/>
              <w:rPr>
                <w:b/>
                <w:bCs/>
                <w:sz w:val="22"/>
                <w:szCs w:val="22"/>
              </w:rPr>
            </w:pPr>
            <w:r>
              <w:rPr>
                <w:b/>
                <w:bCs/>
                <w:sz w:val="22"/>
                <w:szCs w:val="22"/>
              </w:rPr>
              <w:t>BIDDER/APPLICANT IS REQUESTING (check all that apply):</w:t>
            </w:r>
          </w:p>
        </w:tc>
      </w:tr>
      <w:tr w:rsidR="00A1726B" w14:paraId="72AA72AD" w14:textId="77777777" w:rsidTr="00810B54">
        <w:trPr>
          <w:trHeight w:val="1104"/>
        </w:trPr>
        <w:tc>
          <w:tcPr>
            <w:tcW w:w="7309" w:type="dxa"/>
            <w:tcBorders>
              <w:top w:val="single" w:sz="4" w:space="0" w:color="000000"/>
              <w:left w:val="single" w:sz="4" w:space="0" w:color="000000"/>
              <w:bottom w:val="single" w:sz="4" w:space="0" w:color="000000"/>
              <w:right w:val="single" w:sz="4" w:space="0" w:color="000000"/>
            </w:tcBorders>
          </w:tcPr>
          <w:p w14:paraId="6B92B214" w14:textId="77777777" w:rsidR="00A1726B" w:rsidRDefault="00A1726B" w:rsidP="00A1726B">
            <w:pPr>
              <w:pStyle w:val="TableParagraph"/>
              <w:numPr>
                <w:ilvl w:val="0"/>
                <w:numId w:val="49"/>
              </w:numPr>
              <w:tabs>
                <w:tab w:val="left" w:pos="979"/>
              </w:tabs>
              <w:kinsoku w:val="0"/>
              <w:overflowPunct w:val="0"/>
              <w:spacing w:before="47" w:line="208" w:lineRule="auto"/>
              <w:ind w:right="489"/>
              <w:rPr>
                <w:sz w:val="22"/>
                <w:szCs w:val="22"/>
              </w:rPr>
            </w:pPr>
            <w:r>
              <w:rPr>
                <w:b/>
                <w:bCs/>
                <w:sz w:val="22"/>
                <w:szCs w:val="22"/>
              </w:rPr>
              <w:t xml:space="preserve">MBE Waiver </w:t>
            </w:r>
            <w:r>
              <w:rPr>
                <w:sz w:val="22"/>
                <w:szCs w:val="22"/>
              </w:rPr>
              <w:t>- A waiver of the MBE goal for this procurement is requested.</w:t>
            </w:r>
          </w:p>
          <w:p w14:paraId="75C6A8B7" w14:textId="77777777" w:rsidR="00A1726B" w:rsidRDefault="00A1726B" w:rsidP="00A1726B">
            <w:pPr>
              <w:pStyle w:val="TableParagraph"/>
              <w:numPr>
                <w:ilvl w:val="1"/>
                <w:numId w:val="49"/>
              </w:numPr>
              <w:tabs>
                <w:tab w:val="left" w:pos="1741"/>
                <w:tab w:val="left" w:pos="4221"/>
                <w:tab w:val="left" w:pos="6218"/>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pacing w:val="62"/>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614373A2" w14:textId="77777777" w:rsidR="00A1726B" w:rsidRDefault="00A1726B" w:rsidP="00A1726B">
            <w:pPr>
              <w:pStyle w:val="TableParagraph"/>
              <w:numPr>
                <w:ilvl w:val="0"/>
                <w:numId w:val="48"/>
              </w:numPr>
              <w:tabs>
                <w:tab w:val="left" w:pos="979"/>
              </w:tabs>
              <w:kinsoku w:val="0"/>
              <w:overflowPunct w:val="0"/>
              <w:spacing w:before="47" w:line="208" w:lineRule="auto"/>
              <w:ind w:right="465"/>
              <w:rPr>
                <w:sz w:val="22"/>
                <w:szCs w:val="22"/>
              </w:rPr>
            </w:pPr>
            <w:r>
              <w:rPr>
                <w:b/>
                <w:bCs/>
                <w:sz w:val="22"/>
                <w:szCs w:val="22"/>
              </w:rPr>
              <w:t xml:space="preserve">WBE Waiver </w:t>
            </w:r>
            <w:r>
              <w:rPr>
                <w:sz w:val="22"/>
                <w:szCs w:val="22"/>
              </w:rPr>
              <w:t>- A waiver of the WBE goal for this procurement is requested.</w:t>
            </w:r>
          </w:p>
          <w:p w14:paraId="73B7F121" w14:textId="77777777" w:rsidR="00A1726B" w:rsidRDefault="00A1726B" w:rsidP="00A1726B">
            <w:pPr>
              <w:pStyle w:val="TableParagraph"/>
              <w:numPr>
                <w:ilvl w:val="1"/>
                <w:numId w:val="48"/>
              </w:numPr>
              <w:tabs>
                <w:tab w:val="left" w:pos="1719"/>
                <w:tab w:val="left" w:pos="4308"/>
                <w:tab w:val="left" w:pos="6242"/>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r>
    </w:tbl>
    <w:p w14:paraId="0FFE4213" w14:textId="77777777" w:rsidR="00A1726B" w:rsidRDefault="00A1726B" w:rsidP="00A1726B">
      <w:pPr>
        <w:pStyle w:val="BodyText"/>
        <w:kinsoku w:val="0"/>
        <w:overflowPunct w:val="0"/>
        <w:rPr>
          <w:b/>
          <w:bCs/>
          <w:sz w:val="20"/>
        </w:rPr>
      </w:pPr>
    </w:p>
    <w:p w14:paraId="283983AF" w14:textId="77777777" w:rsidR="00A1726B" w:rsidRDefault="00A1726B" w:rsidP="00A1726B">
      <w:pPr>
        <w:pStyle w:val="BodyText"/>
        <w:kinsoku w:val="0"/>
        <w:overflowPunct w:val="0"/>
        <w:spacing w:before="3"/>
        <w:rPr>
          <w:b/>
          <w:bCs/>
          <w:sz w:val="28"/>
          <w:szCs w:val="28"/>
        </w:rPr>
      </w:pPr>
    </w:p>
    <w:p w14:paraId="417D8D91" w14:textId="77777777" w:rsidR="00A1726B" w:rsidRDefault="00A1726B" w:rsidP="00A1726B">
      <w:pPr>
        <w:pStyle w:val="BodyText"/>
        <w:tabs>
          <w:tab w:val="left" w:pos="9234"/>
          <w:tab w:val="left" w:pos="9727"/>
          <w:tab w:val="left" w:pos="13943"/>
        </w:tabs>
        <w:kinsoku w:val="0"/>
        <w:overflowPunct w:val="0"/>
        <w:spacing w:before="97"/>
        <w:ind w:left="693"/>
        <w:rPr>
          <w:position w:val="1"/>
          <w:sz w:val="22"/>
          <w:szCs w:val="22"/>
        </w:rPr>
      </w:pPr>
      <w:r>
        <w:rPr>
          <w:sz w:val="22"/>
          <w:szCs w:val="22"/>
        </w:rPr>
        <w:t>PREPARED</w:t>
      </w:r>
      <w:r>
        <w:rPr>
          <w:spacing w:val="-3"/>
          <w:sz w:val="22"/>
          <w:szCs w:val="22"/>
        </w:rPr>
        <w:t xml:space="preserve"> </w:t>
      </w:r>
      <w:r>
        <w:rPr>
          <w:sz w:val="22"/>
          <w:szCs w:val="22"/>
        </w:rPr>
        <w:t>BY</w:t>
      </w:r>
      <w:r>
        <w:rPr>
          <w:spacing w:val="-2"/>
          <w:sz w:val="22"/>
          <w:szCs w:val="22"/>
        </w:rPr>
        <w:t xml:space="preserve"> </w:t>
      </w:r>
      <w:r>
        <w:rPr>
          <w:sz w:val="22"/>
          <w:szCs w:val="22"/>
        </w:rPr>
        <w:t>(</w:t>
      </w:r>
      <w:r>
        <w:rPr>
          <w:i/>
          <w:iCs/>
          <w:sz w:val="22"/>
          <w:szCs w:val="22"/>
        </w:rPr>
        <w:t>Signature</w:t>
      </w:r>
      <w:r>
        <w:rPr>
          <w:sz w:val="22"/>
          <w:szCs w:val="22"/>
        </w:rPr>
        <w:t>):</w:t>
      </w:r>
      <w:r>
        <w:rPr>
          <w:sz w:val="22"/>
          <w:szCs w:val="22"/>
          <w:u w:val="single"/>
        </w:rPr>
        <w:t xml:space="preserve"> </w:t>
      </w:r>
      <w:r>
        <w:rPr>
          <w:sz w:val="22"/>
          <w:szCs w:val="22"/>
          <w:u w:val="single"/>
        </w:rPr>
        <w:tab/>
      </w:r>
      <w:r>
        <w:rPr>
          <w:sz w:val="22"/>
          <w:szCs w:val="22"/>
        </w:rPr>
        <w:tab/>
      </w:r>
      <w:r>
        <w:rPr>
          <w:position w:val="1"/>
          <w:sz w:val="22"/>
          <w:szCs w:val="22"/>
        </w:rPr>
        <w:t xml:space="preserve">DATE:  </w:t>
      </w:r>
      <w:r>
        <w:rPr>
          <w:position w:val="1"/>
          <w:sz w:val="22"/>
          <w:szCs w:val="22"/>
          <w:u w:val="single"/>
        </w:rPr>
        <w:t xml:space="preserve"> </w:t>
      </w:r>
      <w:r>
        <w:rPr>
          <w:position w:val="1"/>
          <w:sz w:val="22"/>
          <w:szCs w:val="22"/>
          <w:u w:val="single"/>
        </w:rPr>
        <w:tab/>
      </w:r>
    </w:p>
    <w:p w14:paraId="08ACC7F9" w14:textId="77777777" w:rsidR="00A1726B" w:rsidRDefault="00A1726B" w:rsidP="00A1726B">
      <w:pPr>
        <w:pStyle w:val="BodyText"/>
        <w:kinsoku w:val="0"/>
        <w:overflowPunct w:val="0"/>
        <w:spacing w:before="2"/>
        <w:rPr>
          <w:sz w:val="23"/>
          <w:szCs w:val="23"/>
        </w:rPr>
      </w:pPr>
    </w:p>
    <w:p w14:paraId="67805C31" w14:textId="77777777" w:rsidR="00A1726B" w:rsidRDefault="00A1726B" w:rsidP="00A1726B">
      <w:pPr>
        <w:pStyle w:val="BodyText"/>
        <w:kinsoku w:val="0"/>
        <w:overflowPunct w:val="0"/>
        <w:spacing w:before="91"/>
        <w:ind w:left="249" w:right="206"/>
        <w:jc w:val="both"/>
        <w:rPr>
          <w:b/>
          <w:bCs/>
          <w:sz w:val="20"/>
        </w:rPr>
      </w:pPr>
      <w:r>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425DC19B" w14:textId="77777777" w:rsidR="00A1726B" w:rsidRDefault="00A1726B" w:rsidP="00A1726B">
      <w:pPr>
        <w:pStyle w:val="BodyText"/>
        <w:kinsoku w:val="0"/>
        <w:overflowPunct w:val="0"/>
        <w:spacing w:before="2"/>
        <w:rPr>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A1726B" w14:paraId="126BD122" w14:textId="77777777" w:rsidTr="00810B54">
        <w:trPr>
          <w:trHeight w:val="510"/>
        </w:trPr>
        <w:tc>
          <w:tcPr>
            <w:tcW w:w="7220" w:type="dxa"/>
            <w:tcBorders>
              <w:top w:val="single" w:sz="4" w:space="0" w:color="000000"/>
              <w:left w:val="single" w:sz="4" w:space="0" w:color="000000"/>
              <w:bottom w:val="single" w:sz="4" w:space="0" w:color="000000"/>
              <w:right w:val="double" w:sz="2" w:space="0" w:color="000000"/>
            </w:tcBorders>
          </w:tcPr>
          <w:p w14:paraId="21D9302D" w14:textId="77777777" w:rsidR="00A1726B" w:rsidRDefault="00A1726B" w:rsidP="00810B54">
            <w:pPr>
              <w:pStyle w:val="TableParagraph"/>
              <w:kinsoku w:val="0"/>
              <w:overflowPunct w:val="0"/>
              <w:spacing w:before="9"/>
              <w:ind w:left="107"/>
              <w:rPr>
                <w:sz w:val="20"/>
                <w:szCs w:val="20"/>
              </w:rPr>
            </w:pPr>
            <w:r>
              <w:rPr>
                <w:sz w:val="20"/>
                <w:szCs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2419F229" w14:textId="77777777" w:rsidR="00A1726B" w:rsidRDefault="00A1726B" w:rsidP="00810B54">
            <w:pPr>
              <w:pStyle w:val="TableParagraph"/>
              <w:kinsoku w:val="0"/>
              <w:overflowPunct w:val="0"/>
              <w:spacing w:before="7"/>
              <w:ind w:left="2087"/>
              <w:rPr>
                <w:b/>
                <w:bCs/>
                <w:sz w:val="22"/>
                <w:szCs w:val="22"/>
              </w:rPr>
            </w:pPr>
            <w:r>
              <w:rPr>
                <w:b/>
                <w:bCs/>
                <w:sz w:val="22"/>
                <w:szCs w:val="22"/>
              </w:rPr>
              <w:t>FOR AUTHORIZED USE ONLY</w:t>
            </w:r>
          </w:p>
        </w:tc>
      </w:tr>
      <w:tr w:rsidR="00A1726B" w14:paraId="3EE2594D" w14:textId="77777777" w:rsidTr="00810B54">
        <w:trPr>
          <w:trHeight w:val="2310"/>
        </w:trPr>
        <w:tc>
          <w:tcPr>
            <w:tcW w:w="7220" w:type="dxa"/>
            <w:tcBorders>
              <w:top w:val="single" w:sz="4" w:space="0" w:color="000000"/>
              <w:left w:val="single" w:sz="4" w:space="0" w:color="000000"/>
              <w:bottom w:val="single" w:sz="4" w:space="0" w:color="000000"/>
              <w:right w:val="double" w:sz="2" w:space="0" w:color="000000"/>
            </w:tcBorders>
          </w:tcPr>
          <w:p w14:paraId="4D42CEB5" w14:textId="77777777" w:rsidR="00A1726B" w:rsidRDefault="00A1726B" w:rsidP="00810B54">
            <w:pPr>
              <w:pStyle w:val="TableParagraph"/>
              <w:kinsoku w:val="0"/>
              <w:overflowPunct w:val="0"/>
              <w:spacing w:before="9"/>
              <w:ind w:left="0"/>
              <w:rPr>
                <w:b/>
                <w:bCs/>
                <w:sz w:val="20"/>
                <w:szCs w:val="20"/>
              </w:rPr>
            </w:pPr>
          </w:p>
          <w:p w14:paraId="1700C8ED" w14:textId="77777777" w:rsidR="00A1726B" w:rsidRDefault="00A1726B" w:rsidP="00810B54">
            <w:pPr>
              <w:pStyle w:val="TableParagraph"/>
              <w:kinsoku w:val="0"/>
              <w:overflowPunct w:val="0"/>
              <w:spacing w:before="1" w:line="482" w:lineRule="auto"/>
              <w:ind w:left="107" w:right="3924"/>
              <w:rPr>
                <w:sz w:val="20"/>
                <w:szCs w:val="20"/>
              </w:rPr>
            </w:pPr>
            <w:r>
              <w:rPr>
                <w:sz w:val="20"/>
                <w:szCs w:val="20"/>
              </w:rPr>
              <w:t>TITLE OF PREPARER: TELEPHONE:</w:t>
            </w:r>
          </w:p>
          <w:p w14:paraId="1428F767" w14:textId="77777777" w:rsidR="00A1726B" w:rsidRDefault="00A1726B" w:rsidP="00810B54">
            <w:pPr>
              <w:pStyle w:val="TableParagraph"/>
              <w:kinsoku w:val="0"/>
              <w:overflowPunct w:val="0"/>
              <w:spacing w:line="225" w:lineRule="exact"/>
              <w:ind w:left="107"/>
              <w:rPr>
                <w:sz w:val="20"/>
                <w:szCs w:val="20"/>
              </w:rPr>
            </w:pPr>
            <w:r>
              <w:rPr>
                <w:sz w:val="20"/>
                <w:szCs w:val="20"/>
              </w:rPr>
              <w:t>EMAIL:</w:t>
            </w:r>
          </w:p>
        </w:tc>
        <w:tc>
          <w:tcPr>
            <w:tcW w:w="7398" w:type="dxa"/>
            <w:tcBorders>
              <w:top w:val="double" w:sz="2" w:space="0" w:color="000000"/>
              <w:left w:val="double" w:sz="2" w:space="0" w:color="000000"/>
              <w:bottom w:val="double" w:sz="2" w:space="0" w:color="000000"/>
              <w:right w:val="double" w:sz="2" w:space="0" w:color="000000"/>
            </w:tcBorders>
          </w:tcPr>
          <w:p w14:paraId="02A7F2F4" w14:textId="77777777" w:rsidR="00A1726B" w:rsidRDefault="00A1726B" w:rsidP="00810B54">
            <w:pPr>
              <w:pStyle w:val="TableParagraph"/>
              <w:kinsoku w:val="0"/>
              <w:overflowPunct w:val="0"/>
              <w:spacing w:before="10"/>
              <w:ind w:left="0"/>
              <w:rPr>
                <w:b/>
                <w:bCs/>
                <w:sz w:val="18"/>
                <w:szCs w:val="18"/>
              </w:rPr>
            </w:pPr>
          </w:p>
          <w:p w14:paraId="00202787" w14:textId="77777777" w:rsidR="00A1726B" w:rsidRDefault="00A1726B" w:rsidP="00810B54">
            <w:pPr>
              <w:pStyle w:val="TableParagraph"/>
              <w:tabs>
                <w:tab w:val="left" w:pos="3184"/>
                <w:tab w:val="left" w:pos="4839"/>
              </w:tabs>
              <w:kinsoku w:val="0"/>
              <w:overflowPunct w:val="0"/>
              <w:spacing w:line="480" w:lineRule="auto"/>
              <w:ind w:right="2526"/>
              <w:rPr>
                <w:sz w:val="18"/>
                <w:szCs w:val="18"/>
              </w:rPr>
            </w:pPr>
            <w:r>
              <w:rPr>
                <w:sz w:val="18"/>
                <w:szCs w:val="18"/>
              </w:rPr>
              <w:t>REVIEWED</w:t>
            </w:r>
            <w:r>
              <w:rPr>
                <w:spacing w:val="-1"/>
                <w:sz w:val="18"/>
                <w:szCs w:val="18"/>
              </w:rPr>
              <w:t xml:space="preserve"> </w:t>
            </w:r>
            <w:r>
              <w:rPr>
                <w:sz w:val="18"/>
                <w:szCs w:val="18"/>
              </w:rPr>
              <w:t>BY:</w:t>
            </w:r>
            <w:r>
              <w:rPr>
                <w:w w:val="99"/>
                <w:sz w:val="18"/>
                <w:szCs w:val="18"/>
              </w:rPr>
              <w:t xml:space="preserve"> </w:t>
            </w:r>
            <w:r>
              <w:rPr>
                <w:spacing w:val="-2"/>
                <w:w w:val="99"/>
                <w:sz w:val="18"/>
                <w:szCs w:val="18"/>
              </w:rPr>
              <w:t xml:space="preserve"> </w:t>
            </w:r>
            <w:r>
              <w:rPr>
                <w:w w:val="99"/>
                <w:sz w:val="18"/>
                <w:szCs w:val="18"/>
                <w:u w:val="single"/>
              </w:rPr>
              <w:t xml:space="preserve"> </w:t>
            </w:r>
            <w:r>
              <w:rPr>
                <w:w w:val="99"/>
                <w:sz w:val="18"/>
                <w:szCs w:val="18"/>
                <w:u w:val="single"/>
              </w:rPr>
              <w:tab/>
            </w:r>
            <w:r>
              <w:rPr>
                <w:w w:val="99"/>
                <w:sz w:val="18"/>
                <w:szCs w:val="18"/>
                <w:u w:val="single"/>
              </w:rPr>
              <w:tab/>
            </w:r>
            <w:r>
              <w:rPr>
                <w:w w:val="99"/>
                <w:sz w:val="18"/>
                <w:szCs w:val="18"/>
              </w:rPr>
              <w:t xml:space="preserve"> </w:t>
            </w:r>
            <w:r>
              <w:rPr>
                <w:sz w:val="18"/>
                <w:szCs w:val="18"/>
              </w:rPr>
              <w:t>DATE:</w:t>
            </w:r>
            <w:r>
              <w:rPr>
                <w:sz w:val="18"/>
                <w:szCs w:val="18"/>
                <w:u w:val="single"/>
              </w:rPr>
              <w:t xml:space="preserve"> </w:t>
            </w:r>
            <w:r>
              <w:rPr>
                <w:sz w:val="18"/>
                <w:szCs w:val="18"/>
                <w:u w:val="single"/>
              </w:rPr>
              <w:tab/>
            </w:r>
          </w:p>
          <w:p w14:paraId="6C9911F3" w14:textId="77777777" w:rsidR="00A1726B" w:rsidRDefault="00A1726B" w:rsidP="00810B54">
            <w:pPr>
              <w:pStyle w:val="TableParagraph"/>
              <w:tabs>
                <w:tab w:val="left" w:pos="2959"/>
              </w:tabs>
              <w:kinsoku w:val="0"/>
              <w:overflowPunct w:val="0"/>
              <w:spacing w:before="2"/>
              <w:rPr>
                <w:b/>
                <w:bCs/>
                <w:sz w:val="20"/>
                <w:szCs w:val="20"/>
              </w:rPr>
            </w:pPr>
            <w:r>
              <w:rPr>
                <w:b/>
                <w:bCs/>
                <w:sz w:val="20"/>
                <w:szCs w:val="20"/>
              </w:rPr>
              <w:t>WAIVER GRANTED</w:t>
            </w:r>
            <w:r>
              <w:rPr>
                <w:b/>
                <w:bCs/>
                <w:spacing w:val="46"/>
                <w:sz w:val="20"/>
                <w:szCs w:val="20"/>
              </w:rPr>
              <w:t xml:space="preserve"> </w:t>
            </w:r>
            <w:r>
              <w:rPr>
                <w:rFonts w:ascii="Wingdings" w:hAnsi="Wingdings" w:cs="Wingdings"/>
                <w:sz w:val="20"/>
                <w:szCs w:val="20"/>
              </w:rPr>
              <w:t>¨</w:t>
            </w:r>
            <w:r>
              <w:rPr>
                <w:sz w:val="20"/>
                <w:szCs w:val="20"/>
              </w:rPr>
              <w:t xml:space="preserve"> </w:t>
            </w:r>
            <w:r>
              <w:rPr>
                <w:b/>
                <w:bCs/>
                <w:sz w:val="20"/>
                <w:szCs w:val="20"/>
              </w:rPr>
              <w:t>YES</w:t>
            </w:r>
            <w:r>
              <w:rPr>
                <w:b/>
                <w:bCs/>
                <w:sz w:val="20"/>
                <w:szCs w:val="20"/>
              </w:rPr>
              <w:tab/>
            </w:r>
            <w:r>
              <w:rPr>
                <w:rFonts w:ascii="Wingdings" w:hAnsi="Wingdings" w:cs="Wingdings"/>
                <w:sz w:val="20"/>
                <w:szCs w:val="20"/>
              </w:rPr>
              <w:t>¨</w:t>
            </w:r>
            <w:r>
              <w:rPr>
                <w:spacing w:val="1"/>
                <w:sz w:val="20"/>
                <w:szCs w:val="20"/>
              </w:rPr>
              <w:t xml:space="preserve"> </w:t>
            </w:r>
            <w:r>
              <w:rPr>
                <w:b/>
                <w:bCs/>
                <w:sz w:val="20"/>
                <w:szCs w:val="20"/>
              </w:rPr>
              <w:t>NO</w:t>
            </w:r>
          </w:p>
          <w:p w14:paraId="4752990C" w14:textId="77777777" w:rsidR="00A1726B" w:rsidRDefault="00A1726B" w:rsidP="00A1726B">
            <w:pPr>
              <w:pStyle w:val="TableParagraph"/>
              <w:numPr>
                <w:ilvl w:val="0"/>
                <w:numId w:val="47"/>
              </w:numPr>
              <w:tabs>
                <w:tab w:val="left" w:pos="304"/>
                <w:tab w:val="left" w:pos="3386"/>
              </w:tabs>
              <w:kinsoku w:val="0"/>
              <w:overflowPunct w:val="0"/>
              <w:spacing w:before="92" w:line="209" w:lineRule="exact"/>
              <w:ind w:firstLine="2"/>
              <w:rPr>
                <w:position w:val="1"/>
                <w:sz w:val="18"/>
                <w:szCs w:val="18"/>
              </w:rPr>
            </w:pPr>
            <w:r>
              <w:rPr>
                <w:position w:val="1"/>
                <w:sz w:val="18"/>
                <w:szCs w:val="18"/>
              </w:rPr>
              <w:t>TOTAL</w:t>
            </w:r>
            <w:r>
              <w:rPr>
                <w:spacing w:val="-1"/>
                <w:position w:val="1"/>
                <w:sz w:val="18"/>
                <w:szCs w:val="18"/>
              </w:rPr>
              <w:t xml:space="preserve"> </w:t>
            </w:r>
            <w:r>
              <w:rPr>
                <w:position w:val="1"/>
                <w:sz w:val="18"/>
                <w:szCs w:val="18"/>
              </w:rPr>
              <w:t>WAIVER</w:t>
            </w:r>
            <w:r>
              <w:rPr>
                <w:position w:val="1"/>
                <w:sz w:val="18"/>
                <w:szCs w:val="18"/>
              </w:rPr>
              <w:tab/>
            </w:r>
            <w:r>
              <w:rPr>
                <w:rFonts w:ascii="Wingdings" w:hAnsi="Wingdings" w:cs="Wingdings"/>
                <w:sz w:val="18"/>
                <w:szCs w:val="18"/>
              </w:rPr>
              <w:t>¨</w:t>
            </w:r>
            <w:r>
              <w:rPr>
                <w:sz w:val="18"/>
                <w:szCs w:val="18"/>
              </w:rPr>
              <w:t xml:space="preserve"> </w:t>
            </w:r>
            <w:r>
              <w:rPr>
                <w:position w:val="1"/>
                <w:sz w:val="18"/>
                <w:szCs w:val="18"/>
              </w:rPr>
              <w:t>PARTIAL</w:t>
            </w:r>
            <w:r>
              <w:rPr>
                <w:spacing w:val="10"/>
                <w:position w:val="1"/>
                <w:sz w:val="18"/>
                <w:szCs w:val="18"/>
              </w:rPr>
              <w:t xml:space="preserve"> </w:t>
            </w:r>
            <w:r>
              <w:rPr>
                <w:position w:val="1"/>
                <w:sz w:val="18"/>
                <w:szCs w:val="18"/>
              </w:rPr>
              <w:t>WAIVER</w:t>
            </w:r>
          </w:p>
          <w:p w14:paraId="46C64217" w14:textId="77777777" w:rsidR="00A1726B" w:rsidRDefault="00A1726B" w:rsidP="00A1726B">
            <w:pPr>
              <w:pStyle w:val="TableParagraph"/>
              <w:numPr>
                <w:ilvl w:val="0"/>
                <w:numId w:val="47"/>
              </w:numPr>
              <w:tabs>
                <w:tab w:val="left" w:pos="304"/>
                <w:tab w:val="left" w:pos="3383"/>
              </w:tabs>
              <w:kinsoku w:val="0"/>
              <w:overflowPunct w:val="0"/>
              <w:spacing w:line="376" w:lineRule="auto"/>
              <w:ind w:right="1683" w:firstLine="2"/>
              <w:rPr>
                <w:sz w:val="18"/>
                <w:szCs w:val="18"/>
              </w:rPr>
            </w:pPr>
            <w:r>
              <w:rPr>
                <w:sz w:val="18"/>
                <w:szCs w:val="18"/>
              </w:rPr>
              <w:t>CONDITIONAL</w:t>
            </w:r>
            <w:r>
              <w:rPr>
                <w:spacing w:val="-3"/>
                <w:sz w:val="18"/>
                <w:szCs w:val="18"/>
              </w:rPr>
              <w:t xml:space="preserve"> </w:t>
            </w:r>
            <w:r>
              <w:rPr>
                <w:sz w:val="18"/>
                <w:szCs w:val="18"/>
              </w:rPr>
              <w:t>WAIVER</w:t>
            </w:r>
            <w:r>
              <w:rPr>
                <w:sz w:val="18"/>
                <w:szCs w:val="18"/>
              </w:rPr>
              <w:tab/>
            </w:r>
            <w:r>
              <w:rPr>
                <w:rFonts w:ascii="Wingdings" w:hAnsi="Wingdings" w:cs="Wingdings"/>
                <w:sz w:val="18"/>
                <w:szCs w:val="18"/>
              </w:rPr>
              <w:t>¨</w:t>
            </w:r>
            <w:r>
              <w:rPr>
                <w:sz w:val="18"/>
                <w:szCs w:val="18"/>
              </w:rPr>
              <w:t xml:space="preserve"> NOTICE OF</w:t>
            </w:r>
            <w:r>
              <w:rPr>
                <w:spacing w:val="-5"/>
                <w:sz w:val="18"/>
                <w:szCs w:val="18"/>
              </w:rPr>
              <w:t xml:space="preserve"> </w:t>
            </w:r>
            <w:r>
              <w:rPr>
                <w:sz w:val="18"/>
                <w:szCs w:val="18"/>
              </w:rPr>
              <w:t>DEFICIENCY COMMENTS:</w:t>
            </w:r>
          </w:p>
        </w:tc>
      </w:tr>
    </w:tbl>
    <w:p w14:paraId="0C88BCDC" w14:textId="77777777" w:rsidR="00A1726B" w:rsidRDefault="00A1726B" w:rsidP="00A1726B">
      <w:pPr>
        <w:pStyle w:val="Heading1"/>
        <w:kinsoku w:val="0"/>
        <w:overflowPunct w:val="0"/>
        <w:ind w:left="240"/>
        <w:jc w:val="both"/>
        <w:rPr>
          <w:rFonts w:ascii="Tw Cen MT" w:hAnsi="Tw Cen MT" w:cs="Tw Cen MT"/>
        </w:rPr>
      </w:pPr>
      <w:r>
        <w:rPr>
          <w:rFonts w:ascii="Tw Cen MT" w:hAnsi="Tw Cen MT" w:cs="Tw Cen MT"/>
        </w:rPr>
        <w:t>M/WBE 101</w:t>
      </w:r>
    </w:p>
    <w:p w14:paraId="48227D04" w14:textId="77777777" w:rsidR="00A1726B" w:rsidRDefault="00A1726B" w:rsidP="005D7421">
      <w:pPr>
        <w:autoSpaceDE w:val="0"/>
        <w:autoSpaceDN w:val="0"/>
        <w:adjustRightInd w:val="0"/>
        <w:jc w:val="center"/>
        <w:rPr>
          <w:rFonts w:cs="Arial"/>
          <w:b/>
          <w:bCs/>
          <w:sz w:val="16"/>
          <w:szCs w:val="16"/>
        </w:rPr>
      </w:pPr>
    </w:p>
    <w:p w14:paraId="4AE1510D" w14:textId="77777777" w:rsidR="00A1726B" w:rsidRDefault="00A1726B" w:rsidP="005D7421">
      <w:pPr>
        <w:autoSpaceDE w:val="0"/>
        <w:autoSpaceDN w:val="0"/>
        <w:adjustRightInd w:val="0"/>
        <w:jc w:val="center"/>
        <w:rPr>
          <w:rFonts w:cs="Arial"/>
          <w:b/>
          <w:bCs/>
          <w:sz w:val="16"/>
          <w:szCs w:val="16"/>
        </w:rPr>
      </w:pPr>
    </w:p>
    <w:p w14:paraId="36E17F91" w14:textId="77777777" w:rsidR="00A1726B" w:rsidRDefault="00A1726B" w:rsidP="005D7421">
      <w:pPr>
        <w:autoSpaceDE w:val="0"/>
        <w:autoSpaceDN w:val="0"/>
        <w:adjustRightInd w:val="0"/>
        <w:jc w:val="center"/>
        <w:rPr>
          <w:rFonts w:cs="Arial"/>
          <w:b/>
          <w:bCs/>
          <w:sz w:val="16"/>
          <w:szCs w:val="16"/>
        </w:rPr>
      </w:pPr>
    </w:p>
    <w:p w14:paraId="6CB44666" w14:textId="77777777" w:rsidR="00A1726B" w:rsidRDefault="00A1726B" w:rsidP="005D7421">
      <w:pPr>
        <w:autoSpaceDE w:val="0"/>
        <w:autoSpaceDN w:val="0"/>
        <w:adjustRightInd w:val="0"/>
        <w:jc w:val="center"/>
        <w:rPr>
          <w:rFonts w:cs="Arial"/>
          <w:b/>
          <w:bCs/>
          <w:sz w:val="16"/>
          <w:szCs w:val="16"/>
        </w:rPr>
      </w:pPr>
    </w:p>
    <w:p w14:paraId="4EB063A8" w14:textId="03E7BFC3"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29"/>
      <w:footerReference w:type="default" r:id="rId30"/>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196260"/>
      <w:docPartObj>
        <w:docPartGallery w:val="Page Numbers (Bottom of Page)"/>
        <w:docPartUnique/>
      </w:docPartObj>
    </w:sdtPr>
    <w:sdtEndPr>
      <w:rPr>
        <w:noProof/>
      </w:rPr>
    </w:sdtEndPr>
    <w:sdtContent>
      <w:p w14:paraId="59CAF6D7" w14:textId="48C524C6" w:rsidR="00A1726B" w:rsidRDefault="00A172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72180" w14:textId="77FA563A" w:rsidR="001F6418" w:rsidRPr="005D7421" w:rsidRDefault="001F6418" w:rsidP="001F6418">
    <w:pPr>
      <w:tabs>
        <w:tab w:val="center" w:pos="7145"/>
        <w:tab w:val="right" w:pos="14291"/>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3A05A116" w:rsidR="00765B28" w:rsidRDefault="00765B28">
    <w:pPr>
      <w:pStyle w:val="Header"/>
      <w:rPr>
        <w:sz w:val="22"/>
      </w:rPr>
    </w:pPr>
    <w:r>
      <w:rPr>
        <w:rFonts w:ascii="Arial" w:hAnsi="Arial"/>
        <w:sz w:val="25"/>
      </w:rPr>
      <w:t>RFP #</w:t>
    </w:r>
    <w:r w:rsidR="00DC0F71">
      <w:rPr>
        <w:rFonts w:ascii="Arial" w:hAnsi="Arial"/>
        <w:sz w:val="25"/>
      </w:rPr>
      <w:t>24</w:t>
    </w:r>
    <w:r w:rsidR="00A4712E">
      <w:rPr>
        <w:rFonts w:ascii="Arial" w:hAnsi="Arial"/>
        <w:sz w:val="25"/>
      </w:rPr>
      <w:t>-</w:t>
    </w:r>
    <w:r w:rsidR="00DC0F71">
      <w:rPr>
        <w:rFonts w:ascii="Arial" w:hAnsi="Arial"/>
        <w:sz w:val="25"/>
      </w:rPr>
      <w:t>015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3D2823AA" w:rsidR="00765B28" w:rsidRPr="007E42BA" w:rsidRDefault="00A1726B" w:rsidP="00A1726B">
    <w:pPr>
      <w:pStyle w:val="Header"/>
      <w:jc w:val="center"/>
      <w:rPr>
        <w:szCs w:val="22"/>
      </w:rPr>
    </w:pPr>
    <w:r>
      <w:rPr>
        <w:b/>
        <w:bCs/>
      </w:rPr>
      <w:t>REQUEST FOR WAIVER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429D45E4" w:rsidR="004A06E3" w:rsidRDefault="004A06E3">
    <w:pPr>
      <w:pStyle w:val="Header"/>
      <w:rPr>
        <w:sz w:val="22"/>
      </w:rPr>
    </w:pPr>
    <w:r>
      <w:rPr>
        <w:rFonts w:ascii="Arial" w:hAnsi="Arial"/>
        <w:sz w:val="25"/>
      </w:rPr>
      <w:t>RFP #</w:t>
    </w:r>
    <w:r w:rsidR="00376E5E">
      <w:rPr>
        <w:rFonts w:ascii="Arial" w:hAnsi="Arial"/>
        <w:sz w:val="25"/>
      </w:rPr>
      <w:t>24</w:t>
    </w:r>
    <w:r>
      <w:rPr>
        <w:rFonts w:ascii="Arial" w:hAnsi="Arial"/>
        <w:sz w:val="25"/>
      </w:rPr>
      <w:t>-</w:t>
    </w:r>
    <w:r w:rsidR="00376E5E">
      <w:rPr>
        <w:rFonts w:ascii="Arial" w:hAnsi="Arial"/>
        <w:sz w:val="25"/>
      </w:rPr>
      <w:t>015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05FDA399" w:rsidR="004A06E3" w:rsidRDefault="004A06E3">
    <w:pPr>
      <w:pStyle w:val="Header"/>
      <w:rPr>
        <w:sz w:val="22"/>
      </w:rPr>
    </w:pPr>
    <w:r>
      <w:rPr>
        <w:rFonts w:ascii="Arial" w:hAnsi="Arial"/>
        <w:sz w:val="25"/>
      </w:rPr>
      <w:t>RFP #</w:t>
    </w:r>
    <w:r w:rsidR="00CE674C">
      <w:rPr>
        <w:rFonts w:ascii="Arial" w:hAnsi="Arial"/>
        <w:sz w:val="25"/>
      </w:rPr>
      <w:t>24</w:t>
    </w:r>
    <w:r>
      <w:rPr>
        <w:rFonts w:ascii="Arial" w:hAnsi="Arial"/>
        <w:sz w:val="25"/>
      </w:rPr>
      <w:t>-</w:t>
    </w:r>
    <w:r w:rsidR="00CE674C">
      <w:rPr>
        <w:rFonts w:ascii="Arial" w:hAnsi="Arial"/>
        <w:sz w:val="25"/>
      </w:rPr>
      <w:t>015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18CCD085" w:rsidR="004A06E3" w:rsidRDefault="004A06E3">
    <w:pPr>
      <w:pStyle w:val="Header"/>
      <w:rPr>
        <w:sz w:val="22"/>
      </w:rPr>
    </w:pPr>
    <w:r>
      <w:rPr>
        <w:rFonts w:ascii="Arial" w:hAnsi="Arial"/>
        <w:sz w:val="25"/>
      </w:rPr>
      <w:t>RFP #</w:t>
    </w:r>
    <w:r w:rsidR="00376E5E">
      <w:rPr>
        <w:rFonts w:ascii="Arial" w:hAnsi="Arial"/>
        <w:sz w:val="25"/>
      </w:rPr>
      <w:t>24</w:t>
    </w:r>
    <w:r>
      <w:rPr>
        <w:rFonts w:ascii="Arial" w:hAnsi="Arial"/>
        <w:sz w:val="25"/>
      </w:rPr>
      <w:t>-</w:t>
    </w:r>
    <w:r w:rsidR="00376E5E">
      <w:rPr>
        <w:rFonts w:ascii="Arial" w:hAnsi="Arial"/>
        <w:sz w:val="25"/>
      </w:rPr>
      <w:t>015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0"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7"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8"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9"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1"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2"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4"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6" w15:restartNumberingAfterBreak="0">
    <w:nsid w:val="4EA60BFB"/>
    <w:multiLevelType w:val="hybridMultilevel"/>
    <w:tmpl w:val="D2A82EA0"/>
    <w:lvl w:ilvl="0" w:tplc="02305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6"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2"/>
  </w:num>
  <w:num w:numId="2" w16cid:durableId="1723168566">
    <w:abstractNumId w:val="46"/>
  </w:num>
  <w:num w:numId="3" w16cid:durableId="1496068104">
    <w:abstractNumId w:val="31"/>
  </w:num>
  <w:num w:numId="4" w16cid:durableId="1520314369">
    <w:abstractNumId w:val="27"/>
  </w:num>
  <w:num w:numId="5" w16cid:durableId="898827375">
    <w:abstractNumId w:val="28"/>
  </w:num>
  <w:num w:numId="6" w16cid:durableId="1907255793">
    <w:abstractNumId w:val="7"/>
  </w:num>
  <w:num w:numId="7" w16cid:durableId="699741734">
    <w:abstractNumId w:val="33"/>
  </w:num>
  <w:num w:numId="8" w16cid:durableId="1408769783">
    <w:abstractNumId w:val="12"/>
  </w:num>
  <w:num w:numId="9" w16cid:durableId="877282338">
    <w:abstractNumId w:val="20"/>
  </w:num>
  <w:num w:numId="10" w16cid:durableId="336082519">
    <w:abstractNumId w:val="3"/>
  </w:num>
  <w:num w:numId="11" w16cid:durableId="252596681">
    <w:abstractNumId w:val="11"/>
  </w:num>
  <w:num w:numId="12" w16cid:durableId="1856384143">
    <w:abstractNumId w:val="4"/>
  </w:num>
  <w:num w:numId="13" w16cid:durableId="806512295">
    <w:abstractNumId w:val="43"/>
  </w:num>
  <w:num w:numId="14" w16cid:durableId="1709406553">
    <w:abstractNumId w:val="13"/>
  </w:num>
  <w:num w:numId="15" w16cid:durableId="1759984789">
    <w:abstractNumId w:val="15"/>
  </w:num>
  <w:num w:numId="16" w16cid:durableId="591817670">
    <w:abstractNumId w:val="40"/>
  </w:num>
  <w:num w:numId="17" w16cid:durableId="1450396804">
    <w:abstractNumId w:val="34"/>
  </w:num>
  <w:num w:numId="18" w16cid:durableId="2060931632">
    <w:abstractNumId w:val="18"/>
  </w:num>
  <w:num w:numId="19" w16cid:durableId="517084057">
    <w:abstractNumId w:val="38"/>
  </w:num>
  <w:num w:numId="20" w16cid:durableId="612245378">
    <w:abstractNumId w:val="23"/>
  </w:num>
  <w:num w:numId="21" w16cid:durableId="1059789007">
    <w:abstractNumId w:val="9"/>
  </w:num>
  <w:num w:numId="22" w16cid:durableId="439380994">
    <w:abstractNumId w:val="25"/>
  </w:num>
  <w:num w:numId="23" w16cid:durableId="1728334437">
    <w:abstractNumId w:val="45"/>
  </w:num>
  <w:num w:numId="24" w16cid:durableId="575240591">
    <w:abstractNumId w:val="8"/>
  </w:num>
  <w:num w:numId="25" w16cid:durableId="1760560529">
    <w:abstractNumId w:val="24"/>
  </w:num>
  <w:num w:numId="26" w16cid:durableId="380053653">
    <w:abstractNumId w:val="35"/>
  </w:num>
  <w:num w:numId="27" w16cid:durableId="793404597">
    <w:abstractNumId w:val="19"/>
  </w:num>
  <w:num w:numId="28" w16cid:durableId="1654290194">
    <w:abstractNumId w:val="39"/>
  </w:num>
  <w:num w:numId="29" w16cid:durableId="302854567">
    <w:abstractNumId w:val="10"/>
  </w:num>
  <w:num w:numId="30" w16cid:durableId="2078550322">
    <w:abstractNumId w:val="5"/>
  </w:num>
  <w:num w:numId="31" w16cid:durableId="1784684497">
    <w:abstractNumId w:val="41"/>
    <w:lvlOverride w:ilvl="0">
      <w:startOverride w:val="2"/>
    </w:lvlOverride>
  </w:num>
  <w:num w:numId="32" w16cid:durableId="1167212597">
    <w:abstractNumId w:val="41"/>
    <w:lvlOverride w:ilvl="0">
      <w:startOverride w:val="3"/>
    </w:lvlOverride>
  </w:num>
  <w:num w:numId="33" w16cid:durableId="26109163">
    <w:abstractNumId w:val="22"/>
    <w:lvlOverride w:ilvl="0">
      <w:startOverride w:val="1"/>
    </w:lvlOverride>
  </w:num>
  <w:num w:numId="34" w16cid:durableId="614796531">
    <w:abstractNumId w:val="22"/>
    <w:lvlOverride w:ilvl="0">
      <w:startOverride w:val="2"/>
    </w:lvlOverride>
  </w:num>
  <w:num w:numId="35" w16cid:durableId="827131598">
    <w:abstractNumId w:val="41"/>
    <w:lvlOverride w:ilvl="0">
      <w:startOverride w:val="1"/>
    </w:lvlOverride>
  </w:num>
  <w:num w:numId="36" w16cid:durableId="1826773591">
    <w:abstractNumId w:val="29"/>
  </w:num>
  <w:num w:numId="37" w16cid:durableId="140540621">
    <w:abstractNumId w:val="37"/>
  </w:num>
  <w:num w:numId="38" w16cid:durableId="1944220388">
    <w:abstractNumId w:val="6"/>
  </w:num>
  <w:num w:numId="39" w16cid:durableId="2034189605">
    <w:abstractNumId w:val="14"/>
  </w:num>
  <w:num w:numId="40" w16cid:durableId="1666855843">
    <w:abstractNumId w:val="36"/>
  </w:num>
  <w:num w:numId="41" w16cid:durableId="1114136846">
    <w:abstractNumId w:val="21"/>
  </w:num>
  <w:num w:numId="42" w16cid:durableId="590431006">
    <w:abstractNumId w:val="42"/>
  </w:num>
  <w:num w:numId="43" w16cid:durableId="301203606">
    <w:abstractNumId w:val="16"/>
  </w:num>
  <w:num w:numId="44" w16cid:durableId="513231492">
    <w:abstractNumId w:val="30"/>
  </w:num>
  <w:num w:numId="45" w16cid:durableId="469902171">
    <w:abstractNumId w:val="17"/>
  </w:num>
  <w:num w:numId="46" w16cid:durableId="2120567313">
    <w:abstractNumId w:val="44"/>
  </w:num>
  <w:num w:numId="47" w16cid:durableId="1543442510">
    <w:abstractNumId w:val="2"/>
  </w:num>
  <w:num w:numId="48" w16cid:durableId="565797458">
    <w:abstractNumId w:val="1"/>
  </w:num>
  <w:num w:numId="49" w16cid:durableId="563414322">
    <w:abstractNumId w:val="0"/>
  </w:num>
  <w:num w:numId="50" w16cid:durableId="175081279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2576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76E5E"/>
    <w:rsid w:val="003800D4"/>
    <w:rsid w:val="003C755A"/>
    <w:rsid w:val="003D718B"/>
    <w:rsid w:val="003E2F3D"/>
    <w:rsid w:val="003E481B"/>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704DA"/>
    <w:rsid w:val="005720B6"/>
    <w:rsid w:val="00572FD3"/>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3A84"/>
    <w:rsid w:val="006C0805"/>
    <w:rsid w:val="006D106E"/>
    <w:rsid w:val="006D4558"/>
    <w:rsid w:val="006D6A98"/>
    <w:rsid w:val="006D793A"/>
    <w:rsid w:val="006E3733"/>
    <w:rsid w:val="006E70D7"/>
    <w:rsid w:val="006F009E"/>
    <w:rsid w:val="00707A7F"/>
    <w:rsid w:val="00721454"/>
    <w:rsid w:val="0073350A"/>
    <w:rsid w:val="00734476"/>
    <w:rsid w:val="00735074"/>
    <w:rsid w:val="00736F1E"/>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E42BA"/>
    <w:rsid w:val="007E646C"/>
    <w:rsid w:val="0081444C"/>
    <w:rsid w:val="00815E0C"/>
    <w:rsid w:val="00822D10"/>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35828"/>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72B"/>
    <w:rsid w:val="00A15AA6"/>
    <w:rsid w:val="00A1693A"/>
    <w:rsid w:val="00A1726B"/>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065F"/>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B7E7B"/>
    <w:rsid w:val="00CC74F2"/>
    <w:rsid w:val="00CD1BA5"/>
    <w:rsid w:val="00CD2048"/>
    <w:rsid w:val="00CD2794"/>
    <w:rsid w:val="00CD5655"/>
    <w:rsid w:val="00CE2C96"/>
    <w:rsid w:val="00CE674C"/>
    <w:rsid w:val="00CF2F01"/>
    <w:rsid w:val="00CF510E"/>
    <w:rsid w:val="00CF6077"/>
    <w:rsid w:val="00D25E87"/>
    <w:rsid w:val="00D336AB"/>
    <w:rsid w:val="00D572D8"/>
    <w:rsid w:val="00D60736"/>
    <w:rsid w:val="00D60C15"/>
    <w:rsid w:val="00D619E2"/>
    <w:rsid w:val="00D70DB5"/>
    <w:rsid w:val="00D90D4C"/>
    <w:rsid w:val="00D95D19"/>
    <w:rsid w:val="00D96D04"/>
    <w:rsid w:val="00DA4316"/>
    <w:rsid w:val="00DB0D62"/>
    <w:rsid w:val="00DC0F71"/>
    <w:rsid w:val="00DC3BB9"/>
    <w:rsid w:val="00DD325F"/>
    <w:rsid w:val="00DD7E7A"/>
    <w:rsid w:val="00DE7A73"/>
    <w:rsid w:val="00DF1F60"/>
    <w:rsid w:val="00E05361"/>
    <w:rsid w:val="00E068C4"/>
    <w:rsid w:val="00E22CCE"/>
    <w:rsid w:val="00E242B1"/>
    <w:rsid w:val="00E258C4"/>
    <w:rsid w:val="00E30B32"/>
    <w:rsid w:val="00E35FE6"/>
    <w:rsid w:val="00E6018C"/>
    <w:rsid w:val="00E84342"/>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 w:val="00F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uiPriority w:val="1"/>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DC0F71"/>
    <w:rPr>
      <w:color w:val="605E5C"/>
      <w:shd w:val="clear" w:color="auto" w:fill="E1DFDD"/>
    </w:rPr>
  </w:style>
  <w:style w:type="paragraph" w:customStyle="1" w:styleId="TableParagraph">
    <w:name w:val="Table Paragraph"/>
    <w:basedOn w:val="Normal"/>
    <w:uiPriority w:val="1"/>
    <w:qFormat/>
    <w:rsid w:val="00A1726B"/>
    <w:pPr>
      <w:widowControl w:val="0"/>
      <w:autoSpaceDE w:val="0"/>
      <w:autoSpaceDN w:val="0"/>
      <w:adjustRightInd w:val="0"/>
      <w:ind w:left="95"/>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http://atwork.nysed.gov/cafe/images/usnyseal.gif"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ernor.ny.gov/executive-order/no-16-prohibiting-state-agencies-and-authorities-contracting-businesses-conducting" TargetMode="External"/><Relationship Id="rId28" Type="http://schemas.openxmlformats.org/officeDocument/2006/relationships/header" Target="header10.xml"/><Relationship Id="rId10" Type="http://schemas.openxmlformats.org/officeDocument/2006/relationships/hyperlink" Target="https://www.tax.ny.gov/pdf/current_forms/st/st220td_fill_in.pdf"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33</Pages>
  <Words>8761</Words>
  <Characters>61858</Characters>
  <Application>Microsoft Office Word</Application>
  <DocSecurity>0</DocSecurity>
  <Lines>515</Lines>
  <Paragraphs>140</Paragraphs>
  <ScaleCrop>false</ScaleCrop>
  <HeadingPairs>
    <vt:vector size="2" baseType="variant">
      <vt:variant>
        <vt:lpstr>Title</vt:lpstr>
      </vt:variant>
      <vt:variant>
        <vt:i4>1</vt:i4>
      </vt:variant>
    </vt:vector>
  </HeadingPairs>
  <TitlesOfParts>
    <vt:vector size="1" baseType="lpstr">
      <vt:lpstr>Submission Documents for RFP 24-015, Regional Partnership Centers</vt:lpstr>
    </vt:vector>
  </TitlesOfParts>
  <Company>NYSED</Company>
  <LinksUpToDate>false</LinksUpToDate>
  <CharactersWithSpaces>70479</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24-015, Regional Partnership Centers</dc:title>
  <dc:subject/>
  <dc:creator>New York State Education Department</dc:creator>
  <cp:keywords/>
  <cp:lastModifiedBy>Ron Gill</cp:lastModifiedBy>
  <cp:revision>45</cp:revision>
  <cp:lastPrinted>2017-01-11T13:36:00Z</cp:lastPrinted>
  <dcterms:created xsi:type="dcterms:W3CDTF">2017-10-03T18:18:00Z</dcterms:created>
  <dcterms:modified xsi:type="dcterms:W3CDTF">2024-01-07T04:05:00Z</dcterms:modified>
</cp:coreProperties>
</file>