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0786" w14:textId="037A5BCA" w:rsidR="00B001AC" w:rsidRDefault="00B001AC" w:rsidP="00057B33">
      <w:pPr>
        <w:pStyle w:val="Heading2"/>
        <w:bidi/>
        <w:spacing w:before="194"/>
        <w:rPr>
          <w:color w:val="6789AA"/>
          <w:sz w:val="34"/>
          <w:szCs w:val="34"/>
        </w:rPr>
      </w:pPr>
      <w:r>
        <w:rPr>
          <w:noProof/>
          <w:color w:val="6789AA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33BA466" wp14:editId="395514B9">
                <wp:simplePos x="0" y="0"/>
                <wp:positionH relativeFrom="page">
                  <wp:align>left</wp:align>
                </wp:positionH>
                <wp:positionV relativeFrom="paragraph">
                  <wp:posOffset>-611161</wp:posOffset>
                </wp:positionV>
                <wp:extent cx="7804150" cy="2484120"/>
                <wp:effectExtent l="0" t="0" r="6350" b="0"/>
                <wp:wrapNone/>
                <wp:docPr id="5" name="Flowchart: Documen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2484120"/>
                        </a:xfrm>
                        <a:prstGeom prst="flowChartDocument">
                          <a:avLst/>
                        </a:prstGeom>
                        <a:solidFill>
                          <a:srgbClr val="FFCCCC">
                            <a:alpha val="3607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02A54" w14:textId="77777777" w:rsidR="00B05C27" w:rsidRDefault="00B05C27" w:rsidP="00B001AC">
                            <w:pPr>
                              <w:jc w:val="center"/>
                              <w:rPr>
                                <w:color w:val="E36C0A" w:themeColor="accent6" w:themeShade="BF"/>
                                <w:sz w:val="52"/>
                                <w:szCs w:val="52"/>
                              </w:rPr>
                            </w:pPr>
                          </w:p>
                          <w:p w14:paraId="1EA065D7" w14:textId="00AA6BA4" w:rsidR="00B001AC" w:rsidRPr="003552C3" w:rsidRDefault="00B001AC" w:rsidP="00B001AC">
                            <w:pPr>
                              <w:bidi/>
                              <w:jc w:val="center"/>
                              <w:rPr>
                                <w:rFonts w:ascii="Calibri" w:hAnsi="Calibri" w:cs="Calibri"/>
                                <w:color w:val="CC3300"/>
                                <w:sz w:val="52"/>
                                <w:szCs w:val="52"/>
                                <w:lang w:bidi="ar-SA"/>
                              </w:rPr>
                            </w:pPr>
                            <w:r w:rsidRPr="003552C3">
                              <w:rPr>
                                <w:rFonts w:ascii="Calibri" w:hAnsi="Calibri" w:cs="Calibri"/>
                                <w:color w:val="CC3300"/>
                                <w:sz w:val="52"/>
                                <w:szCs w:val="52"/>
                                <w:rtl/>
                                <w:lang w:bidi="ar-SA"/>
                              </w:rPr>
                              <w:t>رياض</w:t>
                            </w:r>
                            <w:r w:rsidRPr="003552C3">
                              <w:rPr>
                                <w:rFonts w:ascii="Calibri" w:hAnsi="Calibri" w:cs="Calibri"/>
                                <w:color w:val="CC33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3552C3">
                              <w:rPr>
                                <w:rFonts w:ascii="Calibri" w:hAnsi="Calibri" w:cs="Calibri"/>
                                <w:color w:val="CC3300"/>
                                <w:sz w:val="52"/>
                                <w:szCs w:val="52"/>
                                <w:rtl/>
                                <w:lang w:bidi="ar-SA"/>
                              </w:rPr>
                              <w:t>الأطفال</w:t>
                            </w:r>
                            <w:r w:rsidRPr="003552C3">
                              <w:rPr>
                                <w:rFonts w:ascii="Calibri" w:hAnsi="Calibri" w:cs="Calibri"/>
                                <w:color w:val="CC33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3552C3">
                              <w:rPr>
                                <w:rFonts w:ascii="Calibri" w:hAnsi="Calibri" w:cs="Calibri"/>
                                <w:color w:val="CC3300"/>
                                <w:sz w:val="52"/>
                                <w:szCs w:val="52"/>
                                <w:rtl/>
                                <w:lang w:bidi="ar-SA"/>
                              </w:rPr>
                              <w:t>في</w:t>
                            </w:r>
                            <w:r w:rsidRPr="003552C3">
                              <w:rPr>
                                <w:rFonts w:ascii="Calibri" w:hAnsi="Calibri" w:cs="Calibri"/>
                                <w:color w:val="CC33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</w:p>
                          <w:p w14:paraId="703164F6" w14:textId="283F4756" w:rsidR="00B001AC" w:rsidRPr="003552C3" w:rsidRDefault="00B001AC" w:rsidP="00B001AC">
                            <w:pPr>
                              <w:bidi/>
                              <w:jc w:val="center"/>
                              <w:rPr>
                                <w:rFonts w:ascii="Calibri" w:hAnsi="Calibri" w:cs="Calibri"/>
                                <w:color w:val="CC3300"/>
                                <w:sz w:val="52"/>
                                <w:szCs w:val="52"/>
                              </w:rPr>
                            </w:pPr>
                            <w:r w:rsidRPr="003552C3">
                              <w:rPr>
                                <w:rFonts w:ascii="Calibri" w:hAnsi="Calibri" w:cs="Calibri"/>
                                <w:color w:val="CC3300"/>
                                <w:sz w:val="52"/>
                                <w:szCs w:val="52"/>
                                <w:rtl/>
                                <w:lang w:bidi="ar-SA"/>
                              </w:rPr>
                              <w:t>ولاية</w:t>
                            </w:r>
                            <w:r w:rsidRPr="003552C3">
                              <w:rPr>
                                <w:rFonts w:ascii="Calibri" w:hAnsi="Calibri" w:cs="Calibri"/>
                                <w:color w:val="CC33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3552C3">
                              <w:rPr>
                                <w:rFonts w:ascii="Calibri" w:hAnsi="Calibri" w:cs="Calibri"/>
                                <w:color w:val="CC3300"/>
                                <w:sz w:val="52"/>
                                <w:szCs w:val="52"/>
                                <w:rtl/>
                                <w:lang w:bidi="ar-SA"/>
                              </w:rPr>
                              <w:t>نيويورك</w:t>
                            </w:r>
                            <w:r w:rsidRPr="003552C3">
                              <w:rPr>
                                <w:rFonts w:ascii="Calibri" w:hAnsi="Calibri" w:cs="Calibri"/>
                                <w:color w:val="CC33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</w:p>
                          <w:p w14:paraId="62B04E4C" w14:textId="77777777" w:rsidR="004B7E4D" w:rsidRPr="00EE32F9" w:rsidRDefault="00B001AC" w:rsidP="004B7E4D">
                            <w:pPr>
                              <w:bidi/>
                              <w:jc w:val="center"/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E32F9"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الأسرة</w:t>
                            </w:r>
                            <w:r w:rsidRPr="00EE32F9"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EE32F9"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تسأل</w:t>
                            </w:r>
                            <w:r w:rsidRPr="00EE32F9"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EE32F9"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في</w:t>
                            </w:r>
                            <w:r w:rsidRPr="00EE32F9"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EE32F9"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كثير</w:t>
                            </w:r>
                            <w:r w:rsidRPr="00EE32F9"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EE32F9"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من</w:t>
                            </w:r>
                            <w:r w:rsidRPr="00EE32F9"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EE32F9"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الأحيان</w:t>
                            </w:r>
                            <w:r w:rsidRPr="00EE32F9"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7AA58F52" w14:textId="03B570AD" w:rsidR="00B001AC" w:rsidRPr="00EE32F9" w:rsidRDefault="00B001AC" w:rsidP="004B7E4D">
                            <w:pPr>
                              <w:bidi/>
                              <w:jc w:val="center"/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E32F9">
                              <w:rPr>
                                <w:rFonts w:ascii="Calibri" w:hAnsi="Calibri" w:cs="Calibr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  <w:rtl/>
                              </w:rPr>
                              <w:t xml:space="preserve">تم الرد على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BA46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5" o:spid="_x0000_s1026" type="#_x0000_t114" alt="&quot;&quot;" style="position:absolute;left:0;text-align:left;margin-left:0;margin-top:-48.1pt;width:614.5pt;height:195.6pt;z-index:2516403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vxnwIAAJkFAAAOAAAAZHJzL2Uyb0RvYy54bWysVMFu2zAMvQ/YPwi6r7aztM2COkWQIsOA&#10;oi3WDj0rshQbkEVNUhJnXz9Ksp2gK3YYloNCieQj+Uzy5rZrFdkL6xrQJS0uckqE5lA1elvSHy/r&#10;TzNKnGe6Ygq0KOlROHq7+Pjh5mDmYgI1qEpYgiDazQ+mpLX3Zp5ljteiZe4CjNColGBb5vFqt1ll&#10;2QHRW5VN8vwqO4CtjAUunMPXu6Ski4gvpeD+UUonPFElxdx8PG08N+HMFjdsvrXM1A3v02D/kEXL&#10;Go1BR6g75hnZ2eYPqLbhFhxIf8GhzUDKhotYA1ZT5G+qea6ZEbEWJMeZkSb3/2D5w/7ZPFmk4WDc&#10;3KEYquikbcM/5ke6SNZxJEt0nnB8vJ7l0+ISOeWom0xn02IS6cxO7sY6/1VAS4JQUqngsKqZ9XfA&#10;d63QPjLG9vfOY3z0G+xDaAeqqdaNUvFit5uVsmTP8DOu1yv8JV9lapZeP1/l17PwORHHJfMkn+Mo&#10;HdA0BNxkGl6yU+lR8kclgp3S34UkTYXFTmK42JViTIRxjkUUSVWzSqRMLnP8DZmEPg4eMZcIGJAl&#10;xh+xe4DBMoEM2CnL3j64itjUo3P+t8SS8+gRI4P2o3PbaLDvASisqo+c7AeSEjWBJd9tOjQJ4gaq&#10;45MlFtJ0OcPXDX7we+b8E7M4TtgkuCL8Ix6hB0oKvURJDfbXe+/BHrsctZQccDxL6n7umBWUqG8a&#10;+/9LMZ2GeY6X6eU19h6x55rNuUbv2hVg6xS4jAyPYrD3ahClhfYVN8kyREUV0xxjl5R7O1xWPq0N&#10;3EVcLJfRDGfYMH+vnw0P4IHg0MMv3Suzpu96jwPzAMMos/mbfk+2wVPDcudBNnEYTrz21OP8xx7q&#10;d1VYMOf3aHXaqIvfAAAA//8DAFBLAwQUAAYACAAAACEAbTib/twAAAAJAQAADwAAAGRycy9kb3du&#10;cmV2LnhtbEyPwU7DMBBE70j8g7VI3FqbSBQSsqkgUs+oASS4bewliYjtELtt+HvcExxnZzXzptwu&#10;dhRHnsPgHcLNWoFgp70ZXIfw+rJb3YMIkZyh0TtG+OEA2+ryoqTC+JPb87GJnUghLhSE0Mc4FVIG&#10;3bOlsPYTu+R9+tlSTHLupJnplMLtKDOlNtLS4FJDTxPXPeuv5mAR3uLz7onruv1uqZvU+53+aPYa&#10;8fpqeXwAEXmJf89wxk/oUCWm1h+cCWJESEMiwirfZCDOdpbl6dQiZPmtAlmV8v+C6hcAAP//AwBQ&#10;SwECLQAUAAYACAAAACEAtoM4kv4AAADhAQAAEwAAAAAAAAAAAAAAAAAAAAAAW0NvbnRlbnRfVHlw&#10;ZXNdLnhtbFBLAQItABQABgAIAAAAIQA4/SH/1gAAAJQBAAALAAAAAAAAAAAAAAAAAC8BAABfcmVs&#10;cy8ucmVsc1BLAQItABQABgAIAAAAIQDuChvxnwIAAJkFAAAOAAAAAAAAAAAAAAAAAC4CAABkcnMv&#10;ZTJvRG9jLnhtbFBLAQItABQABgAIAAAAIQBtOJv+3AAAAAkBAAAPAAAAAAAAAAAAAAAAAPkEAABk&#10;cnMvZG93bnJldi54bWxQSwUGAAAAAAQABADzAAAAAgYAAAAA&#10;" fillcolor="#fcc" stroked="f" strokeweight="2pt">
                <v:fill opacity="23644f"/>
                <v:textbox>
                  <w:txbxContent>
                    <w:p w14:paraId="24F02A54" w14:textId="77777777" w:rsidR="00B05C27" w:rsidRDefault="00B05C27" w:rsidP="00B001AC">
                      <w:pPr>
                        <w:jc w:val="center"/>
                        <w:rPr>
                          <w:color w:val="E36C0A" w:themeColor="accent6" w:themeShade="BF"/>
                          <w:sz w:val="52"/>
                          <w:szCs w:val="52"/>
                        </w:rPr>
                      </w:pPr>
                    </w:p>
                    <w:p w14:paraId="1EA065D7" w14:textId="00AA6BA4" w:rsidR="00B001AC" w:rsidRPr="003552C3" w:rsidRDefault="00B001AC" w:rsidP="00B001AC">
                      <w:pPr>
                        <w:bidi/>
                        <w:jc w:val="center"/>
                        <w:rPr>
                          <w:rFonts w:ascii="Calibri" w:hAnsi="Calibri" w:cs="Calibri"/>
                          <w:color w:val="CC3300"/>
                          <w:sz w:val="52"/>
                          <w:szCs w:val="52"/>
                          <w:lang w:bidi="ar-SA"/>
                        </w:rPr>
                      </w:pPr>
                      <w:r w:rsidRPr="003552C3">
                        <w:rPr>
                          <w:rFonts w:ascii="Calibri" w:hAnsi="Calibri" w:cs="Calibri"/>
                          <w:color w:val="CC3300"/>
                          <w:sz w:val="52"/>
                          <w:szCs w:val="52"/>
                          <w:rtl/>
                          <w:lang w:bidi="ar-SA"/>
                        </w:rPr>
                        <w:t>رياض</w:t>
                      </w:r>
                      <w:r w:rsidRPr="003552C3">
                        <w:rPr>
                          <w:rFonts w:ascii="Calibri" w:hAnsi="Calibri" w:cs="Calibri"/>
                          <w:color w:val="CC3300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3552C3">
                        <w:rPr>
                          <w:rFonts w:ascii="Calibri" w:hAnsi="Calibri" w:cs="Calibri"/>
                          <w:color w:val="CC3300"/>
                          <w:sz w:val="52"/>
                          <w:szCs w:val="52"/>
                          <w:rtl/>
                          <w:lang w:bidi="ar-SA"/>
                        </w:rPr>
                        <w:t>الأطفال</w:t>
                      </w:r>
                      <w:r w:rsidRPr="003552C3">
                        <w:rPr>
                          <w:rFonts w:ascii="Calibri" w:hAnsi="Calibri" w:cs="Calibri"/>
                          <w:color w:val="CC3300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3552C3">
                        <w:rPr>
                          <w:rFonts w:ascii="Calibri" w:hAnsi="Calibri" w:cs="Calibri"/>
                          <w:color w:val="CC3300"/>
                          <w:sz w:val="52"/>
                          <w:szCs w:val="52"/>
                          <w:rtl/>
                          <w:lang w:bidi="ar-SA"/>
                        </w:rPr>
                        <w:t>في</w:t>
                      </w:r>
                      <w:r w:rsidRPr="003552C3">
                        <w:rPr>
                          <w:rFonts w:ascii="Calibri" w:hAnsi="Calibri" w:cs="Calibri"/>
                          <w:color w:val="CC3300"/>
                          <w:sz w:val="52"/>
                          <w:szCs w:val="52"/>
                          <w:rtl/>
                        </w:rPr>
                        <w:t xml:space="preserve"> </w:t>
                      </w:r>
                    </w:p>
                    <w:p w14:paraId="703164F6" w14:textId="283F4756" w:rsidR="00B001AC" w:rsidRPr="003552C3" w:rsidRDefault="00B001AC" w:rsidP="00B001AC">
                      <w:pPr>
                        <w:bidi/>
                        <w:jc w:val="center"/>
                        <w:rPr>
                          <w:rFonts w:ascii="Calibri" w:hAnsi="Calibri" w:cs="Calibri"/>
                          <w:color w:val="CC3300"/>
                          <w:sz w:val="52"/>
                          <w:szCs w:val="52"/>
                        </w:rPr>
                      </w:pPr>
                      <w:r w:rsidRPr="003552C3">
                        <w:rPr>
                          <w:rFonts w:ascii="Calibri" w:hAnsi="Calibri" w:cs="Calibri"/>
                          <w:color w:val="CC3300"/>
                          <w:sz w:val="52"/>
                          <w:szCs w:val="52"/>
                          <w:rtl/>
                          <w:lang w:bidi="ar-SA"/>
                        </w:rPr>
                        <w:t>ولاية</w:t>
                      </w:r>
                      <w:r w:rsidRPr="003552C3">
                        <w:rPr>
                          <w:rFonts w:ascii="Calibri" w:hAnsi="Calibri" w:cs="Calibri"/>
                          <w:color w:val="CC3300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3552C3">
                        <w:rPr>
                          <w:rFonts w:ascii="Calibri" w:hAnsi="Calibri" w:cs="Calibri"/>
                          <w:color w:val="CC3300"/>
                          <w:sz w:val="52"/>
                          <w:szCs w:val="52"/>
                          <w:rtl/>
                          <w:lang w:bidi="ar-SA"/>
                        </w:rPr>
                        <w:t>نيويورك</w:t>
                      </w:r>
                      <w:r w:rsidRPr="003552C3">
                        <w:rPr>
                          <w:rFonts w:ascii="Calibri" w:hAnsi="Calibri" w:cs="Calibri"/>
                          <w:color w:val="CC3300"/>
                          <w:sz w:val="52"/>
                          <w:szCs w:val="52"/>
                          <w:rtl/>
                        </w:rPr>
                        <w:t xml:space="preserve"> </w:t>
                      </w:r>
                    </w:p>
                    <w:p w14:paraId="62B04E4C" w14:textId="77777777" w:rsidR="004B7E4D" w:rsidRPr="00EE32F9" w:rsidRDefault="00B001AC" w:rsidP="004B7E4D">
                      <w:pPr>
                        <w:bidi/>
                        <w:jc w:val="center"/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</w:rPr>
                      </w:pPr>
                      <w:r w:rsidRPr="00EE32F9"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الأسرة</w:t>
                      </w:r>
                      <w:r w:rsidRPr="00EE32F9"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  <w:rtl/>
                        </w:rPr>
                        <w:t xml:space="preserve"> </w:t>
                      </w:r>
                      <w:r w:rsidRPr="00EE32F9"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تسأل</w:t>
                      </w:r>
                      <w:r w:rsidRPr="00EE32F9"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  <w:rtl/>
                        </w:rPr>
                        <w:t xml:space="preserve"> </w:t>
                      </w:r>
                      <w:r w:rsidRPr="00EE32F9"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في</w:t>
                      </w:r>
                      <w:r w:rsidRPr="00EE32F9"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  <w:rtl/>
                        </w:rPr>
                        <w:t xml:space="preserve"> </w:t>
                      </w:r>
                      <w:r w:rsidRPr="00EE32F9"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كثير</w:t>
                      </w:r>
                      <w:r w:rsidRPr="00EE32F9"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  <w:rtl/>
                        </w:rPr>
                        <w:t xml:space="preserve"> </w:t>
                      </w:r>
                      <w:r w:rsidRPr="00EE32F9"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من</w:t>
                      </w:r>
                      <w:r w:rsidRPr="00EE32F9"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  <w:rtl/>
                        </w:rPr>
                        <w:t xml:space="preserve"> </w:t>
                      </w:r>
                      <w:r w:rsidRPr="00EE32F9"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الأحيان</w:t>
                      </w:r>
                      <w:r w:rsidRPr="00EE32F9"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  <w:rtl/>
                        </w:rPr>
                        <w:t xml:space="preserve"> </w:t>
                      </w:r>
                    </w:p>
                    <w:p w14:paraId="7AA58F52" w14:textId="03B570AD" w:rsidR="00B001AC" w:rsidRPr="00EE32F9" w:rsidRDefault="00B001AC" w:rsidP="004B7E4D">
                      <w:pPr>
                        <w:bidi/>
                        <w:jc w:val="center"/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</w:rPr>
                      </w:pPr>
                      <w:r w:rsidRPr="00EE32F9">
                        <w:rPr>
                          <w:rFonts w:ascii="Calibri" w:hAnsi="Calibri" w:cs="Calibri"/>
                          <w:b/>
                          <w:color w:val="0070C0"/>
                          <w:sz w:val="44"/>
                          <w:szCs w:val="44"/>
                          <w:u w:val="single"/>
                          <w:rtl/>
                        </w:rPr>
                        <w:t xml:space="preserve">تم الرد على الأسئلة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FE47E6" w14:textId="77777777" w:rsidR="00B001AC" w:rsidRPr="00B001AC" w:rsidRDefault="00B001AC" w:rsidP="00057B33">
      <w:pPr>
        <w:pStyle w:val="Heading2"/>
        <w:spacing w:before="194"/>
        <w:rPr>
          <w:color w:val="6789AA"/>
          <w:sz w:val="14"/>
          <w:szCs w:val="14"/>
        </w:rPr>
      </w:pPr>
    </w:p>
    <w:p w14:paraId="34904919" w14:textId="77777777" w:rsidR="00B001AC" w:rsidRDefault="00B001AC" w:rsidP="00057B33">
      <w:pPr>
        <w:pStyle w:val="Heading2"/>
        <w:spacing w:before="194"/>
        <w:rPr>
          <w:color w:val="6789AA"/>
          <w:sz w:val="34"/>
          <w:szCs w:val="34"/>
        </w:rPr>
      </w:pPr>
    </w:p>
    <w:p w14:paraId="4C139776" w14:textId="77777777" w:rsidR="00B001AC" w:rsidRDefault="00B001AC" w:rsidP="00057B33">
      <w:pPr>
        <w:pStyle w:val="Heading2"/>
        <w:spacing w:before="194"/>
        <w:rPr>
          <w:color w:val="6789AA"/>
          <w:sz w:val="34"/>
          <w:szCs w:val="34"/>
        </w:rPr>
      </w:pPr>
    </w:p>
    <w:p w14:paraId="14214DEB" w14:textId="77777777" w:rsidR="00AC7FAF" w:rsidRDefault="00AC7FAF" w:rsidP="00057B33">
      <w:pPr>
        <w:pStyle w:val="Heading2"/>
        <w:spacing w:before="194"/>
        <w:rPr>
          <w:color w:val="6789AA"/>
          <w:sz w:val="34"/>
          <w:szCs w:val="34"/>
        </w:rPr>
      </w:pPr>
    </w:p>
    <w:p w14:paraId="1D5125D0" w14:textId="2E11F25F" w:rsidR="00057B33" w:rsidRPr="00F16EF8" w:rsidRDefault="00057B33" w:rsidP="00B16EC3">
      <w:pPr>
        <w:pStyle w:val="Heading2"/>
        <w:bidi/>
        <w:spacing w:before="194"/>
        <w:ind w:right="-540"/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</w:rPr>
      </w:pP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  <w:lang w:bidi="ar-SA"/>
        </w:rPr>
        <w:t>ما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  <w:lang w:bidi="ar-SA"/>
        </w:rPr>
        <w:t>هي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  <w:lang w:bidi="ar-SA"/>
        </w:rPr>
        <w:t>مرحلة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  <w:lang w:bidi="ar-SA"/>
        </w:rPr>
        <w:t>ما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  <w:lang w:bidi="ar-SA"/>
        </w:rPr>
        <w:t>قبل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  <w:lang w:bidi="ar-SA"/>
        </w:rPr>
        <w:t>الروضة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  <w:lang w:bidi="ar-SA"/>
        </w:rPr>
        <w:t>الشاملة</w:t>
      </w:r>
      <w:r w:rsidR="00B16EC3" w:rsidRPr="00B16EC3">
        <w:rPr>
          <w:rFonts w:ascii="Calibri" w:hAnsi="Calibri" w:cs="Calibri" w:hint="cs"/>
          <w:i w:val="0"/>
          <w:iCs/>
          <w:color w:val="6789AA"/>
          <w:sz w:val="36"/>
          <w:szCs w:val="36"/>
          <w:lang w:val="en-US"/>
        </w:rPr>
        <w:t>(</w:t>
      </w:r>
      <w:r w:rsidR="002922C8" w:rsidRPr="002922C8">
        <w:rPr>
          <w:iCs/>
          <w:color w:val="6789AA"/>
          <w:sz w:val="34"/>
          <w:szCs w:val="34"/>
        </w:rPr>
        <w:t>Universal Prekindergarten</w:t>
      </w:r>
      <w:r w:rsidR="00B16EC3">
        <w:rPr>
          <w:rFonts w:hint="cs"/>
          <w:iCs/>
          <w:color w:val="6789AA"/>
          <w:sz w:val="34"/>
          <w:szCs w:val="34"/>
          <w:lang w:val="en-US"/>
        </w:rPr>
        <w:t>)</w:t>
      </w:r>
      <w:r w:rsidR="002922C8" w:rsidRPr="002922C8">
        <w:rPr>
          <w:iCs/>
          <w:color w:val="6789AA"/>
          <w:sz w:val="34"/>
          <w:szCs w:val="34"/>
        </w:rPr>
        <w:t xml:space="preserve"> </w:t>
      </w:r>
      <w:r w:rsidRPr="002922C8">
        <w:rPr>
          <w:rFonts w:ascii="Calibri" w:hAnsi="Calibri" w:cs="Calibri"/>
          <w:i w:val="0"/>
          <w:iCs/>
          <w:color w:val="6789AA"/>
          <w:sz w:val="36"/>
          <w:szCs w:val="36"/>
          <w:rtl/>
        </w:rPr>
        <w:t xml:space="preserve"> (UPK</w:t>
      </w:r>
      <w:r w:rsidRPr="00B16EC3">
        <w:rPr>
          <w:rFonts w:ascii="Calibri" w:hAnsi="Calibri" w:cs="Calibri"/>
          <w:i w:val="0"/>
          <w:iCs/>
          <w:color w:val="6789AA"/>
          <w:sz w:val="36"/>
          <w:szCs w:val="36"/>
          <w:rtl/>
        </w:rPr>
        <w:t>)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  <w:lang w:bidi="ar-SA"/>
        </w:rPr>
        <w:t>؟</w:t>
      </w:r>
      <w:r w:rsidRPr="00F16EF8">
        <w:rPr>
          <w:rFonts w:ascii="Calibri" w:hAnsi="Calibri" w:cs="Calibri"/>
          <w:b w:val="0"/>
          <w:bCs w:val="0"/>
          <w:i w:val="0"/>
          <w:iCs/>
          <w:color w:val="6789AA"/>
          <w:sz w:val="36"/>
          <w:szCs w:val="36"/>
          <w:rtl/>
        </w:rPr>
        <w:t xml:space="preserve"> </w:t>
      </w:r>
    </w:p>
    <w:p w14:paraId="4D245B47" w14:textId="167DB40B" w:rsidR="00057B33" w:rsidRPr="002F14DD" w:rsidRDefault="00057B33" w:rsidP="002F14DD">
      <w:pPr>
        <w:bidi/>
        <w:spacing w:before="199" w:line="237" w:lineRule="auto"/>
        <w:rPr>
          <w:rFonts w:ascii="Calibri" w:hAnsi="Calibri" w:cs="Calibri"/>
          <w:sz w:val="24"/>
          <w:szCs w:val="24"/>
          <w:rtl/>
          <w:lang w:val="en-US" w:bidi="ar-EG"/>
        </w:rPr>
      </w:pP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ولاية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نيويورك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="0092153E" w:rsidRPr="00F62EEB">
        <w:rPr>
          <w:rFonts w:ascii="Calibri" w:hAnsi="Calibri" w:cs="Calibri" w:hint="cs"/>
          <w:color w:val="3C3B37"/>
          <w:sz w:val="24"/>
          <w:szCs w:val="24"/>
          <w:rtl/>
          <w:lang w:bidi="ar-SA"/>
        </w:rPr>
        <w:t>، يأتي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رياض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الأطفال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="00461202">
        <w:rPr>
          <w:rFonts w:ascii="Calibri" w:hAnsi="Calibri" w:cs="Calibri" w:hint="cs"/>
          <w:color w:val="3C3B37"/>
          <w:sz w:val="24"/>
          <w:szCs w:val="24"/>
          <w:lang w:val="en-US"/>
        </w:rPr>
        <w:t xml:space="preserve"> </w:t>
      </w:r>
      <w:r w:rsidR="00461202">
        <w:rPr>
          <w:rFonts w:ascii="Calibri" w:hAnsi="Calibri" w:cs="Calibri"/>
          <w:color w:val="3C3B37"/>
          <w:sz w:val="24"/>
          <w:szCs w:val="24"/>
          <w:lang w:val="en-US"/>
        </w:rPr>
        <w:t>(Prekindergarten)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أشكال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عديدة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.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قبل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الروضة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الشاملة،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="002F14DD">
        <w:rPr>
          <w:rFonts w:ascii="Calibri" w:hAnsi="Calibri" w:cs="Calibri" w:hint="cs"/>
          <w:color w:val="3C3B37"/>
          <w:sz w:val="24"/>
          <w:szCs w:val="24"/>
          <w:lang w:val="en-US"/>
        </w:rPr>
        <w:t xml:space="preserve"> (</w:t>
      </w:r>
      <w:r w:rsidR="002922C8" w:rsidRPr="002922C8">
        <w:rPr>
          <w:rFonts w:asciiTheme="minorHAnsi" w:hAnsiTheme="minorHAnsi" w:cstheme="minorHAnsi"/>
          <w:color w:val="3C3B37"/>
          <w:sz w:val="24"/>
          <w:szCs w:val="24"/>
        </w:rPr>
        <w:t>Universal Prekindergarten</w:t>
      </w:r>
      <w:r w:rsidR="002F14DD">
        <w:rPr>
          <w:rFonts w:asciiTheme="minorHAnsi" w:hAnsiTheme="minorHAnsi" w:cstheme="minorHAnsi" w:hint="cs"/>
          <w:color w:val="3C3B37"/>
          <w:sz w:val="24"/>
          <w:szCs w:val="24"/>
          <w:lang w:val="en-US"/>
        </w:rPr>
        <w:t>)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أو</w:t>
      </w:r>
      <w:r w:rsidR="00F16EF8" w:rsidRPr="00F62EEB">
        <w:rPr>
          <w:rFonts w:ascii="Calibri" w:hAnsi="Calibri" w:cs="Calibri" w:hint="cs"/>
          <w:color w:val="3C3B37"/>
          <w:sz w:val="24"/>
          <w:szCs w:val="24"/>
          <w:rtl/>
          <w:lang w:bidi="ar-SA"/>
        </w:rPr>
        <w:t xml:space="preserve">، </w:t>
      </w:r>
      <w:r w:rsidR="002F14DD">
        <w:rPr>
          <w:rFonts w:ascii="Calibri" w:hAnsi="Calibri" w:cs="Calibri" w:hint="cs"/>
          <w:color w:val="3C3B37"/>
          <w:sz w:val="24"/>
          <w:szCs w:val="24"/>
          <w:lang w:val="en-US"/>
        </w:rPr>
        <w:t>U</w:t>
      </w:r>
      <w:r w:rsidR="002F14DD">
        <w:rPr>
          <w:rFonts w:ascii="Calibri" w:hAnsi="Calibri" w:cs="Calibri"/>
          <w:color w:val="3C3B37"/>
          <w:sz w:val="24"/>
          <w:szCs w:val="24"/>
          <w:lang w:val="en-US"/>
        </w:rPr>
        <w:t>PK</w:t>
      </w:r>
      <w:r w:rsidR="00F16EF8" w:rsidRPr="00F62EEB">
        <w:rPr>
          <w:rFonts w:ascii="Calibri" w:hAnsi="Calibri" w:cs="Calibri" w:hint="cs"/>
          <w:color w:val="3C3B37"/>
          <w:sz w:val="24"/>
          <w:szCs w:val="24"/>
          <w:rtl/>
          <w:lang w:bidi="ar-SA"/>
        </w:rPr>
        <w:t>هو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برنامج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قبل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الروضة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ممول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قبل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="0092153E"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</w:t>
      </w:r>
      <w:r w:rsidR="0092153E" w:rsidRPr="00F62EEB">
        <w:rPr>
          <w:rFonts w:ascii="Calibri" w:hAnsi="Calibri" w:cs="Calibri" w:hint="cs"/>
          <w:color w:val="3C3B37"/>
          <w:sz w:val="24"/>
          <w:szCs w:val="24"/>
          <w:rtl/>
          <w:lang w:bidi="ar-SA"/>
        </w:rPr>
        <w:t>لولاية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والحكومة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الفيدرالية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يقدم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للعائلات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مجانا،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لكنه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يضمن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كل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طفل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="0092153E"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ست</w:t>
      </w:r>
      <w:r w:rsidR="0092153E" w:rsidRPr="00F62EEB">
        <w:rPr>
          <w:rFonts w:ascii="Calibri" w:hAnsi="Calibri" w:cs="Calibri" w:hint="cs"/>
          <w:color w:val="3C3B37"/>
          <w:sz w:val="24"/>
          <w:szCs w:val="24"/>
          <w:rtl/>
          <w:lang w:bidi="ar-SA"/>
        </w:rPr>
        <w:t xml:space="preserve">مكن من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الوصول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>.</w:t>
      </w:r>
      <w:r w:rsidRPr="0092153E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</w:p>
    <w:p w14:paraId="06CE8DE9" w14:textId="77777777" w:rsidR="00057B33" w:rsidRPr="00057B33" w:rsidRDefault="00057B33" w:rsidP="002F14DD">
      <w:pPr>
        <w:pStyle w:val="BodyText"/>
        <w:rPr>
          <w:sz w:val="24"/>
          <w:szCs w:val="24"/>
        </w:rPr>
      </w:pPr>
    </w:p>
    <w:p w14:paraId="62FAF3D3" w14:textId="787286FA" w:rsidR="00057B33" w:rsidRPr="003552C3" w:rsidRDefault="00057B33" w:rsidP="00057B33">
      <w:pPr>
        <w:bidi/>
        <w:spacing w:before="28"/>
        <w:ind w:left="1890" w:hanging="1890"/>
        <w:rPr>
          <w:rFonts w:ascii="Calibri" w:hAnsi="Calibri" w:cs="Calibri"/>
          <w:b/>
          <w:color w:val="CC3300"/>
          <w:sz w:val="36"/>
          <w:szCs w:val="36"/>
        </w:rPr>
      </w:pPr>
      <w:r w:rsidRPr="003552C3">
        <w:rPr>
          <w:rFonts w:ascii="Calibri" w:hAnsi="Calibri" w:cs="Calibri"/>
          <w:b/>
          <w:color w:val="CC3300"/>
          <w:sz w:val="36"/>
          <w:szCs w:val="36"/>
          <w:rtl/>
          <w:lang w:bidi="ar-SA"/>
        </w:rPr>
        <w:t>هل</w:t>
      </w:r>
      <w:r w:rsidRPr="003552C3">
        <w:rPr>
          <w:rFonts w:ascii="Calibri" w:hAnsi="Calibri" w:cs="Calibri"/>
          <w:b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b/>
          <w:color w:val="CC3300"/>
          <w:sz w:val="36"/>
          <w:szCs w:val="36"/>
          <w:rtl/>
          <w:lang w:bidi="ar-SA"/>
        </w:rPr>
        <w:t>طفلي</w:t>
      </w:r>
      <w:r w:rsidRPr="003552C3">
        <w:rPr>
          <w:rFonts w:ascii="Calibri" w:hAnsi="Calibri" w:cs="Calibri"/>
          <w:b/>
          <w:color w:val="CC3300"/>
          <w:sz w:val="36"/>
          <w:szCs w:val="36"/>
          <w:rtl/>
        </w:rPr>
        <w:t xml:space="preserve"> </w:t>
      </w:r>
      <w:r w:rsidR="0092153E" w:rsidRPr="003552C3">
        <w:rPr>
          <w:rFonts w:ascii="Calibri" w:hAnsi="Calibri" w:cs="Calibri"/>
          <w:b/>
          <w:color w:val="CC3300"/>
          <w:sz w:val="36"/>
          <w:szCs w:val="36"/>
          <w:rtl/>
          <w:lang w:bidi="ar-SA"/>
        </w:rPr>
        <w:t>م</w:t>
      </w:r>
      <w:r w:rsidR="0092153E" w:rsidRPr="003552C3">
        <w:rPr>
          <w:rFonts w:ascii="Calibri" w:hAnsi="Calibri" w:cs="Calibri" w:hint="cs"/>
          <w:b/>
          <w:color w:val="CC3300"/>
          <w:sz w:val="36"/>
          <w:szCs w:val="36"/>
          <w:rtl/>
          <w:lang w:bidi="ar-SA"/>
        </w:rPr>
        <w:t xml:space="preserve">ؤهل </w:t>
      </w:r>
      <w:r w:rsidR="0092153E" w:rsidRPr="003552C3">
        <w:rPr>
          <w:rFonts w:ascii="Calibri" w:hAnsi="Calibri" w:cs="Calibri"/>
          <w:b/>
          <w:color w:val="CC3300"/>
          <w:sz w:val="36"/>
          <w:szCs w:val="36"/>
          <w:rtl/>
          <w:lang w:bidi="ar-SA"/>
        </w:rPr>
        <w:t>ل</w:t>
      </w:r>
      <w:r w:rsidR="0092153E" w:rsidRPr="003552C3">
        <w:rPr>
          <w:rFonts w:ascii="Calibri" w:hAnsi="Calibri" w:cs="Calibri" w:hint="cs"/>
          <w:b/>
          <w:color w:val="CC3300"/>
          <w:sz w:val="36"/>
          <w:szCs w:val="36"/>
          <w:rtl/>
          <w:lang w:bidi="ar-SA"/>
        </w:rPr>
        <w:t>لحصول</w:t>
      </w:r>
      <w:r w:rsidRPr="003552C3">
        <w:rPr>
          <w:rFonts w:ascii="Calibri" w:hAnsi="Calibri" w:cs="Calibri"/>
          <w:b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b/>
          <w:color w:val="CC3300"/>
          <w:sz w:val="36"/>
          <w:szCs w:val="36"/>
          <w:rtl/>
          <w:lang w:bidi="ar-SA"/>
        </w:rPr>
        <w:t>على</w:t>
      </w:r>
      <w:r w:rsidRPr="003552C3">
        <w:rPr>
          <w:rFonts w:ascii="Calibri" w:hAnsi="Calibri" w:cs="Calibri"/>
          <w:b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b/>
          <w:color w:val="CC3300"/>
          <w:sz w:val="36"/>
          <w:szCs w:val="36"/>
          <w:rtl/>
          <w:lang w:bidi="ar-SA"/>
        </w:rPr>
        <w:t>خدمات</w:t>
      </w:r>
      <w:r w:rsidRPr="003552C3">
        <w:rPr>
          <w:rFonts w:ascii="Calibri" w:hAnsi="Calibri" w:cs="Calibri"/>
          <w:b/>
          <w:color w:val="CC3300"/>
          <w:sz w:val="36"/>
          <w:szCs w:val="36"/>
          <w:rtl/>
        </w:rPr>
        <w:t xml:space="preserve"> </w:t>
      </w:r>
      <w:r w:rsidR="002F14DD" w:rsidRPr="003552C3">
        <w:rPr>
          <w:rFonts w:ascii="Calibri" w:hAnsi="Calibri" w:cs="Calibri" w:hint="cs"/>
          <w:color w:val="CC3300"/>
          <w:sz w:val="36"/>
          <w:szCs w:val="36"/>
          <w:lang w:val="en-US"/>
        </w:rPr>
        <w:t>U</w:t>
      </w:r>
      <w:r w:rsidR="002F14DD" w:rsidRPr="003552C3">
        <w:rPr>
          <w:rFonts w:ascii="Calibri" w:hAnsi="Calibri" w:cs="Calibri"/>
          <w:color w:val="CC3300"/>
          <w:sz w:val="36"/>
          <w:szCs w:val="36"/>
          <w:lang w:val="en-US"/>
        </w:rPr>
        <w:t>PK</w:t>
      </w:r>
      <w:r w:rsidRPr="003552C3">
        <w:rPr>
          <w:rFonts w:ascii="Calibri" w:hAnsi="Calibri" w:cs="Calibri"/>
          <w:b/>
          <w:color w:val="CC3300"/>
          <w:sz w:val="36"/>
          <w:szCs w:val="36"/>
          <w:rtl/>
          <w:lang w:bidi="ar-SA"/>
        </w:rPr>
        <w:t>؟</w:t>
      </w:r>
      <w:r w:rsidRPr="003552C3">
        <w:rPr>
          <w:rFonts w:ascii="Calibri" w:hAnsi="Calibri" w:cs="Calibri"/>
          <w:b/>
          <w:color w:val="CC3300"/>
          <w:sz w:val="36"/>
          <w:szCs w:val="36"/>
          <w:rtl/>
        </w:rPr>
        <w:t xml:space="preserve"> </w:t>
      </w:r>
    </w:p>
    <w:p w14:paraId="61DF8465" w14:textId="01974CD2" w:rsidR="00057B33" w:rsidRPr="0092153E" w:rsidRDefault="00057B33" w:rsidP="00057B33">
      <w:pPr>
        <w:bidi/>
        <w:spacing w:before="199" w:line="237" w:lineRule="auto"/>
        <w:rPr>
          <w:rFonts w:ascii="Calibri" w:hAnsi="Calibri" w:cs="Calibri"/>
          <w:color w:val="3C3B37"/>
          <w:sz w:val="24"/>
          <w:szCs w:val="24"/>
        </w:rPr>
      </w:pP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على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الرغم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UPK</w:t>
      </w:r>
      <w:r w:rsidR="002F14DD">
        <w:rPr>
          <w:rFonts w:ascii="Calibri" w:hAnsi="Calibri" w:cs="Calibri" w:hint="cs"/>
          <w:color w:val="3C3B37"/>
          <w:sz w:val="24"/>
          <w:szCs w:val="24"/>
          <w:lang w:val="en-US"/>
        </w:rPr>
        <w:t>(</w:t>
      </w:r>
      <w:r w:rsidR="002922C8" w:rsidRPr="002922C8">
        <w:rPr>
          <w:rFonts w:asciiTheme="minorHAnsi" w:hAnsiTheme="minorHAnsi" w:cstheme="minorHAnsi"/>
          <w:color w:val="3C3B37"/>
          <w:sz w:val="24"/>
          <w:szCs w:val="24"/>
        </w:rPr>
        <w:t>Universal Prekindergarten</w:t>
      </w:r>
      <w:r w:rsidR="002F14DD">
        <w:rPr>
          <w:rFonts w:asciiTheme="minorHAnsi" w:hAnsiTheme="minorHAnsi" w:cstheme="minorHAnsi" w:hint="cs"/>
          <w:color w:val="3C3B37"/>
          <w:sz w:val="24"/>
          <w:szCs w:val="24"/>
          <w:lang w:val="en-US"/>
        </w:rPr>
        <w:t>)</w:t>
      </w:r>
      <w:r w:rsidR="002F14DD">
        <w:rPr>
          <w:rFonts w:asciiTheme="minorHAnsi" w:hAnsiTheme="minorHAnsi" w:cstheme="minorHAnsi"/>
          <w:color w:val="3C3B37"/>
          <w:sz w:val="24"/>
          <w:szCs w:val="24"/>
          <w:lang w:val="en-US"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تعني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"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الحضانة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الشاملة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>"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ولاية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نيويورك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إلا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مرحلة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قبل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الروضة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ليست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متاحة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لجميع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الأسر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جميع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المناطق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التعليمية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هذا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الوقت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. 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هذا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هو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الهدف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الذي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تسعى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إليه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ولاية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نيويورك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>.</w:t>
      </w:r>
      <w:r w:rsidRPr="0092153E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</w:p>
    <w:p w14:paraId="56E7007D" w14:textId="77777777" w:rsidR="00057B33" w:rsidRDefault="00057B33" w:rsidP="00057B33">
      <w:pPr>
        <w:pStyle w:val="BodyText"/>
        <w:spacing w:before="8"/>
        <w:rPr>
          <w:sz w:val="24"/>
        </w:rPr>
      </w:pPr>
    </w:p>
    <w:p w14:paraId="770AA787" w14:textId="77777777" w:rsidR="00057B33" w:rsidRPr="00F16EF8" w:rsidRDefault="00057B33" w:rsidP="00057B33">
      <w:pPr>
        <w:bidi/>
        <w:spacing w:before="28"/>
        <w:ind w:left="1284" w:hanging="1284"/>
        <w:rPr>
          <w:rFonts w:ascii="Calibri" w:hAnsi="Calibri" w:cs="Calibri"/>
          <w:b/>
          <w:sz w:val="36"/>
          <w:szCs w:val="36"/>
        </w:rPr>
      </w:pPr>
      <w:r w:rsidRPr="00F16EF8">
        <w:rPr>
          <w:rFonts w:ascii="Calibri" w:hAnsi="Calibri" w:cs="Calibri"/>
          <w:b/>
          <w:color w:val="6789AA"/>
          <w:sz w:val="36"/>
          <w:szCs w:val="36"/>
          <w:rtl/>
          <w:lang w:bidi="ar-SA"/>
        </w:rPr>
        <w:t>متى</w:t>
      </w:r>
      <w:r w:rsidRPr="00F16EF8">
        <w:rPr>
          <w:rFonts w:ascii="Calibri" w:hAnsi="Calibri" w:cs="Calibri"/>
          <w:b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/>
          <w:color w:val="6789AA"/>
          <w:sz w:val="36"/>
          <w:szCs w:val="36"/>
          <w:rtl/>
          <w:lang w:bidi="ar-SA"/>
        </w:rPr>
        <w:t>يمكن</w:t>
      </w:r>
      <w:r w:rsidRPr="00F16EF8">
        <w:rPr>
          <w:rFonts w:ascii="Calibri" w:hAnsi="Calibri" w:cs="Calibri"/>
          <w:b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/>
          <w:color w:val="6789AA"/>
          <w:sz w:val="36"/>
          <w:szCs w:val="36"/>
          <w:rtl/>
          <w:lang w:bidi="ar-SA"/>
        </w:rPr>
        <w:t>لطفلي</w:t>
      </w:r>
      <w:r w:rsidRPr="00F16EF8">
        <w:rPr>
          <w:rFonts w:ascii="Calibri" w:hAnsi="Calibri" w:cs="Calibri"/>
          <w:b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/>
          <w:color w:val="6789AA"/>
          <w:sz w:val="36"/>
          <w:szCs w:val="36"/>
          <w:rtl/>
          <w:lang w:bidi="ar-SA"/>
        </w:rPr>
        <w:t>حضور</w:t>
      </w:r>
      <w:r w:rsidRPr="00F16EF8">
        <w:rPr>
          <w:rFonts w:ascii="Calibri" w:hAnsi="Calibri" w:cs="Calibri"/>
          <w:b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/>
          <w:color w:val="6789AA"/>
          <w:sz w:val="36"/>
          <w:szCs w:val="36"/>
          <w:rtl/>
          <w:lang w:bidi="ar-SA"/>
        </w:rPr>
        <w:t>رياض</w:t>
      </w:r>
      <w:r w:rsidRPr="00F16EF8">
        <w:rPr>
          <w:rFonts w:ascii="Calibri" w:hAnsi="Calibri" w:cs="Calibri"/>
          <w:b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/>
          <w:color w:val="6789AA"/>
          <w:sz w:val="36"/>
          <w:szCs w:val="36"/>
          <w:rtl/>
          <w:lang w:bidi="ar-SA"/>
        </w:rPr>
        <w:t>الأطفال؟</w:t>
      </w:r>
      <w:r w:rsidRPr="00F16EF8">
        <w:rPr>
          <w:rFonts w:ascii="Calibri" w:hAnsi="Calibri" w:cs="Calibri"/>
          <w:b/>
          <w:color w:val="6789AA"/>
          <w:sz w:val="36"/>
          <w:szCs w:val="36"/>
          <w:rtl/>
        </w:rPr>
        <w:t xml:space="preserve"> </w:t>
      </w:r>
    </w:p>
    <w:p w14:paraId="5330E998" w14:textId="7348969A" w:rsidR="00057B33" w:rsidRPr="0092100B" w:rsidRDefault="00057B33" w:rsidP="00DC270E">
      <w:pPr>
        <w:bidi/>
        <w:spacing w:before="199" w:line="237" w:lineRule="auto"/>
        <w:ind w:right="-180"/>
        <w:rPr>
          <w:rFonts w:ascii="Calibri" w:hAnsi="Calibri" w:cs="Calibri"/>
          <w:color w:val="3C3B37"/>
          <w:sz w:val="24"/>
          <w:szCs w:val="24"/>
        </w:rPr>
      </w:pP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اعتمادا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على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منطقة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المدرسة،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يمكن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للعائلة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تسجيل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طفلها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مرحلة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قبل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الروضة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إذا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كان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عمر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الطفل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ثلاث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أو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أربع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سنوات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أو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قبل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1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ديسمبر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.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للحصول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على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معلومات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حول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مستويات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العمر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يتم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="0092100B"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خ</w:t>
      </w:r>
      <w:r w:rsidR="0092100B" w:rsidRPr="00F62EEB">
        <w:rPr>
          <w:rFonts w:ascii="Calibri" w:hAnsi="Calibri" w:cs="Calibri" w:hint="cs"/>
          <w:color w:val="3C3B37"/>
          <w:sz w:val="24"/>
          <w:szCs w:val="24"/>
          <w:rtl/>
          <w:lang w:bidi="ar-SA"/>
        </w:rPr>
        <w:t>دمتها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يرجى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الاتصال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بمنطقة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مدرستك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>.</w:t>
      </w:r>
      <w:r w:rsidRPr="0092100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</w:p>
    <w:p w14:paraId="167E5725" w14:textId="77777777" w:rsidR="00057B33" w:rsidRPr="00057B33" w:rsidRDefault="00057B33" w:rsidP="00DC270E">
      <w:pPr>
        <w:pStyle w:val="BodyText"/>
        <w:spacing w:before="5"/>
        <w:ind w:right="-180"/>
        <w:rPr>
          <w:sz w:val="24"/>
          <w:szCs w:val="24"/>
        </w:rPr>
      </w:pPr>
    </w:p>
    <w:p w14:paraId="07E1E1A3" w14:textId="59BAEE84" w:rsidR="00057B33" w:rsidRPr="003552C3" w:rsidRDefault="00057B33" w:rsidP="00057B33">
      <w:pPr>
        <w:bidi/>
        <w:spacing w:before="28"/>
        <w:ind w:left="1223" w:hanging="1223"/>
        <w:rPr>
          <w:rFonts w:ascii="Calibri" w:hAnsi="Calibri" w:cs="Calibri"/>
          <w:b/>
          <w:color w:val="CC3300"/>
          <w:sz w:val="36"/>
          <w:szCs w:val="36"/>
        </w:rPr>
      </w:pP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  <w:lang w:bidi="ar-SA"/>
        </w:rPr>
        <w:t>بمجرد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  <w:lang w:bidi="ar-SA"/>
        </w:rPr>
        <w:t>التسجيل،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  <w:lang w:bidi="ar-SA"/>
        </w:rPr>
        <w:t>هل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  <w:lang w:bidi="ar-SA"/>
        </w:rPr>
        <w:t>سيتم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  <w:lang w:bidi="ar-SA"/>
        </w:rPr>
        <w:t>ضمان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  <w:lang w:bidi="ar-SA"/>
        </w:rPr>
        <w:t>حصول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  <w:lang w:bidi="ar-SA"/>
        </w:rPr>
        <w:t>طفلي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  <w:lang w:bidi="ar-SA"/>
        </w:rPr>
        <w:t>على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  <w:lang w:bidi="ar-SA"/>
        </w:rPr>
        <w:t>مكان؟</w:t>
      </w:r>
      <w:r w:rsidRPr="003552C3">
        <w:rPr>
          <w:rFonts w:ascii="Calibri" w:hAnsi="Calibri" w:cs="Calibri"/>
          <w:b/>
          <w:color w:val="CC3300"/>
          <w:spacing w:val="3"/>
          <w:sz w:val="36"/>
          <w:szCs w:val="36"/>
          <w:rtl/>
        </w:rPr>
        <w:t xml:space="preserve"> </w:t>
      </w:r>
    </w:p>
    <w:p w14:paraId="4FB4C020" w14:textId="4F251FA9" w:rsidR="00057B33" w:rsidRPr="0092100B" w:rsidRDefault="00057B33" w:rsidP="00057B33">
      <w:pPr>
        <w:bidi/>
        <w:spacing w:before="199" w:line="237" w:lineRule="auto"/>
        <w:rPr>
          <w:rFonts w:ascii="Calibri" w:hAnsi="Calibri" w:cs="Calibri"/>
          <w:color w:val="3C3B37"/>
          <w:sz w:val="24"/>
          <w:szCs w:val="24"/>
        </w:rPr>
      </w:pP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المناطق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تتوفر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فيها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="002F14DD">
        <w:rPr>
          <w:rFonts w:ascii="Calibri" w:hAnsi="Calibri" w:cs="Calibri" w:hint="cs"/>
          <w:color w:val="3C3B37"/>
          <w:sz w:val="24"/>
          <w:szCs w:val="24"/>
          <w:lang w:val="en-US"/>
        </w:rPr>
        <w:t>U</w:t>
      </w:r>
      <w:r w:rsidR="002F14DD">
        <w:rPr>
          <w:rFonts w:ascii="Calibri" w:hAnsi="Calibri" w:cs="Calibri"/>
          <w:color w:val="3C3B37"/>
          <w:sz w:val="24"/>
          <w:szCs w:val="24"/>
          <w:lang w:val="en-US"/>
        </w:rPr>
        <w:t>PK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يعتمد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الدخول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على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عمر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الأهلية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ونظام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اليانصيب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المقاطعة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. 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يرجى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الاتصال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بمنطقة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المدرسة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الخاصة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للسؤال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إمكانيات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قائمة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الانتظار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>.</w:t>
      </w:r>
      <w:r w:rsidRPr="0092100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</w:p>
    <w:p w14:paraId="643B5A13" w14:textId="77777777" w:rsidR="00057B33" w:rsidRPr="00057B33" w:rsidRDefault="00057B33" w:rsidP="00057B33">
      <w:pPr>
        <w:pStyle w:val="BodyText"/>
        <w:spacing w:before="5"/>
        <w:rPr>
          <w:sz w:val="24"/>
          <w:szCs w:val="24"/>
        </w:rPr>
      </w:pPr>
    </w:p>
    <w:p w14:paraId="53FB6B8F" w14:textId="2B63626C" w:rsidR="00057B33" w:rsidRPr="00F16EF8" w:rsidRDefault="00057B33" w:rsidP="004B7E4D">
      <w:pPr>
        <w:bidi/>
        <w:spacing w:before="25"/>
        <w:ind w:left="1223" w:hanging="1223"/>
        <w:rPr>
          <w:rFonts w:ascii="Calibri" w:hAnsi="Calibri" w:cs="Calibri"/>
          <w:b/>
          <w:sz w:val="36"/>
          <w:szCs w:val="36"/>
        </w:rPr>
      </w:pP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  <w:lang w:bidi="ar-SA"/>
        </w:rPr>
        <w:t>ماذا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  <w:lang w:bidi="ar-SA"/>
        </w:rPr>
        <w:t>لو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  <w:lang w:bidi="ar-SA"/>
        </w:rPr>
        <w:t>شعرت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  <w:lang w:bidi="ar-SA"/>
        </w:rPr>
        <w:t>أن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  <w:lang w:bidi="ar-SA"/>
        </w:rPr>
        <w:t>طفلي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  <w:lang w:bidi="ar-SA"/>
        </w:rPr>
        <w:t>غير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  <w:lang w:bidi="ar-SA"/>
        </w:rPr>
        <w:t>مستعد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  <w:lang w:bidi="ar-SA"/>
        </w:rPr>
        <w:t>لـ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</w:rPr>
        <w:t xml:space="preserve"> </w:t>
      </w:r>
      <w:r w:rsidR="002F14DD" w:rsidRPr="002F14DD">
        <w:rPr>
          <w:rFonts w:ascii="Calibri" w:hAnsi="Calibri" w:cs="Calibri" w:hint="cs"/>
          <w:color w:val="4F81BD" w:themeColor="accent1"/>
          <w:sz w:val="36"/>
          <w:szCs w:val="36"/>
          <w:lang w:val="en-US"/>
        </w:rPr>
        <w:t>U</w:t>
      </w:r>
      <w:r w:rsidR="002F14DD" w:rsidRPr="002F14DD">
        <w:rPr>
          <w:rFonts w:ascii="Calibri" w:hAnsi="Calibri" w:cs="Calibri"/>
          <w:color w:val="4F81BD" w:themeColor="accent1"/>
          <w:sz w:val="36"/>
          <w:szCs w:val="36"/>
          <w:lang w:val="en-US"/>
        </w:rPr>
        <w:t>PK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  <w:lang w:bidi="ar-SA"/>
        </w:rPr>
        <w:t>؟</w:t>
      </w:r>
      <w:r w:rsidRPr="00F16EF8">
        <w:rPr>
          <w:rFonts w:ascii="Calibri" w:hAnsi="Calibri" w:cs="Calibri"/>
          <w:b/>
          <w:color w:val="6789AA"/>
          <w:spacing w:val="3"/>
          <w:sz w:val="36"/>
          <w:szCs w:val="36"/>
          <w:rtl/>
        </w:rPr>
        <w:t xml:space="preserve"> </w:t>
      </w:r>
    </w:p>
    <w:p w14:paraId="6F5A32ED" w14:textId="5FD4BB19" w:rsidR="00057B33" w:rsidRPr="0092100B" w:rsidRDefault="00057B33" w:rsidP="00057B33">
      <w:pPr>
        <w:bidi/>
        <w:spacing w:before="199" w:line="237" w:lineRule="auto"/>
        <w:rPr>
          <w:rFonts w:ascii="Calibri" w:hAnsi="Calibri" w:cs="Calibri"/>
          <w:color w:val="3C3B37"/>
          <w:sz w:val="24"/>
          <w:szCs w:val="24"/>
        </w:rPr>
      </w:pP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UPK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هو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برنامج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تطوعي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لكل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المناطق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المدرسية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والأطفال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. 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قد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يختار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الآباء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/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أو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مقدمو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الرعاية،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ولكن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ليس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مطلوبا،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تسجيل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طفلهم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(</w:t>
      </w:r>
      <w:r w:rsidR="0092100B"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</w:t>
      </w:r>
      <w:r w:rsidR="0092100B" w:rsidRPr="00F62EEB">
        <w:rPr>
          <w:rFonts w:ascii="Calibri" w:hAnsi="Calibri" w:cs="Calibri" w:hint="cs"/>
          <w:color w:val="3C3B37"/>
          <w:sz w:val="24"/>
          <w:szCs w:val="24"/>
          <w:rtl/>
          <w:lang w:bidi="ar-SA"/>
        </w:rPr>
        <w:t>طفالهم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)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برنامج</w:t>
      </w:r>
      <w:r w:rsidR="002F14DD">
        <w:rPr>
          <w:rFonts w:ascii="Calibri" w:hAnsi="Calibri" w:cs="Calibri" w:hint="cs"/>
          <w:color w:val="3C3B37"/>
          <w:sz w:val="24"/>
          <w:szCs w:val="24"/>
          <w:lang w:val="en-US"/>
        </w:rPr>
        <w:t>U</w:t>
      </w:r>
      <w:r w:rsidR="002F14DD">
        <w:rPr>
          <w:rFonts w:ascii="Calibri" w:hAnsi="Calibri" w:cs="Calibri"/>
          <w:color w:val="3C3B37"/>
          <w:sz w:val="24"/>
          <w:szCs w:val="24"/>
          <w:lang w:val="en-US"/>
        </w:rPr>
        <w:t>PK</w:t>
      </w:r>
      <w:r w:rsidR="00446D25">
        <w:rPr>
          <w:rFonts w:ascii="Calibri" w:hAnsi="Calibri" w:cs="Calibri"/>
          <w:color w:val="3C3B37"/>
          <w:sz w:val="24"/>
          <w:szCs w:val="24"/>
          <w:lang w:val="en-US"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>.</w:t>
      </w:r>
      <w:r w:rsidRPr="0092100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</w:p>
    <w:p w14:paraId="6FA41BFE" w14:textId="4A04742D" w:rsidR="00446D25" w:rsidRDefault="00446D25">
      <w:pPr>
        <w:widowControl/>
        <w:autoSpaceDE/>
        <w:autoSpaceDN/>
        <w:rPr>
          <w:b/>
          <w:color w:val="EC813C"/>
          <w:sz w:val="24"/>
          <w:szCs w:val="24"/>
        </w:rPr>
      </w:pPr>
      <w:r>
        <w:rPr>
          <w:noProof/>
          <w:color w:val="3C3B37"/>
          <w:sz w:val="28"/>
          <w:szCs w:val="20"/>
        </w:rPr>
        <w:drawing>
          <wp:anchor distT="0" distB="0" distL="114300" distR="114300" simplePos="0" relativeHeight="251649536" behindDoc="1" locked="0" layoutInCell="1" allowOverlap="1" wp14:anchorId="07546DBE" wp14:editId="0F9BCF5A">
            <wp:simplePos x="0" y="0"/>
            <wp:positionH relativeFrom="page">
              <wp:posOffset>-46355</wp:posOffset>
            </wp:positionH>
            <wp:positionV relativeFrom="paragraph">
              <wp:posOffset>1707515</wp:posOffset>
            </wp:positionV>
            <wp:extent cx="7806556" cy="1056005"/>
            <wp:effectExtent l="0" t="0" r="4445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6556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EC813C"/>
          <w:sz w:val="24"/>
          <w:szCs w:val="24"/>
        </w:rPr>
        <w:br w:type="page"/>
      </w:r>
    </w:p>
    <w:p w14:paraId="0FC6C5DF" w14:textId="792523A9" w:rsidR="00B001AC" w:rsidRPr="00AC7FAF" w:rsidRDefault="00B001AC" w:rsidP="00057B33">
      <w:pPr>
        <w:spacing w:before="36" w:line="232" w:lineRule="auto"/>
        <w:ind w:right="982"/>
        <w:rPr>
          <w:b/>
          <w:color w:val="EC813C"/>
          <w:sz w:val="24"/>
          <w:szCs w:val="24"/>
        </w:rPr>
      </w:pPr>
    </w:p>
    <w:p w14:paraId="7A86D128" w14:textId="3CE22099" w:rsidR="00F16EF8" w:rsidRPr="00F16EF8" w:rsidRDefault="00057B33" w:rsidP="00F16EF8">
      <w:pPr>
        <w:bidi/>
        <w:spacing w:before="36" w:line="232" w:lineRule="auto"/>
        <w:rPr>
          <w:rFonts w:ascii="Calibri" w:hAnsi="Calibri" w:cs="Calibri"/>
          <w:b/>
          <w:color w:val="EC813C"/>
          <w:sz w:val="36"/>
          <w:szCs w:val="36"/>
        </w:rPr>
      </w:pP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إذا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اخترت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عدم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تسجيل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طفلي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في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</w:rPr>
        <w:t xml:space="preserve"> UPK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هذا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العام،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فهل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سيتمكن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من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الحضور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ف</w:t>
      </w:r>
      <w:r w:rsidRPr="00BA7FE0">
        <w:rPr>
          <w:rFonts w:ascii="Calibri" w:eastAsiaTheme="majorEastAsia" w:hAnsi="Calibri" w:cs="Calibri"/>
          <w:b/>
          <w:bCs/>
          <w:iCs/>
          <w:color w:val="984806" w:themeColor="accent6" w:themeShade="80"/>
          <w:sz w:val="36"/>
          <w:szCs w:val="36"/>
          <w:rtl/>
          <w:lang w:bidi="ar-SA"/>
        </w:rPr>
        <w:t>ي</w:t>
      </w:r>
      <w:r w:rsidRPr="00F16EF8">
        <w:rPr>
          <w:rFonts w:ascii="Calibri" w:hAnsi="Calibri" w:cs="Calibri"/>
          <w:b/>
          <w:color w:val="EC813C"/>
          <w:sz w:val="36"/>
          <w:szCs w:val="36"/>
          <w:rtl/>
        </w:rPr>
        <w:t xml:space="preserve">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العام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eastAsiaTheme="majorEastAsia" w:hAnsi="Calibri" w:cs="Calibri"/>
          <w:b/>
          <w:bCs/>
          <w:iCs/>
          <w:color w:val="CC3300"/>
          <w:sz w:val="36"/>
          <w:szCs w:val="36"/>
          <w:rtl/>
          <w:lang w:bidi="ar-SA"/>
        </w:rPr>
        <w:t>المقبل؟</w:t>
      </w:r>
      <w:r w:rsidRPr="003552C3">
        <w:rPr>
          <w:rFonts w:ascii="Calibri" w:hAnsi="Calibri" w:cs="Calibri"/>
          <w:b/>
          <w:color w:val="CC3300"/>
          <w:sz w:val="36"/>
          <w:szCs w:val="36"/>
          <w:rtl/>
        </w:rPr>
        <w:t xml:space="preserve"> </w:t>
      </w:r>
    </w:p>
    <w:p w14:paraId="6D343028" w14:textId="5FF30A80" w:rsidR="00057B33" w:rsidRPr="0092100B" w:rsidRDefault="00057B33" w:rsidP="00B001AC">
      <w:pPr>
        <w:bidi/>
        <w:spacing w:before="199" w:line="237" w:lineRule="auto"/>
        <w:rPr>
          <w:rFonts w:ascii="Calibri" w:hAnsi="Calibri" w:cs="Calibri"/>
          <w:color w:val="6789AA"/>
          <w:spacing w:val="3"/>
          <w:sz w:val="24"/>
          <w:szCs w:val="24"/>
        </w:rPr>
      </w:pP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لأنهم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سيكونون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مؤهلين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لدخول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رياض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الأطفال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العام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الدراسي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التالي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. 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ومع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ذلك،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قد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ترسل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الأسر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طفلها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إلى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برنامج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خاص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قبل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رياض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الأطفال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بعد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حضور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UPK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أو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تقديم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التعليم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المنزلي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>.</w:t>
      </w:r>
      <w:r w:rsidRPr="0092100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</w:p>
    <w:p w14:paraId="0B13BE85" w14:textId="0D672BB5" w:rsidR="00B001AC" w:rsidRPr="00B001AC" w:rsidRDefault="00B001AC" w:rsidP="00B001AC">
      <w:pPr>
        <w:spacing w:before="199" w:line="237" w:lineRule="auto"/>
        <w:rPr>
          <w:spacing w:val="3"/>
          <w:sz w:val="24"/>
          <w:szCs w:val="24"/>
        </w:rPr>
      </w:pPr>
    </w:p>
    <w:p w14:paraId="5E823207" w14:textId="65A92DB7" w:rsidR="00057B33" w:rsidRPr="00F16EF8" w:rsidRDefault="00057B33" w:rsidP="00057B33">
      <w:pPr>
        <w:pStyle w:val="Heading1"/>
        <w:bidi/>
        <w:spacing w:before="26"/>
        <w:rPr>
          <w:rFonts w:ascii="Calibri" w:hAnsi="Calibri" w:cs="Calibri"/>
          <w:sz w:val="36"/>
          <w:szCs w:val="36"/>
        </w:rPr>
      </w:pP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  <w:lang w:bidi="ar-SA"/>
        </w:rPr>
        <w:t>هل</w:t>
      </w: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  <w:lang w:bidi="ar-SA"/>
        </w:rPr>
        <w:t>سيتم</w:t>
      </w: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  <w:lang w:bidi="ar-SA"/>
        </w:rPr>
        <w:t>فحص</w:t>
      </w: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  <w:lang w:bidi="ar-SA"/>
        </w:rPr>
        <w:t>طفلي</w:t>
      </w: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  <w:lang w:bidi="ar-SA"/>
        </w:rPr>
        <w:t>قبل</w:t>
      </w: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  <w:lang w:bidi="ar-SA"/>
        </w:rPr>
        <w:t>حضور</w:t>
      </w: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</w:rPr>
        <w:t xml:space="preserve"> </w:t>
      </w:r>
      <w:r w:rsidR="002F14DD" w:rsidRPr="002F14DD">
        <w:rPr>
          <w:rFonts w:ascii="Calibri" w:hAnsi="Calibri" w:cs="Calibri" w:hint="cs"/>
          <w:color w:val="4F81BD" w:themeColor="accent1"/>
          <w:sz w:val="36"/>
          <w:szCs w:val="36"/>
          <w:lang w:val="en-US"/>
        </w:rPr>
        <w:t>U</w:t>
      </w:r>
      <w:r w:rsidR="002F14DD" w:rsidRPr="002F14DD">
        <w:rPr>
          <w:rFonts w:ascii="Calibri" w:hAnsi="Calibri" w:cs="Calibri"/>
          <w:color w:val="4F81BD" w:themeColor="accent1"/>
          <w:sz w:val="36"/>
          <w:szCs w:val="36"/>
          <w:lang w:val="en-US"/>
        </w:rPr>
        <w:t>PK</w:t>
      </w: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  <w:lang w:bidi="ar-SA"/>
        </w:rPr>
        <w:t>؟</w:t>
      </w:r>
      <w:r w:rsidRPr="00F16EF8">
        <w:rPr>
          <w:rFonts w:ascii="Calibri" w:hAnsi="Calibri" w:cs="Calibri"/>
          <w:color w:val="6789AA"/>
          <w:spacing w:val="3"/>
          <w:sz w:val="36"/>
          <w:szCs w:val="36"/>
          <w:rtl/>
        </w:rPr>
        <w:t xml:space="preserve"> </w:t>
      </w:r>
    </w:p>
    <w:p w14:paraId="43C61268" w14:textId="77777777" w:rsidR="00057B33" w:rsidRPr="0092100B" w:rsidRDefault="00057B33" w:rsidP="0092100B">
      <w:pPr>
        <w:bidi/>
        <w:spacing w:before="199" w:line="237" w:lineRule="auto"/>
        <w:jc w:val="both"/>
        <w:rPr>
          <w:rFonts w:ascii="Calibri" w:hAnsi="Calibri" w:cs="Calibri"/>
          <w:color w:val="3C3B37"/>
          <w:sz w:val="24"/>
          <w:szCs w:val="24"/>
        </w:rPr>
      </w:pP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نعم،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كطلاب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جدد،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بغض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النظر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العمر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أو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مستوى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الصف،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يطلب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منهم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يتم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فحصهم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عند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الدخول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إلى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منطقة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المدرسة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. 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يوفر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الفحص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للمعلمين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معلومات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قيمة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حول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لغة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كل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طفل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المنزلية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والاهتمامات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الفردية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ونقاط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القوة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والاحتياجات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>.</w:t>
      </w:r>
      <w:r w:rsidRPr="0092100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</w:p>
    <w:p w14:paraId="20BCEDC9" w14:textId="77777777" w:rsidR="00057B33" w:rsidRPr="0092153E" w:rsidRDefault="00057B33" w:rsidP="00B001AC">
      <w:pPr>
        <w:pStyle w:val="BodyText"/>
        <w:rPr>
          <w:rFonts w:ascii="Calibri" w:hAnsi="Calibri" w:cs="Calibri"/>
          <w:sz w:val="24"/>
          <w:szCs w:val="24"/>
        </w:rPr>
      </w:pPr>
    </w:p>
    <w:p w14:paraId="0AFAEEDF" w14:textId="10E44D91" w:rsidR="00057B33" w:rsidRPr="00EE32F9" w:rsidRDefault="00057B33" w:rsidP="0092100B">
      <w:pPr>
        <w:pStyle w:val="Heading2"/>
        <w:bidi/>
        <w:spacing w:before="30"/>
        <w:rPr>
          <w:rFonts w:ascii="Calibri" w:hAnsi="Calibri" w:cs="Calibri"/>
          <w:i w:val="0"/>
          <w:iCs/>
          <w:color w:val="984806" w:themeColor="accent6" w:themeShade="80"/>
          <w:sz w:val="36"/>
          <w:szCs w:val="36"/>
          <w:lang w:bidi="ar-SA"/>
        </w:rPr>
      </w:pP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قد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يحتاج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طفلي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إلى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برامج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أو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خدمات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تعليمية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خاصة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في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مرحلة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ما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قبل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المدرسة،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هل</w:t>
      </w:r>
      <w:r w:rsidR="0092100B"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يمكن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تقديمها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في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برنامج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UPK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  <w:lang w:bidi="ar-SA"/>
        </w:rPr>
        <w:t>؟</w:t>
      </w:r>
      <w:r w:rsidRPr="003552C3">
        <w:rPr>
          <w:rFonts w:ascii="Calibri" w:hAnsi="Calibri" w:cs="Calibri"/>
          <w:i w:val="0"/>
          <w:iCs/>
          <w:color w:val="CC3300"/>
          <w:sz w:val="36"/>
          <w:szCs w:val="36"/>
          <w:rtl/>
        </w:rPr>
        <w:t xml:space="preserve"> </w:t>
      </w:r>
    </w:p>
    <w:p w14:paraId="5C14C7EF" w14:textId="597FE2CD" w:rsidR="00057B33" w:rsidRPr="0092100B" w:rsidRDefault="00057B33" w:rsidP="0092100B">
      <w:pPr>
        <w:bidi/>
        <w:spacing w:before="199" w:line="237" w:lineRule="auto"/>
        <w:jc w:val="both"/>
        <w:rPr>
          <w:rFonts w:ascii="Calibri" w:hAnsi="Calibri" w:cs="Calibri"/>
          <w:sz w:val="24"/>
          <w:szCs w:val="24"/>
        </w:rPr>
      </w:pP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نعم،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المقاطعات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المدرسية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هي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المسؤولة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توفير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برامج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وخدمات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التعليم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الخاص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أقل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البيئات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تقييدا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.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ستعمل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لجنة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التعليم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الخاص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لمرحلة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قبل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المدرسة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منطقتك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التعليمية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معك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لتحديد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="0092100B" w:rsidRPr="00F62EEB">
        <w:rPr>
          <w:rFonts w:ascii="Calibri" w:hAnsi="Calibri" w:cs="Calibri" w:hint="cs"/>
          <w:color w:val="3C3B37"/>
          <w:sz w:val="24"/>
          <w:szCs w:val="24"/>
          <w:rtl/>
          <w:lang w:bidi="ar-SA"/>
        </w:rPr>
        <w:t>كيفية معالجة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أهداف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</w:t>
      </w:r>
      <w:r w:rsidR="0092100B"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غ</w:t>
      </w:r>
      <w:r w:rsidR="0092100B" w:rsidRPr="00F62EEB">
        <w:rPr>
          <w:rFonts w:ascii="Calibri" w:hAnsi="Calibri" w:cs="Calibri" w:hint="cs"/>
          <w:color w:val="3C3B37"/>
          <w:sz w:val="24"/>
          <w:szCs w:val="24"/>
          <w:rtl/>
          <w:lang w:bidi="ar-SA"/>
        </w:rPr>
        <w:t>ايات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برنامج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التعليم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الفردي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لطفلك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="002F14DD">
        <w:rPr>
          <w:rFonts w:ascii="Calibri" w:hAnsi="Calibri" w:cs="Calibri" w:hint="cs"/>
          <w:color w:val="3C3B37"/>
          <w:sz w:val="24"/>
          <w:szCs w:val="24"/>
          <w:lang w:val="en-US"/>
        </w:rPr>
        <w:t>(</w:t>
      </w:r>
      <w:r w:rsidR="002922C8" w:rsidRPr="002922C8">
        <w:rPr>
          <w:rFonts w:asciiTheme="minorHAnsi" w:hAnsiTheme="minorHAnsi" w:cstheme="minorHAnsi"/>
          <w:color w:val="3C3B37"/>
          <w:sz w:val="24"/>
          <w:szCs w:val="24"/>
        </w:rPr>
        <w:t>individualized education program</w:t>
      </w:r>
      <w:r w:rsidR="002F14DD">
        <w:rPr>
          <w:rFonts w:asciiTheme="minorHAnsi" w:hAnsiTheme="minorHAnsi" w:cstheme="minorHAnsi" w:hint="cs"/>
          <w:color w:val="3C3B37"/>
          <w:sz w:val="24"/>
          <w:szCs w:val="24"/>
          <w:lang w:val="en-US"/>
        </w:rPr>
        <w:t>)</w:t>
      </w:r>
      <w:r w:rsidR="002922C8"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(IEP)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الفصل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الدراسي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="002F14DD" w:rsidRPr="00F62EEB">
        <w:rPr>
          <w:rFonts w:ascii="Calibri" w:hAnsi="Calibri" w:cs="Calibri"/>
          <w:color w:val="3C3B37"/>
          <w:sz w:val="24"/>
          <w:szCs w:val="24"/>
          <w:rtl/>
        </w:rPr>
        <w:t>(</w:t>
      </w:r>
      <w:r w:rsidR="002F14DD">
        <w:rPr>
          <w:rFonts w:ascii="Calibri" w:hAnsi="Calibri" w:cs="Calibri" w:hint="cs"/>
          <w:color w:val="3C3B37"/>
          <w:sz w:val="24"/>
          <w:szCs w:val="24"/>
          <w:lang w:val="en-US"/>
        </w:rPr>
        <w:t>U</w:t>
      </w:r>
      <w:r w:rsidR="002F14DD">
        <w:rPr>
          <w:rFonts w:ascii="Calibri" w:hAnsi="Calibri" w:cs="Calibri"/>
          <w:color w:val="3C3B37"/>
          <w:sz w:val="24"/>
          <w:szCs w:val="24"/>
          <w:lang w:val="en-US"/>
        </w:rPr>
        <w:t>PK</w:t>
      </w:r>
      <w:r w:rsidR="002F14DD" w:rsidRPr="00F62EEB">
        <w:rPr>
          <w:rFonts w:ascii="Calibri" w:hAnsi="Calibri" w:cs="Calibri"/>
          <w:color w:val="3C3B37"/>
          <w:sz w:val="24"/>
          <w:szCs w:val="24"/>
          <w:rtl/>
        </w:rPr>
        <w:t>)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. 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بالإضافة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إلى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ذلك،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سيحدد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IEP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التعليم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="0092100B"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</w:t>
      </w:r>
      <w:r w:rsidR="0092100B" w:rsidRPr="00F62EEB">
        <w:rPr>
          <w:rFonts w:ascii="Calibri" w:hAnsi="Calibri" w:cs="Calibri" w:hint="cs"/>
          <w:color w:val="3C3B37"/>
          <w:sz w:val="24"/>
          <w:szCs w:val="24"/>
          <w:rtl/>
          <w:lang w:bidi="ar-SA"/>
        </w:rPr>
        <w:t xml:space="preserve">لخاص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والخدمات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ذات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الصلة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والإقامة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والدعم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الذي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قد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يتلقاه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طفلك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لتمكينه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التعليم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برنامج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UPK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شامل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إلى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أقصى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حد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مناسب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.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لمزيد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المعلومات،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انظر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إدارة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التعليم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ولاية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نيويورك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="002F14DD">
        <w:rPr>
          <w:rFonts w:ascii="Calibri" w:hAnsi="Calibri" w:cs="Calibri" w:hint="cs"/>
          <w:color w:val="3C3B37"/>
          <w:sz w:val="24"/>
          <w:szCs w:val="24"/>
          <w:lang w:val="en-US"/>
        </w:rPr>
        <w:t>(</w:t>
      </w:r>
      <w:r w:rsidR="002922C8" w:rsidRPr="002922C8">
        <w:rPr>
          <w:rFonts w:ascii="Calibri" w:hAnsi="Calibri" w:cs="Calibri"/>
          <w:color w:val="3C3B37"/>
          <w:sz w:val="24"/>
          <w:szCs w:val="24"/>
        </w:rPr>
        <w:t>New York State Education Department</w:t>
      </w:r>
      <w:r w:rsidR="002F14DD">
        <w:rPr>
          <w:rFonts w:ascii="Calibri" w:hAnsi="Calibri" w:cs="Calibri" w:hint="cs"/>
          <w:color w:val="3C3B37"/>
          <w:sz w:val="24"/>
          <w:szCs w:val="24"/>
          <w:lang w:val="en-US"/>
        </w:rPr>
        <w:t>)</w:t>
      </w:r>
      <w:r w:rsidR="00B16EC3"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>(</w:t>
      </w:r>
      <w:r w:rsidR="005D046F" w:rsidRPr="00F62EEB">
        <w:rPr>
          <w:rFonts w:ascii="Calibri" w:hAnsi="Calibri" w:cs="Calibri"/>
          <w:color w:val="3C3B37"/>
          <w:sz w:val="24"/>
          <w:szCs w:val="24"/>
          <w:rtl/>
        </w:rPr>
        <w:t>NYSED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>)</w:t>
      </w:r>
      <w:r w:rsidR="003D5C86">
        <w:rPr>
          <w:rFonts w:ascii="Calibri" w:hAnsi="Calibri" w:cs="Calibri" w:hint="cs"/>
          <w:color w:val="3C3B37"/>
          <w:sz w:val="24"/>
          <w:szCs w:val="24"/>
          <w:lang w:val="en-US"/>
        </w:rPr>
        <w:t>(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توجيه</w:t>
      </w:r>
      <w:hyperlink r:id="rId7" w:history="1"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مسؤوليات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منطقة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المدرسة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لإدراج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مرحلة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ما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قبل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المدرسة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في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برامج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ما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قبل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الروضة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الممولة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من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القطاع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</w:rPr>
          <w:t xml:space="preserve"> </w:t>
        </w:r>
        <w:r w:rsidRPr="00F62EEB">
          <w:rPr>
            <w:rStyle w:val="Hyperlink"/>
            <w:rFonts w:ascii="Calibri" w:hAnsi="Calibri" w:cs="Calibri"/>
            <w:color w:val="262626" w:themeColor="text1" w:themeTint="D9"/>
            <w:sz w:val="24"/>
            <w:szCs w:val="24"/>
            <w:rtl/>
            <w:lang w:bidi="ar-SA"/>
          </w:rPr>
          <w:t>العام</w:t>
        </w:r>
      </w:hyperlink>
      <w:r w:rsidRPr="0092100B">
        <w:rPr>
          <w:rFonts w:ascii="Calibri" w:hAnsi="Calibri" w:cs="Calibri"/>
          <w:color w:val="262626" w:themeColor="text1" w:themeTint="D9"/>
          <w:sz w:val="24"/>
          <w:szCs w:val="24"/>
          <w:rtl/>
        </w:rPr>
        <w:t xml:space="preserve">. </w:t>
      </w:r>
    </w:p>
    <w:p w14:paraId="021151B3" w14:textId="77777777" w:rsidR="00057B33" w:rsidRPr="0092153E" w:rsidRDefault="00057B33" w:rsidP="00AC7FAF">
      <w:pPr>
        <w:ind w:right="979"/>
        <w:rPr>
          <w:rFonts w:ascii="Calibri" w:hAnsi="Calibri" w:cs="Calibri"/>
          <w:color w:val="3C3B37"/>
          <w:sz w:val="24"/>
          <w:szCs w:val="18"/>
        </w:rPr>
      </w:pPr>
    </w:p>
    <w:p w14:paraId="445DB01D" w14:textId="415811F3" w:rsidR="00057B33" w:rsidRPr="00F16EF8" w:rsidRDefault="00057B33" w:rsidP="00F16EF8">
      <w:pPr>
        <w:pStyle w:val="Heading1"/>
        <w:bidi/>
        <w:spacing w:before="174" w:line="232" w:lineRule="auto"/>
        <w:rPr>
          <w:rFonts w:ascii="Calibri" w:hAnsi="Calibri" w:cs="Calibri"/>
          <w:sz w:val="36"/>
          <w:szCs w:val="36"/>
        </w:rPr>
      </w:pPr>
      <w:r w:rsidRPr="00F16EF8">
        <w:rPr>
          <w:rFonts w:ascii="Calibri" w:hAnsi="Calibri" w:cs="Calibri"/>
          <w:color w:val="6789AA"/>
          <w:sz w:val="36"/>
          <w:szCs w:val="36"/>
          <w:rtl/>
          <w:lang w:bidi="ar-SA"/>
        </w:rPr>
        <w:t>كيف</w:t>
      </w:r>
      <w:r w:rsidRPr="00F16EF8">
        <w:rPr>
          <w:rFonts w:ascii="Calibri" w:hAnsi="Calibri" w:cs="Calibri"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z w:val="36"/>
          <w:szCs w:val="36"/>
          <w:rtl/>
          <w:lang w:bidi="ar-SA"/>
        </w:rPr>
        <w:t>سيتم</w:t>
      </w:r>
      <w:r w:rsidRPr="00F16EF8">
        <w:rPr>
          <w:rFonts w:ascii="Calibri" w:hAnsi="Calibri" w:cs="Calibri"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z w:val="36"/>
          <w:szCs w:val="36"/>
          <w:rtl/>
          <w:lang w:bidi="ar-SA"/>
        </w:rPr>
        <w:t>دعم</w:t>
      </w:r>
      <w:r w:rsidRPr="00F16EF8">
        <w:rPr>
          <w:rFonts w:ascii="Calibri" w:hAnsi="Calibri" w:cs="Calibri"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z w:val="36"/>
          <w:szCs w:val="36"/>
          <w:rtl/>
          <w:lang w:bidi="ar-SA"/>
        </w:rPr>
        <w:t>طفلي</w:t>
      </w:r>
      <w:r w:rsidRPr="00F16EF8">
        <w:rPr>
          <w:rFonts w:ascii="Calibri" w:hAnsi="Calibri" w:cs="Calibri"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z w:val="36"/>
          <w:szCs w:val="36"/>
          <w:rtl/>
          <w:lang w:bidi="ar-SA"/>
        </w:rPr>
        <w:t>إذا</w:t>
      </w:r>
      <w:r w:rsidRPr="00F16EF8">
        <w:rPr>
          <w:rFonts w:ascii="Calibri" w:hAnsi="Calibri" w:cs="Calibri"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z w:val="36"/>
          <w:szCs w:val="36"/>
          <w:rtl/>
          <w:lang w:bidi="ar-SA"/>
        </w:rPr>
        <w:t>كانت</w:t>
      </w:r>
      <w:r w:rsidRPr="00F16EF8">
        <w:rPr>
          <w:rFonts w:ascii="Calibri" w:hAnsi="Calibri" w:cs="Calibri"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z w:val="36"/>
          <w:szCs w:val="36"/>
          <w:rtl/>
          <w:lang w:bidi="ar-SA"/>
        </w:rPr>
        <w:t>اللغة</w:t>
      </w:r>
      <w:r w:rsidRPr="00F16EF8">
        <w:rPr>
          <w:rFonts w:ascii="Calibri" w:hAnsi="Calibri" w:cs="Calibri"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z w:val="36"/>
          <w:szCs w:val="36"/>
          <w:rtl/>
          <w:lang w:bidi="ar-SA"/>
        </w:rPr>
        <w:t>الأم</w:t>
      </w:r>
      <w:r w:rsidRPr="00F16EF8">
        <w:rPr>
          <w:rFonts w:ascii="Calibri" w:hAnsi="Calibri" w:cs="Calibri"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z w:val="36"/>
          <w:szCs w:val="36"/>
          <w:rtl/>
          <w:lang w:bidi="ar-SA"/>
        </w:rPr>
        <w:t>أو</w:t>
      </w:r>
      <w:r w:rsidRPr="00F16EF8">
        <w:rPr>
          <w:rFonts w:ascii="Calibri" w:hAnsi="Calibri" w:cs="Calibri"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z w:val="36"/>
          <w:szCs w:val="36"/>
          <w:rtl/>
          <w:lang w:bidi="ar-SA"/>
        </w:rPr>
        <w:t>اللغة</w:t>
      </w:r>
      <w:r w:rsidRPr="00F16EF8">
        <w:rPr>
          <w:rFonts w:ascii="Calibri" w:hAnsi="Calibri" w:cs="Calibri"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z w:val="36"/>
          <w:szCs w:val="36"/>
          <w:rtl/>
          <w:lang w:bidi="ar-SA"/>
        </w:rPr>
        <w:t>الأساسية</w:t>
      </w:r>
      <w:r w:rsidRPr="00F16EF8">
        <w:rPr>
          <w:rFonts w:ascii="Calibri" w:hAnsi="Calibri" w:cs="Calibri"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z w:val="36"/>
          <w:szCs w:val="36"/>
          <w:rtl/>
          <w:lang w:bidi="ar-SA"/>
        </w:rPr>
        <w:t>ليست</w:t>
      </w:r>
      <w:r w:rsidRPr="00F16EF8">
        <w:rPr>
          <w:rFonts w:ascii="Calibri" w:hAnsi="Calibri" w:cs="Calibri"/>
          <w:color w:val="6789AA"/>
          <w:sz w:val="36"/>
          <w:szCs w:val="36"/>
          <w:rtl/>
        </w:rPr>
        <w:t xml:space="preserve"> </w:t>
      </w:r>
      <w:r w:rsidRPr="00F16EF8">
        <w:rPr>
          <w:rFonts w:ascii="Calibri" w:hAnsi="Calibri" w:cs="Calibri"/>
          <w:color w:val="6789AA"/>
          <w:sz w:val="36"/>
          <w:szCs w:val="36"/>
          <w:rtl/>
          <w:lang w:bidi="ar-SA"/>
        </w:rPr>
        <w:t>الإنجليزية؟</w:t>
      </w:r>
      <w:r w:rsidRPr="00F16EF8">
        <w:rPr>
          <w:rFonts w:ascii="Calibri" w:hAnsi="Calibri" w:cs="Calibri"/>
          <w:color w:val="6789AA"/>
          <w:sz w:val="36"/>
          <w:szCs w:val="36"/>
          <w:rtl/>
        </w:rPr>
        <w:t xml:space="preserve"> </w:t>
      </w:r>
    </w:p>
    <w:p w14:paraId="54B5251D" w14:textId="195E0F05" w:rsidR="00057B33" w:rsidRPr="0092100B" w:rsidRDefault="00057B33" w:rsidP="0092100B">
      <w:pPr>
        <w:bidi/>
        <w:spacing w:before="199" w:line="237" w:lineRule="auto"/>
        <w:jc w:val="both"/>
        <w:rPr>
          <w:rFonts w:ascii="Calibri" w:hAnsi="Calibri" w:cs="Calibri"/>
          <w:color w:val="3C3B37"/>
          <w:sz w:val="24"/>
          <w:szCs w:val="24"/>
        </w:rPr>
      </w:pP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سيقوم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برنامج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UPK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بربط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التعلم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المدرسة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بالتجارب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يجلبها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طفلك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المنزل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. 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يمكن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تشمل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دعم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المرئيات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والكتب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بلغات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متعددة،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بالإضافة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إلى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دمج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اللغات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المنزلية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جميع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أنحاء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الفصل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الدراسي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.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سيتم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تشجيع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الأطفال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على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استخدام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جميع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المهارات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اللغوية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لديهم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لتعزيز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نموهم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باللغة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الإنجليزية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.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لمساعدة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طفلك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على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="0092100B" w:rsidRPr="00F62EEB">
        <w:rPr>
          <w:rFonts w:ascii="Calibri" w:hAnsi="Calibri" w:cs="Calibri" w:hint="cs"/>
          <w:color w:val="3C3B37"/>
          <w:sz w:val="24"/>
          <w:szCs w:val="24"/>
          <w:rtl/>
          <w:lang w:bidi="ar-SA"/>
        </w:rPr>
        <w:t>التنقل 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هذه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البيئة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الجديدة،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من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المهم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الاستمرار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استخدام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لغتك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الأم،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والحفاظ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على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التقاليد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والثقافة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الحالية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في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حياة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طفلك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  <w:r w:rsidRPr="00F62EEB">
        <w:rPr>
          <w:rFonts w:ascii="Calibri" w:hAnsi="Calibri" w:cs="Calibri"/>
          <w:color w:val="3C3B37"/>
          <w:sz w:val="24"/>
          <w:szCs w:val="24"/>
          <w:rtl/>
          <w:lang w:bidi="ar-SA"/>
        </w:rPr>
        <w:t>اليومية</w:t>
      </w:r>
      <w:r w:rsidRPr="00F62EEB">
        <w:rPr>
          <w:rFonts w:ascii="Calibri" w:hAnsi="Calibri" w:cs="Calibri"/>
          <w:color w:val="3C3B37"/>
          <w:sz w:val="24"/>
          <w:szCs w:val="24"/>
          <w:rtl/>
        </w:rPr>
        <w:t>.</w:t>
      </w:r>
      <w:r w:rsidRPr="0092100B">
        <w:rPr>
          <w:rFonts w:ascii="Calibri" w:hAnsi="Calibri" w:cs="Calibri"/>
          <w:color w:val="3C3B37"/>
          <w:sz w:val="24"/>
          <w:szCs w:val="24"/>
          <w:rtl/>
        </w:rPr>
        <w:t xml:space="preserve"> </w:t>
      </w:r>
    </w:p>
    <w:p w14:paraId="0C1325B1" w14:textId="77777777" w:rsidR="00F16EF8" w:rsidRDefault="00F16EF8" w:rsidP="00057B33">
      <w:pPr>
        <w:bidi/>
        <w:spacing w:before="199" w:line="237" w:lineRule="auto"/>
        <w:rPr>
          <w:rFonts w:ascii="Calibri" w:hAnsi="Calibri" w:cs="Calibri"/>
          <w:color w:val="3C3B37"/>
          <w:sz w:val="29"/>
          <w:lang w:bidi="ar-SA"/>
        </w:rPr>
      </w:pPr>
    </w:p>
    <w:p w14:paraId="4A038CF3" w14:textId="77777777" w:rsidR="00F16EF8" w:rsidRDefault="00F16EF8" w:rsidP="00F16EF8">
      <w:pPr>
        <w:bidi/>
        <w:spacing w:before="199" w:line="237" w:lineRule="auto"/>
        <w:rPr>
          <w:rFonts w:ascii="Calibri" w:hAnsi="Calibri" w:cs="Calibri"/>
          <w:color w:val="3C3B37"/>
          <w:sz w:val="29"/>
          <w:lang w:bidi="ar-SA"/>
        </w:rPr>
      </w:pPr>
    </w:p>
    <w:p w14:paraId="4FD38D5B" w14:textId="77777777" w:rsidR="00446D25" w:rsidRDefault="00446D25" w:rsidP="00446D25">
      <w:pPr>
        <w:bidi/>
        <w:spacing w:before="199" w:line="237" w:lineRule="auto"/>
        <w:rPr>
          <w:rFonts w:ascii="Calibri" w:hAnsi="Calibri" w:cs="Calibri"/>
          <w:color w:val="3C3B37"/>
          <w:sz w:val="29"/>
          <w:lang w:bidi="ar-SA"/>
        </w:rPr>
      </w:pPr>
    </w:p>
    <w:p w14:paraId="7B1731DC" w14:textId="77777777" w:rsidR="00F16EF8" w:rsidRDefault="00F16EF8" w:rsidP="00F16EF8">
      <w:pPr>
        <w:bidi/>
        <w:spacing w:before="199" w:line="237" w:lineRule="auto"/>
        <w:rPr>
          <w:rFonts w:ascii="Calibri" w:hAnsi="Calibri" w:cs="Calibri"/>
          <w:color w:val="3C3B37"/>
          <w:sz w:val="29"/>
          <w:lang w:bidi="ar-SA"/>
        </w:rPr>
      </w:pPr>
    </w:p>
    <w:p w14:paraId="3080E449" w14:textId="77777777" w:rsidR="00F16EF8" w:rsidRDefault="00F16EF8" w:rsidP="00F16EF8">
      <w:pPr>
        <w:bidi/>
        <w:spacing w:before="199" w:line="237" w:lineRule="auto"/>
        <w:rPr>
          <w:rFonts w:ascii="Calibri" w:hAnsi="Calibri" w:cs="Calibri"/>
          <w:color w:val="3C3B37"/>
          <w:sz w:val="29"/>
          <w:lang w:bidi="ar-SA"/>
        </w:rPr>
      </w:pPr>
    </w:p>
    <w:p w14:paraId="52173A0E" w14:textId="77777777" w:rsidR="00F16EF8" w:rsidRDefault="00F16EF8" w:rsidP="00F16EF8">
      <w:pPr>
        <w:bidi/>
        <w:spacing w:before="199" w:line="237" w:lineRule="auto"/>
        <w:rPr>
          <w:rFonts w:ascii="Calibri" w:hAnsi="Calibri" w:cs="Calibri"/>
          <w:color w:val="3C3B37"/>
          <w:sz w:val="29"/>
          <w:lang w:bidi="ar-SA"/>
        </w:rPr>
      </w:pPr>
    </w:p>
    <w:p w14:paraId="05FDBC44" w14:textId="77777777" w:rsidR="00F16EF8" w:rsidRDefault="00F16EF8" w:rsidP="00F16EF8">
      <w:pPr>
        <w:bidi/>
        <w:spacing w:before="199" w:line="237" w:lineRule="auto"/>
        <w:rPr>
          <w:rFonts w:ascii="Calibri" w:hAnsi="Calibri" w:cs="Calibri"/>
          <w:color w:val="3C3B37"/>
          <w:sz w:val="29"/>
          <w:lang w:bidi="ar-SA"/>
        </w:rPr>
      </w:pPr>
    </w:p>
    <w:p w14:paraId="2F056D81" w14:textId="601AFA35" w:rsidR="005D046F" w:rsidRPr="0092153E" w:rsidRDefault="005D046F" w:rsidP="00F16EF8">
      <w:pPr>
        <w:bidi/>
        <w:spacing w:before="199" w:line="237" w:lineRule="auto"/>
        <w:rPr>
          <w:rFonts w:ascii="Calibri" w:hAnsi="Calibri" w:cs="Calibri"/>
          <w:color w:val="3C3B37"/>
          <w:sz w:val="29"/>
        </w:rPr>
      </w:pPr>
      <w:r w:rsidRPr="0092153E">
        <w:rPr>
          <w:rFonts w:ascii="Calibri" w:hAnsi="Calibri" w:cs="Calibr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CAA1A6" wp14:editId="16724887">
                <wp:simplePos x="0" y="0"/>
                <wp:positionH relativeFrom="column">
                  <wp:posOffset>-920750</wp:posOffset>
                </wp:positionH>
                <wp:positionV relativeFrom="margin">
                  <wp:posOffset>8566150</wp:posOffset>
                </wp:positionV>
                <wp:extent cx="7790688" cy="960120"/>
                <wp:effectExtent l="0" t="0" r="1270" b="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688" cy="960120"/>
                          <a:chOff x="-44450" y="596925"/>
                          <a:chExt cx="7787640" cy="982377"/>
                        </a:xfrm>
                      </wpg:grpSpPr>
                      <wps:wsp>
                        <wps:cNvPr id="13" name="Flowchart: Punched Tape 13"/>
                        <wps:cNvSpPr/>
                        <wps:spPr>
                          <a:xfrm>
                            <a:off x="-44450" y="596925"/>
                            <a:ext cx="7787640" cy="982377"/>
                          </a:xfrm>
                          <a:prstGeom prst="flowChartPunchedTape">
                            <a:avLst/>
                          </a:prstGeom>
                          <a:solidFill>
                            <a:srgbClr val="FFCCCC">
                              <a:alpha val="36078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C6E7C6" w14:textId="77777777" w:rsidR="005D046F" w:rsidRPr="0094461B" w:rsidRDefault="005D046F" w:rsidP="005D046F">
                              <w:pPr>
                                <w:bidi/>
                                <w:ind w:firstLine="720"/>
                                <w:jc w:val="center"/>
                                <w:rPr>
                                  <w:color w:val="003399"/>
                                </w:rPr>
                              </w:pP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إذا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كنت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تبحث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عن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معلومات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أكثر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تفصيلا،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يرجى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استخدام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الرابط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أو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عنوان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البريد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الإلكتروني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</w:rPr>
                                <w:t xml:space="preserve"> </w:t>
                              </w:r>
                              <w:r w:rsidRPr="00531057">
                                <w:rPr>
                                  <w:rFonts w:ascii="Calibri" w:hAnsi="Calibri" w:cs="Calibri"/>
                                  <w:color w:val="003399"/>
                                  <w:rtl/>
                                  <w:lang w:bidi="ar-SA"/>
                                </w:rPr>
                                <w:t>أدناه</w:t>
                              </w:r>
                              <w:r w:rsidRPr="0094461B">
                                <w:rPr>
                                  <w:color w:val="003399"/>
                                  <w:rtl/>
                                </w:rPr>
                                <w:t xml:space="preserve">. </w:t>
                              </w:r>
                            </w:p>
                            <w:p w14:paraId="3BB688AC" w14:textId="77777777" w:rsidR="005D046F" w:rsidRDefault="00000000" w:rsidP="005D046F">
                              <w:pPr>
                                <w:bidi/>
                                <w:ind w:left="3690" w:firstLine="630"/>
                                <w:rPr>
                                  <w:b/>
                                  <w:color w:val="2A2323"/>
                                  <w:sz w:val="29"/>
                                </w:rPr>
                              </w:pPr>
                              <w:hyperlink r:id="rId8" w:history="1">
                                <w:r w:rsidR="005D046F" w:rsidRPr="002461E2">
                                  <w:rPr>
                                    <w:rStyle w:val="Hyperlink"/>
                                    <w:rtl/>
                                  </w:rPr>
                                  <w:t xml:space="preserve">https://www.nysed.gov/early-learning </w:t>
                                </w:r>
                              </w:hyperlink>
                              <w:r w:rsidR="005D046F">
                                <w:rPr>
                                  <w:b/>
                                  <w:color w:val="2A2323"/>
                                  <w:sz w:val="29"/>
                                  <w:rtl/>
                                </w:rPr>
                                <w:t xml:space="preserve"> </w:t>
                              </w:r>
                            </w:p>
                            <w:p w14:paraId="4F133B69" w14:textId="0F829A65" w:rsidR="005D046F" w:rsidRPr="00EB123E" w:rsidRDefault="00000000" w:rsidP="003D5C86">
                              <w:pPr>
                                <w:bidi/>
                                <w:ind w:left="3635" w:right="3260"/>
                                <w:jc w:val="center"/>
                                <w:rPr>
                                  <w:color w:val="3399FF"/>
                                </w:rPr>
                              </w:pPr>
                              <w:hyperlink r:id="rId9">
                                <w:r w:rsidR="005D046F" w:rsidRPr="003D5C86">
                                  <w:rPr>
                                    <w:b/>
                                    <w:bCs/>
                                    <w:color w:val="2A2323"/>
                                    <w:sz w:val="18"/>
                                    <w:szCs w:val="18"/>
                                    <w:rtl/>
                                  </w:rPr>
                                  <w:t>OEL@nysed.gov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304" y="772261"/>
                            <a:ext cx="78930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CAA1A6" id="Group 12" o:spid="_x0000_s1027" alt="&quot;&quot;" style="position:absolute;left:0;text-align:left;margin-left:-72.5pt;margin-top:674.5pt;width:613.45pt;height:75.6pt;z-index:251659264;mso-position-vertical-relative:margin;mso-width-relative:margin;mso-height-relative:margin" coordorigin="-444,5969" coordsize="77876,98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X6GEWBAAAiwkAAA4AAABkcnMvZTJvRG9jLnhtbKRW227jNhB9L9B/&#10;IPSeWL7bQuyF4dTBAumusUmxzzRFWcRKJEvSl/Tre0hKSuxNt8XWQBRSnBkeHs6c0d2Hc12RIzdW&#10;KLlI+rdpQrhkKhdyv0j+eN7czBJiHZU5rZTki+SF2+TD8tdf7k464wNVqirnhiCItNlJL5LSOZ31&#10;epaVvKb2VmkusVgoU1OHqdn3ckNPiF5XvUGaTnonZXJtFOPW4u19XEyWIX5RcOY+F4XljlSLBNhc&#10;eJrw3Plnb3lHs72huhSsgUF/AkVNhcSmXah76ig5GPFdqFowo6wq3C1TdU8VhWA8nAGn6adXp3kw&#10;6qDDWfbZaa87mkDtFU8/HZZ9Oj4Y/aS3Bkyc9B5chJk/y7kwtf8PlOQcKHvpKONnRxheTqfzdDLD&#10;JTOszSdpf9BwykoQ791uRqPRGNRjfTyfzAfjyDkrf+tCzKaTESxCiNlgOJ16k14LoHcB66SRKPaV&#10;C/v/uHgqqeaBYpuBi60hIkceDxMiaY183VTqxEpqXEa2B4mszMkzPAgsAmHBq6PPZhZMvsPdP5Dw&#10;yuKPKaCZNtY9cFUTP1gkBWCtPawGlMcU8o8eH62L7LUuHo5Vlcg3oqrCxOx368qQI0VRbDZr/KJv&#10;pUsa3w4n6XTW3IKN5uFGLuJU0keTyseNW/o3uK6WhjByLxX3dpX8wguwi5QYhO1CjfMOCGWMS9eP&#10;SyXNeUQyTvFrkXhV8B4BSwjoIxfYv4vdBGgtY5A2dkTZ2HtXHiSic05/BCw6dx5hZyVd51wLqcx7&#10;ASqcqtk52rckRWo8S+68O8fMa9Nqp/IXZKNRUbKsZhuBq3+k1m2pgUahYKC77jMePhsWiWpGCSmV&#10;+eu9994e5YLVhJygeYvE/nmghiek+ihRSPP+yNehC5PReIpaJubtyu7tijzUa4UM6kPhNQtDb++q&#10;dlgYVX+FPK/8rliiqB8F7WXOtJO1i1oMgWd8tQpmEEZN3aN80swH9zz7VH4+f6VGN/nvUDmfVFu8&#10;NLtK+2jrPaVaHZwqRKgJz3TktbkBCMnyTguW4a9RV4y+U5R/70LwcgdPZOxk9X+KUVPz7aBv4nnF&#10;TlTCvYSmhjN7UPK4FczLiZ+8EadRK05Y9ruSkU+a1ii6gDPBHhX7ZolUUAq55yur0Q49pT4ZL83D&#10;9GK/XSV0Kxh+3JwM13XVet4hJ7a1e8UONUo69mnDK+rwkWBLoS3SJOP1jueLxHzMAyBolGFfABDg&#10;MHaGO1aGGgvVHd6jJXQLAfErSH8cr71kd/pd5RBuimsPuXPVxfrz2TAFg2hH0+lgMGk275R4Nh+m&#10;49iLphDBYas9bZhWVZtENEActrnKQK/VMf8adfQCePEChwly2SJv7gTTkJyh42N08Unxdh6sXr+h&#10;ln8DAAD//wMAUEsDBAoAAAAAAAAAIQBf9KlekCEAAJAhAAAVAAAAZHJzL21lZGlhL2ltYWdlMS5q&#10;cGVn/9j/4AAQSkZJRgABAQEAYABgAAD/2wBDAAMCAgMCAgMDAwMEAwMEBQgFBQQEBQoHBwYIDAoM&#10;DAsKCwsNDhIQDQ4RDgsLEBYQERMUFRUVDA8XGBYUGBIUFRT/2wBDAQMEBAUEBQkFBQkUDQsNFBQU&#10;FBQUFBQUFBQUFBQUFBQUFBQUFBQUFBQUFBQUFBQUFBQUFBQUFBQUFBQUFBQUFBT/wAARCACfAK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pM0ALRSZHqKMj1FAC0UmR6ijI9RQAtFJkeooyPWgBaKy/EfibSvCGi3Wr61qFv&#10;pemWqF5rq6kCIgHqT39B1PavENY/bv8Ag3pLSIviWa/dJTERZWE0gOMfMG2gFeeoPrXXQwmIxP8A&#10;BpuXomzlrYqhh/401H1aR9B0V8x3v/BRH4RWsO+K41u8bOPLg0xg31+dlH61gah/wUt+HUGfsmg+&#10;JLr03QQx/wA5DXdHJswltRl91vzOKWb4CO9aP33Pruivmz4D/tq6V8ePiH/wi2neFtR0z/Q5bv7Z&#10;czo4GwqMFUBxnd1J68d6+ks1w4nC1sHP2dePLLc7cPiqOLh7ShK62FopKWuQ6gooooAKKKKACiii&#10;gAr55/bz+KPif4Pfs3a74n8IaodH1y2u7KKK7WGOUqslwiONrqy8qSOlfQ1fJ/8AwU//AOTQPE3/&#10;AF/6d/6VR1rSSdSKfcyqtqEmux+cX/DxX9ob/ookn/grsv8A4zR/w8V/aG/6KJJ/4K7L/wCM184V&#10;93/sA/sV/Dv9pb4YeINf8YPrK39jrDWMX9m3ogTyxDE/I2HJy7c/SvdqRpUo80or7jxabq1JcsZP&#10;7zx//h4r+0N/0UST/wAFdl/8Zo/4eK/tDf8ARRJP/BXZf/Ga2P29P2QLf9mDxhpF14bN7c+CdZh2&#10;W017J5stvdIP3kTuAM5GHXjpuH8Net/sJ/sNfDb9ov4I3Pizxa+trqsesXNiBp18IY/LjSMr8uw8&#10;/Oec1m5UFBVOVW9DRRrObp82vqeGf8PFf2hv+iiSf+Cuy/8AjNavh/8Ab0/aP8QXYih+IcqRL/rJ&#10;jpVlhB/355PtXu/7JP7E/wADP2lfhAdZafxFZeJ7C4m03VYIdUXZDcKTskVCmdjqVcA+47V4F4b+&#10;B2s6R8Srf4YCADXhqn9lysAdrSb8NL/u7fn/AN2vYyvCYbG1pRqJKMFd6HkZnisRg6MXTbcpuyLn&#10;xB+Mnjf4rNbHxf4mvtdFvzFHOVSJG/vCJAqBvfGa47NfdH7QH7H3w3+GXhfSrDw9FrOp+OfEN3Hp&#10;mi2k2oDZJMcb5XXZ9xF+Y84GRXV6B+wT8Kvhz4ZhvfiR4me5u5NqSXE2oLp9mshGdkfIZu/3mycZ&#10;wK+up55l9GhF04tJ6JJau3VLt+tz5SpkmPrVpKpJNrVtvb1ff9D86+9LX2P+05+zx8GfBPwln8Xe&#10;BtdlubxLuGyghs9VjvbeWRzlg+csCEDHg9hxXxxXuYLGU8dT9rTTSvbVWZ4mNwdTA1FSqNN2vo7o&#10;ks/jb4z+BV8mteB9YfQ9Uuka0luVhjmDRHDFCsisvJVTnGRitQf8FF/2hs/8lDf/AMFVl/8AGa4X&#10;x7afavDVww5MLLKMexwf515QOtfD59Ri8ZzSV7pf5H2uR1n9U5Yu1m/8z96v2KPiL4h+K/7NHg3x&#10;T4q1E6rr1+lwbm7MSReYVuJEX5UAUYVQOB2r3Kvmn/gnJ/yZx8Pf+ud3/wClc1fS1fnlVJVJJdz7&#10;+m7wi32CiiisjQKKKKACiiigAr5P/wCCn/8AyaB4m/6/9O/9Ko6+sK+T/wDgp/8A8mgeJv8Ar/07&#10;/wBKo62o/wASPqZVf4cvQ/FOv1p/4JA/8kI8Yf8AYyt/6TQV+S1frR/wSB/5IR4v/wCxlb/0mgr2&#10;cZ/CZ5GE/ine6U2k/t/fsma94f1SaBfE1ldXOnTS4GbPU7aRhBPgdFddjH1WRx61m/8ABLXRr7w5&#10;+zt4g0XVLdrLU9O8WajaXVu/3opUWJXU/Qg18X/sW/tHf8KH/aq17TtVufJ8JeKtWuNO1Au2Egm+&#10;0yC3uD2G1mKMf7shPav1s8KeAbLwdrni3UbAiNPEN8upzwKuAtx5CROw/wB4RIT75PevOrJ0k6fR&#10;6o9Ck1Uan1WjPy0/YY+MGl/BL4ySRpckeHPENw2n6lLISAH81vKnOeyOxGem12r9FH+AWk2n7R03&#10;xZkeCELo5t3jc423I+VrgnoB5I2/rX44aVaWtvbzva7zHNLK+ZW3MMu3y59BX6z/ABI1S8b9hS7v&#10;TdTfbJPB0DPcbzvYtDGGJbryCc+uTX2ua4V03QqUWoOquSVtrOx8dleJVVV6dW8lSfOr73Vz5K8V&#10;ftT2fij9sDQPHN48reD9BvfslkqjJS1wyPPt7li5kI64CjtX2F+0X+z9pH7V3grQbzSvEi2s1mHu&#10;NNvocXFpOsgGQwB5ztGGU5HPB6V+Vvh3w5qXi7xBYaJo9o97qd9MLe2toyAZHPQZJAH1PAr1PwTf&#10;/HD4Fa6tpodh4q0S58wFtMNhNLbzNnvEVKNn1HPvXuY3KoxlSng6qp1Kasr9V/V7uzueLgs0lKNW&#10;OLpOdOo7tro9P+BZXVjL+NP7Nfjf4DXEZ8RafHJpc8nlwatYN5ltK3OFJwCjYB+VgCecZry6v11+&#10;Lc0nij9kvxBd+OdNh0rUJ/DbXV7ZMflt7oRB1UZ6ES7cdweK/InnAz17/Wu7JMxq5hRk6yXNF2bW&#10;zOHOsvp4CrH2TfLJXSe6OZ+IkkqeG38s4VpUV+f4f/14ry0dRXrnjdUbwzeBs5O3YAMktuGAK8j/&#10;AIvxrwc+VsUnfovzZ7eRO+Ga83+SP3G/4Jyf8mcfD3/rnd/+lc1fS1fNP/BOT/kzj4e/9c7v/wBK&#10;pq+lq/Na38SXqz9Fpfw4+iCiiisjUKKKKACkzilr5W/bs+NXjn4Q6J4Z/wCEMvP7PGoNci9ukshM&#10;8aoqbSGYFU+83OM8e1dmDws8bXjh6bScu+3c5MXiYYOjKvUTaXbfsfU7OFGScD1PSvlD/gp6wb9j&#10;/wASkEEG/wBOwfX/AEqOvzy8T/Ezxd41ujc694m1bVpumbu9kYAegGcD8BWFcajd3cCwT3U88AOR&#10;FLKzoPwJxX3dLhGcWpSrK6/u/wDBPiKnFcJJxjRdvX/gHz7n3zX1d+yR+3JrP7L3gbVvD2m+Bo/F&#10;EN/qR1Brp7qSIoTEibMLGw/gBznv0rzfVfDen6vEyT2yKx6SxqFdfoa/ST/glj4et9A+B/iSCFnm&#10;D+IZHZpQMk/Z4RXJm2V1MDRdSdpR08jqyrMqeNqqnC8ZfefkZrovtc1vUtQfTbmI3tzNcmIQyEL5&#10;js5XOOcbsZr9Cfgx/wAFHPiJovw+0TR9Z8BRaxLp9mtr/bFzdTRS3mwbVdoxGcHaBls8kE969X1T&#10;/gpla6Zqd5Zn4cPIbeeSHeNWUbtrFc48njOKr/8AD0G2xj/hW8n/AIN1/wDjNTTyvGSadbCcy7c6&#10;RpUzPCRTVHFcr78jZ8B2tgdOgNuQQysxbcu05ZiTx+NfVev/ALZ2s+I/gS/w3/4QdYraTR4tJGpJ&#10;cyM21EVRJs8vBztzjPfrXgXxR8aL8RviH4l8ULZnT11e9lvBamTzDFvOdu7Azj1wK/Tyb4nT/Bv9&#10;jvw54vttPi1OfT9B0zbazSGNX3rEhywBIxuz+FfUZpUp0IYZSoc0rpRXNblenXr21Pmcrp1K08S4&#10;1+WNm2+W91r06fI/ND4W+NtV+EnxA0jxdZ6RHfXWmyNJHBfQyeUSVKk5XBBAY4PY9jX1/Yf8FQYR&#10;ZKt58PZGvAMN9m1cCMn6NHkVip/wU41Z3Aufh7ps0P8AEo1B8kfjGa73wF8ffgp+1PqMXhPxb4Gt&#10;NF1q8zHaC8jjZZXP8EVygVkc9gducYBJ4rgx8ZV/3+PwLait4zu0vRWO7AONFexwGNV30cLJv1dz&#10;5i/aA/bE8X/HrT10aaC38P8AhwOsj6dZOzmdgcqZZDgsAeQoAGcE5IFeDV73+1l+zDcfs9+Jra40&#10;+aW/8JaozCxuJuZIHHJgkI6kDkNxuGe4NeCV9Tl31X6tF4NJQf8AWvmfL5j9a+syjjHea/rTyEZQ&#10;2MgHB3DI6H1rxfxBEkGvX8cahUW4cBR0AzXtJ6V4x4k58Raj/wBfD/zrx+IEvZQfn+h6+QN+1mvL&#10;9T9tP+Ccn/JnHw9/653f/pXNX0tXzT/wTk/5M4+Hv/XO7/8ASqavpavyCt/El6s/WKX8OPogooor&#10;I1CiiigAri/jNo0viL4TeMNMg1AaVLdaVcxLeM4RYyYzyzHgL2J9Ca2PGPjXQvAGg3GteItUttI0&#10;yAfPcXUgUZwTtA6sxwcKMk9hX5jftbftYXfxz1tNK8PXF9p/gq0TattJmFr2Q/ekmUMQVGAFU9OS&#10;Rk8e9lGWV8fXTp6Ri7uVtNPzfkeHmuZUMDRaqayeiV9f+AvM+cB0HbjpS0Civ3A/FQr9JP8Agmf/&#10;AMka8Rf9h9//AERDX5t1+kn/AATO/wCSNeIv+w8//oiGvlOJ/wDkXS9UfU8Nf8jBejPz88UaJqLe&#10;JtYI0+7IN9cYIt35/et7VlPo2oRozvYXaooyWa3cAD34r7P1f/gpX4o03Vr60XwXozrb3EsIY3c2&#10;SFcqD09q57xZ/wAFGPEvizwtrGhzeDtHgh1Kzms3lS6lLIJEKlgCOSM5rqp4rM7RTwyt/jX+RhUw&#10;uW3k/rLv/gf+Z8iH7p+lfpf8bf8AlHlZ/wDYA0j/ANDgr8z+i49Bj9K/TD42/wDKPKz/AOwBpH/o&#10;cFcmefx8H/18X5o6sj/g4v8AwP8AJn5onrUlvcTWlxFPbytDPE4eOVDhkYHKsD6ggH8KjPU0L1Ff&#10;WdD5TbY/UT4tsnx8/Ydk125iEmoNokOsq3HyXMIDSEY4Gdsg+jGvy769Olfp/wDDaQaP/wAE9992&#10;di/8IpfNlvRxMV/RhX5fqMKo9AK+Q4d9z6zRj8MZu39fI+t4h9/6vVl8UoK/9fMWvGPEeR4h1HOA&#10;ftD9DnvXsruIkZ2+6oLH6CvDbm4N3dyzsctI5c59zmq4hkuSnHzb/r7yOH4vnqT6WX9fgfuD/wAE&#10;5P8Akzj4e/8AXO7/APSqavpavmn/AIJyf8mcfD3/AK53f/pXNX0tX5HW/iS9Wfq1L+HH0QUUUVka&#10;hXC/HD4lH4QfCvxD4vWyXUZNMgDx2rSFBI7OqKCwBwMsCeO1d1XIfFn4aaf8X/AWp+E9Vubq0sNQ&#10;EYlls2VZRskVxgsCOqjt0row7pqtB1vhur+l9fwMK/tHSn7L4rO3rbQ/I74yfHnxj8c9aF74n1Lz&#10;LeFy1rptsClra5/uJk846sxLH17V55X6SN/wTO+HpYkeI/EwHp5tv/8AGqjP/BMvwBg48T+Jgf8A&#10;ftv/AI1X6tS4hyqjBU6V0l0UT8tq5BmlabqVLNvq2fm/RX6O/wDDsrwJ/wBDV4k/O2/+NV4v+15+&#10;x14Z/Z3+B+reN9G1vV9Tv7O5tYVtdQ8nymEsyxknYingMSOa6I8SZdJqKk9fJmEuHMwim3Ffej5K&#10;r9JP+CZ//JGvEX/Yff8A9EQ1+Sw+KF33sYP++2r7K/Yt/b+8C/Ab4c6xonjDTNak1C61VryI6RbJ&#10;NH5ZijX5i8ikNlDxjpivLz3MKGMwTpUG3K66M9TI8BXweMVWsko2fVHhvipl/wCEn1n5l/4/rjuP&#10;+erVl7l/vL+Yr7Sl/wCCgX7Kcskkknwvu3dmLO7eGrIksTkknzOpJpv/AA39+yj/ANEsuvT/AJFm&#10;y/8AjlaR4mSSXsJfeiJcNuUm/bx+5nxeSCpwQeO1fpd8bTj/AIJ5WeeP+JBpH/ocFfnF+1J+0R4T&#10;+IfxQfVvhvoEWheGvsEEAtLiyS0YTru3nZGxXnK89TivsDwL/wAFMPgrY/B/wx4R8WeHNf1V7LSr&#10;Szvrd9LgmtZJYo1BwHl+Zdy5GR6Vw5pmkMV9Wq04u8JKTX3aHblmWTwv1ilUkrTjypnxcWXn5l/M&#10;V33wY+C3iP44eL7XRNBtJGgZx9s1HYfIs4s/M7t0yBnC9ScAV9Pad+3r+ynPKQnw1ltpeNnneGrM&#10;bj6A7yB+NX/FH/BR/SdG0V9O+HngQaeQCIZdRMcMMXuIIev03CvXjnGMxsGsHh3fu2rLzPKllGEw&#10;c1LGYhW7JO7O2/bj8eaR8IvgJpnwy0eQJd6nbw2UUAI3xWMO3c7Y6biioOOct6Gvzf61ueNfG2t/&#10;EXxNe+IPEWoS6nq1226WeX0HAVQOFUDgKOAKw817GVYD+zsP7Nu8m7t92zx80x39oYj2kVaKVkvJ&#10;GR4tuzZeHL+QfeMewY9W4/rXjo6ivW/HH/Ir330X/wBCFeSDr+NfNZ+28RFf3f1Z9HkKSw8n/e/R&#10;H7jf8E5P+TOPh7/1zu//AErmr6Wr5p/4Jyf8mcfD3/rnd/8ApXNX0tX5lW/iS9Wfo9L+HH0Qh4FA&#10;paKyNQooooAKKKKACvk//gp//wAmgeJv+v8A07/0qjr6wr5P/wCCn/8AyaB4m/6/9O/9Ko62o/xI&#10;+plV/hy9D8U+9NkcIrHI3BSQCeuBTq9B8M/Fa18PfCPxV4Jk8KaVqNxrk8cya3cLm5tAu3heO20k&#10;YIwWbOc19I21sj55JPdn0vd+Kb/4TfGH4TfCjw/Hp9v4SvLTSW1WCTT4ZW1SW5OZZJmdSSc/dwRt&#10;7dq5+81KTwVpPx7+JunQWY8XW/i9dD0+7ktY3GnxNK2+SJGUqrkBRux2+tbXwfn+Kus3/wALr7Uf&#10;hjousWtutolr47uYFmmtdMVwzBpBJsR0j3YZxvX0zXkWo/HKx8NfET4q6c+j2fjHwJ4o1aaWfTpZ&#10;3gDlJ2aKeGVOUYZPPcEVwRjd2Wvfz1O5ySV38vLQ9G034g2d54e+D3xb8V2Gn3WqSa9e+G9euDaR&#10;L/aNmVA82RQNu9Fc/OBngVzT/D6L9n7QPjTqt/BDcXMd2fB+gNPGsisZ/wB7JOoYEErbbCD2LdjX&#10;lHxQ+K48f6ZoOhaboNr4X8K6Ekq2Gk2szzEPKcyyySv8zyNgc8cCrvxb+POtfF7w/wCDtK1K3it4&#10;/D1l9naSNyTeTbVQzvkcNsRFxz0PrWypy07P/O6MnUjr3W33WZ5n06cY6V7bpF9HqWm21xE4dXQZ&#10;I7HHIP414jVzTtVu9KlElrO8RDBiqsdrY9R3r6PLcesDNuSumfO5jgfr0EouzR7dmiuX0Px7Y6pt&#10;iucWVyeMOfkY+zdvxrqB+lfoVDEUsTHnpSuj8/rYerh5ctWNmYHjs/8AFLXn/AR/48K8lH3q9Z8d&#10;PD/wjlzHLOkLtgoG6uQc4AryYfeFfE59riV/h/Vn2uRaYZ/4v0R+43/BOT/kzj4e/wDXO7/9K5q+&#10;lq+af+Ccn/JnHw9/653f/pXNX0Bq/inTdEu7O0urpFvbx9lvaqcyynvtXqQO56V+bVIuVWSS6s/R&#10;KbUacW+yNaiq9zfW9l5X2ieKDzZBFH5rhd7nooz1J7Ac1OOawNhaKKKACiiigArg/jX8GfD3x7+H&#10;974O8UC7Oj3csM0n2GfyZd0bh1w2DjlRniu8opptO6E0mrM+NP8Ah1D8Dv7vif8A8HB/+Io/4dQ/&#10;A7+74m/8HB/+Ir7Lorb29X+ZmXsaf8p8eQ/8Es/gzb2r20Vz4uit3zuhTXnVGz1yoXBqv/w6h+B3&#10;93xN/wCDg/8AxFfZdFHt6v8AMx+yp9j40/4dQ/A7+74n/wDBwf8A4ij/AIdQ/A7+74m/8HB/+Ir7&#10;Loo9vV/mYvY0/wCU+NP+HUPwO/u+J/8AwcH/AOIo/wCHUPwO/u+J/wDwcH/4ivsuij29X+Zh7Gn/&#10;ACnxp/w6h+B393xN/wCDg/8AxFR+I/8AgnD8JPBngrWru01XxFpq2lpJcLcXeqLNFBsUtkq6Yxxg&#10;jI69q+zicCvnf4/+N9a+JGi+Ovht4C8PX2r+IbKG1S41FmSOyhMjoWQSFxmZFIfZjjGewB9HAVsS&#10;68XTqONrXd7WV0tfLU4MdSw/sJKpBSveyte7s3p5nwx4T/Z2+FVj8NbDxv8AGm41eKbWjENG03QZ&#10;2SdIDv8A304AICsVyvcBTwSQBz2ueDP2X7fSdSbSfD3je81WJYjZxT6zst5ySPMDPs3Jt5/hOccV&#10;9IWX/BOzxZ4w1ua68T/EGSSzAQR3U9tJNdTcZf5Hk+QBiQMkk8nate4/D/8AYI+FPg2zQanpc3i2&#10;/DBjdatKdufQRIVTHsQfrX1eKxWU+0lXrTlUm3e0bpemtum+t/mfL4bDZryRo0YKEErXlZv10v8A&#10;LS3yPkf4V/tq6/8ACvwDpfgHwD4L06KwsRJHZJd3Fxf3ALyM5zjaXOWPGPSvedH+GfxX+MehWOrL&#10;G/gnWNTulm1bxHr7b9SEMYzDHZWqrttoh5sm0bg+QSzZzu+svDngXw74QhWLQ9C03R41GAtjaRw4&#10;H/AQK3AAK8Kvm1CL/wBjoKD7t3b/AK3s7q57VHLK7X+113PyStb+trqzscN8PfhHpXgHSLG1N5qP&#10;iK7tCzJqOu3Jup1ZiSzJnhMkk/KAeeSa7kUtFfO1Kk6snKbuz34U404qMFZBRRRWZoV7++i020lu&#10;ZywhiG5iiM5x9FBJ/AVg/wDCxdE/57XX/gBcf/G66U9K85174mapYt4g1DT9FgvdA8PO6ahNJeGK&#10;5lMcayTeRHsKnYrfxsu4ggYGCaSuS3Y6H/hYuif89rr/AMALj/43R/wsXRP+e11/4AXH/wAbridZ&#10;+Ndzpl541aO20yW18OWlzciBruVbq48q1WcHb5RRVO4DO4kDnB6VYtfjOLPTra81OKxuLZ4L66mn&#10;0i4klSOO2hSQgCSNCWO8jGAOnPPF8nkTzrudd/wsXRP+e11/4AXH/wAbo/4WLon/AD2uv/AC4/8A&#10;jdc5rHxA8VeFfCeua3rnhmxtYrPT3vofI1QyqrDH7mY+WCrAHO5A68N6Ddv+HfGBvPCFzrmoyWJi&#10;thNJK+mSSTRhI8k4LorE4ByMfTNLl6j5iT/hYuif89rr/wAALj/43R/wsXRP+e11/wCAFx/8brll&#10;+Kes6dZWGo6xoFvbafq1vLLp4tr4yzLIltJcrFOpQBS0UUh3IWAK45yCdj4U+Orn4geHE1S4GmqZ&#10;EikVNNuJZggeNX2sXjT5hu7Aj+VDjZXsCld2NH/hYuif89rr/wAALj/43R/wsXRP+e11/wCAFx/8&#10;brjvBXxsXXfAWpeK9SGl29nbWiXYt7K7kkkQsDiOQyRooYnCjBIyareIPj0NK8MeF9VS1023m1UX&#10;C3FtqOpeUIbiAYltUdUYSS+YGjUAYYrxnIFPkd7WFzq17ndf8LF0T/ntdf8AgBcf/G6P+Fi6J/z2&#10;uv8AwAuP/jdU7Xxvf6ppniKbT9Eklv8ASmiEenzzeVJOWtoZyhOCEfEpQA8blGSAeLPgPxqPHulT&#10;aza2ctto0kmLCa4yktzGAA0jRkAxjfuUA8kLnjIqbdbDuP8A+FiaJ/z2uv8AwAuP/jdRx+PdAh37&#10;GuE3sWbbp9wMn1P7vr71yXiP4zT6Z4f8F31vaWFvJ4jjeTOpXckcNuFgMpG5I2LE4x0Hf6VvX/xQ&#10;tNN8caB4alijd9StxJNdpcKEt5HDGCPafmbzfKnwcDHlDPLCny+QuZdzT/4WJoY/5a3X/gBcf/G6&#10;P+Fi6J/z2uv/AAAuP/jdeewftByGy8T3Q0m11QaRBdXAtNJv/OuFMNx5KwThkAilk+8i5OcN0Ayd&#10;lfjda3cFxc2Fmt5ZpdXFtHN5xXf5Wni7JIK5U5zGVPKlTnkYp8j7BzrudT/wsXRP+e11/wCAFx/8&#10;bp8PxA0aeZIkluS7sFGbG4AyTjqY8CuK0j49Qa/of22x0eb7Y8WnImnXEwjljvLqR0+zzHBCbCgL&#10;MN2VOVDZXPUeBfGs/iO91XTb4aYNR01kEraTqK3URDFhgjCvGylGBV1HbBPICcbboalfZnX0tFFZ&#10;lhRRRQAVyGt/CzQ9f1S4vLpbxY7sqb6yhvJI7W9KgKpmiB2vwoB/vAANuAArr6KabWwmk9zCvPBe&#10;l3+ka/pk0Ltaa55v25BKwL+ZGI3wc5XKqBx061LqvhPTNcvLS5v7YXT20U0CLKxZCkqhZFZTwwIA&#10;HPv61sUUXYWRwsXwc0FNN1Gxkm1W5gu7VrFftOpzStbW5IPlwlmOwZVTkfN8q5JwK6TQ/D0ei6Ub&#10;Bru81ONmYtJqU5nkYN1Useo9q1qKbk3uCSRxFh8IPD1gXXbe3UC28lpa213fSzRWUTpsdIFZiI8q&#10;duRyF+UEDiut03TodJ061sbdStvbRJDGrMWIVVCgZPXgCrVFJtvcEktjhdO+DuhWWgf2FcSahq2i&#10;h4GTT9TvHuIUWE5jjCt1QHb8pyDtXPSpG+DXhE2c9pHo8VtZyvPJ9mtiYoo2lVFkaNVwEJMasCuC&#10;HywwxzXbUU+Z9xcq7HO6T4JtNG8R3uswXmoNPeoizwS3bPA7qiIJPLPG/bGoLDrj3rS0PQ7Tw9pU&#10;GnWSGO1hBCKzFiMkk8nk8k1oUUrtjskefr8FtIi0vTbKHU9chGmSySWU8epyCa3V4/LMav18vaBh&#10;TnB5rQvfhN4X1LUpNSvNLiu9Waa3uF1Kcb7qJ4Qgj8uU/MgHlg4UgEs5I+ds9hRT5n3Fyrsce/wp&#10;8Osl4gtZY0vbdra5SO4dVmQzGYbhnkq7vtPUB2A4NPf4WeGjJfPHpq25vrye/uBC7IJJ5rfyJZCA&#10;erR8H3+bqSa62ijmfcOVdjkB8KPC4hv0XS1jN9BaQXEscjpI4thi3feCCJI+MOCGGF54GL/hbwVp&#10;/hM3Utu9zd312V+031/cNPcTBc7FZ2/hUE4UYAyTjJJPQUUrsdkFFFFIZ//ZUEsDBBQABgAIAAAA&#10;IQDzuIZy5AAAAA8BAAAPAAAAZHJzL2Rvd25yZXYueG1sTI/BbsIwEETvlfoP1lbqDWwDqSCNgxBq&#10;e0KVgEpVbyZekojYjmKThL/vcmpvs5rR7JtsPdqG9diF2jsFciqAoSu8qV2p4Ov4PlkCC1E7oxvv&#10;UMENA6zzx4dMp8YPbo/9IZaMSlxItYIqxjblPBQVWh2mvkVH3tl3Vkc6u5KbTg9Ubhs+E+KFW107&#10;+lDpFrcVFpfD1Sr4GPSwmcu3fnc5b28/x+TzeydRqeencfMKLOIY/8Jwxyd0yInp5K/OBNYomMhF&#10;QmMiOfPFitQ9I5ZyBexEKhFiBjzP+P8d+S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KDX6GEWBAAAiwkAAA4AAAAAAAAAAAAAAAAAPAIAAGRycy9lMm9Eb2MueG1s&#10;UEsBAi0ACgAAAAAAAAAhAF/0qV6QIQAAkCEAABUAAAAAAAAAAAAAAAAAfgYAAGRycy9tZWRpYS9p&#10;bWFnZTEuanBlZ1BLAQItABQABgAIAAAAIQDzuIZy5AAAAA8BAAAPAAAAAAAAAAAAAAAAAEEoAABk&#10;cnMvZG93bnJldi54bWxQSwECLQAUAAYACAAAACEAWGCzG7oAAAAiAQAAGQAAAAAAAAAAAAAAAABS&#10;KQAAZHJzL19yZWxzL2Uyb0RvYy54bWwucmVsc1BLBQYAAAAABgAGAH0BAABDKgAAAAA=&#10;"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Flowchart: Punched Tape 13" o:spid="_x0000_s1028" type="#_x0000_t122" style="position:absolute;left:-444;top:5969;width:77875;height:9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Zc7wQAAANsAAAAPAAAAZHJzL2Rvd25yZXYueG1sRE/basJA&#10;EH0v+A/LCH2rGxVU0mxEvED6EjDtBwzZaZI2Oxuzq0n/visIvs3hXCfZjqYVN+pdY1nBfBaBIC6t&#10;brhS8PV5etuAcB5ZY2uZFPyRg206eUkw1nbgM90KX4kQwi5GBbX3XSylK2sy6Ga2Iw7ct+0N+gD7&#10;SuoehxBuWrmIopU02HBoqLGjfU3lb3E1Cg5YyJL0+rhxWXbZ65+8+VjkSr1Ox907CE+jf4of7kyH&#10;+Uu4/xIOkOk/AAAA//8DAFBLAQItABQABgAIAAAAIQDb4fbL7gAAAIUBAAATAAAAAAAAAAAAAAAA&#10;AAAAAABbQ29udGVudF9UeXBlc10ueG1sUEsBAi0AFAAGAAgAAAAhAFr0LFu/AAAAFQEAAAsAAAAA&#10;AAAAAAAAAAAAHwEAAF9yZWxzLy5yZWxzUEsBAi0AFAAGAAgAAAAhAC1BlzvBAAAA2wAAAA8AAAAA&#10;AAAAAAAAAAAABwIAAGRycy9kb3ducmV2LnhtbFBLBQYAAAAAAwADALcAAAD1AgAAAAA=&#10;" fillcolor="#fcc" stroked="f" strokeweight="2pt">
                  <v:fill opacity="23644f"/>
                  <v:textbox>
                    <w:txbxContent>
                      <w:p w14:paraId="7AC6E7C6" w14:textId="77777777" w:rsidR="005D046F" w:rsidRPr="0094461B" w:rsidRDefault="005D046F" w:rsidP="005D046F">
                        <w:pPr>
                          <w:bidi/>
                          <w:ind w:firstLine="720"/>
                          <w:jc w:val="center"/>
                          <w:rPr>
                            <w:color w:val="003399"/>
                          </w:rPr>
                        </w:pP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إذا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كنت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تبحث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عن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معلومات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أكثر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تفصيلا،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يرجى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استخدام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الرابط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أو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عنوان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البريد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الإلكتروني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</w:rPr>
                          <w:t xml:space="preserve"> </w:t>
                        </w:r>
                        <w:r w:rsidRPr="00531057">
                          <w:rPr>
                            <w:rFonts w:ascii="Calibri" w:hAnsi="Calibri" w:cs="Calibri"/>
                            <w:color w:val="003399"/>
                            <w:rtl/>
                            <w:lang w:bidi="ar-SA"/>
                          </w:rPr>
                          <w:t>أدناه</w:t>
                        </w:r>
                        <w:r w:rsidRPr="0094461B">
                          <w:rPr>
                            <w:color w:val="003399"/>
                            <w:rtl/>
                          </w:rPr>
                          <w:t xml:space="preserve">. </w:t>
                        </w:r>
                      </w:p>
                      <w:p w14:paraId="3BB688AC" w14:textId="77777777" w:rsidR="005D046F" w:rsidRDefault="00000000" w:rsidP="005D046F">
                        <w:pPr>
                          <w:bidi/>
                          <w:ind w:left="3690" w:firstLine="630"/>
                          <w:rPr>
                            <w:b/>
                            <w:color w:val="2A2323"/>
                            <w:sz w:val="29"/>
                          </w:rPr>
                        </w:pPr>
                        <w:hyperlink r:id="rId11" w:history="1">
                          <w:r w:rsidR="005D046F" w:rsidRPr="002461E2">
                            <w:rPr>
                              <w:rStyle w:val="Hyperlink"/>
                              <w:rtl/>
                            </w:rPr>
                            <w:t xml:space="preserve">https://www.nysed.gov/early-learning </w:t>
                          </w:r>
                        </w:hyperlink>
                        <w:r w:rsidR="005D046F">
                          <w:rPr>
                            <w:b/>
                            <w:color w:val="2A2323"/>
                            <w:sz w:val="29"/>
                            <w:rtl/>
                          </w:rPr>
                          <w:t xml:space="preserve"> </w:t>
                        </w:r>
                      </w:p>
                      <w:p w14:paraId="4F133B69" w14:textId="0F829A65" w:rsidR="005D046F" w:rsidRPr="00EB123E" w:rsidRDefault="00000000" w:rsidP="003D5C86">
                        <w:pPr>
                          <w:bidi/>
                          <w:ind w:left="3635" w:right="3260"/>
                          <w:jc w:val="center"/>
                          <w:rPr>
                            <w:color w:val="3399FF"/>
                          </w:rPr>
                        </w:pPr>
                        <w:hyperlink r:id="rId12">
                          <w:r w:rsidR="005D046F" w:rsidRPr="003D5C86">
                            <w:rPr>
                              <w:b/>
                              <w:bCs/>
                              <w:color w:val="2A2323"/>
                              <w:sz w:val="18"/>
                              <w:szCs w:val="18"/>
                              <w:rtl/>
                            </w:rPr>
                            <w:t>OEL@nysed.gov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983;top:7722;width:7893;height: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SywgAAANsAAAAPAAAAZHJzL2Rvd25yZXYueG1sRE/basJA&#10;EH0X/IdlBF9ENw1SJLpKsC0UClIviI9Ddkyi2dmQXU38e1co9G0O5zqLVWcqcafGlZYVvE0iEMSZ&#10;1SXnCg77r/EMhPPIGivLpOBBDlbLfm+BibYtb+m+87kIIewSVFB4XydSuqwgg25ia+LAnW1j0AfY&#10;5FI32IZwU8k4it6lwZJDQ4E1rQvKrrubUZDqk8fZdPMxuqQ/bb2N4/j386jUcNClcxCeOv8v/nN/&#10;6zB/Cq9fwgFy+QQAAP//AwBQSwECLQAUAAYACAAAACEA2+H2y+4AAACFAQAAEwAAAAAAAAAAAAAA&#10;AAAAAAAAW0NvbnRlbnRfVHlwZXNdLnhtbFBLAQItABQABgAIAAAAIQBa9CxbvwAAABUBAAALAAAA&#10;AAAAAAAAAAAAAB8BAABfcmVscy8ucmVsc1BLAQItABQABgAIAAAAIQBZMlSywgAAANsAAAAPAAAA&#10;AAAAAAAAAAAAAAcCAABkcnMvZG93bnJldi54bWxQSwUGAAAAAAMAAwC3AAAA9gIAAAAA&#10;">
                  <v:imagedata r:id="rId13" o:title=""/>
                </v:shape>
                <w10:wrap anchory="margin"/>
              </v:group>
            </w:pict>
          </mc:Fallback>
        </mc:AlternateContent>
      </w:r>
    </w:p>
    <w:sectPr w:rsidR="005D046F" w:rsidRPr="0092153E" w:rsidSect="00B05C27">
      <w:type w:val="continuous"/>
      <w:pgSz w:w="12240" w:h="15840"/>
      <w:pgMar w:top="720" w:right="1440" w:bottom="1440" w:left="1440" w:header="720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A09B" w14:textId="77777777" w:rsidR="008F0FFD" w:rsidRDefault="008F0FFD" w:rsidP="00531B52">
      <w:r>
        <w:separator/>
      </w:r>
    </w:p>
  </w:endnote>
  <w:endnote w:type="continuationSeparator" w:id="0">
    <w:p w14:paraId="5CD52314" w14:textId="77777777" w:rsidR="008F0FFD" w:rsidRDefault="008F0FFD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00A3" w14:textId="77777777" w:rsidR="008F0FFD" w:rsidRDefault="008F0FFD" w:rsidP="00531B52">
      <w:r>
        <w:separator/>
      </w:r>
    </w:p>
  </w:footnote>
  <w:footnote w:type="continuationSeparator" w:id="0">
    <w:p w14:paraId="053327AE" w14:textId="77777777" w:rsidR="008F0FFD" w:rsidRDefault="008F0FFD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ijaqemHu6we5Z4ZTPLjoUx4bR9qRS7bnDraUPTESMajiJKhN0V+qmKf0q6hcl6Hp9P+hxKf3s1I4R3wj7AdCaQ==" w:salt="kOLVAUCUTn/A0PYyo73UzA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33"/>
    <w:rsid w:val="0002540A"/>
    <w:rsid w:val="00057B33"/>
    <w:rsid w:val="000962D3"/>
    <w:rsid w:val="000C7E16"/>
    <w:rsid w:val="00192CC7"/>
    <w:rsid w:val="001C2578"/>
    <w:rsid w:val="002922C8"/>
    <w:rsid w:val="002C1C26"/>
    <w:rsid w:val="002F14DD"/>
    <w:rsid w:val="003552C3"/>
    <w:rsid w:val="00386C6E"/>
    <w:rsid w:val="003A5347"/>
    <w:rsid w:val="003D5C86"/>
    <w:rsid w:val="00446D25"/>
    <w:rsid w:val="00461202"/>
    <w:rsid w:val="004B7E4D"/>
    <w:rsid w:val="004E5BCA"/>
    <w:rsid w:val="00531057"/>
    <w:rsid w:val="00531B52"/>
    <w:rsid w:val="0053253D"/>
    <w:rsid w:val="00566D1A"/>
    <w:rsid w:val="00570372"/>
    <w:rsid w:val="00585A5B"/>
    <w:rsid w:val="005D046F"/>
    <w:rsid w:val="006B51E5"/>
    <w:rsid w:val="006C04CB"/>
    <w:rsid w:val="006C30C6"/>
    <w:rsid w:val="006D12BC"/>
    <w:rsid w:val="0079181E"/>
    <w:rsid w:val="008D4FD4"/>
    <w:rsid w:val="008F0FFD"/>
    <w:rsid w:val="008F1BAB"/>
    <w:rsid w:val="0092100B"/>
    <w:rsid w:val="0092153E"/>
    <w:rsid w:val="0094461B"/>
    <w:rsid w:val="00A25DF0"/>
    <w:rsid w:val="00AA0383"/>
    <w:rsid w:val="00AC7FAF"/>
    <w:rsid w:val="00AE3CDC"/>
    <w:rsid w:val="00B001AC"/>
    <w:rsid w:val="00B05C27"/>
    <w:rsid w:val="00B16EC3"/>
    <w:rsid w:val="00BA7FE0"/>
    <w:rsid w:val="00BE5DCB"/>
    <w:rsid w:val="00DC270E"/>
    <w:rsid w:val="00DE5B6E"/>
    <w:rsid w:val="00E3218A"/>
    <w:rsid w:val="00EB123E"/>
    <w:rsid w:val="00EE32F9"/>
    <w:rsid w:val="00F16EF8"/>
    <w:rsid w:val="00F62EEB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F8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ar" w:eastAsia="ar" w:bidi="a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B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odyText">
    <w:name w:val="Body Text"/>
    <w:basedOn w:val="Normal"/>
    <w:link w:val="BodyTextChar"/>
    <w:uiPriority w:val="1"/>
    <w:qFormat/>
    <w:rsid w:val="00057B3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57B33"/>
    <w:rPr>
      <w:rFonts w:ascii="Arial" w:eastAsia="Arial" w:hAnsi="Arial" w:cs="Arial"/>
      <w:sz w:val="28"/>
      <w:szCs w:val="28"/>
      <w:lang w:bidi="en-US"/>
    </w:rPr>
  </w:style>
  <w:style w:type="character" w:styleId="Hyperlink">
    <w:name w:val="Hyperlink"/>
    <w:basedOn w:val="DefaultParagraphFont"/>
    <w:uiPriority w:val="99"/>
    <w:unhideWhenUsed/>
    <w:rsid w:val="00057B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ed.gov/early-learning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12.nysed.gov/specialed/documents/school-district-responsibilities-for-preschool-inclusion-in-publicly-funded-prekindergarten-.pdf" TargetMode="External"/><Relationship Id="rId12" Type="http://schemas.openxmlformats.org/officeDocument/2006/relationships/hyperlink" Target="mailto:OEL@nysed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nysed.gov/early-learni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OEL@nysed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2023-06-14T13:31:00Z</dcterms:created>
  <dcterms:modified xsi:type="dcterms:W3CDTF">2023-06-22T19:42:00Z</dcterms:modified>
</cp:coreProperties>
</file>