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BC7E" w14:textId="57913606" w:rsidR="00847112" w:rsidRPr="00701C52" w:rsidRDefault="00403A5C" w:rsidP="00847112">
      <w:pPr>
        <w:pStyle w:val="Heading1"/>
      </w:pPr>
      <w:r>
        <w:t xml:space="preserve">Bridging the </w:t>
      </w:r>
      <w:hyperlink r:id="rId7" w:history="1">
        <w:r w:rsidRPr="005D5175">
          <w:rPr>
            <w:rStyle w:val="Hyperlink"/>
          </w:rPr>
          <w:t>NYS English Language Arts Learning Standards</w:t>
        </w:r>
      </w:hyperlink>
      <w:r>
        <w:t xml:space="preserve"> ~ </w:t>
      </w:r>
      <w:r w:rsidR="00847112">
        <w:t xml:space="preserve">Transition from Grade </w:t>
      </w:r>
      <w:r w:rsidR="00DD49A2">
        <w:t>1</w:t>
      </w:r>
      <w:r w:rsidR="00847112">
        <w:t xml:space="preserve"> to Grade </w:t>
      </w:r>
      <w:r w:rsidR="00DD49A2">
        <w:t>2</w:t>
      </w:r>
    </w:p>
    <w:p w14:paraId="6623CB24" w14:textId="52165315" w:rsidR="00407879" w:rsidRPr="00C74FA4" w:rsidRDefault="00407879" w:rsidP="00E92A94">
      <w:pPr>
        <w:ind w:right="450"/>
        <w:rPr>
          <w:rFonts w:asciiTheme="minorHAnsi" w:hAnsiTheme="minorHAnsi" w:cstheme="minorHAnsi"/>
        </w:rPr>
      </w:pPr>
      <w:r w:rsidRPr="00C74FA4">
        <w:rPr>
          <w:rFonts w:asciiTheme="minorHAnsi" w:hAnsiTheme="minorHAnsi" w:cstheme="minorHAnsi"/>
        </w:rPr>
        <w:t xml:space="preserve">The </w:t>
      </w:r>
      <w:r w:rsidR="00485C4B" w:rsidRPr="00C74FA4">
        <w:rPr>
          <w:rFonts w:asciiTheme="minorHAnsi" w:hAnsiTheme="minorHAnsi" w:cstheme="minorHAnsi"/>
        </w:rPr>
        <w:t>intention of this tool is to provide a template for discuss</w:t>
      </w:r>
      <w:r w:rsidR="00847112" w:rsidRPr="00C74FA4">
        <w:rPr>
          <w:rFonts w:asciiTheme="minorHAnsi" w:hAnsiTheme="minorHAnsi" w:cstheme="minorHAnsi"/>
        </w:rPr>
        <w:t>ion</w:t>
      </w:r>
      <w:r w:rsidR="00485C4B" w:rsidRPr="00C74FA4">
        <w:rPr>
          <w:rFonts w:asciiTheme="minorHAnsi" w:hAnsiTheme="minorHAnsi" w:cstheme="minorHAnsi"/>
        </w:rPr>
        <w:t xml:space="preserve"> and planning as students transition from the 2019-2020 school year to the 2020-2021 school year.</w:t>
      </w:r>
      <w:bookmarkStart w:id="0" w:name="_GoBack"/>
      <w:bookmarkEnd w:id="0"/>
      <w:r w:rsidR="00485C4B" w:rsidRPr="00C74FA4">
        <w:rPr>
          <w:rFonts w:asciiTheme="minorHAnsi" w:hAnsiTheme="minorHAnsi" w:cstheme="minorHAnsi"/>
        </w:rPr>
        <w:t xml:space="preserve"> In this instance, the </w:t>
      </w:r>
      <w:r w:rsidR="00DD49A2" w:rsidRPr="00C74FA4">
        <w:rPr>
          <w:rFonts w:asciiTheme="minorHAnsi" w:hAnsiTheme="minorHAnsi" w:cstheme="minorHAnsi"/>
        </w:rPr>
        <w:t>1</w:t>
      </w:r>
      <w:r w:rsidR="00DD49A2" w:rsidRPr="00C74FA4">
        <w:rPr>
          <w:rFonts w:asciiTheme="minorHAnsi" w:hAnsiTheme="minorHAnsi" w:cstheme="minorHAnsi"/>
          <w:vertAlign w:val="superscript"/>
        </w:rPr>
        <w:t>st</w:t>
      </w:r>
      <w:r w:rsidR="00DD49A2" w:rsidRPr="00C74FA4">
        <w:rPr>
          <w:rFonts w:asciiTheme="minorHAnsi" w:hAnsiTheme="minorHAnsi" w:cstheme="minorHAnsi"/>
        </w:rPr>
        <w:t xml:space="preserve"> </w:t>
      </w:r>
      <w:r w:rsidRPr="00C74FA4">
        <w:rPr>
          <w:rFonts w:asciiTheme="minorHAnsi" w:hAnsiTheme="minorHAnsi" w:cstheme="minorHAnsi"/>
        </w:rPr>
        <w:t xml:space="preserve">grade teacher </w:t>
      </w:r>
      <w:r w:rsidR="00485C4B" w:rsidRPr="00C74FA4">
        <w:rPr>
          <w:rFonts w:asciiTheme="minorHAnsi" w:hAnsiTheme="minorHAnsi" w:cstheme="minorHAnsi"/>
        </w:rPr>
        <w:t>will comment on</w:t>
      </w:r>
      <w:r w:rsidRPr="00C74FA4">
        <w:rPr>
          <w:rFonts w:asciiTheme="minorHAnsi" w:hAnsiTheme="minorHAnsi" w:cstheme="minorHAnsi"/>
        </w:rPr>
        <w:t xml:space="preserve"> the</w:t>
      </w:r>
      <w:r w:rsidR="00485C4B" w:rsidRPr="00C74FA4">
        <w:rPr>
          <w:rFonts w:asciiTheme="minorHAnsi" w:hAnsiTheme="minorHAnsi" w:cstheme="minorHAnsi"/>
        </w:rPr>
        <w:t xml:space="preserve"> </w:t>
      </w:r>
      <w:r w:rsidRPr="00C74FA4">
        <w:rPr>
          <w:rFonts w:asciiTheme="minorHAnsi" w:hAnsiTheme="minorHAnsi" w:cstheme="minorHAnsi"/>
        </w:rPr>
        <w:t xml:space="preserve">2019-2020 ELA curriculum relating to </w:t>
      </w:r>
      <w:r w:rsidR="00485C4B" w:rsidRPr="00C74FA4">
        <w:rPr>
          <w:rFonts w:asciiTheme="minorHAnsi" w:hAnsiTheme="minorHAnsi" w:cstheme="minorHAnsi"/>
        </w:rPr>
        <w:t xml:space="preserve">that year’s instruction; the </w:t>
      </w:r>
      <w:r w:rsidR="00DD49A2" w:rsidRPr="00C74FA4">
        <w:rPr>
          <w:rFonts w:asciiTheme="minorHAnsi" w:hAnsiTheme="minorHAnsi" w:cstheme="minorHAnsi"/>
        </w:rPr>
        <w:t>2</w:t>
      </w:r>
      <w:r w:rsidR="00DD49A2" w:rsidRPr="00C74FA4">
        <w:rPr>
          <w:rFonts w:asciiTheme="minorHAnsi" w:hAnsiTheme="minorHAnsi" w:cstheme="minorHAnsi"/>
          <w:vertAlign w:val="superscript"/>
        </w:rPr>
        <w:t>nd</w:t>
      </w:r>
      <w:r w:rsidR="00DD49A2" w:rsidRPr="00C74FA4">
        <w:rPr>
          <w:rFonts w:asciiTheme="minorHAnsi" w:hAnsiTheme="minorHAnsi" w:cstheme="minorHAnsi"/>
        </w:rPr>
        <w:t xml:space="preserve"> </w:t>
      </w:r>
      <w:r w:rsidR="00485C4B" w:rsidRPr="00C74FA4">
        <w:rPr>
          <w:rFonts w:asciiTheme="minorHAnsi" w:hAnsiTheme="minorHAnsi" w:cstheme="minorHAnsi"/>
        </w:rPr>
        <w:t xml:space="preserve">grade teacher will use this </w:t>
      </w:r>
      <w:r w:rsidR="00847112" w:rsidRPr="00C74FA4">
        <w:rPr>
          <w:rFonts w:asciiTheme="minorHAnsi" w:hAnsiTheme="minorHAnsi" w:cstheme="minorHAnsi"/>
        </w:rPr>
        <w:t>information</w:t>
      </w:r>
      <w:r w:rsidR="00485C4B" w:rsidRPr="00C74FA4">
        <w:rPr>
          <w:rFonts w:asciiTheme="minorHAnsi" w:hAnsiTheme="minorHAnsi" w:cstheme="minorHAnsi"/>
        </w:rPr>
        <w:t xml:space="preserve"> to plan to meet the needs of all learn</w:t>
      </w:r>
      <w:r w:rsidR="00847112" w:rsidRPr="00C74FA4">
        <w:rPr>
          <w:rFonts w:asciiTheme="minorHAnsi" w:hAnsiTheme="minorHAnsi" w:cstheme="minorHAnsi"/>
        </w:rPr>
        <w:t>ers</w:t>
      </w:r>
      <w:r w:rsidR="00485C4B" w:rsidRPr="00C74FA4">
        <w:rPr>
          <w:rFonts w:asciiTheme="minorHAnsi" w:hAnsiTheme="minorHAnsi" w:cstheme="minorHAnsi"/>
        </w:rPr>
        <w:t xml:space="preserve"> for the 2020-2021 school year.  </w:t>
      </w:r>
      <w:r w:rsidR="00A92CF2" w:rsidRPr="00C74FA4">
        <w:rPr>
          <w:rFonts w:asciiTheme="minorHAnsi" w:hAnsiTheme="minorHAnsi" w:cstheme="minorHAnsi"/>
        </w:rPr>
        <w:t xml:space="preserve">  </w:t>
      </w:r>
    </w:p>
    <w:p w14:paraId="39C19E2F" w14:textId="53DE3FBF" w:rsidR="00A248D0" w:rsidRPr="003276EE" w:rsidRDefault="00A248D0" w:rsidP="00E92A94">
      <w:pPr>
        <w:ind w:right="450"/>
        <w:rPr>
          <w:sz w:val="12"/>
          <w:szCs w:val="12"/>
        </w:rPr>
      </w:pPr>
    </w:p>
    <w:p w14:paraId="504A20FB" w14:textId="5FC774E3" w:rsidR="00FB4C5C" w:rsidRPr="00C74FA4" w:rsidRDefault="00FB4C5C" w:rsidP="00FB4C5C">
      <w:pPr>
        <w:rPr>
          <w:rFonts w:asciiTheme="minorHAnsi" w:hAnsiTheme="minorHAnsi" w:cstheme="minorHAnsi"/>
        </w:rPr>
      </w:pPr>
      <w:r w:rsidRPr="00C74FA4">
        <w:rPr>
          <w:rFonts w:asciiTheme="minorHAnsi" w:hAnsiTheme="minorHAnsi" w:cstheme="minorHAnsi"/>
        </w:rPr>
        <w:t>Each standard includes an image of an instructor (</w:t>
      </w:r>
      <w:r w:rsidRPr="00C74FA4">
        <w:rPr>
          <w:rFonts w:asciiTheme="minorHAnsi" w:hAnsiTheme="minorHAnsi" w:cstheme="minorHAnsi"/>
          <w:noProof/>
        </w:rPr>
        <w:drawing>
          <wp:inline distT="0" distB="0" distL="0" distR="0" wp14:anchorId="7E1334B2" wp14:editId="752D23E8">
            <wp:extent cx="279400" cy="279400"/>
            <wp:effectExtent l="0" t="0" r="6350" b="6350"/>
            <wp:docPr id="6" name="Picture 6"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lassro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74FA4">
        <w:rPr>
          <w:rFonts w:asciiTheme="minorHAnsi" w:hAnsiTheme="minorHAnsi" w:cstheme="minorHAnsi"/>
        </w:rPr>
        <w:t>)  and an image of a laptop  (</w:t>
      </w:r>
      <w:r w:rsidRPr="00C74FA4">
        <w:rPr>
          <w:rFonts w:asciiTheme="minorHAnsi" w:hAnsiTheme="minorHAnsi" w:cstheme="minorHAnsi"/>
          <w:noProof/>
        </w:rPr>
        <w:drawing>
          <wp:inline distT="0" distB="0" distL="0" distR="0" wp14:anchorId="41D98182" wp14:editId="3C1C7890">
            <wp:extent cx="279400" cy="279400"/>
            <wp:effectExtent l="0" t="0" r="6350" b="6350"/>
            <wp:docPr id="3" name="Picture 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descr="Interne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C74FA4">
        <w:rPr>
          <w:rFonts w:asciiTheme="minorHAnsi" w:hAnsiTheme="minorHAnsi" w:cstheme="minorHAnsi"/>
        </w:rPr>
        <w:t xml:space="preserve">) to indicate if the standard was taught in the classroom or remotely. Circling or deleting the images will best indicate the method of instruction for that standard during the 2019-2020 school year.  </w:t>
      </w:r>
    </w:p>
    <w:p w14:paraId="3DC5555D" w14:textId="26F7A4B8" w:rsidR="00847112" w:rsidRDefault="00847112"/>
    <w:p w14:paraId="19EFE8ED" w14:textId="54019C08" w:rsidR="00FF243F" w:rsidRDefault="00FF243F" w:rsidP="00FF243F">
      <w:pPr>
        <w:pStyle w:val="Heading2"/>
      </w:pPr>
      <w:r>
        <w:t>Reading: Foundational Skills</w:t>
      </w:r>
    </w:p>
    <w:p w14:paraId="5CCBC2DC" w14:textId="485AA30C" w:rsidR="00E92A94" w:rsidRPr="00E92A94" w:rsidRDefault="00E92A94" w:rsidP="00E92A94">
      <w:pPr>
        <w:pStyle w:val="Heading3"/>
      </w:pPr>
      <w:r>
        <w:t>Print Concepts</w:t>
      </w:r>
    </w:p>
    <w:tbl>
      <w:tblPr>
        <w:tblStyle w:val="TableGrid"/>
        <w:tblW w:w="13945" w:type="dxa"/>
        <w:tblLook w:val="04A0" w:firstRow="1" w:lastRow="0" w:firstColumn="1" w:lastColumn="0" w:noHBand="0" w:noVBand="1"/>
      </w:tblPr>
      <w:tblGrid>
        <w:gridCol w:w="670"/>
        <w:gridCol w:w="3240"/>
        <w:gridCol w:w="1277"/>
        <w:gridCol w:w="2520"/>
        <w:gridCol w:w="3240"/>
        <w:gridCol w:w="2998"/>
      </w:tblGrid>
      <w:tr w:rsidR="00A248D0" w14:paraId="687F806C" w14:textId="77777777" w:rsidTr="00E92A94">
        <w:tc>
          <w:tcPr>
            <w:tcW w:w="670" w:type="dxa"/>
            <w:vAlign w:val="center"/>
          </w:tcPr>
          <w:p w14:paraId="0A88A374" w14:textId="77777777" w:rsidR="00A248D0" w:rsidRPr="00485C4B" w:rsidRDefault="00A248D0" w:rsidP="00E92A94">
            <w:pPr>
              <w:jc w:val="center"/>
              <w:rPr>
                <w:rFonts w:asciiTheme="minorHAnsi" w:hAnsiTheme="minorHAnsi" w:cstheme="minorHAnsi"/>
              </w:rPr>
            </w:pPr>
            <w:bookmarkStart w:id="1" w:name="_Hlk44669263"/>
          </w:p>
        </w:tc>
        <w:tc>
          <w:tcPr>
            <w:tcW w:w="3240" w:type="dxa"/>
            <w:shd w:val="clear" w:color="auto" w:fill="FFFF99"/>
            <w:vAlign w:val="center"/>
          </w:tcPr>
          <w:p w14:paraId="49C65F59" w14:textId="77777777" w:rsidR="00E92A94" w:rsidRPr="00E92A94" w:rsidRDefault="00A248D0" w:rsidP="00E92A94">
            <w:pPr>
              <w:jc w:val="center"/>
              <w:rPr>
                <w:rFonts w:asciiTheme="minorHAnsi" w:hAnsiTheme="minorHAnsi" w:cstheme="minorHAnsi"/>
                <w:b/>
                <w:bCs/>
              </w:rPr>
            </w:pPr>
            <w:r w:rsidRPr="00E92A94">
              <w:rPr>
                <w:rFonts w:asciiTheme="minorHAnsi" w:hAnsiTheme="minorHAnsi" w:cstheme="minorHAnsi"/>
                <w:b/>
                <w:bCs/>
              </w:rPr>
              <w:t xml:space="preserve">Grade </w:t>
            </w:r>
            <w:r w:rsidR="00DD49A2" w:rsidRPr="00E92A94">
              <w:rPr>
                <w:rFonts w:asciiTheme="minorHAnsi" w:hAnsiTheme="minorHAnsi" w:cstheme="minorHAnsi"/>
                <w:b/>
                <w:bCs/>
              </w:rPr>
              <w:t>1</w:t>
            </w:r>
            <w:r w:rsidRPr="00E92A94">
              <w:rPr>
                <w:rFonts w:asciiTheme="minorHAnsi" w:hAnsiTheme="minorHAnsi" w:cstheme="minorHAnsi"/>
                <w:b/>
                <w:bCs/>
              </w:rPr>
              <w:t xml:space="preserve"> </w:t>
            </w:r>
          </w:p>
          <w:p w14:paraId="36F35E4D" w14:textId="2E6A9441" w:rsidR="00A248D0" w:rsidRPr="00485C4B" w:rsidRDefault="00A248D0"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31757C8D" w14:textId="5B1A1A38" w:rsidR="00A248D0" w:rsidRPr="00485C4B" w:rsidRDefault="00A248D0" w:rsidP="00E92A94">
            <w:pPr>
              <w:jc w:val="center"/>
              <w:rPr>
                <w:rFonts w:asciiTheme="minorHAnsi" w:hAnsiTheme="minorHAnsi" w:cstheme="minorHAnsi"/>
              </w:rPr>
            </w:pPr>
            <w:r>
              <w:rPr>
                <w:rFonts w:asciiTheme="minorHAnsi" w:hAnsiTheme="minorHAnsi" w:cstheme="minorHAnsi"/>
              </w:rPr>
              <w:t>Instruction Provided</w:t>
            </w:r>
          </w:p>
        </w:tc>
        <w:tc>
          <w:tcPr>
            <w:tcW w:w="2520" w:type="dxa"/>
            <w:vAlign w:val="center"/>
          </w:tcPr>
          <w:p w14:paraId="155D1A8B" w14:textId="15B15F94" w:rsidR="00A248D0" w:rsidRPr="00485C4B" w:rsidRDefault="00A248D0" w:rsidP="00E92A94">
            <w:pPr>
              <w:jc w:val="center"/>
              <w:rPr>
                <w:rFonts w:asciiTheme="minorHAnsi" w:hAnsiTheme="minorHAnsi" w:cstheme="minorHAnsi"/>
              </w:rPr>
            </w:pPr>
            <w:r w:rsidRPr="00485C4B">
              <w:rPr>
                <w:rFonts w:asciiTheme="minorHAnsi" w:hAnsiTheme="minorHAnsi" w:cstheme="minorHAnsi"/>
              </w:rPr>
              <w:t xml:space="preserve">Comments </w:t>
            </w:r>
            <w:r w:rsidR="00847112">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19F08145" w14:textId="77777777" w:rsidR="00E92A94" w:rsidRPr="00E92A94" w:rsidRDefault="00A248D0" w:rsidP="00E92A94">
            <w:pPr>
              <w:jc w:val="center"/>
              <w:rPr>
                <w:rFonts w:asciiTheme="minorHAnsi" w:hAnsiTheme="minorHAnsi" w:cstheme="minorHAnsi"/>
                <w:b/>
                <w:bCs/>
              </w:rPr>
            </w:pPr>
            <w:r w:rsidRPr="00E92A94">
              <w:rPr>
                <w:rFonts w:asciiTheme="minorHAnsi" w:hAnsiTheme="minorHAnsi" w:cstheme="minorHAnsi"/>
                <w:b/>
                <w:bCs/>
              </w:rPr>
              <w:t xml:space="preserve">Grade </w:t>
            </w:r>
            <w:r w:rsidR="00DD49A2" w:rsidRPr="00E92A94">
              <w:rPr>
                <w:rFonts w:asciiTheme="minorHAnsi" w:hAnsiTheme="minorHAnsi" w:cstheme="minorHAnsi"/>
                <w:b/>
                <w:bCs/>
              </w:rPr>
              <w:t>2</w:t>
            </w:r>
            <w:r w:rsidRPr="00E92A94">
              <w:rPr>
                <w:rFonts w:asciiTheme="minorHAnsi" w:hAnsiTheme="minorHAnsi" w:cstheme="minorHAnsi"/>
                <w:b/>
                <w:bCs/>
              </w:rPr>
              <w:t xml:space="preserve"> </w:t>
            </w:r>
          </w:p>
          <w:p w14:paraId="2FCFF8C7" w14:textId="5A44BC16" w:rsidR="00A248D0" w:rsidRPr="00485C4B" w:rsidRDefault="00A248D0"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2998" w:type="dxa"/>
            <w:vAlign w:val="center"/>
          </w:tcPr>
          <w:p w14:paraId="6B006F05" w14:textId="00AE0EC7" w:rsidR="00847112" w:rsidRDefault="00A248D0" w:rsidP="00E92A94">
            <w:pPr>
              <w:jc w:val="center"/>
              <w:rPr>
                <w:rFonts w:asciiTheme="minorHAnsi" w:hAnsiTheme="minorHAnsi" w:cstheme="minorHAnsi"/>
              </w:rPr>
            </w:pPr>
            <w:r w:rsidRPr="00485C4B">
              <w:rPr>
                <w:rFonts w:asciiTheme="minorHAnsi" w:hAnsiTheme="minorHAnsi" w:cstheme="minorHAnsi"/>
              </w:rPr>
              <w:t>Reflection</w:t>
            </w:r>
            <w:r w:rsidR="00847112">
              <w:rPr>
                <w:rFonts w:asciiTheme="minorHAnsi" w:hAnsiTheme="minorHAnsi" w:cstheme="minorHAnsi"/>
              </w:rPr>
              <w:t xml:space="preserve"> &amp;</w:t>
            </w:r>
          </w:p>
          <w:p w14:paraId="5887B033" w14:textId="21B2FF7F" w:rsidR="00A248D0" w:rsidRPr="00485C4B" w:rsidRDefault="00A248D0" w:rsidP="00E92A94">
            <w:pPr>
              <w:jc w:val="center"/>
              <w:rPr>
                <w:rFonts w:asciiTheme="minorHAnsi" w:hAnsiTheme="minorHAnsi" w:cstheme="minorHAnsi"/>
              </w:rPr>
            </w:pPr>
            <w:r w:rsidRPr="00485C4B">
              <w:rPr>
                <w:rFonts w:asciiTheme="minorHAnsi" w:hAnsiTheme="minorHAnsi" w:cstheme="minorHAnsi"/>
              </w:rPr>
              <w:t>Planning for 2020-2021</w:t>
            </w:r>
          </w:p>
        </w:tc>
      </w:tr>
      <w:bookmarkEnd w:id="1"/>
      <w:tr w:rsidR="00A248D0" w14:paraId="042FFE2F" w14:textId="77777777" w:rsidTr="00E92A94">
        <w:tc>
          <w:tcPr>
            <w:tcW w:w="670" w:type="dxa"/>
          </w:tcPr>
          <w:p w14:paraId="645F0F69" w14:textId="3491DA4A" w:rsidR="00A248D0" w:rsidRPr="00485C4B" w:rsidRDefault="00A248D0">
            <w:pPr>
              <w:rPr>
                <w:rFonts w:asciiTheme="minorHAnsi" w:hAnsiTheme="minorHAnsi" w:cstheme="minorHAnsi"/>
              </w:rPr>
            </w:pPr>
            <w:r w:rsidRPr="00485C4B">
              <w:rPr>
                <w:rFonts w:asciiTheme="minorHAnsi" w:hAnsiTheme="minorHAnsi" w:cstheme="minorHAnsi"/>
              </w:rPr>
              <w:t>RF1</w:t>
            </w:r>
          </w:p>
        </w:tc>
        <w:tc>
          <w:tcPr>
            <w:tcW w:w="3240" w:type="dxa"/>
            <w:shd w:val="clear" w:color="auto" w:fill="FFFFCC"/>
          </w:tcPr>
          <w:p w14:paraId="17C09016" w14:textId="77777777" w:rsidR="00413999" w:rsidRDefault="00413999">
            <w:pPr>
              <w:rPr>
                <w:rFonts w:asciiTheme="minorHAnsi" w:hAnsiTheme="minorHAnsi" w:cstheme="minorHAnsi"/>
                <w:sz w:val="22"/>
                <w:szCs w:val="22"/>
              </w:rPr>
            </w:pPr>
            <w:r w:rsidRPr="00413999">
              <w:rPr>
                <w:rFonts w:asciiTheme="minorHAnsi" w:hAnsiTheme="minorHAnsi" w:cstheme="minorHAnsi"/>
                <w:sz w:val="22"/>
                <w:szCs w:val="22"/>
              </w:rPr>
              <w:t xml:space="preserve">Demonstrate understanding of the organization and basic features of print. </w:t>
            </w:r>
          </w:p>
          <w:p w14:paraId="2DDF09BC" w14:textId="59D4BC54" w:rsidR="00A248D0" w:rsidRPr="00E92A94" w:rsidRDefault="00413999" w:rsidP="0033540B">
            <w:pPr>
              <w:pStyle w:val="ListParagraph"/>
              <w:numPr>
                <w:ilvl w:val="0"/>
                <w:numId w:val="26"/>
              </w:numPr>
              <w:ind w:left="294" w:hanging="294"/>
              <w:rPr>
                <w:rFonts w:asciiTheme="minorHAnsi" w:hAnsiTheme="minorHAnsi" w:cstheme="minorHAnsi"/>
                <w:sz w:val="19"/>
                <w:szCs w:val="19"/>
              </w:rPr>
            </w:pPr>
            <w:r w:rsidRPr="00E92A94">
              <w:rPr>
                <w:rFonts w:asciiTheme="minorHAnsi" w:hAnsiTheme="minorHAnsi" w:cstheme="minorHAnsi"/>
                <w:sz w:val="19"/>
                <w:szCs w:val="19"/>
              </w:rPr>
              <w:t>Recognize the distinguishing features of a sentence (e.g., first word, capitalization, ending punctuation).</w:t>
            </w:r>
          </w:p>
        </w:tc>
        <w:tc>
          <w:tcPr>
            <w:tcW w:w="1277" w:type="dxa"/>
            <w:vAlign w:val="center"/>
          </w:tcPr>
          <w:p w14:paraId="60853BEC" w14:textId="107924A0" w:rsidR="00A248D0" w:rsidRPr="00D0109C" w:rsidRDefault="007D5052" w:rsidP="00A248D0">
            <w:pPr>
              <w:jc w:val="center"/>
              <w:rPr>
                <w:rFonts w:asciiTheme="minorHAnsi" w:hAnsiTheme="minorHAnsi" w:cstheme="minorHAnsi"/>
                <w:i/>
                <w:iCs/>
                <w:sz w:val="16"/>
                <w:szCs w:val="16"/>
              </w:rPr>
            </w:pPr>
            <w:r>
              <w:rPr>
                <w:noProof/>
              </w:rPr>
              <w:drawing>
                <wp:inline distT="0" distB="0" distL="0" distR="0" wp14:anchorId="127ED6CF" wp14:editId="215007F9">
                  <wp:extent cx="321973" cy="321973"/>
                  <wp:effectExtent l="0" t="0" r="1905" b="1905"/>
                  <wp:docPr id="2" name="Graphic 2"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39331" cy="339331"/>
                          </a:xfrm>
                          <a:prstGeom prst="rect">
                            <a:avLst/>
                          </a:prstGeom>
                        </pic:spPr>
                      </pic:pic>
                    </a:graphicData>
                  </a:graphic>
                </wp:inline>
              </w:drawing>
            </w:r>
            <w:r>
              <w:rPr>
                <w:noProof/>
              </w:rPr>
              <w:drawing>
                <wp:inline distT="0" distB="0" distL="0" distR="0" wp14:anchorId="2B912C9A" wp14:editId="3A9A5533">
                  <wp:extent cx="353833" cy="353833"/>
                  <wp:effectExtent l="0" t="0" r="8255" b="0"/>
                  <wp:docPr id="1" name="Graphic 1"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54539" cy="354539"/>
                          </a:xfrm>
                          <a:prstGeom prst="rect">
                            <a:avLst/>
                          </a:prstGeom>
                        </pic:spPr>
                      </pic:pic>
                    </a:graphicData>
                  </a:graphic>
                </wp:inline>
              </w:drawing>
            </w:r>
          </w:p>
        </w:tc>
        <w:tc>
          <w:tcPr>
            <w:tcW w:w="2520" w:type="dxa"/>
          </w:tcPr>
          <w:p w14:paraId="533C6A8D" w14:textId="77777777" w:rsidR="00A248D0" w:rsidRPr="00D0109C" w:rsidRDefault="00A248D0">
            <w:pPr>
              <w:rPr>
                <w:rFonts w:asciiTheme="minorHAnsi" w:hAnsiTheme="minorHAnsi" w:cstheme="minorHAnsi"/>
                <w:i/>
                <w:iCs/>
                <w:sz w:val="16"/>
                <w:szCs w:val="16"/>
              </w:rPr>
            </w:pPr>
          </w:p>
        </w:tc>
        <w:tc>
          <w:tcPr>
            <w:tcW w:w="3240" w:type="dxa"/>
            <w:shd w:val="clear" w:color="auto" w:fill="99FFCC"/>
          </w:tcPr>
          <w:p w14:paraId="4FD07245" w14:textId="2E5E2098" w:rsidR="00A248D0" w:rsidRPr="003276EE" w:rsidRDefault="00A248D0">
            <w:pPr>
              <w:rPr>
                <w:rFonts w:asciiTheme="minorHAnsi" w:hAnsiTheme="minorHAnsi" w:cstheme="minorHAnsi"/>
                <w:i/>
                <w:iCs/>
                <w:sz w:val="20"/>
              </w:rPr>
            </w:pPr>
            <w:r w:rsidRPr="003276EE">
              <w:rPr>
                <w:rFonts w:asciiTheme="minorHAnsi" w:eastAsia="Times New Roman" w:hAnsiTheme="minorHAnsi"/>
                <w:i/>
                <w:iCs/>
                <w:sz w:val="20"/>
              </w:rPr>
              <w:t xml:space="preserve">There is not a </w:t>
            </w:r>
            <w:r w:rsidR="00DD49A2" w:rsidRPr="003276EE">
              <w:rPr>
                <w:rFonts w:asciiTheme="minorHAnsi" w:eastAsia="Times New Roman" w:hAnsiTheme="minorHAnsi"/>
                <w:i/>
                <w:iCs/>
                <w:sz w:val="20"/>
              </w:rPr>
              <w:t>Grade 2</w:t>
            </w:r>
            <w:r w:rsidRPr="003276EE">
              <w:rPr>
                <w:rFonts w:asciiTheme="minorHAnsi" w:eastAsia="Times New Roman" w:hAnsiTheme="minorHAnsi"/>
                <w:i/>
                <w:iCs/>
                <w:sz w:val="20"/>
              </w:rPr>
              <w:t xml:space="preserve"> standard for this concept</w:t>
            </w:r>
            <w:r w:rsidR="00C50230" w:rsidRPr="003276EE">
              <w:rPr>
                <w:rFonts w:asciiTheme="minorHAnsi" w:eastAsia="Times New Roman" w:hAnsiTheme="minorHAnsi"/>
                <w:i/>
                <w:iCs/>
                <w:sz w:val="20"/>
              </w:rPr>
              <w:t xml:space="preserve"> (Print Concepts)</w:t>
            </w:r>
            <w:r w:rsidRPr="003276EE">
              <w:rPr>
                <w:rFonts w:asciiTheme="minorHAnsi" w:eastAsia="Times New Roman" w:hAnsiTheme="minorHAnsi"/>
                <w:i/>
                <w:iCs/>
                <w:sz w:val="20"/>
              </w:rPr>
              <w:t>. Please see preceding grades for more information.</w:t>
            </w:r>
          </w:p>
        </w:tc>
        <w:tc>
          <w:tcPr>
            <w:tcW w:w="2998" w:type="dxa"/>
          </w:tcPr>
          <w:p w14:paraId="0ABCB31C" w14:textId="77777777" w:rsidR="00A248D0" w:rsidRPr="00485C4B" w:rsidRDefault="00A248D0">
            <w:pPr>
              <w:rPr>
                <w:rFonts w:asciiTheme="minorHAnsi" w:hAnsiTheme="minorHAnsi" w:cstheme="minorHAnsi"/>
              </w:rPr>
            </w:pPr>
          </w:p>
        </w:tc>
      </w:tr>
    </w:tbl>
    <w:p w14:paraId="712A2F1B" w14:textId="0340DCCF" w:rsidR="00E92A94" w:rsidRDefault="00E92A94"/>
    <w:p w14:paraId="6A63AFC3" w14:textId="4D178C26" w:rsidR="00E92A94" w:rsidRDefault="00E92A94" w:rsidP="00E92A94">
      <w:pPr>
        <w:pStyle w:val="Heading3"/>
      </w:pPr>
      <w:r>
        <w:t>Phonological Awareness</w:t>
      </w:r>
    </w:p>
    <w:tbl>
      <w:tblPr>
        <w:tblStyle w:val="TableGrid"/>
        <w:tblW w:w="13945" w:type="dxa"/>
        <w:tblLook w:val="04A0" w:firstRow="1" w:lastRow="0" w:firstColumn="1" w:lastColumn="0" w:noHBand="0" w:noVBand="1"/>
      </w:tblPr>
      <w:tblGrid>
        <w:gridCol w:w="670"/>
        <w:gridCol w:w="3240"/>
        <w:gridCol w:w="1277"/>
        <w:gridCol w:w="2520"/>
        <w:gridCol w:w="3240"/>
        <w:gridCol w:w="2998"/>
      </w:tblGrid>
      <w:tr w:rsidR="007D5052" w14:paraId="45E4454C" w14:textId="77777777" w:rsidTr="006374F3">
        <w:tc>
          <w:tcPr>
            <w:tcW w:w="670" w:type="dxa"/>
          </w:tcPr>
          <w:p w14:paraId="63730922" w14:textId="582DD3FB" w:rsidR="007D5052" w:rsidRPr="00485C4B" w:rsidRDefault="007D5052" w:rsidP="007D5052">
            <w:pPr>
              <w:rPr>
                <w:rFonts w:asciiTheme="minorHAnsi" w:hAnsiTheme="minorHAnsi" w:cstheme="minorHAnsi"/>
              </w:rPr>
            </w:pPr>
            <w:r>
              <w:rPr>
                <w:rFonts w:asciiTheme="minorHAnsi" w:hAnsiTheme="minorHAnsi" w:cstheme="minorHAnsi"/>
              </w:rPr>
              <w:t>RF2</w:t>
            </w:r>
          </w:p>
        </w:tc>
        <w:tc>
          <w:tcPr>
            <w:tcW w:w="3240" w:type="dxa"/>
            <w:shd w:val="clear" w:color="auto" w:fill="FFFFCC"/>
          </w:tcPr>
          <w:p w14:paraId="4513C070" w14:textId="77777777" w:rsidR="007D5052" w:rsidRPr="00446410" w:rsidRDefault="007D5052" w:rsidP="007D5052">
            <w:pPr>
              <w:rPr>
                <w:rFonts w:asciiTheme="minorHAnsi" w:eastAsia="Times New Roman" w:hAnsiTheme="minorHAnsi" w:cstheme="minorHAnsi"/>
                <w:sz w:val="20"/>
              </w:rPr>
            </w:pPr>
            <w:r w:rsidRPr="00446410">
              <w:rPr>
                <w:rFonts w:asciiTheme="minorHAnsi" w:eastAsia="Times New Roman" w:hAnsiTheme="minorHAnsi" w:cstheme="minorHAnsi"/>
                <w:sz w:val="22"/>
                <w:szCs w:val="22"/>
              </w:rPr>
              <w:t xml:space="preserve">Demonstrate understanding of spoken words, syllables, and sounds (phonemes). </w:t>
            </w:r>
          </w:p>
          <w:p w14:paraId="2A8FAE5B" w14:textId="77777777" w:rsidR="007D5052" w:rsidRPr="00E92A94" w:rsidRDefault="007D5052" w:rsidP="007D5052">
            <w:pPr>
              <w:pStyle w:val="ListParagraph"/>
              <w:numPr>
                <w:ilvl w:val="0"/>
                <w:numId w:val="27"/>
              </w:numPr>
              <w:ind w:left="294" w:hanging="294"/>
              <w:rPr>
                <w:rFonts w:asciiTheme="minorHAnsi" w:eastAsia="Times New Roman" w:hAnsiTheme="minorHAnsi" w:cstheme="minorHAnsi"/>
                <w:sz w:val="18"/>
                <w:szCs w:val="18"/>
              </w:rPr>
            </w:pPr>
            <w:r w:rsidRPr="00E92A94">
              <w:rPr>
                <w:rFonts w:asciiTheme="minorHAnsi" w:eastAsia="Times New Roman" w:hAnsiTheme="minorHAnsi" w:cstheme="minorHAnsi"/>
                <w:sz w:val="18"/>
                <w:szCs w:val="18"/>
              </w:rPr>
              <w:t xml:space="preserve">Distinguish long from short vowel sounds in spoken single-syllable words. </w:t>
            </w:r>
          </w:p>
          <w:p w14:paraId="02EF1DDD" w14:textId="77777777" w:rsidR="007D5052" w:rsidRPr="00E92A94" w:rsidRDefault="007D5052" w:rsidP="007D5052">
            <w:pPr>
              <w:pStyle w:val="ListParagraph"/>
              <w:numPr>
                <w:ilvl w:val="0"/>
                <w:numId w:val="27"/>
              </w:numPr>
              <w:ind w:left="294" w:hanging="294"/>
              <w:rPr>
                <w:rFonts w:asciiTheme="minorHAnsi" w:eastAsia="Times New Roman" w:hAnsiTheme="minorHAnsi" w:cstheme="minorHAnsi"/>
                <w:sz w:val="18"/>
                <w:szCs w:val="18"/>
              </w:rPr>
            </w:pPr>
            <w:r w:rsidRPr="00E92A94">
              <w:rPr>
                <w:rFonts w:asciiTheme="minorHAnsi" w:eastAsia="Times New Roman" w:hAnsiTheme="minorHAnsi" w:cstheme="minorHAnsi"/>
                <w:sz w:val="18"/>
                <w:szCs w:val="18"/>
              </w:rPr>
              <w:t>Orally produce single-syllable words by blending sounds (phonemes), including consonant blends.</w:t>
            </w:r>
          </w:p>
          <w:p w14:paraId="30114111" w14:textId="77777777" w:rsidR="007D5052" w:rsidRPr="00E92A94" w:rsidRDefault="007D5052" w:rsidP="007D5052">
            <w:pPr>
              <w:pStyle w:val="ListParagraph"/>
              <w:numPr>
                <w:ilvl w:val="0"/>
                <w:numId w:val="27"/>
              </w:numPr>
              <w:ind w:left="294" w:hanging="294"/>
              <w:rPr>
                <w:rFonts w:asciiTheme="minorHAnsi" w:eastAsia="Times New Roman" w:hAnsiTheme="minorHAnsi" w:cstheme="minorHAnsi"/>
                <w:sz w:val="18"/>
                <w:szCs w:val="18"/>
              </w:rPr>
            </w:pPr>
            <w:r w:rsidRPr="00E92A94">
              <w:rPr>
                <w:rFonts w:asciiTheme="minorHAnsi" w:eastAsia="Times New Roman" w:hAnsiTheme="minorHAnsi" w:cstheme="minorHAnsi"/>
                <w:sz w:val="18"/>
                <w:szCs w:val="18"/>
              </w:rPr>
              <w:t xml:space="preserve">Isolate and pronounce initial, medial vowel, and final sounds (phonemes) in spoken single-syllable words. </w:t>
            </w:r>
          </w:p>
          <w:p w14:paraId="4F323BB0" w14:textId="35F75930" w:rsidR="007D5052" w:rsidRPr="00446410" w:rsidRDefault="007D5052" w:rsidP="007D5052">
            <w:pPr>
              <w:pStyle w:val="ListParagraph"/>
              <w:numPr>
                <w:ilvl w:val="0"/>
                <w:numId w:val="27"/>
              </w:numPr>
              <w:ind w:left="294" w:hanging="294"/>
              <w:rPr>
                <w:rFonts w:asciiTheme="minorHAnsi" w:eastAsia="Times New Roman" w:hAnsiTheme="minorHAnsi" w:cstheme="minorHAnsi"/>
                <w:sz w:val="20"/>
              </w:rPr>
            </w:pPr>
            <w:r w:rsidRPr="00E92A94">
              <w:rPr>
                <w:rFonts w:asciiTheme="minorHAnsi" w:eastAsia="Times New Roman" w:hAnsiTheme="minorHAnsi" w:cstheme="minorHAnsi"/>
                <w:sz w:val="18"/>
                <w:szCs w:val="18"/>
              </w:rPr>
              <w:t>Segment spoken single-syllable words into their complete sequence of individual sounds (phonemes).</w:t>
            </w:r>
          </w:p>
        </w:tc>
        <w:tc>
          <w:tcPr>
            <w:tcW w:w="1277" w:type="dxa"/>
            <w:vAlign w:val="center"/>
          </w:tcPr>
          <w:p w14:paraId="71EE3C24" w14:textId="77777777" w:rsidR="007D5052" w:rsidRDefault="007D5052" w:rsidP="007D5052">
            <w:pPr>
              <w:jc w:val="center"/>
              <w:rPr>
                <w:rFonts w:asciiTheme="minorHAnsi" w:hAnsiTheme="minorHAnsi" w:cstheme="minorHAnsi"/>
              </w:rPr>
            </w:pPr>
            <w:r>
              <w:rPr>
                <w:noProof/>
              </w:rPr>
              <w:drawing>
                <wp:inline distT="0" distB="0" distL="0" distR="0" wp14:anchorId="42E74DE4" wp14:editId="3EA3F98C">
                  <wp:extent cx="274320" cy="274320"/>
                  <wp:effectExtent l="0" t="0" r="0" b="0"/>
                  <wp:docPr id="4" name="Graphic 4"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5289CB6" w14:textId="5B861BD9" w:rsidR="007D5052" w:rsidRPr="007D5052" w:rsidRDefault="007D5052" w:rsidP="007D5052">
            <w:pPr>
              <w:jc w:val="center"/>
              <w:rPr>
                <w:rFonts w:asciiTheme="minorHAnsi" w:hAnsiTheme="minorHAnsi" w:cstheme="minorHAnsi"/>
                <w:sz w:val="16"/>
                <w:szCs w:val="16"/>
              </w:rPr>
            </w:pPr>
            <w:r>
              <w:rPr>
                <w:noProof/>
              </w:rPr>
              <w:drawing>
                <wp:inline distT="0" distB="0" distL="0" distR="0" wp14:anchorId="33A941E8" wp14:editId="7F523725">
                  <wp:extent cx="274320" cy="274320"/>
                  <wp:effectExtent l="0" t="0" r="0" b="0"/>
                  <wp:docPr id="5" name="Graphic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2C8C63BA" w14:textId="77777777" w:rsidR="007D5052" w:rsidRPr="00D0109C" w:rsidRDefault="007D5052" w:rsidP="007D5052">
            <w:pPr>
              <w:rPr>
                <w:rFonts w:asciiTheme="minorHAnsi" w:hAnsiTheme="minorHAnsi" w:cstheme="minorHAnsi"/>
                <w:i/>
                <w:iCs/>
                <w:sz w:val="16"/>
                <w:szCs w:val="16"/>
              </w:rPr>
            </w:pPr>
          </w:p>
        </w:tc>
        <w:tc>
          <w:tcPr>
            <w:tcW w:w="3240" w:type="dxa"/>
            <w:shd w:val="clear" w:color="auto" w:fill="99FFCC"/>
          </w:tcPr>
          <w:p w14:paraId="20DA8ED8" w14:textId="05F7D36D" w:rsidR="007D5052" w:rsidRPr="003276EE" w:rsidRDefault="007D5052" w:rsidP="007D5052">
            <w:pPr>
              <w:rPr>
                <w:rFonts w:asciiTheme="minorHAnsi" w:eastAsia="Times New Roman" w:hAnsiTheme="minorHAnsi"/>
                <w:i/>
                <w:iCs/>
                <w:sz w:val="20"/>
              </w:rPr>
            </w:pPr>
            <w:r w:rsidRPr="003276EE">
              <w:rPr>
                <w:rFonts w:asciiTheme="minorHAnsi" w:eastAsia="Times New Roman" w:hAnsiTheme="minorHAnsi"/>
                <w:i/>
                <w:iCs/>
                <w:sz w:val="20"/>
              </w:rPr>
              <w:t>There is not a Grade 2 standard for this concept (Phonological Awareness). Please see preceding grades for more information.</w:t>
            </w:r>
          </w:p>
        </w:tc>
        <w:tc>
          <w:tcPr>
            <w:tcW w:w="2998" w:type="dxa"/>
          </w:tcPr>
          <w:p w14:paraId="7BA6B7C0" w14:textId="77777777" w:rsidR="007D5052" w:rsidRPr="00485C4B" w:rsidRDefault="007D5052" w:rsidP="007D5052">
            <w:pPr>
              <w:rPr>
                <w:rFonts w:asciiTheme="minorHAnsi" w:hAnsiTheme="minorHAnsi" w:cstheme="minorHAnsi"/>
              </w:rPr>
            </w:pPr>
          </w:p>
        </w:tc>
      </w:tr>
    </w:tbl>
    <w:p w14:paraId="2FEBBA0F" w14:textId="5F5475EA" w:rsidR="00C50230" w:rsidRDefault="00C50230" w:rsidP="00C50230">
      <w:pPr>
        <w:pStyle w:val="Heading3"/>
      </w:pPr>
      <w:r>
        <w:lastRenderedPageBreak/>
        <w:t>Phonics and Word Recognition</w:t>
      </w:r>
    </w:p>
    <w:tbl>
      <w:tblPr>
        <w:tblStyle w:val="TableGrid"/>
        <w:tblW w:w="13945" w:type="dxa"/>
        <w:tblLook w:val="04A0" w:firstRow="1" w:lastRow="0" w:firstColumn="1" w:lastColumn="0" w:noHBand="0" w:noVBand="1"/>
      </w:tblPr>
      <w:tblGrid>
        <w:gridCol w:w="670"/>
        <w:gridCol w:w="3240"/>
        <w:gridCol w:w="1277"/>
        <w:gridCol w:w="2520"/>
        <w:gridCol w:w="3240"/>
        <w:gridCol w:w="2998"/>
      </w:tblGrid>
      <w:tr w:rsidR="00E92A94" w14:paraId="5AE82AAE" w14:textId="77777777" w:rsidTr="00E92A94">
        <w:tc>
          <w:tcPr>
            <w:tcW w:w="670" w:type="dxa"/>
            <w:vAlign w:val="center"/>
          </w:tcPr>
          <w:p w14:paraId="6172FC0C" w14:textId="77777777" w:rsidR="00E92A94" w:rsidRPr="00485C4B" w:rsidRDefault="00E92A94" w:rsidP="00E92A94">
            <w:pPr>
              <w:jc w:val="center"/>
              <w:rPr>
                <w:rFonts w:asciiTheme="minorHAnsi" w:hAnsiTheme="minorHAnsi" w:cstheme="minorHAnsi"/>
              </w:rPr>
            </w:pPr>
          </w:p>
        </w:tc>
        <w:tc>
          <w:tcPr>
            <w:tcW w:w="3240" w:type="dxa"/>
            <w:shd w:val="clear" w:color="auto" w:fill="FFFF99"/>
            <w:vAlign w:val="center"/>
          </w:tcPr>
          <w:p w14:paraId="133C545E"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1 </w:t>
            </w:r>
          </w:p>
          <w:p w14:paraId="0C7D653B"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41A13C0F" w14:textId="77777777" w:rsidR="00E92A94" w:rsidRPr="00485C4B" w:rsidRDefault="00E92A94" w:rsidP="00E92A94">
            <w:pPr>
              <w:jc w:val="center"/>
              <w:rPr>
                <w:rFonts w:asciiTheme="minorHAnsi" w:hAnsiTheme="minorHAnsi" w:cstheme="minorHAnsi"/>
              </w:rPr>
            </w:pPr>
            <w:r>
              <w:rPr>
                <w:rFonts w:asciiTheme="minorHAnsi" w:hAnsiTheme="minorHAnsi" w:cstheme="minorHAnsi"/>
              </w:rPr>
              <w:t>Instruction Provided</w:t>
            </w:r>
          </w:p>
        </w:tc>
        <w:tc>
          <w:tcPr>
            <w:tcW w:w="2520" w:type="dxa"/>
            <w:vAlign w:val="center"/>
          </w:tcPr>
          <w:p w14:paraId="6189EB0E"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030B6F9A"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2 </w:t>
            </w:r>
          </w:p>
          <w:p w14:paraId="68C50F8E"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2998" w:type="dxa"/>
            <w:vAlign w:val="center"/>
          </w:tcPr>
          <w:p w14:paraId="6AF2A5A9" w14:textId="77777777" w:rsidR="00E92A94" w:rsidRDefault="00E92A94" w:rsidP="00E92A94">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79CA2486"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Planning for 2020-2021</w:t>
            </w:r>
          </w:p>
        </w:tc>
      </w:tr>
      <w:tr w:rsidR="00A248D0" w14:paraId="578D4C15" w14:textId="77777777" w:rsidTr="00E92A94">
        <w:tc>
          <w:tcPr>
            <w:tcW w:w="670" w:type="dxa"/>
          </w:tcPr>
          <w:p w14:paraId="56E4A310" w14:textId="03C17680" w:rsidR="00A248D0" w:rsidRDefault="00A248D0" w:rsidP="00A248D0">
            <w:pPr>
              <w:rPr>
                <w:rFonts w:asciiTheme="minorHAnsi" w:hAnsiTheme="minorHAnsi" w:cstheme="minorHAnsi"/>
              </w:rPr>
            </w:pPr>
            <w:r>
              <w:rPr>
                <w:rFonts w:asciiTheme="minorHAnsi" w:hAnsiTheme="minorHAnsi" w:cstheme="minorHAnsi"/>
              </w:rPr>
              <w:t>RF3</w:t>
            </w:r>
          </w:p>
        </w:tc>
        <w:tc>
          <w:tcPr>
            <w:tcW w:w="3240" w:type="dxa"/>
            <w:shd w:val="clear" w:color="auto" w:fill="FFFFCC"/>
          </w:tcPr>
          <w:p w14:paraId="41C79C7E" w14:textId="77777777" w:rsidR="00446410" w:rsidRDefault="00446410" w:rsidP="00446410">
            <w:pPr>
              <w:rPr>
                <w:rFonts w:asciiTheme="minorHAnsi" w:eastAsia="Times New Roman" w:hAnsiTheme="minorHAnsi"/>
                <w:sz w:val="22"/>
                <w:szCs w:val="22"/>
              </w:rPr>
            </w:pPr>
            <w:r w:rsidRPr="00446410">
              <w:rPr>
                <w:rFonts w:asciiTheme="minorHAnsi" w:eastAsia="Times New Roman" w:hAnsiTheme="minorHAnsi"/>
                <w:sz w:val="22"/>
                <w:szCs w:val="22"/>
              </w:rPr>
              <w:t xml:space="preserve">Know and apply grade-level phonics and word analysis skills in decoding words. </w:t>
            </w:r>
          </w:p>
          <w:p w14:paraId="55A69D97" w14:textId="58CA4F2D" w:rsidR="00446410" w:rsidRPr="00E92A94" w:rsidRDefault="00446410" w:rsidP="0033540B">
            <w:pPr>
              <w:pStyle w:val="ListParagraph"/>
              <w:numPr>
                <w:ilvl w:val="0"/>
                <w:numId w:val="30"/>
              </w:numPr>
              <w:ind w:left="294" w:hanging="297"/>
              <w:rPr>
                <w:rFonts w:asciiTheme="minorHAnsi" w:eastAsia="Times New Roman" w:hAnsiTheme="minorHAnsi"/>
                <w:sz w:val="19"/>
                <w:szCs w:val="19"/>
              </w:rPr>
            </w:pPr>
            <w:r w:rsidRPr="00E92A94">
              <w:rPr>
                <w:rFonts w:asciiTheme="minorHAnsi" w:eastAsia="Times New Roman" w:hAnsiTheme="minorHAnsi"/>
                <w:sz w:val="19"/>
                <w:szCs w:val="19"/>
              </w:rPr>
              <w:t xml:space="preserve">Know the spelling-sound correspondences for common consonant digraphs. </w:t>
            </w:r>
          </w:p>
          <w:p w14:paraId="41AA9627" w14:textId="77777777" w:rsidR="00446410" w:rsidRPr="00E92A94" w:rsidRDefault="00446410" w:rsidP="0033540B">
            <w:pPr>
              <w:pStyle w:val="ListParagraph"/>
              <w:numPr>
                <w:ilvl w:val="0"/>
                <w:numId w:val="30"/>
              </w:numPr>
              <w:ind w:left="294" w:hanging="297"/>
              <w:rPr>
                <w:rFonts w:asciiTheme="minorHAnsi" w:eastAsia="Times New Roman" w:hAnsiTheme="minorHAnsi"/>
                <w:sz w:val="19"/>
                <w:szCs w:val="19"/>
              </w:rPr>
            </w:pPr>
            <w:r w:rsidRPr="00E92A94">
              <w:rPr>
                <w:rFonts w:asciiTheme="minorHAnsi" w:eastAsia="Times New Roman" w:hAnsiTheme="minorHAnsi"/>
                <w:sz w:val="19"/>
                <w:szCs w:val="19"/>
              </w:rPr>
              <w:t>Decode regularly spelled one-syllable words.</w:t>
            </w:r>
          </w:p>
          <w:p w14:paraId="64F767FB" w14:textId="77777777" w:rsidR="00446410" w:rsidRPr="00E92A94" w:rsidRDefault="00446410" w:rsidP="0033540B">
            <w:pPr>
              <w:pStyle w:val="ListParagraph"/>
              <w:numPr>
                <w:ilvl w:val="0"/>
                <w:numId w:val="30"/>
              </w:numPr>
              <w:ind w:left="294" w:hanging="297"/>
              <w:rPr>
                <w:rFonts w:asciiTheme="minorHAnsi" w:eastAsia="Times New Roman" w:hAnsiTheme="minorHAnsi"/>
                <w:sz w:val="19"/>
                <w:szCs w:val="19"/>
              </w:rPr>
            </w:pPr>
            <w:r w:rsidRPr="00E92A94">
              <w:rPr>
                <w:rFonts w:asciiTheme="minorHAnsi" w:eastAsia="Times New Roman" w:hAnsiTheme="minorHAnsi"/>
                <w:sz w:val="19"/>
                <w:szCs w:val="19"/>
              </w:rPr>
              <w:t xml:space="preserve">Know final -e and common vowel team conventions for representing long vowel sounds. </w:t>
            </w:r>
          </w:p>
          <w:p w14:paraId="5FF1186F" w14:textId="77777777" w:rsidR="00446410" w:rsidRPr="00E92A94" w:rsidRDefault="00446410" w:rsidP="0033540B">
            <w:pPr>
              <w:pStyle w:val="ListParagraph"/>
              <w:numPr>
                <w:ilvl w:val="0"/>
                <w:numId w:val="30"/>
              </w:numPr>
              <w:ind w:left="294" w:hanging="297"/>
              <w:rPr>
                <w:rFonts w:asciiTheme="minorHAnsi" w:eastAsia="Times New Roman" w:hAnsiTheme="minorHAnsi"/>
                <w:sz w:val="19"/>
                <w:szCs w:val="19"/>
              </w:rPr>
            </w:pPr>
            <w:r w:rsidRPr="00E92A94">
              <w:rPr>
                <w:rFonts w:asciiTheme="minorHAnsi" w:eastAsia="Times New Roman" w:hAnsiTheme="minorHAnsi"/>
                <w:sz w:val="19"/>
                <w:szCs w:val="19"/>
              </w:rPr>
              <w:t xml:space="preserve">Use knowledge that every syllable must have a vowel sound to determine the number of syllables in a printed word. </w:t>
            </w:r>
          </w:p>
          <w:p w14:paraId="114614A6" w14:textId="77777777" w:rsidR="00446410" w:rsidRPr="00E92A94" w:rsidRDefault="00446410" w:rsidP="0033540B">
            <w:pPr>
              <w:pStyle w:val="ListParagraph"/>
              <w:numPr>
                <w:ilvl w:val="0"/>
                <w:numId w:val="30"/>
              </w:numPr>
              <w:ind w:left="294" w:hanging="297"/>
              <w:rPr>
                <w:rFonts w:asciiTheme="minorHAnsi" w:eastAsia="Times New Roman" w:hAnsiTheme="minorHAnsi"/>
                <w:sz w:val="19"/>
                <w:szCs w:val="19"/>
              </w:rPr>
            </w:pPr>
            <w:r w:rsidRPr="00E92A94">
              <w:rPr>
                <w:rFonts w:asciiTheme="minorHAnsi" w:eastAsia="Times New Roman" w:hAnsiTheme="minorHAnsi"/>
                <w:sz w:val="19"/>
                <w:szCs w:val="19"/>
              </w:rPr>
              <w:t xml:space="preserve">Decode two-syllable words following basic patterns by breaking the words into syllables. </w:t>
            </w:r>
          </w:p>
          <w:p w14:paraId="324A8F06" w14:textId="77777777" w:rsidR="00446410" w:rsidRPr="00E92A94" w:rsidRDefault="00446410" w:rsidP="0033540B">
            <w:pPr>
              <w:pStyle w:val="ListParagraph"/>
              <w:numPr>
                <w:ilvl w:val="0"/>
                <w:numId w:val="30"/>
              </w:numPr>
              <w:ind w:left="294" w:hanging="297"/>
              <w:rPr>
                <w:rFonts w:asciiTheme="minorHAnsi" w:eastAsia="Times New Roman" w:hAnsiTheme="minorHAnsi"/>
                <w:sz w:val="19"/>
                <w:szCs w:val="19"/>
              </w:rPr>
            </w:pPr>
            <w:r w:rsidRPr="00E92A94">
              <w:rPr>
                <w:rFonts w:asciiTheme="minorHAnsi" w:eastAsia="Times New Roman" w:hAnsiTheme="minorHAnsi"/>
                <w:sz w:val="19"/>
                <w:szCs w:val="19"/>
              </w:rPr>
              <w:t xml:space="preserve">Read words with inflectional endings. </w:t>
            </w:r>
          </w:p>
          <w:p w14:paraId="1C507575" w14:textId="7EC69E7E" w:rsidR="00A248D0" w:rsidRPr="00446410" w:rsidRDefault="00446410" w:rsidP="0033540B">
            <w:pPr>
              <w:pStyle w:val="ListParagraph"/>
              <w:numPr>
                <w:ilvl w:val="0"/>
                <w:numId w:val="30"/>
              </w:numPr>
              <w:ind w:left="294" w:hanging="297"/>
              <w:rPr>
                <w:rFonts w:asciiTheme="minorHAnsi" w:eastAsia="Times New Roman" w:hAnsiTheme="minorHAnsi"/>
                <w:sz w:val="22"/>
                <w:szCs w:val="22"/>
              </w:rPr>
            </w:pPr>
            <w:r w:rsidRPr="00E92A94">
              <w:rPr>
                <w:rFonts w:asciiTheme="minorHAnsi" w:eastAsia="Times New Roman" w:hAnsiTheme="minorHAnsi"/>
                <w:sz w:val="19"/>
                <w:szCs w:val="19"/>
              </w:rPr>
              <w:t>Recognize and read grade-appropriate irregularly spelled words.</w:t>
            </w:r>
          </w:p>
        </w:tc>
        <w:tc>
          <w:tcPr>
            <w:tcW w:w="1277" w:type="dxa"/>
            <w:vAlign w:val="center"/>
          </w:tcPr>
          <w:p w14:paraId="200C383C" w14:textId="77777777" w:rsidR="003974AF" w:rsidRDefault="003974AF" w:rsidP="003974AF">
            <w:pPr>
              <w:jc w:val="center"/>
              <w:rPr>
                <w:rFonts w:asciiTheme="minorHAnsi" w:hAnsiTheme="minorHAnsi" w:cstheme="minorHAnsi"/>
              </w:rPr>
            </w:pPr>
            <w:r>
              <w:rPr>
                <w:noProof/>
              </w:rPr>
              <w:drawing>
                <wp:inline distT="0" distB="0" distL="0" distR="0" wp14:anchorId="2587020E" wp14:editId="47669685">
                  <wp:extent cx="274320" cy="274320"/>
                  <wp:effectExtent l="0" t="0" r="0" b="0"/>
                  <wp:docPr id="143" name="Graphic 14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5B6B868" w14:textId="0FD62646" w:rsidR="00A248D0" w:rsidRPr="00485C4B" w:rsidRDefault="003974AF" w:rsidP="003974AF">
            <w:pPr>
              <w:jc w:val="center"/>
              <w:rPr>
                <w:rFonts w:asciiTheme="minorHAnsi" w:hAnsiTheme="minorHAnsi" w:cstheme="minorHAnsi"/>
              </w:rPr>
            </w:pPr>
            <w:r>
              <w:rPr>
                <w:noProof/>
              </w:rPr>
              <w:drawing>
                <wp:inline distT="0" distB="0" distL="0" distR="0" wp14:anchorId="45A95870" wp14:editId="0CB29EA7">
                  <wp:extent cx="274320" cy="274320"/>
                  <wp:effectExtent l="0" t="0" r="0" b="0"/>
                  <wp:docPr id="144" name="Graphic 14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2B52019F" w14:textId="77777777" w:rsidR="00A248D0" w:rsidRPr="00485C4B" w:rsidRDefault="00A248D0" w:rsidP="00A248D0">
            <w:pPr>
              <w:rPr>
                <w:rFonts w:asciiTheme="minorHAnsi" w:hAnsiTheme="minorHAnsi" w:cstheme="minorHAnsi"/>
              </w:rPr>
            </w:pPr>
          </w:p>
        </w:tc>
        <w:tc>
          <w:tcPr>
            <w:tcW w:w="3240" w:type="dxa"/>
            <w:shd w:val="clear" w:color="auto" w:fill="99FFCC"/>
          </w:tcPr>
          <w:p w14:paraId="0677699E" w14:textId="77777777" w:rsidR="003D3E15" w:rsidRPr="00D0109C" w:rsidRDefault="003D3E15" w:rsidP="003D3E15">
            <w:pPr>
              <w:rPr>
                <w:rFonts w:asciiTheme="minorHAnsi" w:eastAsia="Times New Roman" w:hAnsiTheme="minorHAnsi"/>
                <w:sz w:val="22"/>
                <w:szCs w:val="22"/>
              </w:rPr>
            </w:pPr>
            <w:r w:rsidRPr="00D0109C">
              <w:rPr>
                <w:rFonts w:asciiTheme="minorHAnsi" w:eastAsia="Times New Roman" w:hAnsiTheme="minorHAnsi"/>
                <w:sz w:val="22"/>
                <w:szCs w:val="22"/>
              </w:rPr>
              <w:t>Know and apply grade-level phonics and word analysis skills in decoding words.</w:t>
            </w:r>
          </w:p>
          <w:p w14:paraId="2E1B7936" w14:textId="77777777" w:rsidR="003D3E15" w:rsidRPr="00E92A94" w:rsidRDefault="003D3E15" w:rsidP="0033540B">
            <w:pPr>
              <w:numPr>
                <w:ilvl w:val="0"/>
                <w:numId w:val="9"/>
              </w:numPr>
              <w:ind w:left="281" w:hanging="281"/>
              <w:rPr>
                <w:rFonts w:asciiTheme="minorHAnsi" w:eastAsia="Times New Roman" w:hAnsiTheme="minorHAnsi"/>
                <w:sz w:val="19"/>
                <w:szCs w:val="19"/>
              </w:rPr>
            </w:pPr>
            <w:r w:rsidRPr="00E92A94">
              <w:rPr>
                <w:rFonts w:asciiTheme="minorHAnsi" w:eastAsia="Times New Roman" w:hAnsiTheme="minorHAnsi"/>
                <w:sz w:val="19"/>
                <w:szCs w:val="19"/>
              </w:rPr>
              <w:t>Distinguish long and short vowels when reading regularly spelled one-syllable words.</w:t>
            </w:r>
          </w:p>
          <w:p w14:paraId="6F05E9E6" w14:textId="77777777" w:rsidR="003D3E15" w:rsidRPr="00E92A94" w:rsidRDefault="003D3E15" w:rsidP="0033540B">
            <w:pPr>
              <w:numPr>
                <w:ilvl w:val="0"/>
                <w:numId w:val="9"/>
              </w:numPr>
              <w:ind w:left="281" w:hanging="281"/>
              <w:rPr>
                <w:rFonts w:asciiTheme="minorHAnsi" w:eastAsia="Times New Roman" w:hAnsiTheme="minorHAnsi"/>
                <w:sz w:val="19"/>
                <w:szCs w:val="19"/>
              </w:rPr>
            </w:pPr>
            <w:r w:rsidRPr="00E92A94">
              <w:rPr>
                <w:rFonts w:asciiTheme="minorHAnsi" w:eastAsia="Times New Roman" w:hAnsiTheme="minorHAnsi"/>
                <w:sz w:val="19"/>
                <w:szCs w:val="19"/>
              </w:rPr>
              <w:t>Know spelling-sound correspondences for additional common vowel teams.</w:t>
            </w:r>
          </w:p>
          <w:p w14:paraId="50EB223A" w14:textId="77777777" w:rsidR="003D3E15" w:rsidRPr="00E92A94" w:rsidRDefault="003D3E15" w:rsidP="0033540B">
            <w:pPr>
              <w:numPr>
                <w:ilvl w:val="0"/>
                <w:numId w:val="9"/>
              </w:numPr>
              <w:ind w:left="281" w:hanging="281"/>
              <w:rPr>
                <w:rFonts w:asciiTheme="minorHAnsi" w:eastAsia="Times New Roman" w:hAnsiTheme="minorHAnsi"/>
                <w:sz w:val="19"/>
                <w:szCs w:val="19"/>
              </w:rPr>
            </w:pPr>
            <w:r w:rsidRPr="00E92A94">
              <w:rPr>
                <w:rFonts w:asciiTheme="minorHAnsi" w:eastAsia="Times New Roman" w:hAnsiTheme="minorHAnsi"/>
                <w:sz w:val="19"/>
                <w:szCs w:val="19"/>
              </w:rPr>
              <w:t>Decode regularly spelled two-syllable words with long vowels.</w:t>
            </w:r>
          </w:p>
          <w:p w14:paraId="678CE6B5" w14:textId="77777777" w:rsidR="003D3E15" w:rsidRPr="00E92A94" w:rsidRDefault="003D3E15" w:rsidP="0033540B">
            <w:pPr>
              <w:numPr>
                <w:ilvl w:val="0"/>
                <w:numId w:val="9"/>
              </w:numPr>
              <w:ind w:left="281" w:hanging="281"/>
              <w:rPr>
                <w:rFonts w:asciiTheme="minorHAnsi" w:eastAsia="Times New Roman" w:hAnsiTheme="minorHAnsi"/>
                <w:sz w:val="19"/>
                <w:szCs w:val="19"/>
              </w:rPr>
            </w:pPr>
            <w:r w:rsidRPr="00E92A94">
              <w:rPr>
                <w:rFonts w:asciiTheme="minorHAnsi" w:eastAsia="Times New Roman" w:hAnsiTheme="minorHAnsi"/>
                <w:sz w:val="19"/>
                <w:szCs w:val="19"/>
              </w:rPr>
              <w:t>Decode words with common prefixes and suffixes.</w:t>
            </w:r>
          </w:p>
          <w:p w14:paraId="237B8D37" w14:textId="77777777" w:rsidR="003D3E15" w:rsidRPr="00E92A94" w:rsidRDefault="003D3E15" w:rsidP="0033540B">
            <w:pPr>
              <w:numPr>
                <w:ilvl w:val="0"/>
                <w:numId w:val="9"/>
              </w:numPr>
              <w:ind w:left="281" w:hanging="281"/>
              <w:rPr>
                <w:rFonts w:asciiTheme="minorHAnsi" w:eastAsia="Times New Roman" w:hAnsiTheme="minorHAnsi"/>
                <w:sz w:val="19"/>
                <w:szCs w:val="19"/>
              </w:rPr>
            </w:pPr>
            <w:r w:rsidRPr="00E92A94">
              <w:rPr>
                <w:rFonts w:asciiTheme="minorHAnsi" w:eastAsia="Times New Roman" w:hAnsiTheme="minorHAnsi"/>
                <w:sz w:val="19"/>
                <w:szCs w:val="19"/>
              </w:rPr>
              <w:t>Identify words with inconsistent but common spelling-sound correspondences.</w:t>
            </w:r>
          </w:p>
          <w:p w14:paraId="0414E823" w14:textId="55E53A31" w:rsidR="00A248D0" w:rsidRPr="0014061D" w:rsidRDefault="003D3E15" w:rsidP="0033540B">
            <w:pPr>
              <w:pStyle w:val="ListParagraph"/>
              <w:numPr>
                <w:ilvl w:val="0"/>
                <w:numId w:val="9"/>
              </w:numPr>
              <w:ind w:left="281" w:hanging="281"/>
              <w:rPr>
                <w:rFonts w:asciiTheme="minorHAnsi" w:eastAsia="Times New Roman" w:hAnsiTheme="minorHAnsi"/>
                <w:sz w:val="22"/>
                <w:szCs w:val="22"/>
              </w:rPr>
            </w:pPr>
            <w:r w:rsidRPr="00E92A94">
              <w:rPr>
                <w:rFonts w:asciiTheme="minorHAnsi" w:eastAsia="Times New Roman" w:hAnsiTheme="minorHAnsi"/>
                <w:sz w:val="19"/>
                <w:szCs w:val="19"/>
              </w:rPr>
              <w:t>Recognize and read grade-appropriate irregularly spelled words.</w:t>
            </w:r>
          </w:p>
        </w:tc>
        <w:tc>
          <w:tcPr>
            <w:tcW w:w="2998" w:type="dxa"/>
          </w:tcPr>
          <w:p w14:paraId="311A431C" w14:textId="77777777" w:rsidR="00A248D0" w:rsidRPr="00485C4B" w:rsidRDefault="00A248D0" w:rsidP="00A248D0">
            <w:pPr>
              <w:rPr>
                <w:rFonts w:asciiTheme="minorHAnsi" w:hAnsiTheme="minorHAnsi" w:cstheme="minorHAnsi"/>
              </w:rPr>
            </w:pPr>
          </w:p>
        </w:tc>
      </w:tr>
    </w:tbl>
    <w:p w14:paraId="6A975847" w14:textId="4B4FA6E0" w:rsidR="00C50230" w:rsidRDefault="00C50230" w:rsidP="00C50230">
      <w:pPr>
        <w:pStyle w:val="Heading3"/>
      </w:pPr>
      <w:r>
        <w:t>Fluency</w:t>
      </w:r>
    </w:p>
    <w:tbl>
      <w:tblPr>
        <w:tblStyle w:val="TableGrid"/>
        <w:tblW w:w="13945" w:type="dxa"/>
        <w:tblLook w:val="04A0" w:firstRow="1" w:lastRow="0" w:firstColumn="1" w:lastColumn="0" w:noHBand="0" w:noVBand="1"/>
      </w:tblPr>
      <w:tblGrid>
        <w:gridCol w:w="670"/>
        <w:gridCol w:w="3240"/>
        <w:gridCol w:w="1277"/>
        <w:gridCol w:w="2520"/>
        <w:gridCol w:w="3240"/>
        <w:gridCol w:w="2998"/>
      </w:tblGrid>
      <w:tr w:rsidR="00A248D0" w14:paraId="60C809A2" w14:textId="77777777" w:rsidTr="00E92A94">
        <w:tc>
          <w:tcPr>
            <w:tcW w:w="670" w:type="dxa"/>
          </w:tcPr>
          <w:p w14:paraId="18937C8D" w14:textId="0F4F26FC" w:rsidR="00A248D0" w:rsidRDefault="00A248D0" w:rsidP="00A248D0">
            <w:pPr>
              <w:rPr>
                <w:rFonts w:asciiTheme="minorHAnsi" w:hAnsiTheme="minorHAnsi" w:cstheme="minorHAnsi"/>
              </w:rPr>
            </w:pPr>
            <w:r>
              <w:rPr>
                <w:rFonts w:asciiTheme="minorHAnsi" w:hAnsiTheme="minorHAnsi" w:cstheme="minorHAnsi"/>
              </w:rPr>
              <w:t>RF4</w:t>
            </w:r>
          </w:p>
        </w:tc>
        <w:tc>
          <w:tcPr>
            <w:tcW w:w="3240" w:type="dxa"/>
            <w:shd w:val="clear" w:color="auto" w:fill="FFFFCC"/>
          </w:tcPr>
          <w:p w14:paraId="742633D3" w14:textId="77777777" w:rsidR="00A248D0" w:rsidRPr="00665DCB" w:rsidRDefault="00A248D0" w:rsidP="00A248D0">
            <w:pPr>
              <w:rPr>
                <w:rFonts w:asciiTheme="minorHAnsi" w:hAnsiTheme="minorHAnsi"/>
                <w:sz w:val="22"/>
                <w:szCs w:val="22"/>
              </w:rPr>
            </w:pPr>
            <w:r w:rsidRPr="00665DCB">
              <w:rPr>
                <w:rFonts w:asciiTheme="minorHAnsi" w:hAnsiTheme="minorHAnsi"/>
                <w:sz w:val="22"/>
                <w:szCs w:val="22"/>
              </w:rPr>
              <w:t>Read with sufficient accuracy and fluency to support comprehension.</w:t>
            </w:r>
          </w:p>
          <w:p w14:paraId="789F26E7" w14:textId="77777777" w:rsidR="00A248D0" w:rsidRPr="00E92A94" w:rsidRDefault="00A248D0" w:rsidP="0033540B">
            <w:pPr>
              <w:pStyle w:val="ListParagraph"/>
              <w:numPr>
                <w:ilvl w:val="0"/>
                <w:numId w:val="2"/>
              </w:numPr>
              <w:ind w:left="297" w:hanging="273"/>
              <w:rPr>
                <w:rFonts w:asciiTheme="minorHAnsi" w:hAnsiTheme="minorHAnsi"/>
                <w:sz w:val="19"/>
                <w:szCs w:val="19"/>
              </w:rPr>
            </w:pPr>
            <w:r w:rsidRPr="00E92A94">
              <w:rPr>
                <w:rFonts w:asciiTheme="minorHAnsi" w:hAnsiTheme="minorHAnsi"/>
                <w:sz w:val="19"/>
                <w:szCs w:val="19"/>
              </w:rPr>
              <w:t>Read grade-level text with purpose and understanding.</w:t>
            </w:r>
          </w:p>
          <w:p w14:paraId="3F5FF4ED" w14:textId="77777777" w:rsidR="00A248D0" w:rsidRPr="00E92A94" w:rsidRDefault="00A248D0" w:rsidP="0033540B">
            <w:pPr>
              <w:pStyle w:val="ListParagraph"/>
              <w:numPr>
                <w:ilvl w:val="0"/>
                <w:numId w:val="2"/>
              </w:numPr>
              <w:ind w:left="297" w:hanging="273"/>
              <w:rPr>
                <w:rFonts w:asciiTheme="minorHAnsi" w:eastAsia="Times New Roman" w:hAnsiTheme="minorHAnsi"/>
                <w:sz w:val="19"/>
                <w:szCs w:val="19"/>
              </w:rPr>
            </w:pPr>
            <w:r w:rsidRPr="00E92A94">
              <w:rPr>
                <w:rFonts w:asciiTheme="minorHAnsi" w:hAnsiTheme="minorHAnsi"/>
                <w:sz w:val="19"/>
                <w:szCs w:val="19"/>
              </w:rPr>
              <w:t>Read grade-level text orally with accuracy, appropriate rate, and expression on successive readings.</w:t>
            </w:r>
          </w:p>
          <w:p w14:paraId="6D1DD981" w14:textId="4EE84305" w:rsidR="00A248D0" w:rsidRPr="00D0109C" w:rsidRDefault="00A248D0" w:rsidP="0033540B">
            <w:pPr>
              <w:pStyle w:val="ListParagraph"/>
              <w:numPr>
                <w:ilvl w:val="0"/>
                <w:numId w:val="2"/>
              </w:numPr>
              <w:ind w:left="297" w:hanging="273"/>
              <w:rPr>
                <w:rFonts w:asciiTheme="minorHAnsi" w:eastAsia="Times New Roman" w:hAnsiTheme="minorHAnsi"/>
                <w:sz w:val="22"/>
                <w:szCs w:val="22"/>
              </w:rPr>
            </w:pPr>
            <w:r w:rsidRPr="00E92A94">
              <w:rPr>
                <w:rFonts w:asciiTheme="minorHAnsi" w:hAnsiTheme="minorHAnsi"/>
                <w:sz w:val="19"/>
                <w:szCs w:val="19"/>
              </w:rPr>
              <w:t>Use context to confirm or self-correct word recognition and understanding, rereading as necessary.</w:t>
            </w:r>
          </w:p>
        </w:tc>
        <w:tc>
          <w:tcPr>
            <w:tcW w:w="1277" w:type="dxa"/>
            <w:vAlign w:val="center"/>
          </w:tcPr>
          <w:p w14:paraId="546A17ED" w14:textId="77777777" w:rsidR="003974AF" w:rsidRDefault="003974AF" w:rsidP="003974AF">
            <w:pPr>
              <w:jc w:val="center"/>
              <w:rPr>
                <w:rFonts w:asciiTheme="minorHAnsi" w:hAnsiTheme="minorHAnsi" w:cstheme="minorHAnsi"/>
              </w:rPr>
            </w:pPr>
            <w:r>
              <w:rPr>
                <w:noProof/>
              </w:rPr>
              <w:drawing>
                <wp:inline distT="0" distB="0" distL="0" distR="0" wp14:anchorId="6E16B280" wp14:editId="77CADB2C">
                  <wp:extent cx="274320" cy="274320"/>
                  <wp:effectExtent l="0" t="0" r="0" b="0"/>
                  <wp:docPr id="145" name="Graphic 14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D2E111E" w14:textId="0524C142" w:rsidR="00A248D0" w:rsidRPr="00485C4B" w:rsidRDefault="003974AF" w:rsidP="003974AF">
            <w:pPr>
              <w:jc w:val="center"/>
              <w:rPr>
                <w:rFonts w:asciiTheme="minorHAnsi" w:hAnsiTheme="minorHAnsi" w:cstheme="minorHAnsi"/>
              </w:rPr>
            </w:pPr>
            <w:r>
              <w:rPr>
                <w:noProof/>
              </w:rPr>
              <w:drawing>
                <wp:inline distT="0" distB="0" distL="0" distR="0" wp14:anchorId="3C471ECC" wp14:editId="0F753CAC">
                  <wp:extent cx="274320" cy="274320"/>
                  <wp:effectExtent l="0" t="0" r="0" b="0"/>
                  <wp:docPr id="146" name="Graphic 14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0" w:type="dxa"/>
          </w:tcPr>
          <w:p w14:paraId="2A3F2360" w14:textId="77777777" w:rsidR="00A248D0" w:rsidRPr="00485C4B" w:rsidRDefault="00A248D0" w:rsidP="00A248D0">
            <w:pPr>
              <w:rPr>
                <w:rFonts w:asciiTheme="minorHAnsi" w:hAnsiTheme="minorHAnsi" w:cstheme="minorHAnsi"/>
              </w:rPr>
            </w:pPr>
          </w:p>
        </w:tc>
        <w:tc>
          <w:tcPr>
            <w:tcW w:w="3240" w:type="dxa"/>
            <w:shd w:val="clear" w:color="auto" w:fill="99FFCC"/>
          </w:tcPr>
          <w:p w14:paraId="28329DDB" w14:textId="77777777" w:rsidR="003D3E15" w:rsidRPr="00665DCB" w:rsidRDefault="003D3E15" w:rsidP="003D3E15">
            <w:pPr>
              <w:rPr>
                <w:rFonts w:asciiTheme="minorHAnsi" w:hAnsiTheme="minorHAnsi"/>
                <w:sz w:val="22"/>
                <w:szCs w:val="22"/>
              </w:rPr>
            </w:pPr>
            <w:r w:rsidRPr="00665DCB">
              <w:rPr>
                <w:rFonts w:asciiTheme="minorHAnsi" w:hAnsiTheme="minorHAnsi"/>
                <w:sz w:val="22"/>
                <w:szCs w:val="22"/>
              </w:rPr>
              <w:t>Read with sufficient accuracy and fluency to support comprehension.</w:t>
            </w:r>
          </w:p>
          <w:p w14:paraId="38DEB18D" w14:textId="77777777" w:rsidR="003D3E15" w:rsidRPr="00E92A94" w:rsidRDefault="003D3E15" w:rsidP="00DA62AC">
            <w:pPr>
              <w:pStyle w:val="ListParagraph"/>
              <w:numPr>
                <w:ilvl w:val="0"/>
                <w:numId w:val="10"/>
              </w:numPr>
              <w:ind w:left="281" w:hanging="281"/>
              <w:rPr>
                <w:rFonts w:asciiTheme="minorHAnsi" w:hAnsiTheme="minorHAnsi"/>
                <w:sz w:val="19"/>
                <w:szCs w:val="19"/>
              </w:rPr>
            </w:pPr>
            <w:r w:rsidRPr="00E92A94">
              <w:rPr>
                <w:rFonts w:asciiTheme="minorHAnsi" w:hAnsiTheme="minorHAnsi"/>
                <w:sz w:val="19"/>
                <w:szCs w:val="19"/>
              </w:rPr>
              <w:t>Read grade-level text with purpose and understanding.</w:t>
            </w:r>
          </w:p>
          <w:p w14:paraId="524E43A4" w14:textId="77777777" w:rsidR="003D3E15" w:rsidRPr="00E92A94" w:rsidRDefault="003D3E15" w:rsidP="00DA62AC">
            <w:pPr>
              <w:pStyle w:val="ListParagraph"/>
              <w:numPr>
                <w:ilvl w:val="0"/>
                <w:numId w:val="10"/>
              </w:numPr>
              <w:ind w:left="281" w:hanging="281"/>
              <w:rPr>
                <w:rFonts w:asciiTheme="minorHAnsi" w:eastAsia="Times New Roman" w:hAnsiTheme="minorHAnsi"/>
                <w:sz w:val="19"/>
                <w:szCs w:val="19"/>
              </w:rPr>
            </w:pPr>
            <w:r w:rsidRPr="00E92A94">
              <w:rPr>
                <w:rFonts w:asciiTheme="minorHAnsi" w:hAnsiTheme="minorHAnsi"/>
                <w:sz w:val="19"/>
                <w:szCs w:val="19"/>
              </w:rPr>
              <w:t>Read grade-level text orally with accuracy, appropriate rate, and expression on successive readings.</w:t>
            </w:r>
          </w:p>
          <w:p w14:paraId="533CD631" w14:textId="1F85C71E" w:rsidR="00A248D0" w:rsidRPr="006B53D2" w:rsidRDefault="003D3E15" w:rsidP="00DA62AC">
            <w:pPr>
              <w:pStyle w:val="ListParagraph"/>
              <w:numPr>
                <w:ilvl w:val="0"/>
                <w:numId w:val="10"/>
              </w:numPr>
              <w:ind w:left="281" w:hanging="281"/>
              <w:rPr>
                <w:rFonts w:ascii="Calibri" w:hAnsi="Calibri"/>
                <w:sz w:val="22"/>
                <w:szCs w:val="22"/>
              </w:rPr>
            </w:pPr>
            <w:r w:rsidRPr="00E92A94">
              <w:rPr>
                <w:rFonts w:asciiTheme="minorHAnsi" w:hAnsiTheme="minorHAnsi"/>
                <w:sz w:val="19"/>
                <w:szCs w:val="19"/>
              </w:rPr>
              <w:t>Use context to confirm or self-correct word recognition and understanding, rereading as necessary.</w:t>
            </w:r>
          </w:p>
        </w:tc>
        <w:tc>
          <w:tcPr>
            <w:tcW w:w="2998" w:type="dxa"/>
          </w:tcPr>
          <w:p w14:paraId="5FF1F81B" w14:textId="77777777" w:rsidR="00A248D0" w:rsidRPr="00485C4B" w:rsidRDefault="00A248D0" w:rsidP="00A248D0">
            <w:pPr>
              <w:rPr>
                <w:rFonts w:asciiTheme="minorHAnsi" w:hAnsiTheme="minorHAnsi" w:cstheme="minorHAnsi"/>
              </w:rPr>
            </w:pPr>
          </w:p>
        </w:tc>
      </w:tr>
    </w:tbl>
    <w:p w14:paraId="729D24AB" w14:textId="1D2C89E4" w:rsidR="00FF243F" w:rsidRDefault="00FF243F" w:rsidP="00FF243F">
      <w:pPr>
        <w:pStyle w:val="Heading2"/>
      </w:pPr>
      <w:r>
        <w:lastRenderedPageBreak/>
        <w:t>Reading:  Literature and Informational Text</w:t>
      </w:r>
    </w:p>
    <w:p w14:paraId="50B2BDE7" w14:textId="05EA4AD9" w:rsidR="00847112" w:rsidRPr="00847112" w:rsidRDefault="00847112" w:rsidP="00847112">
      <w:pPr>
        <w:pStyle w:val="Heading3"/>
      </w:pPr>
      <w:r>
        <w:t>Key Ideas and Details</w:t>
      </w:r>
    </w:p>
    <w:tbl>
      <w:tblPr>
        <w:tblStyle w:val="TableGrid"/>
        <w:tblW w:w="13945" w:type="dxa"/>
        <w:tblLook w:val="04A0" w:firstRow="1" w:lastRow="0" w:firstColumn="1" w:lastColumn="0" w:noHBand="0" w:noVBand="1"/>
      </w:tblPr>
      <w:tblGrid>
        <w:gridCol w:w="670"/>
        <w:gridCol w:w="3239"/>
        <w:gridCol w:w="1277"/>
        <w:gridCol w:w="2523"/>
        <w:gridCol w:w="3239"/>
        <w:gridCol w:w="2997"/>
      </w:tblGrid>
      <w:tr w:rsidR="00E92A94" w14:paraId="575A489A" w14:textId="77777777" w:rsidTr="00E92A94">
        <w:tc>
          <w:tcPr>
            <w:tcW w:w="670" w:type="dxa"/>
            <w:vAlign w:val="center"/>
          </w:tcPr>
          <w:p w14:paraId="28D12295" w14:textId="77777777" w:rsidR="00E92A94" w:rsidRPr="00485C4B" w:rsidRDefault="00E92A94" w:rsidP="00E92A94">
            <w:pPr>
              <w:jc w:val="center"/>
              <w:rPr>
                <w:rFonts w:asciiTheme="minorHAnsi" w:hAnsiTheme="minorHAnsi" w:cstheme="minorHAnsi"/>
              </w:rPr>
            </w:pPr>
          </w:p>
        </w:tc>
        <w:tc>
          <w:tcPr>
            <w:tcW w:w="3239" w:type="dxa"/>
            <w:shd w:val="clear" w:color="auto" w:fill="FFFF99"/>
            <w:vAlign w:val="center"/>
          </w:tcPr>
          <w:p w14:paraId="7A2868CB"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1 </w:t>
            </w:r>
          </w:p>
          <w:p w14:paraId="7B493C90"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43A5543A" w14:textId="77777777" w:rsidR="00E92A94" w:rsidRPr="00485C4B" w:rsidRDefault="00E92A94" w:rsidP="00E92A94">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389D0EE9"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7C51D250"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2 </w:t>
            </w:r>
          </w:p>
          <w:p w14:paraId="69FE46D0"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2997" w:type="dxa"/>
            <w:vAlign w:val="center"/>
          </w:tcPr>
          <w:p w14:paraId="5AEF8E39" w14:textId="77777777" w:rsidR="00E92A94" w:rsidRDefault="00E92A94" w:rsidP="00E92A94">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333019CB"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Planning for 2020-2021</w:t>
            </w:r>
          </w:p>
        </w:tc>
      </w:tr>
      <w:tr w:rsidR="00DD49A2" w14:paraId="709848CC" w14:textId="77777777" w:rsidTr="00E92A94">
        <w:tc>
          <w:tcPr>
            <w:tcW w:w="670" w:type="dxa"/>
          </w:tcPr>
          <w:p w14:paraId="3BAAB176" w14:textId="20ECCC5F" w:rsidR="00DD49A2" w:rsidRDefault="00DD49A2" w:rsidP="00DD49A2">
            <w:pPr>
              <w:rPr>
                <w:rFonts w:asciiTheme="minorHAnsi" w:hAnsiTheme="minorHAnsi" w:cstheme="minorHAnsi"/>
              </w:rPr>
            </w:pPr>
            <w:r>
              <w:rPr>
                <w:rFonts w:asciiTheme="minorHAnsi" w:hAnsiTheme="minorHAnsi" w:cstheme="minorHAnsi"/>
              </w:rPr>
              <w:t>R1</w:t>
            </w:r>
          </w:p>
        </w:tc>
        <w:tc>
          <w:tcPr>
            <w:tcW w:w="3239" w:type="dxa"/>
            <w:shd w:val="clear" w:color="auto" w:fill="FFFFCC"/>
          </w:tcPr>
          <w:p w14:paraId="1E66E13F" w14:textId="476AFC31" w:rsidR="00DD49A2" w:rsidRPr="00665DCB" w:rsidRDefault="00DD49A2" w:rsidP="00DD49A2">
            <w:pPr>
              <w:rPr>
                <w:rFonts w:asciiTheme="minorHAnsi" w:hAnsiTheme="minorHAnsi"/>
                <w:sz w:val="22"/>
                <w:szCs w:val="22"/>
              </w:rPr>
            </w:pPr>
            <w:r>
              <w:rPr>
                <w:rFonts w:asciiTheme="minorHAnsi" w:hAnsiTheme="minorHAnsi"/>
                <w:color w:val="000000"/>
                <w:sz w:val="22"/>
                <w:szCs w:val="22"/>
              </w:rPr>
              <w:t>RL</w:t>
            </w:r>
            <w:r w:rsidR="00413999">
              <w:rPr>
                <w:rFonts w:asciiTheme="minorHAnsi" w:hAnsiTheme="minorHAnsi"/>
                <w:color w:val="000000"/>
                <w:sz w:val="22"/>
                <w:szCs w:val="22"/>
              </w:rPr>
              <w:t xml:space="preserve"> &amp; RI</w:t>
            </w:r>
            <w:r>
              <w:rPr>
                <w:rFonts w:asciiTheme="minorHAnsi" w:hAnsiTheme="minorHAnsi"/>
                <w:color w:val="000000"/>
                <w:sz w:val="22"/>
                <w:szCs w:val="22"/>
              </w:rPr>
              <w:t xml:space="preserve">: Ask and answer questions about </w:t>
            </w:r>
            <w:r w:rsidR="003D3E15">
              <w:rPr>
                <w:rFonts w:asciiTheme="minorHAnsi" w:hAnsiTheme="minorHAnsi"/>
                <w:color w:val="000000"/>
                <w:sz w:val="22"/>
                <w:szCs w:val="22"/>
              </w:rPr>
              <w:t>key details in a text.</w:t>
            </w:r>
          </w:p>
        </w:tc>
        <w:tc>
          <w:tcPr>
            <w:tcW w:w="1277" w:type="dxa"/>
            <w:vAlign w:val="center"/>
          </w:tcPr>
          <w:p w14:paraId="688DAAC4" w14:textId="77777777" w:rsidR="00DD49A2" w:rsidRDefault="00DD49A2" w:rsidP="00DD49A2">
            <w:pPr>
              <w:jc w:val="center"/>
              <w:rPr>
                <w:rFonts w:asciiTheme="minorHAnsi" w:hAnsiTheme="minorHAnsi" w:cstheme="minorHAnsi"/>
              </w:rPr>
            </w:pPr>
            <w:r>
              <w:rPr>
                <w:noProof/>
              </w:rPr>
              <w:drawing>
                <wp:inline distT="0" distB="0" distL="0" distR="0" wp14:anchorId="45661AD4" wp14:editId="79200071">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DBFE82" w14:textId="1DDD1472" w:rsidR="00DD49A2" w:rsidRPr="00485C4B" w:rsidRDefault="00DD49A2" w:rsidP="00DD49A2">
            <w:pPr>
              <w:jc w:val="center"/>
              <w:rPr>
                <w:rFonts w:asciiTheme="minorHAnsi" w:hAnsiTheme="minorHAnsi" w:cstheme="minorHAnsi"/>
              </w:rPr>
            </w:pPr>
            <w:r>
              <w:rPr>
                <w:noProof/>
              </w:rPr>
              <w:drawing>
                <wp:inline distT="0" distB="0" distL="0" distR="0" wp14:anchorId="5BBDEF8D" wp14:editId="209BE1D8">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13C0F6F" w14:textId="77777777" w:rsidR="00DD49A2" w:rsidRPr="00485C4B" w:rsidRDefault="00DD49A2" w:rsidP="00DD49A2">
            <w:pPr>
              <w:rPr>
                <w:rFonts w:asciiTheme="minorHAnsi" w:hAnsiTheme="minorHAnsi" w:cstheme="minorHAnsi"/>
              </w:rPr>
            </w:pPr>
          </w:p>
        </w:tc>
        <w:tc>
          <w:tcPr>
            <w:tcW w:w="3239" w:type="dxa"/>
            <w:shd w:val="clear" w:color="auto" w:fill="99FFCC"/>
          </w:tcPr>
          <w:p w14:paraId="5829093D" w14:textId="0D2E872F" w:rsidR="00DD49A2" w:rsidRPr="006B53D2" w:rsidRDefault="00DD49A2" w:rsidP="00DD49A2">
            <w:pPr>
              <w:rPr>
                <w:rFonts w:ascii="Calibri" w:hAnsi="Calibri"/>
                <w:sz w:val="22"/>
                <w:szCs w:val="22"/>
              </w:rPr>
            </w:pPr>
            <w:r w:rsidRPr="00665DCB">
              <w:rPr>
                <w:rFonts w:asciiTheme="minorHAnsi" w:hAnsiTheme="minorHAnsi"/>
                <w:color w:val="000000"/>
                <w:sz w:val="22"/>
                <w:szCs w:val="22"/>
              </w:rPr>
              <w:t>RL</w:t>
            </w:r>
            <w:r>
              <w:rPr>
                <w:rFonts w:asciiTheme="minorHAnsi" w:hAnsiTheme="minorHAnsi"/>
                <w:color w:val="000000"/>
                <w:sz w:val="22"/>
                <w:szCs w:val="22"/>
              </w:rPr>
              <w:t xml:space="preserve"> &amp; RI</w:t>
            </w:r>
            <w:r w:rsidRPr="00665DCB">
              <w:rPr>
                <w:rFonts w:asciiTheme="minorHAnsi" w:hAnsiTheme="minorHAnsi"/>
                <w:color w:val="000000"/>
                <w:sz w:val="22"/>
                <w:szCs w:val="22"/>
              </w:rPr>
              <w:t>:</w:t>
            </w:r>
            <w:r w:rsidRPr="00665DCB">
              <w:rPr>
                <w:rFonts w:asciiTheme="minorHAnsi" w:hAnsiTheme="minorHAnsi"/>
                <w:sz w:val="22"/>
                <w:szCs w:val="22"/>
              </w:rPr>
              <w:t xml:space="preserve"> Ask and answer such questions as </w:t>
            </w:r>
            <w:r w:rsidRPr="00231448">
              <w:rPr>
                <w:rFonts w:asciiTheme="minorHAnsi" w:hAnsiTheme="minorHAnsi"/>
                <w:i/>
                <w:sz w:val="22"/>
                <w:szCs w:val="22"/>
              </w:rPr>
              <w:t>who, what, where, when, why</w:t>
            </w:r>
            <w:r w:rsidRPr="00665DCB">
              <w:rPr>
                <w:rFonts w:asciiTheme="minorHAnsi" w:hAnsiTheme="minorHAnsi"/>
                <w:sz w:val="22"/>
                <w:szCs w:val="22"/>
              </w:rPr>
              <w:t xml:space="preserve">, and </w:t>
            </w:r>
            <w:r w:rsidRPr="00231448">
              <w:rPr>
                <w:rFonts w:asciiTheme="minorHAnsi" w:hAnsiTheme="minorHAnsi"/>
                <w:i/>
                <w:sz w:val="22"/>
                <w:szCs w:val="22"/>
              </w:rPr>
              <w:t>how</w:t>
            </w:r>
            <w:r w:rsidRPr="00665DCB">
              <w:rPr>
                <w:rFonts w:asciiTheme="minorHAnsi" w:hAnsiTheme="minorHAnsi"/>
                <w:sz w:val="22"/>
                <w:szCs w:val="22"/>
              </w:rPr>
              <w:t xml:space="preserve"> to demonstrate understanding of key details in a text.</w:t>
            </w:r>
          </w:p>
        </w:tc>
        <w:tc>
          <w:tcPr>
            <w:tcW w:w="2997" w:type="dxa"/>
          </w:tcPr>
          <w:p w14:paraId="395442ED" w14:textId="77777777" w:rsidR="00DD49A2" w:rsidRPr="00485C4B" w:rsidRDefault="00DD49A2" w:rsidP="00DD49A2">
            <w:pPr>
              <w:rPr>
                <w:rFonts w:asciiTheme="minorHAnsi" w:hAnsiTheme="minorHAnsi" w:cstheme="minorHAnsi"/>
              </w:rPr>
            </w:pPr>
          </w:p>
        </w:tc>
      </w:tr>
      <w:tr w:rsidR="00DD49A2" w14:paraId="1E29E4F9" w14:textId="77777777" w:rsidTr="00E92A94">
        <w:tc>
          <w:tcPr>
            <w:tcW w:w="670" w:type="dxa"/>
          </w:tcPr>
          <w:p w14:paraId="655B8FED" w14:textId="23FC9B5B" w:rsidR="00DD49A2" w:rsidRDefault="00DD49A2" w:rsidP="00DD49A2">
            <w:pPr>
              <w:rPr>
                <w:rFonts w:asciiTheme="minorHAnsi" w:hAnsiTheme="minorHAnsi" w:cstheme="minorHAnsi"/>
              </w:rPr>
            </w:pPr>
            <w:r>
              <w:rPr>
                <w:rFonts w:asciiTheme="minorHAnsi" w:hAnsiTheme="minorHAnsi" w:cstheme="minorHAnsi"/>
              </w:rPr>
              <w:t>R2</w:t>
            </w:r>
          </w:p>
        </w:tc>
        <w:tc>
          <w:tcPr>
            <w:tcW w:w="3239" w:type="dxa"/>
            <w:shd w:val="clear" w:color="auto" w:fill="FFFFCC"/>
          </w:tcPr>
          <w:p w14:paraId="39CB6091" w14:textId="6ABA268F" w:rsidR="00DD49A2" w:rsidRDefault="00DD49A2" w:rsidP="00DD49A2">
            <w:pPr>
              <w:rPr>
                <w:rFonts w:asciiTheme="minorHAnsi" w:hAnsiTheme="minorHAnsi"/>
                <w:sz w:val="22"/>
                <w:szCs w:val="22"/>
              </w:rPr>
            </w:pPr>
            <w:r w:rsidRPr="00665DCB">
              <w:rPr>
                <w:rFonts w:asciiTheme="minorHAnsi" w:hAnsiTheme="minorHAnsi"/>
                <w:color w:val="000000"/>
                <w:sz w:val="22"/>
                <w:szCs w:val="22"/>
              </w:rPr>
              <w:t>RL:</w:t>
            </w:r>
            <w:r w:rsidRPr="00665DCB">
              <w:rPr>
                <w:rFonts w:asciiTheme="minorHAnsi" w:hAnsiTheme="minorHAnsi"/>
                <w:sz w:val="22"/>
                <w:szCs w:val="22"/>
              </w:rPr>
              <w:t xml:space="preserve"> </w:t>
            </w:r>
            <w:r w:rsidR="003D3E15" w:rsidRPr="003D3E15">
              <w:rPr>
                <w:rFonts w:asciiTheme="minorHAnsi" w:hAnsiTheme="minorHAnsi"/>
                <w:sz w:val="22"/>
                <w:szCs w:val="22"/>
              </w:rPr>
              <w:t>Retell stories, including key details, and demonstrate understanding of their central message or lesson.</w:t>
            </w:r>
          </w:p>
          <w:p w14:paraId="4A44775D" w14:textId="77777777" w:rsidR="00DD49A2" w:rsidRPr="00665DCB" w:rsidRDefault="00DD49A2" w:rsidP="00DD49A2">
            <w:pPr>
              <w:rPr>
                <w:rFonts w:asciiTheme="minorHAnsi" w:hAnsiTheme="minorHAnsi"/>
                <w:color w:val="000000"/>
                <w:sz w:val="22"/>
                <w:szCs w:val="22"/>
              </w:rPr>
            </w:pPr>
          </w:p>
          <w:p w14:paraId="04AD6ACA" w14:textId="04CCDD06" w:rsidR="00DD49A2" w:rsidRPr="00665DCB"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color w:val="000000"/>
                <w:sz w:val="22"/>
                <w:szCs w:val="22"/>
              </w:rPr>
              <w:t>Identify the main topic and retell key details of a text.</w:t>
            </w:r>
          </w:p>
        </w:tc>
        <w:tc>
          <w:tcPr>
            <w:tcW w:w="1277" w:type="dxa"/>
            <w:vAlign w:val="center"/>
          </w:tcPr>
          <w:p w14:paraId="570CD98B" w14:textId="77777777" w:rsidR="00DD49A2" w:rsidRDefault="00DD49A2" w:rsidP="00DD49A2">
            <w:pPr>
              <w:jc w:val="center"/>
              <w:rPr>
                <w:rFonts w:asciiTheme="minorHAnsi" w:hAnsiTheme="minorHAnsi" w:cstheme="minorHAnsi"/>
              </w:rPr>
            </w:pPr>
            <w:r>
              <w:rPr>
                <w:noProof/>
              </w:rPr>
              <w:drawing>
                <wp:inline distT="0" distB="0" distL="0" distR="0" wp14:anchorId="357D68FF" wp14:editId="2731D7E1">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E68C3F" w14:textId="23029791" w:rsidR="00DD49A2" w:rsidRPr="00485C4B" w:rsidRDefault="00DD49A2" w:rsidP="00DD49A2">
            <w:pPr>
              <w:jc w:val="center"/>
              <w:rPr>
                <w:rFonts w:asciiTheme="minorHAnsi" w:hAnsiTheme="minorHAnsi" w:cstheme="minorHAnsi"/>
              </w:rPr>
            </w:pPr>
            <w:r>
              <w:rPr>
                <w:noProof/>
              </w:rPr>
              <w:drawing>
                <wp:inline distT="0" distB="0" distL="0" distR="0" wp14:anchorId="3E339307" wp14:editId="5B9C4789">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C73663E" w14:textId="77777777" w:rsidR="00DD49A2" w:rsidRPr="00485C4B" w:rsidRDefault="00DD49A2" w:rsidP="00DD49A2">
            <w:pPr>
              <w:rPr>
                <w:rFonts w:asciiTheme="minorHAnsi" w:hAnsiTheme="minorHAnsi" w:cstheme="minorHAnsi"/>
              </w:rPr>
            </w:pPr>
          </w:p>
        </w:tc>
        <w:tc>
          <w:tcPr>
            <w:tcW w:w="3239" w:type="dxa"/>
            <w:shd w:val="clear" w:color="auto" w:fill="99FFCC"/>
          </w:tcPr>
          <w:p w14:paraId="041253EB" w14:textId="77777777" w:rsidR="00DD49A2" w:rsidRDefault="00DD49A2" w:rsidP="00DD49A2">
            <w:pPr>
              <w:rPr>
                <w:rFonts w:asciiTheme="minorHAnsi" w:hAnsiTheme="minorHAnsi"/>
                <w:sz w:val="22"/>
                <w:szCs w:val="22"/>
              </w:rPr>
            </w:pPr>
            <w:r w:rsidRPr="00665DCB">
              <w:rPr>
                <w:rFonts w:asciiTheme="minorHAnsi" w:hAnsiTheme="minorHAnsi"/>
                <w:color w:val="000000"/>
                <w:sz w:val="22"/>
                <w:szCs w:val="22"/>
              </w:rPr>
              <w:t>RL:</w:t>
            </w:r>
            <w:r w:rsidRPr="00665DCB">
              <w:rPr>
                <w:rFonts w:asciiTheme="minorHAnsi" w:hAnsiTheme="minorHAnsi"/>
                <w:sz w:val="22"/>
                <w:szCs w:val="22"/>
              </w:rPr>
              <w:t xml:space="preserve"> Recount stories, including fables and folktales from diverse cultures, and determine their central message, lesson, or moral.</w:t>
            </w:r>
          </w:p>
          <w:p w14:paraId="4E2A0FE6" w14:textId="77777777" w:rsidR="00DD49A2" w:rsidRPr="00665DCB" w:rsidRDefault="00DD49A2" w:rsidP="00DD49A2">
            <w:pPr>
              <w:rPr>
                <w:rFonts w:asciiTheme="minorHAnsi" w:hAnsiTheme="minorHAnsi"/>
                <w:color w:val="000000"/>
                <w:sz w:val="22"/>
                <w:szCs w:val="22"/>
              </w:rPr>
            </w:pPr>
          </w:p>
          <w:p w14:paraId="322630F1" w14:textId="3EB0C6DE" w:rsidR="00DD49A2" w:rsidRPr="00A94980" w:rsidRDefault="00DD49A2" w:rsidP="00DD49A2">
            <w:pPr>
              <w:rPr>
                <w:rFonts w:ascii="Calibri" w:hAnsi="Calibri"/>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Identify the main topic of a multiparagraph text as well as the focus of specific paragraphs within the text</w:t>
            </w:r>
            <w:r>
              <w:rPr>
                <w:rFonts w:asciiTheme="minorHAnsi" w:hAnsiTheme="minorHAnsi"/>
                <w:sz w:val="22"/>
                <w:szCs w:val="22"/>
              </w:rPr>
              <w:t>.</w:t>
            </w:r>
          </w:p>
        </w:tc>
        <w:tc>
          <w:tcPr>
            <w:tcW w:w="2997" w:type="dxa"/>
          </w:tcPr>
          <w:p w14:paraId="7E304DE9" w14:textId="77777777" w:rsidR="00DD49A2" w:rsidRPr="00485C4B" w:rsidRDefault="00DD49A2" w:rsidP="00DD49A2">
            <w:pPr>
              <w:rPr>
                <w:rFonts w:asciiTheme="minorHAnsi" w:hAnsiTheme="minorHAnsi" w:cstheme="minorHAnsi"/>
              </w:rPr>
            </w:pPr>
          </w:p>
        </w:tc>
      </w:tr>
      <w:tr w:rsidR="00DD49A2" w14:paraId="5C6B8C71" w14:textId="77777777" w:rsidTr="00E92A94">
        <w:tc>
          <w:tcPr>
            <w:tcW w:w="670" w:type="dxa"/>
          </w:tcPr>
          <w:p w14:paraId="6B8A39CF" w14:textId="4F1292B5" w:rsidR="00DD49A2" w:rsidRDefault="00DD49A2" w:rsidP="00DD49A2">
            <w:pPr>
              <w:rPr>
                <w:rFonts w:asciiTheme="minorHAnsi" w:hAnsiTheme="minorHAnsi" w:cstheme="minorHAnsi"/>
              </w:rPr>
            </w:pPr>
            <w:r>
              <w:rPr>
                <w:rFonts w:asciiTheme="minorHAnsi" w:hAnsiTheme="minorHAnsi" w:cstheme="minorHAnsi"/>
              </w:rPr>
              <w:t>R3</w:t>
            </w:r>
          </w:p>
        </w:tc>
        <w:tc>
          <w:tcPr>
            <w:tcW w:w="3239" w:type="dxa"/>
            <w:shd w:val="clear" w:color="auto" w:fill="FFFFCC"/>
          </w:tcPr>
          <w:p w14:paraId="142623CB" w14:textId="6E943FD9"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003D3E15" w:rsidRPr="003D3E15">
              <w:rPr>
                <w:rFonts w:asciiTheme="minorHAnsi" w:hAnsiTheme="minorHAnsi"/>
                <w:sz w:val="22"/>
                <w:szCs w:val="22"/>
              </w:rPr>
              <w:t>Describe characters, settings, and major events in a story, using key details.</w:t>
            </w:r>
          </w:p>
          <w:p w14:paraId="1637D972" w14:textId="77777777" w:rsidR="00DD49A2" w:rsidRPr="00665DCB" w:rsidRDefault="00DD49A2" w:rsidP="00DD49A2">
            <w:pPr>
              <w:rPr>
                <w:rFonts w:asciiTheme="minorHAnsi" w:hAnsiTheme="minorHAnsi"/>
                <w:color w:val="000000"/>
                <w:sz w:val="22"/>
                <w:szCs w:val="22"/>
              </w:rPr>
            </w:pPr>
          </w:p>
          <w:p w14:paraId="30D8AB44" w14:textId="326B5781" w:rsidR="00DD49A2" w:rsidRPr="00665DCB"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color w:val="000000"/>
                <w:sz w:val="22"/>
                <w:szCs w:val="22"/>
              </w:rPr>
              <w:t>Describe the connection between two individuals, events, ideas, or pieces of information in a text.</w:t>
            </w:r>
          </w:p>
        </w:tc>
        <w:tc>
          <w:tcPr>
            <w:tcW w:w="1277" w:type="dxa"/>
            <w:vAlign w:val="center"/>
          </w:tcPr>
          <w:p w14:paraId="665B1DBE" w14:textId="77777777" w:rsidR="00DD49A2" w:rsidRDefault="00DD49A2" w:rsidP="00DD49A2">
            <w:pPr>
              <w:jc w:val="center"/>
              <w:rPr>
                <w:rFonts w:asciiTheme="minorHAnsi" w:hAnsiTheme="minorHAnsi" w:cstheme="minorHAnsi"/>
              </w:rPr>
            </w:pPr>
            <w:r>
              <w:rPr>
                <w:noProof/>
              </w:rPr>
              <w:drawing>
                <wp:inline distT="0" distB="0" distL="0" distR="0" wp14:anchorId="64B08C85" wp14:editId="640BA7C0">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32F2D4B" w14:textId="2DEDBA1E" w:rsidR="00DD49A2" w:rsidRPr="00485C4B" w:rsidRDefault="00DD49A2" w:rsidP="00DD49A2">
            <w:pPr>
              <w:jc w:val="center"/>
              <w:rPr>
                <w:rFonts w:asciiTheme="minorHAnsi" w:hAnsiTheme="minorHAnsi" w:cstheme="minorHAnsi"/>
              </w:rPr>
            </w:pPr>
            <w:r>
              <w:rPr>
                <w:noProof/>
              </w:rPr>
              <w:drawing>
                <wp:inline distT="0" distB="0" distL="0" distR="0" wp14:anchorId="2E2F5DFF" wp14:editId="6A35D308">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6FD788B" w14:textId="77777777" w:rsidR="00DD49A2" w:rsidRPr="00485C4B" w:rsidRDefault="00DD49A2" w:rsidP="00DD49A2">
            <w:pPr>
              <w:rPr>
                <w:rFonts w:asciiTheme="minorHAnsi" w:hAnsiTheme="minorHAnsi" w:cstheme="minorHAnsi"/>
              </w:rPr>
            </w:pPr>
          </w:p>
        </w:tc>
        <w:tc>
          <w:tcPr>
            <w:tcW w:w="3239" w:type="dxa"/>
            <w:shd w:val="clear" w:color="auto" w:fill="99FFCC"/>
          </w:tcPr>
          <w:p w14:paraId="4CCE0B48" w14:textId="77777777"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Describe how characters in a story respond to major events and challenges.</w:t>
            </w:r>
          </w:p>
          <w:p w14:paraId="17939F07" w14:textId="77777777" w:rsidR="00DD49A2" w:rsidRPr="00665DCB" w:rsidRDefault="00DD49A2" w:rsidP="00DD49A2">
            <w:pPr>
              <w:rPr>
                <w:rFonts w:asciiTheme="minorHAnsi" w:hAnsiTheme="minorHAnsi"/>
                <w:color w:val="000000"/>
                <w:sz w:val="22"/>
                <w:szCs w:val="22"/>
              </w:rPr>
            </w:pPr>
          </w:p>
          <w:p w14:paraId="25066475" w14:textId="1548892A" w:rsidR="00DD49A2" w:rsidRPr="00A94980" w:rsidRDefault="00DD49A2" w:rsidP="00DD49A2">
            <w:pPr>
              <w:rPr>
                <w:rFonts w:ascii="Calibri" w:hAnsi="Calibri"/>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Describe the connection between a series of historical events, scientific ideas or concepts, or steps in technical procedures in a text.</w:t>
            </w:r>
          </w:p>
        </w:tc>
        <w:tc>
          <w:tcPr>
            <w:tcW w:w="2997" w:type="dxa"/>
          </w:tcPr>
          <w:p w14:paraId="0148AEEE" w14:textId="77777777" w:rsidR="00DD49A2" w:rsidRPr="00485C4B" w:rsidRDefault="00DD49A2" w:rsidP="00DD49A2">
            <w:pPr>
              <w:rPr>
                <w:rFonts w:asciiTheme="minorHAnsi" w:hAnsiTheme="minorHAnsi" w:cstheme="minorHAnsi"/>
              </w:rPr>
            </w:pPr>
          </w:p>
        </w:tc>
      </w:tr>
    </w:tbl>
    <w:p w14:paraId="731CA118" w14:textId="77777777" w:rsidR="003276EE" w:rsidRDefault="003276EE">
      <w:pPr>
        <w:spacing w:after="200" w:line="276" w:lineRule="auto"/>
        <w:rPr>
          <w:rFonts w:asciiTheme="majorHAnsi" w:eastAsiaTheme="majorEastAsia" w:hAnsiTheme="majorHAnsi" w:cstheme="majorBidi"/>
          <w:color w:val="1F497D" w:themeColor="text2"/>
          <w:sz w:val="26"/>
          <w:szCs w:val="26"/>
        </w:rPr>
      </w:pPr>
      <w:r>
        <w:br w:type="page"/>
      </w:r>
    </w:p>
    <w:p w14:paraId="2D93542A" w14:textId="3EC654DE" w:rsidR="00847112" w:rsidRPr="00847112" w:rsidRDefault="00847112" w:rsidP="00847112">
      <w:pPr>
        <w:pStyle w:val="Heading3"/>
      </w:pPr>
      <w:r>
        <w:lastRenderedPageBreak/>
        <w:t>Craft and Structure</w:t>
      </w:r>
    </w:p>
    <w:tbl>
      <w:tblPr>
        <w:tblStyle w:val="TableGrid"/>
        <w:tblW w:w="13945" w:type="dxa"/>
        <w:tblLook w:val="04A0" w:firstRow="1" w:lastRow="0" w:firstColumn="1" w:lastColumn="0" w:noHBand="0" w:noVBand="1"/>
      </w:tblPr>
      <w:tblGrid>
        <w:gridCol w:w="670"/>
        <w:gridCol w:w="3239"/>
        <w:gridCol w:w="1277"/>
        <w:gridCol w:w="2523"/>
        <w:gridCol w:w="3239"/>
        <w:gridCol w:w="2997"/>
      </w:tblGrid>
      <w:tr w:rsidR="00D058B7" w14:paraId="022F2D5D" w14:textId="77777777" w:rsidTr="00D058B7">
        <w:tc>
          <w:tcPr>
            <w:tcW w:w="670" w:type="dxa"/>
            <w:vAlign w:val="center"/>
          </w:tcPr>
          <w:p w14:paraId="260AB763" w14:textId="77777777" w:rsidR="00D058B7" w:rsidRPr="00485C4B" w:rsidRDefault="00D058B7" w:rsidP="00DA62AC">
            <w:pPr>
              <w:jc w:val="center"/>
              <w:rPr>
                <w:rFonts w:asciiTheme="minorHAnsi" w:hAnsiTheme="minorHAnsi" w:cstheme="minorHAnsi"/>
              </w:rPr>
            </w:pPr>
          </w:p>
        </w:tc>
        <w:tc>
          <w:tcPr>
            <w:tcW w:w="3239" w:type="dxa"/>
            <w:shd w:val="clear" w:color="auto" w:fill="FFFF99"/>
            <w:vAlign w:val="center"/>
          </w:tcPr>
          <w:p w14:paraId="042A23C4"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1 </w:t>
            </w:r>
          </w:p>
          <w:p w14:paraId="5FAABEAA"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34615CE5" w14:textId="77777777" w:rsidR="00D058B7" w:rsidRPr="00485C4B" w:rsidRDefault="00D058B7" w:rsidP="00DA62AC">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16358E91"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1FAB0E32"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2 </w:t>
            </w:r>
          </w:p>
          <w:p w14:paraId="004C4C84"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2997" w:type="dxa"/>
            <w:vAlign w:val="center"/>
          </w:tcPr>
          <w:p w14:paraId="0A2007D9" w14:textId="77777777" w:rsidR="00D058B7" w:rsidRDefault="00D058B7" w:rsidP="00DA62AC">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09D9C38A"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Planning for 2020-2021</w:t>
            </w:r>
          </w:p>
        </w:tc>
      </w:tr>
      <w:tr w:rsidR="00847112" w14:paraId="0A12EC82" w14:textId="77777777" w:rsidTr="00D058B7">
        <w:tc>
          <w:tcPr>
            <w:tcW w:w="670" w:type="dxa"/>
          </w:tcPr>
          <w:p w14:paraId="070D0DBB" w14:textId="118B5DD8" w:rsidR="00847112" w:rsidRDefault="00847112" w:rsidP="00CC3FD0">
            <w:pPr>
              <w:rPr>
                <w:rFonts w:asciiTheme="minorHAnsi" w:hAnsiTheme="minorHAnsi" w:cstheme="minorHAnsi"/>
              </w:rPr>
            </w:pPr>
            <w:r>
              <w:rPr>
                <w:rFonts w:asciiTheme="minorHAnsi" w:hAnsiTheme="minorHAnsi" w:cstheme="minorHAnsi"/>
              </w:rPr>
              <w:t>R4</w:t>
            </w:r>
          </w:p>
        </w:tc>
        <w:tc>
          <w:tcPr>
            <w:tcW w:w="3239" w:type="dxa"/>
            <w:shd w:val="clear" w:color="auto" w:fill="FFFFCC"/>
          </w:tcPr>
          <w:p w14:paraId="43325665" w14:textId="0E701F39" w:rsidR="00847112" w:rsidRDefault="00847112" w:rsidP="00CC3FD0">
            <w:pPr>
              <w:rPr>
                <w:rFonts w:asciiTheme="minorHAnsi" w:hAnsiTheme="minorHAnsi"/>
                <w:sz w:val="22"/>
                <w:szCs w:val="22"/>
              </w:rPr>
            </w:pPr>
            <w:r w:rsidRPr="00665DCB">
              <w:rPr>
                <w:rFonts w:asciiTheme="minorHAnsi" w:hAnsiTheme="minorHAnsi"/>
                <w:color w:val="000000"/>
                <w:sz w:val="22"/>
                <w:szCs w:val="22"/>
              </w:rPr>
              <w:t xml:space="preserve">RL: </w:t>
            </w:r>
            <w:r w:rsidR="00413999" w:rsidRPr="00413999">
              <w:rPr>
                <w:rFonts w:asciiTheme="minorHAnsi" w:hAnsiTheme="minorHAnsi"/>
                <w:sz w:val="22"/>
                <w:szCs w:val="22"/>
              </w:rPr>
              <w:t>Identify words and phrases in stories or poems that suggest feelings or appeal to the senses.</w:t>
            </w:r>
          </w:p>
          <w:p w14:paraId="7E6A82C1" w14:textId="77777777" w:rsidR="00413999" w:rsidRDefault="00413999" w:rsidP="00CC3FD0">
            <w:pPr>
              <w:rPr>
                <w:rFonts w:asciiTheme="minorHAnsi" w:hAnsiTheme="minorHAnsi"/>
                <w:sz w:val="22"/>
                <w:szCs w:val="22"/>
              </w:rPr>
            </w:pPr>
          </w:p>
          <w:p w14:paraId="1AD485D1" w14:textId="34DE3596" w:rsidR="00847112" w:rsidRPr="00665DCB" w:rsidRDefault="00847112" w:rsidP="00CC3FD0">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color w:val="000000"/>
                <w:sz w:val="22"/>
                <w:szCs w:val="22"/>
              </w:rPr>
              <w:t>Ask and answer questions to help determine or clarify the meaning of words and phrases in a text.</w:t>
            </w:r>
          </w:p>
        </w:tc>
        <w:tc>
          <w:tcPr>
            <w:tcW w:w="1277" w:type="dxa"/>
            <w:vAlign w:val="center"/>
          </w:tcPr>
          <w:p w14:paraId="57A2A0EE" w14:textId="015B3D93" w:rsidR="003974AF" w:rsidRDefault="003974AF" w:rsidP="003974AF">
            <w:pPr>
              <w:jc w:val="center"/>
              <w:rPr>
                <w:rFonts w:asciiTheme="minorHAnsi" w:hAnsiTheme="minorHAnsi" w:cstheme="minorHAnsi"/>
              </w:rPr>
            </w:pPr>
            <w:r>
              <w:rPr>
                <w:noProof/>
              </w:rPr>
              <w:drawing>
                <wp:inline distT="0" distB="0" distL="0" distR="0" wp14:anchorId="69099993" wp14:editId="30557B0A">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61E7652" w14:textId="6FA3FE2F" w:rsidR="00847112" w:rsidRPr="00485C4B" w:rsidRDefault="003974AF" w:rsidP="003974AF">
            <w:pPr>
              <w:jc w:val="center"/>
              <w:rPr>
                <w:rFonts w:asciiTheme="minorHAnsi" w:hAnsiTheme="minorHAnsi" w:cstheme="minorHAnsi"/>
              </w:rPr>
            </w:pPr>
            <w:r>
              <w:rPr>
                <w:noProof/>
              </w:rPr>
              <w:drawing>
                <wp:inline distT="0" distB="0" distL="0" distR="0" wp14:anchorId="5A5DF1EB" wp14:editId="6116A28E">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475A42A" w14:textId="77777777" w:rsidR="00847112" w:rsidRPr="00485C4B" w:rsidRDefault="00847112" w:rsidP="00CC3FD0">
            <w:pPr>
              <w:rPr>
                <w:rFonts w:asciiTheme="minorHAnsi" w:hAnsiTheme="minorHAnsi" w:cstheme="minorHAnsi"/>
              </w:rPr>
            </w:pPr>
          </w:p>
        </w:tc>
        <w:tc>
          <w:tcPr>
            <w:tcW w:w="3239" w:type="dxa"/>
            <w:shd w:val="clear" w:color="auto" w:fill="99FFCC"/>
          </w:tcPr>
          <w:p w14:paraId="54DC5AF6" w14:textId="1675808B"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Describe how words and phrases (e.g., regular beats, alliteration, rhymes, repeated lines) supply rhythm and meaning in a story, poem, or song.</w:t>
            </w:r>
          </w:p>
          <w:p w14:paraId="34D108DF" w14:textId="77777777" w:rsidR="00441FE2" w:rsidRDefault="00441FE2" w:rsidP="00DD49A2">
            <w:pPr>
              <w:rPr>
                <w:rFonts w:asciiTheme="minorHAnsi" w:hAnsiTheme="minorHAnsi"/>
                <w:sz w:val="22"/>
                <w:szCs w:val="22"/>
              </w:rPr>
            </w:pPr>
          </w:p>
          <w:p w14:paraId="1027D9FE" w14:textId="27AC2038" w:rsidR="00847112" w:rsidRPr="00633420"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 xml:space="preserve">Determine the meaning of words and phrases in a text relevant to a </w:t>
            </w:r>
            <w:r w:rsidR="00E14FBC">
              <w:rPr>
                <w:rFonts w:asciiTheme="minorHAnsi" w:hAnsiTheme="minorHAnsi"/>
                <w:sz w:val="22"/>
                <w:szCs w:val="22"/>
              </w:rPr>
              <w:t>g</w:t>
            </w:r>
            <w:r>
              <w:rPr>
                <w:rFonts w:asciiTheme="minorHAnsi" w:hAnsiTheme="minorHAnsi"/>
                <w:i/>
                <w:sz w:val="22"/>
                <w:szCs w:val="22"/>
              </w:rPr>
              <w:t xml:space="preserve">rade </w:t>
            </w:r>
            <w:r w:rsidR="003276EE">
              <w:rPr>
                <w:rFonts w:asciiTheme="minorHAnsi" w:hAnsiTheme="minorHAnsi"/>
                <w:i/>
                <w:sz w:val="22"/>
                <w:szCs w:val="22"/>
              </w:rPr>
              <w:t>2</w:t>
            </w:r>
            <w:r w:rsidRPr="00231448">
              <w:rPr>
                <w:rFonts w:asciiTheme="minorHAnsi" w:hAnsiTheme="minorHAnsi"/>
                <w:i/>
                <w:sz w:val="22"/>
                <w:szCs w:val="22"/>
              </w:rPr>
              <w:t xml:space="preserve"> topic or subject area.</w:t>
            </w:r>
          </w:p>
        </w:tc>
        <w:tc>
          <w:tcPr>
            <w:tcW w:w="2997" w:type="dxa"/>
          </w:tcPr>
          <w:p w14:paraId="63E2ACFA" w14:textId="77777777" w:rsidR="00847112" w:rsidRPr="00485C4B" w:rsidRDefault="00847112" w:rsidP="00CC3FD0">
            <w:pPr>
              <w:rPr>
                <w:rFonts w:asciiTheme="minorHAnsi" w:hAnsiTheme="minorHAnsi" w:cstheme="minorHAnsi"/>
              </w:rPr>
            </w:pPr>
          </w:p>
        </w:tc>
      </w:tr>
      <w:tr w:rsidR="00847112" w14:paraId="79AAB938" w14:textId="77777777" w:rsidTr="00D058B7">
        <w:tc>
          <w:tcPr>
            <w:tcW w:w="670" w:type="dxa"/>
          </w:tcPr>
          <w:p w14:paraId="404FB8ED" w14:textId="359C15FC" w:rsidR="00847112" w:rsidRDefault="00847112" w:rsidP="00CC3FD0">
            <w:pPr>
              <w:rPr>
                <w:rFonts w:asciiTheme="minorHAnsi" w:hAnsiTheme="minorHAnsi" w:cstheme="minorHAnsi"/>
              </w:rPr>
            </w:pPr>
            <w:r>
              <w:rPr>
                <w:rFonts w:asciiTheme="minorHAnsi" w:hAnsiTheme="minorHAnsi" w:cstheme="minorHAnsi"/>
              </w:rPr>
              <w:t>R5</w:t>
            </w:r>
          </w:p>
        </w:tc>
        <w:tc>
          <w:tcPr>
            <w:tcW w:w="3239" w:type="dxa"/>
            <w:shd w:val="clear" w:color="auto" w:fill="FFFFCC"/>
          </w:tcPr>
          <w:p w14:paraId="3E82747B" w14:textId="52293139" w:rsidR="00847112" w:rsidRDefault="00847112" w:rsidP="00CC3FD0">
            <w:pPr>
              <w:rPr>
                <w:rFonts w:asciiTheme="minorHAnsi" w:hAnsiTheme="minorHAnsi"/>
                <w:sz w:val="22"/>
                <w:szCs w:val="22"/>
              </w:rPr>
            </w:pPr>
            <w:r w:rsidRPr="00665DCB">
              <w:rPr>
                <w:rFonts w:asciiTheme="minorHAnsi" w:hAnsiTheme="minorHAnsi"/>
                <w:color w:val="000000"/>
                <w:sz w:val="22"/>
                <w:szCs w:val="22"/>
              </w:rPr>
              <w:t xml:space="preserve">RL: </w:t>
            </w:r>
            <w:r w:rsidR="00413999" w:rsidRPr="00413999">
              <w:rPr>
                <w:rFonts w:asciiTheme="minorHAnsi" w:hAnsiTheme="minorHAnsi"/>
                <w:sz w:val="22"/>
                <w:szCs w:val="22"/>
              </w:rPr>
              <w:t>Explain major differences between books that tell stories and books that give information, drawing on a wide reading of a range of text types.</w:t>
            </w:r>
          </w:p>
          <w:p w14:paraId="1152305A" w14:textId="77777777" w:rsidR="00413999" w:rsidRDefault="00413999" w:rsidP="00CC3FD0">
            <w:pPr>
              <w:rPr>
                <w:rFonts w:asciiTheme="minorHAnsi" w:hAnsiTheme="minorHAnsi"/>
                <w:sz w:val="22"/>
                <w:szCs w:val="22"/>
              </w:rPr>
            </w:pPr>
          </w:p>
          <w:p w14:paraId="4D762C7F" w14:textId="6547A498" w:rsidR="00847112" w:rsidRPr="00665DCB" w:rsidRDefault="00847112" w:rsidP="00CC3FD0">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color w:val="000000"/>
                <w:sz w:val="22"/>
                <w:szCs w:val="22"/>
              </w:rPr>
              <w:t>Know and use various text features (e.g., headings, tables of contents, glossaries, electronic menus, icons) to locate key facts or information in a text.</w:t>
            </w:r>
          </w:p>
        </w:tc>
        <w:tc>
          <w:tcPr>
            <w:tcW w:w="1277" w:type="dxa"/>
            <w:vAlign w:val="center"/>
          </w:tcPr>
          <w:p w14:paraId="48665305" w14:textId="77777777" w:rsidR="003974AF" w:rsidRDefault="003974AF" w:rsidP="003974AF">
            <w:pPr>
              <w:jc w:val="center"/>
              <w:rPr>
                <w:rFonts w:asciiTheme="minorHAnsi" w:hAnsiTheme="minorHAnsi" w:cstheme="minorHAnsi"/>
              </w:rPr>
            </w:pPr>
            <w:r>
              <w:rPr>
                <w:noProof/>
              </w:rPr>
              <w:drawing>
                <wp:inline distT="0" distB="0" distL="0" distR="0" wp14:anchorId="4512E71A" wp14:editId="01389B74">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995DA27" w14:textId="188BC50B" w:rsidR="00847112" w:rsidRPr="00485C4B" w:rsidRDefault="003974AF" w:rsidP="003974AF">
            <w:pPr>
              <w:jc w:val="center"/>
              <w:rPr>
                <w:rFonts w:asciiTheme="minorHAnsi" w:hAnsiTheme="minorHAnsi" w:cstheme="minorHAnsi"/>
              </w:rPr>
            </w:pPr>
            <w:r>
              <w:rPr>
                <w:noProof/>
              </w:rPr>
              <w:drawing>
                <wp:inline distT="0" distB="0" distL="0" distR="0" wp14:anchorId="73B05DCC" wp14:editId="500B3ED7">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48E04FBD" w14:textId="77777777" w:rsidR="00847112" w:rsidRPr="00485C4B" w:rsidRDefault="00847112" w:rsidP="00CC3FD0">
            <w:pPr>
              <w:rPr>
                <w:rFonts w:asciiTheme="minorHAnsi" w:hAnsiTheme="minorHAnsi" w:cstheme="minorHAnsi"/>
              </w:rPr>
            </w:pPr>
          </w:p>
        </w:tc>
        <w:tc>
          <w:tcPr>
            <w:tcW w:w="3239" w:type="dxa"/>
            <w:shd w:val="clear" w:color="auto" w:fill="99FFCC"/>
          </w:tcPr>
          <w:p w14:paraId="42F15E17" w14:textId="198D1478"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Describe the overall structure of a story, including describing how the beginning introduces the story and the ending concludes the action</w:t>
            </w:r>
            <w:r w:rsidR="00E14FBC">
              <w:rPr>
                <w:rFonts w:asciiTheme="minorHAnsi" w:hAnsiTheme="minorHAnsi"/>
                <w:sz w:val="22"/>
                <w:szCs w:val="22"/>
              </w:rPr>
              <w:t>.</w:t>
            </w:r>
          </w:p>
          <w:p w14:paraId="1BEA9B11" w14:textId="77777777" w:rsidR="00441FE2" w:rsidRDefault="00441FE2" w:rsidP="00DD49A2">
            <w:pPr>
              <w:rPr>
                <w:rFonts w:asciiTheme="minorHAnsi" w:hAnsiTheme="minorHAnsi"/>
                <w:sz w:val="22"/>
                <w:szCs w:val="22"/>
              </w:rPr>
            </w:pPr>
          </w:p>
          <w:p w14:paraId="605FE724" w14:textId="40B36D40" w:rsidR="00847112" w:rsidRPr="00633420"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Know and use various text features (e.g., captions, bold print, subheadings, glossaries, indexes, electronic menus, icons) to locate key facts or information in a text efficiently.</w:t>
            </w:r>
          </w:p>
        </w:tc>
        <w:tc>
          <w:tcPr>
            <w:tcW w:w="2997" w:type="dxa"/>
          </w:tcPr>
          <w:p w14:paraId="5A3335FB" w14:textId="77777777" w:rsidR="00847112" w:rsidRPr="00485C4B" w:rsidRDefault="00847112" w:rsidP="00CC3FD0">
            <w:pPr>
              <w:rPr>
                <w:rFonts w:asciiTheme="minorHAnsi" w:hAnsiTheme="minorHAnsi" w:cstheme="minorHAnsi"/>
              </w:rPr>
            </w:pPr>
          </w:p>
        </w:tc>
      </w:tr>
      <w:tr w:rsidR="00847112" w14:paraId="2F774A38" w14:textId="77777777" w:rsidTr="00D058B7">
        <w:tc>
          <w:tcPr>
            <w:tcW w:w="670" w:type="dxa"/>
          </w:tcPr>
          <w:p w14:paraId="2F99FECD" w14:textId="23451407" w:rsidR="00847112" w:rsidRDefault="00847112" w:rsidP="00CC3FD0">
            <w:pPr>
              <w:rPr>
                <w:rFonts w:asciiTheme="minorHAnsi" w:hAnsiTheme="minorHAnsi" w:cstheme="minorHAnsi"/>
              </w:rPr>
            </w:pPr>
            <w:r>
              <w:rPr>
                <w:rFonts w:asciiTheme="minorHAnsi" w:hAnsiTheme="minorHAnsi" w:cstheme="minorHAnsi"/>
              </w:rPr>
              <w:t>R6</w:t>
            </w:r>
          </w:p>
        </w:tc>
        <w:tc>
          <w:tcPr>
            <w:tcW w:w="3239" w:type="dxa"/>
            <w:shd w:val="clear" w:color="auto" w:fill="FFFFCC"/>
          </w:tcPr>
          <w:p w14:paraId="540766E8" w14:textId="2C626661" w:rsidR="00847112" w:rsidRDefault="00847112" w:rsidP="00CC3FD0">
            <w:pPr>
              <w:rPr>
                <w:rFonts w:asciiTheme="minorHAnsi" w:hAnsiTheme="minorHAnsi"/>
                <w:sz w:val="22"/>
                <w:szCs w:val="22"/>
              </w:rPr>
            </w:pPr>
            <w:r w:rsidRPr="00665DCB">
              <w:rPr>
                <w:rFonts w:asciiTheme="minorHAnsi" w:hAnsiTheme="minorHAnsi"/>
                <w:color w:val="000000"/>
                <w:sz w:val="22"/>
                <w:szCs w:val="22"/>
              </w:rPr>
              <w:t xml:space="preserve">RL: </w:t>
            </w:r>
            <w:r w:rsidR="00413999" w:rsidRPr="00413999">
              <w:rPr>
                <w:rFonts w:asciiTheme="minorHAnsi" w:hAnsiTheme="minorHAnsi"/>
                <w:sz w:val="22"/>
                <w:szCs w:val="22"/>
              </w:rPr>
              <w:t>Identify who is telling the story at various points in a text.</w:t>
            </w:r>
          </w:p>
          <w:p w14:paraId="55FE69CF" w14:textId="77777777" w:rsidR="00413999" w:rsidRDefault="00413999" w:rsidP="00CC3FD0">
            <w:pPr>
              <w:rPr>
                <w:rFonts w:asciiTheme="minorHAnsi" w:hAnsiTheme="minorHAnsi"/>
                <w:sz w:val="22"/>
                <w:szCs w:val="22"/>
              </w:rPr>
            </w:pPr>
          </w:p>
          <w:p w14:paraId="41D0BA1E" w14:textId="55096C97" w:rsidR="00847112" w:rsidRPr="00665DCB" w:rsidRDefault="00847112" w:rsidP="00CC3FD0">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color w:val="000000"/>
                <w:sz w:val="22"/>
                <w:szCs w:val="22"/>
              </w:rPr>
              <w:t>Distinguish between information provided by pictures or other illustrations and information provided by the words in a text.</w:t>
            </w:r>
          </w:p>
        </w:tc>
        <w:tc>
          <w:tcPr>
            <w:tcW w:w="1277" w:type="dxa"/>
            <w:vAlign w:val="center"/>
          </w:tcPr>
          <w:p w14:paraId="2E2D5096" w14:textId="77777777" w:rsidR="003974AF" w:rsidRDefault="003974AF" w:rsidP="003974AF">
            <w:pPr>
              <w:jc w:val="center"/>
              <w:rPr>
                <w:rFonts w:asciiTheme="minorHAnsi" w:hAnsiTheme="minorHAnsi" w:cstheme="minorHAnsi"/>
              </w:rPr>
            </w:pPr>
            <w:r>
              <w:rPr>
                <w:noProof/>
              </w:rPr>
              <w:drawing>
                <wp:inline distT="0" distB="0" distL="0" distR="0" wp14:anchorId="1941D71E" wp14:editId="0DE65000">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F80DAD9" w14:textId="1B79586C" w:rsidR="00847112" w:rsidRPr="00485C4B" w:rsidRDefault="003974AF" w:rsidP="003974AF">
            <w:pPr>
              <w:jc w:val="center"/>
              <w:rPr>
                <w:rFonts w:asciiTheme="minorHAnsi" w:hAnsiTheme="minorHAnsi" w:cstheme="minorHAnsi"/>
              </w:rPr>
            </w:pPr>
            <w:r>
              <w:rPr>
                <w:noProof/>
              </w:rPr>
              <w:drawing>
                <wp:inline distT="0" distB="0" distL="0" distR="0" wp14:anchorId="5797C905" wp14:editId="7507A76B">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210DB39A" w14:textId="77777777" w:rsidR="00847112" w:rsidRPr="00485C4B" w:rsidRDefault="00847112" w:rsidP="00CC3FD0">
            <w:pPr>
              <w:rPr>
                <w:rFonts w:asciiTheme="minorHAnsi" w:hAnsiTheme="minorHAnsi" w:cstheme="minorHAnsi"/>
              </w:rPr>
            </w:pPr>
          </w:p>
        </w:tc>
        <w:tc>
          <w:tcPr>
            <w:tcW w:w="3239" w:type="dxa"/>
            <w:shd w:val="clear" w:color="auto" w:fill="99FFCC"/>
          </w:tcPr>
          <w:p w14:paraId="30F82578" w14:textId="124BADE6"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Acknowledge differences in the points of view of characters, including by speaking in a different voice for each character when reading dialogue aloud.</w:t>
            </w:r>
          </w:p>
          <w:p w14:paraId="7C5B1868" w14:textId="77777777" w:rsidR="00441FE2" w:rsidRDefault="00441FE2" w:rsidP="00DD49A2">
            <w:pPr>
              <w:rPr>
                <w:rFonts w:asciiTheme="minorHAnsi" w:hAnsiTheme="minorHAnsi"/>
                <w:sz w:val="22"/>
                <w:szCs w:val="22"/>
              </w:rPr>
            </w:pPr>
          </w:p>
          <w:p w14:paraId="25AFCE0C" w14:textId="3AC244EF" w:rsidR="00847112" w:rsidRPr="00633420"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Identify the main purpose of a text, including what the author wants to answer, explain, or describe.</w:t>
            </w:r>
          </w:p>
        </w:tc>
        <w:tc>
          <w:tcPr>
            <w:tcW w:w="2997" w:type="dxa"/>
          </w:tcPr>
          <w:p w14:paraId="6480778D" w14:textId="77777777" w:rsidR="00847112" w:rsidRPr="00485C4B" w:rsidRDefault="00847112" w:rsidP="00CC3FD0">
            <w:pPr>
              <w:rPr>
                <w:rFonts w:asciiTheme="minorHAnsi" w:hAnsiTheme="minorHAnsi" w:cstheme="minorHAnsi"/>
              </w:rPr>
            </w:pPr>
          </w:p>
        </w:tc>
      </w:tr>
    </w:tbl>
    <w:p w14:paraId="208A3E9C" w14:textId="18DBAFB0" w:rsidR="00C50230" w:rsidRPr="00847112" w:rsidRDefault="00C50230" w:rsidP="00C50230">
      <w:pPr>
        <w:pStyle w:val="Heading3"/>
      </w:pPr>
      <w:r>
        <w:lastRenderedPageBreak/>
        <w:t>Integration of Knowledge and Ideas</w:t>
      </w:r>
    </w:p>
    <w:tbl>
      <w:tblPr>
        <w:tblStyle w:val="TableGrid"/>
        <w:tblW w:w="13945" w:type="dxa"/>
        <w:tblLook w:val="04A0" w:firstRow="1" w:lastRow="0" w:firstColumn="1" w:lastColumn="0" w:noHBand="0" w:noVBand="1"/>
      </w:tblPr>
      <w:tblGrid>
        <w:gridCol w:w="670"/>
        <w:gridCol w:w="3239"/>
        <w:gridCol w:w="1277"/>
        <w:gridCol w:w="2523"/>
        <w:gridCol w:w="3239"/>
        <w:gridCol w:w="2997"/>
      </w:tblGrid>
      <w:tr w:rsidR="00E92A94" w14:paraId="480DF872" w14:textId="77777777" w:rsidTr="00E92A94">
        <w:tc>
          <w:tcPr>
            <w:tcW w:w="670" w:type="dxa"/>
            <w:vAlign w:val="center"/>
          </w:tcPr>
          <w:p w14:paraId="379B6309" w14:textId="77777777" w:rsidR="00E92A94" w:rsidRPr="00485C4B" w:rsidRDefault="00E92A94" w:rsidP="00E92A94">
            <w:pPr>
              <w:jc w:val="center"/>
              <w:rPr>
                <w:rFonts w:asciiTheme="minorHAnsi" w:hAnsiTheme="minorHAnsi" w:cstheme="minorHAnsi"/>
              </w:rPr>
            </w:pPr>
          </w:p>
        </w:tc>
        <w:tc>
          <w:tcPr>
            <w:tcW w:w="3239" w:type="dxa"/>
            <w:shd w:val="clear" w:color="auto" w:fill="FFFF99"/>
            <w:vAlign w:val="center"/>
          </w:tcPr>
          <w:p w14:paraId="5F3330A0"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1 </w:t>
            </w:r>
          </w:p>
          <w:p w14:paraId="49DD5A98"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4BE94558" w14:textId="77777777" w:rsidR="00E92A94" w:rsidRPr="00485C4B" w:rsidRDefault="00E92A94" w:rsidP="00E92A94">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4F162FC9"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213424A9"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2 </w:t>
            </w:r>
          </w:p>
          <w:p w14:paraId="686F3DC9"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2997" w:type="dxa"/>
            <w:vAlign w:val="center"/>
          </w:tcPr>
          <w:p w14:paraId="0EA2326C" w14:textId="77777777" w:rsidR="00E92A94" w:rsidRDefault="00E92A94" w:rsidP="00E92A94">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7F750A02"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Planning for 2020-2021</w:t>
            </w:r>
          </w:p>
        </w:tc>
      </w:tr>
      <w:tr w:rsidR="00DD49A2" w14:paraId="78545D07" w14:textId="77777777" w:rsidTr="00E92A94">
        <w:tc>
          <w:tcPr>
            <w:tcW w:w="670" w:type="dxa"/>
          </w:tcPr>
          <w:p w14:paraId="4ECF7553" w14:textId="59B2A70F" w:rsidR="00DD49A2" w:rsidRDefault="00DD49A2" w:rsidP="00DD49A2">
            <w:pPr>
              <w:rPr>
                <w:rFonts w:asciiTheme="minorHAnsi" w:hAnsiTheme="minorHAnsi" w:cstheme="minorHAnsi"/>
              </w:rPr>
            </w:pPr>
            <w:r>
              <w:rPr>
                <w:rFonts w:asciiTheme="minorHAnsi" w:hAnsiTheme="minorHAnsi" w:cstheme="minorHAnsi"/>
              </w:rPr>
              <w:t>R7</w:t>
            </w:r>
          </w:p>
        </w:tc>
        <w:tc>
          <w:tcPr>
            <w:tcW w:w="3239" w:type="dxa"/>
            <w:shd w:val="clear" w:color="auto" w:fill="FFFFCC"/>
          </w:tcPr>
          <w:p w14:paraId="5CAE7718" w14:textId="5D7153DE"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00413999" w:rsidRPr="00413999">
              <w:rPr>
                <w:rFonts w:asciiTheme="minorHAnsi" w:hAnsiTheme="minorHAnsi"/>
                <w:sz w:val="22"/>
                <w:szCs w:val="22"/>
              </w:rPr>
              <w:t xml:space="preserve">Use illustrations and details in a story to describe its characters, setting, or events. </w:t>
            </w:r>
          </w:p>
          <w:p w14:paraId="5FAB5765" w14:textId="77777777" w:rsidR="00413999" w:rsidRPr="00665DCB" w:rsidRDefault="00413999" w:rsidP="00DD49A2">
            <w:pPr>
              <w:rPr>
                <w:rFonts w:asciiTheme="minorHAnsi" w:hAnsiTheme="minorHAnsi"/>
                <w:color w:val="000000"/>
                <w:sz w:val="22"/>
                <w:szCs w:val="22"/>
              </w:rPr>
            </w:pPr>
          </w:p>
          <w:p w14:paraId="07D4DB7B" w14:textId="3F4BB768" w:rsidR="00DD49A2" w:rsidRPr="00665DCB"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color w:val="000000"/>
                <w:sz w:val="22"/>
                <w:szCs w:val="22"/>
              </w:rPr>
              <w:t>Use the illustrations and details in a text to describe its key ideas.</w:t>
            </w:r>
          </w:p>
        </w:tc>
        <w:tc>
          <w:tcPr>
            <w:tcW w:w="1277" w:type="dxa"/>
            <w:vAlign w:val="center"/>
          </w:tcPr>
          <w:p w14:paraId="5EDEB017" w14:textId="77777777" w:rsidR="00DD49A2" w:rsidRDefault="00DD49A2" w:rsidP="00DD49A2">
            <w:pPr>
              <w:jc w:val="center"/>
              <w:rPr>
                <w:rFonts w:asciiTheme="minorHAnsi" w:hAnsiTheme="minorHAnsi" w:cstheme="minorHAnsi"/>
              </w:rPr>
            </w:pPr>
            <w:r>
              <w:rPr>
                <w:noProof/>
              </w:rPr>
              <w:drawing>
                <wp:inline distT="0" distB="0" distL="0" distR="0" wp14:anchorId="13A51295" wp14:editId="3EC6AD41">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F4A77F" w14:textId="20165419" w:rsidR="00DD49A2" w:rsidRPr="00485C4B" w:rsidRDefault="00DD49A2" w:rsidP="00DD49A2">
            <w:pPr>
              <w:jc w:val="center"/>
              <w:rPr>
                <w:rFonts w:asciiTheme="minorHAnsi" w:hAnsiTheme="minorHAnsi" w:cstheme="minorHAnsi"/>
              </w:rPr>
            </w:pPr>
            <w:r>
              <w:rPr>
                <w:noProof/>
              </w:rPr>
              <w:drawing>
                <wp:inline distT="0" distB="0" distL="0" distR="0" wp14:anchorId="66F16942" wp14:editId="565FF03A">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48DA8F2B" w14:textId="77777777" w:rsidR="00DD49A2" w:rsidRPr="00485C4B" w:rsidRDefault="00DD49A2" w:rsidP="00DD49A2">
            <w:pPr>
              <w:rPr>
                <w:rFonts w:asciiTheme="minorHAnsi" w:hAnsiTheme="minorHAnsi" w:cstheme="minorHAnsi"/>
              </w:rPr>
            </w:pPr>
          </w:p>
        </w:tc>
        <w:tc>
          <w:tcPr>
            <w:tcW w:w="3239" w:type="dxa"/>
            <w:shd w:val="clear" w:color="auto" w:fill="99FFCC"/>
          </w:tcPr>
          <w:p w14:paraId="514370F6" w14:textId="77777777"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Use information gained from the illustrations and words in a print or digital text to demonstrate understanding of its characters, setting, or plot.</w:t>
            </w:r>
          </w:p>
          <w:p w14:paraId="23516B41" w14:textId="77777777" w:rsidR="00DD49A2" w:rsidRPr="00665DCB" w:rsidRDefault="00DD49A2" w:rsidP="00DD49A2">
            <w:pPr>
              <w:rPr>
                <w:rFonts w:asciiTheme="minorHAnsi" w:hAnsiTheme="minorHAnsi"/>
                <w:color w:val="000000"/>
                <w:sz w:val="22"/>
                <w:szCs w:val="22"/>
              </w:rPr>
            </w:pPr>
          </w:p>
          <w:p w14:paraId="03B34F40" w14:textId="058C66F2" w:rsidR="00DD49A2" w:rsidRPr="00633420" w:rsidRDefault="00DD49A2" w:rsidP="00DD49A2">
            <w:pPr>
              <w:rPr>
                <w:rFonts w:asciiTheme="minorHAnsi" w:hAnsiTheme="minorHAnsi"/>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Explain how specific images (e.g., a diagram showing how a machine works) contribute to and clarify a text.</w:t>
            </w:r>
          </w:p>
        </w:tc>
        <w:tc>
          <w:tcPr>
            <w:tcW w:w="2997" w:type="dxa"/>
          </w:tcPr>
          <w:p w14:paraId="10F3E993" w14:textId="77777777" w:rsidR="00DD49A2" w:rsidRPr="00485C4B" w:rsidRDefault="00DD49A2" w:rsidP="00DD49A2">
            <w:pPr>
              <w:rPr>
                <w:rFonts w:asciiTheme="minorHAnsi" w:hAnsiTheme="minorHAnsi" w:cstheme="minorHAnsi"/>
              </w:rPr>
            </w:pPr>
          </w:p>
        </w:tc>
      </w:tr>
      <w:tr w:rsidR="00DD49A2" w14:paraId="5084E798" w14:textId="77777777" w:rsidTr="00E92A94">
        <w:tc>
          <w:tcPr>
            <w:tcW w:w="670" w:type="dxa"/>
          </w:tcPr>
          <w:p w14:paraId="7ED3EBAD" w14:textId="07BCACBA" w:rsidR="00DD49A2" w:rsidRDefault="00DD49A2" w:rsidP="00DD49A2">
            <w:pPr>
              <w:rPr>
                <w:rFonts w:asciiTheme="minorHAnsi" w:hAnsiTheme="minorHAnsi" w:cstheme="minorHAnsi"/>
              </w:rPr>
            </w:pPr>
            <w:r>
              <w:rPr>
                <w:rFonts w:asciiTheme="minorHAnsi" w:hAnsiTheme="minorHAnsi" w:cstheme="minorHAnsi"/>
              </w:rPr>
              <w:t>R8</w:t>
            </w:r>
          </w:p>
        </w:tc>
        <w:tc>
          <w:tcPr>
            <w:tcW w:w="3239" w:type="dxa"/>
            <w:shd w:val="clear" w:color="auto" w:fill="FFFFCC"/>
          </w:tcPr>
          <w:p w14:paraId="6C36341B" w14:textId="77777777"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(Not applicable to literature)</w:t>
            </w:r>
          </w:p>
          <w:p w14:paraId="7679D1E3" w14:textId="77777777" w:rsidR="00DD49A2" w:rsidRPr="00665DCB" w:rsidRDefault="00DD49A2" w:rsidP="00DD49A2">
            <w:pPr>
              <w:rPr>
                <w:rFonts w:asciiTheme="minorHAnsi" w:hAnsiTheme="minorHAnsi"/>
                <w:color w:val="000000"/>
                <w:sz w:val="22"/>
                <w:szCs w:val="22"/>
              </w:rPr>
            </w:pPr>
          </w:p>
          <w:p w14:paraId="230559C4" w14:textId="089EEBEE" w:rsidR="00DD49A2" w:rsidRPr="00665DCB"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sz w:val="22"/>
                <w:szCs w:val="22"/>
              </w:rPr>
              <w:t>Identify the reasons an author gives to support points in a text.</w:t>
            </w:r>
          </w:p>
        </w:tc>
        <w:tc>
          <w:tcPr>
            <w:tcW w:w="1277" w:type="dxa"/>
            <w:vAlign w:val="center"/>
          </w:tcPr>
          <w:p w14:paraId="75971A0B" w14:textId="77777777" w:rsidR="00DD49A2" w:rsidRDefault="00DD49A2" w:rsidP="00DD49A2">
            <w:pPr>
              <w:jc w:val="center"/>
              <w:rPr>
                <w:rFonts w:asciiTheme="minorHAnsi" w:hAnsiTheme="minorHAnsi" w:cstheme="minorHAnsi"/>
              </w:rPr>
            </w:pPr>
            <w:r>
              <w:rPr>
                <w:noProof/>
              </w:rPr>
              <w:drawing>
                <wp:inline distT="0" distB="0" distL="0" distR="0" wp14:anchorId="60EF1028" wp14:editId="4E4BB46F">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F5168E1" w14:textId="40CF0491" w:rsidR="00DD49A2" w:rsidRPr="00485C4B" w:rsidRDefault="00DD49A2" w:rsidP="00DD49A2">
            <w:pPr>
              <w:jc w:val="center"/>
              <w:rPr>
                <w:rFonts w:asciiTheme="minorHAnsi" w:hAnsiTheme="minorHAnsi" w:cstheme="minorHAnsi"/>
              </w:rPr>
            </w:pPr>
            <w:r>
              <w:rPr>
                <w:noProof/>
              </w:rPr>
              <w:drawing>
                <wp:inline distT="0" distB="0" distL="0" distR="0" wp14:anchorId="4955E15D" wp14:editId="7EB37ADB">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2B8308BE" w14:textId="77777777" w:rsidR="00DD49A2" w:rsidRPr="00485C4B" w:rsidRDefault="00DD49A2" w:rsidP="00DD49A2">
            <w:pPr>
              <w:rPr>
                <w:rFonts w:asciiTheme="minorHAnsi" w:hAnsiTheme="minorHAnsi" w:cstheme="minorHAnsi"/>
              </w:rPr>
            </w:pPr>
          </w:p>
        </w:tc>
        <w:tc>
          <w:tcPr>
            <w:tcW w:w="3239" w:type="dxa"/>
            <w:shd w:val="clear" w:color="auto" w:fill="99FFCC"/>
          </w:tcPr>
          <w:p w14:paraId="7017888A" w14:textId="77777777" w:rsidR="00DD49A2"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(Not applicable to literature)</w:t>
            </w:r>
          </w:p>
          <w:p w14:paraId="51DE1A01" w14:textId="77777777" w:rsidR="00DD49A2" w:rsidRPr="00665DCB" w:rsidRDefault="00DD49A2" w:rsidP="00DD49A2">
            <w:pPr>
              <w:rPr>
                <w:rFonts w:asciiTheme="minorHAnsi" w:hAnsiTheme="minorHAnsi"/>
                <w:color w:val="000000"/>
                <w:sz w:val="22"/>
                <w:szCs w:val="22"/>
              </w:rPr>
            </w:pPr>
          </w:p>
          <w:p w14:paraId="5CF3353E" w14:textId="50988C94" w:rsidR="00DD49A2" w:rsidRPr="00633420" w:rsidRDefault="00DD49A2" w:rsidP="00DD49A2">
            <w:pPr>
              <w:rPr>
                <w:rFonts w:asciiTheme="minorHAnsi" w:hAnsiTheme="minorHAnsi"/>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Describe how reasons support specific points the author makes in a text.</w:t>
            </w:r>
          </w:p>
        </w:tc>
        <w:tc>
          <w:tcPr>
            <w:tcW w:w="2997" w:type="dxa"/>
          </w:tcPr>
          <w:p w14:paraId="794E6BA7" w14:textId="77777777" w:rsidR="00DD49A2" w:rsidRPr="00485C4B" w:rsidRDefault="00DD49A2" w:rsidP="00DD49A2">
            <w:pPr>
              <w:rPr>
                <w:rFonts w:asciiTheme="minorHAnsi" w:hAnsiTheme="minorHAnsi" w:cstheme="minorHAnsi"/>
              </w:rPr>
            </w:pPr>
          </w:p>
        </w:tc>
      </w:tr>
      <w:tr w:rsidR="00DD49A2" w14:paraId="095504E7" w14:textId="77777777" w:rsidTr="00E92A94">
        <w:tc>
          <w:tcPr>
            <w:tcW w:w="670" w:type="dxa"/>
          </w:tcPr>
          <w:p w14:paraId="1EFB797C" w14:textId="148AEAED" w:rsidR="00DD49A2" w:rsidRDefault="00DD49A2" w:rsidP="00DD49A2">
            <w:pPr>
              <w:rPr>
                <w:rFonts w:asciiTheme="minorHAnsi" w:hAnsiTheme="minorHAnsi" w:cstheme="minorHAnsi"/>
              </w:rPr>
            </w:pPr>
            <w:r>
              <w:rPr>
                <w:rFonts w:asciiTheme="minorHAnsi" w:hAnsiTheme="minorHAnsi" w:cstheme="minorHAnsi"/>
              </w:rPr>
              <w:t>R9</w:t>
            </w:r>
          </w:p>
        </w:tc>
        <w:tc>
          <w:tcPr>
            <w:tcW w:w="3239" w:type="dxa"/>
            <w:shd w:val="clear" w:color="auto" w:fill="FFFFCC"/>
          </w:tcPr>
          <w:p w14:paraId="2BD10E10" w14:textId="77777777" w:rsidR="00413999" w:rsidRDefault="00DD49A2" w:rsidP="00DD49A2">
            <w:pPr>
              <w:rPr>
                <w:rFonts w:asciiTheme="minorHAnsi" w:hAnsiTheme="minorHAnsi"/>
                <w:sz w:val="22"/>
                <w:szCs w:val="22"/>
              </w:rPr>
            </w:pPr>
            <w:r w:rsidRPr="00665DCB">
              <w:rPr>
                <w:rFonts w:asciiTheme="minorHAnsi" w:hAnsiTheme="minorHAnsi"/>
                <w:color w:val="000000"/>
                <w:sz w:val="22"/>
                <w:szCs w:val="22"/>
              </w:rPr>
              <w:t xml:space="preserve">RL: </w:t>
            </w:r>
            <w:r w:rsidR="00413999" w:rsidRPr="00413999">
              <w:rPr>
                <w:rFonts w:asciiTheme="minorHAnsi" w:hAnsiTheme="minorHAnsi"/>
                <w:sz w:val="22"/>
                <w:szCs w:val="22"/>
              </w:rPr>
              <w:t xml:space="preserve">Compare and contrast the adventures and experiences of characters in stories. </w:t>
            </w:r>
          </w:p>
          <w:p w14:paraId="5EC61877" w14:textId="11AB808D" w:rsidR="00DD49A2" w:rsidRPr="003276EE" w:rsidRDefault="00413999" w:rsidP="00413999">
            <w:pPr>
              <w:pStyle w:val="ListParagraph"/>
              <w:numPr>
                <w:ilvl w:val="0"/>
                <w:numId w:val="24"/>
              </w:numPr>
              <w:rPr>
                <w:rFonts w:asciiTheme="minorHAnsi" w:hAnsiTheme="minorHAnsi"/>
                <w:sz w:val="20"/>
              </w:rPr>
            </w:pPr>
            <w:r w:rsidRPr="003276EE">
              <w:rPr>
                <w:rFonts w:asciiTheme="minorHAnsi" w:hAnsiTheme="minorHAnsi"/>
                <w:sz w:val="20"/>
              </w:rPr>
              <w:t>With prompting and support, students will make cultural connections to text and self.</w:t>
            </w:r>
          </w:p>
          <w:p w14:paraId="70A57DFF" w14:textId="77777777" w:rsidR="00DD49A2" w:rsidRPr="00665DCB" w:rsidRDefault="00DD49A2" w:rsidP="00DD49A2">
            <w:pPr>
              <w:rPr>
                <w:rFonts w:asciiTheme="minorHAnsi" w:hAnsiTheme="minorHAnsi"/>
                <w:color w:val="000000"/>
                <w:sz w:val="22"/>
                <w:szCs w:val="22"/>
              </w:rPr>
            </w:pPr>
          </w:p>
          <w:p w14:paraId="30704A69" w14:textId="496C6715" w:rsidR="00DD49A2" w:rsidRPr="00665DCB" w:rsidRDefault="00DD49A2" w:rsidP="00DD49A2">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color w:val="000000"/>
                <w:sz w:val="22"/>
                <w:szCs w:val="22"/>
              </w:rPr>
              <w:t>Identify basic similarities in and differences between two texts on the same topic (e.g., in illustrations, descriptions, or procedures).</w:t>
            </w:r>
          </w:p>
        </w:tc>
        <w:tc>
          <w:tcPr>
            <w:tcW w:w="1277" w:type="dxa"/>
            <w:vAlign w:val="center"/>
          </w:tcPr>
          <w:p w14:paraId="64C43874" w14:textId="77777777" w:rsidR="00DD49A2" w:rsidRDefault="00DD49A2" w:rsidP="00DD49A2">
            <w:pPr>
              <w:jc w:val="center"/>
              <w:rPr>
                <w:rFonts w:asciiTheme="minorHAnsi" w:hAnsiTheme="minorHAnsi" w:cstheme="minorHAnsi"/>
              </w:rPr>
            </w:pPr>
            <w:r>
              <w:rPr>
                <w:noProof/>
              </w:rPr>
              <w:drawing>
                <wp:inline distT="0" distB="0" distL="0" distR="0" wp14:anchorId="365A8A38" wp14:editId="4A75461B">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EE3791B" w14:textId="56B69AB9" w:rsidR="00DD49A2" w:rsidRPr="00485C4B" w:rsidRDefault="00DD49A2" w:rsidP="00DD49A2">
            <w:pPr>
              <w:jc w:val="center"/>
              <w:rPr>
                <w:rFonts w:asciiTheme="minorHAnsi" w:hAnsiTheme="minorHAnsi" w:cstheme="minorHAnsi"/>
              </w:rPr>
            </w:pPr>
            <w:r>
              <w:rPr>
                <w:noProof/>
              </w:rPr>
              <w:drawing>
                <wp:inline distT="0" distB="0" distL="0" distR="0" wp14:anchorId="100F69C1" wp14:editId="3A58D2D3">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2D270218" w14:textId="77777777" w:rsidR="00DD49A2" w:rsidRPr="00485C4B" w:rsidRDefault="00DD49A2" w:rsidP="00DD49A2">
            <w:pPr>
              <w:rPr>
                <w:rFonts w:asciiTheme="minorHAnsi" w:hAnsiTheme="minorHAnsi" w:cstheme="minorHAnsi"/>
              </w:rPr>
            </w:pPr>
          </w:p>
        </w:tc>
        <w:tc>
          <w:tcPr>
            <w:tcW w:w="3239" w:type="dxa"/>
            <w:shd w:val="clear" w:color="auto" w:fill="99FFCC"/>
          </w:tcPr>
          <w:p w14:paraId="010BE055" w14:textId="77777777" w:rsidR="003D3E15" w:rsidRDefault="003D3E15" w:rsidP="003D3E15">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Compare and contrast two or more versions of the same story (e.g., Cinderella stories) by different authors or from different cultures.</w:t>
            </w:r>
          </w:p>
          <w:p w14:paraId="3FA9C09F" w14:textId="77777777" w:rsidR="003D3E15" w:rsidRPr="00665DCB" w:rsidRDefault="003D3E15" w:rsidP="003D3E15">
            <w:pPr>
              <w:rPr>
                <w:rFonts w:asciiTheme="minorHAnsi" w:hAnsiTheme="minorHAnsi"/>
                <w:color w:val="000000"/>
                <w:sz w:val="22"/>
                <w:szCs w:val="22"/>
              </w:rPr>
            </w:pPr>
          </w:p>
          <w:p w14:paraId="4C882690" w14:textId="6E4F5FE3" w:rsidR="00DD49A2" w:rsidRPr="00633420" w:rsidRDefault="003D3E15" w:rsidP="003D3E15">
            <w:pPr>
              <w:rPr>
                <w:rFonts w:asciiTheme="minorHAnsi" w:hAnsiTheme="minorHAnsi"/>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Compare and contrast the most important points presented by two texts on the same topic.</w:t>
            </w:r>
          </w:p>
        </w:tc>
        <w:tc>
          <w:tcPr>
            <w:tcW w:w="2997" w:type="dxa"/>
          </w:tcPr>
          <w:p w14:paraId="1E3C45F8" w14:textId="77777777" w:rsidR="00DD49A2" w:rsidRPr="00485C4B" w:rsidRDefault="00DD49A2" w:rsidP="00DD49A2">
            <w:pPr>
              <w:rPr>
                <w:rFonts w:asciiTheme="minorHAnsi" w:hAnsiTheme="minorHAnsi" w:cstheme="minorHAnsi"/>
              </w:rPr>
            </w:pPr>
          </w:p>
        </w:tc>
      </w:tr>
    </w:tbl>
    <w:p w14:paraId="18860E4B" w14:textId="77777777" w:rsidR="003974AF" w:rsidRDefault="003974AF" w:rsidP="003974AF"/>
    <w:p w14:paraId="616D4F9B" w14:textId="77777777" w:rsidR="003276EE" w:rsidRDefault="003276EE">
      <w:pPr>
        <w:spacing w:after="200" w:line="276" w:lineRule="auto"/>
        <w:rPr>
          <w:rFonts w:asciiTheme="majorHAnsi" w:eastAsiaTheme="majorEastAsia" w:hAnsiTheme="majorHAnsi" w:cstheme="majorBidi"/>
          <w:color w:val="1F497D" w:themeColor="text2"/>
          <w:sz w:val="26"/>
          <w:szCs w:val="26"/>
        </w:rPr>
      </w:pPr>
      <w:r>
        <w:br w:type="page"/>
      </w:r>
    </w:p>
    <w:p w14:paraId="331C4FDC" w14:textId="3B64F15E" w:rsidR="00C50230" w:rsidRPr="00847112" w:rsidRDefault="00C50230" w:rsidP="00C50230">
      <w:pPr>
        <w:pStyle w:val="Heading3"/>
      </w:pPr>
      <w:r>
        <w:lastRenderedPageBreak/>
        <w:t>Range of Reading and Level of Text Complexity</w:t>
      </w:r>
    </w:p>
    <w:tbl>
      <w:tblPr>
        <w:tblStyle w:val="TableGrid"/>
        <w:tblW w:w="13945" w:type="dxa"/>
        <w:tblLook w:val="04A0" w:firstRow="1" w:lastRow="0" w:firstColumn="1" w:lastColumn="0" w:noHBand="0" w:noVBand="1"/>
      </w:tblPr>
      <w:tblGrid>
        <w:gridCol w:w="670"/>
        <w:gridCol w:w="3239"/>
        <w:gridCol w:w="1277"/>
        <w:gridCol w:w="2523"/>
        <w:gridCol w:w="3239"/>
        <w:gridCol w:w="2997"/>
      </w:tblGrid>
      <w:tr w:rsidR="00E92A94" w14:paraId="4BED5F13" w14:textId="77777777" w:rsidTr="00E92A94">
        <w:tc>
          <w:tcPr>
            <w:tcW w:w="670" w:type="dxa"/>
            <w:vAlign w:val="center"/>
          </w:tcPr>
          <w:p w14:paraId="5B0101DB" w14:textId="77777777" w:rsidR="00E92A94" w:rsidRPr="00485C4B" w:rsidRDefault="00E92A94" w:rsidP="00E92A94">
            <w:pPr>
              <w:jc w:val="center"/>
              <w:rPr>
                <w:rFonts w:asciiTheme="minorHAnsi" w:hAnsiTheme="minorHAnsi" w:cstheme="minorHAnsi"/>
              </w:rPr>
            </w:pPr>
          </w:p>
        </w:tc>
        <w:tc>
          <w:tcPr>
            <w:tcW w:w="3239" w:type="dxa"/>
            <w:shd w:val="clear" w:color="auto" w:fill="FFFF99"/>
            <w:vAlign w:val="center"/>
          </w:tcPr>
          <w:p w14:paraId="50B12399"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1 </w:t>
            </w:r>
          </w:p>
          <w:p w14:paraId="36AF73C8"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03F99946" w14:textId="77777777" w:rsidR="00E92A94" w:rsidRPr="00485C4B" w:rsidRDefault="00E92A94" w:rsidP="00E92A94">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1979CF33"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710E96EA"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2 </w:t>
            </w:r>
          </w:p>
          <w:p w14:paraId="57C08279"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2997" w:type="dxa"/>
            <w:vAlign w:val="center"/>
          </w:tcPr>
          <w:p w14:paraId="0F5A325A" w14:textId="77777777" w:rsidR="00E92A94" w:rsidRDefault="00E92A94" w:rsidP="00E92A94">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124A6ABC"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Planning for 2020-2021</w:t>
            </w:r>
          </w:p>
        </w:tc>
      </w:tr>
      <w:tr w:rsidR="003D3E15" w14:paraId="0C267F26" w14:textId="77777777" w:rsidTr="00E92A94">
        <w:tc>
          <w:tcPr>
            <w:tcW w:w="670" w:type="dxa"/>
          </w:tcPr>
          <w:p w14:paraId="44114F77" w14:textId="3EEFB2ED" w:rsidR="003D3E15" w:rsidRDefault="003D3E15" w:rsidP="003D3E15">
            <w:pPr>
              <w:rPr>
                <w:rFonts w:asciiTheme="minorHAnsi" w:hAnsiTheme="minorHAnsi" w:cstheme="minorHAnsi"/>
              </w:rPr>
            </w:pPr>
            <w:r>
              <w:rPr>
                <w:rFonts w:asciiTheme="minorHAnsi" w:hAnsiTheme="minorHAnsi" w:cstheme="minorHAnsi"/>
              </w:rPr>
              <w:t>R10</w:t>
            </w:r>
          </w:p>
        </w:tc>
        <w:tc>
          <w:tcPr>
            <w:tcW w:w="3239" w:type="dxa"/>
            <w:shd w:val="clear" w:color="auto" w:fill="FFFFCC"/>
          </w:tcPr>
          <w:p w14:paraId="66DAE129" w14:textId="43C387E9" w:rsidR="003D3E15" w:rsidRDefault="003D3E15" w:rsidP="003D3E15">
            <w:pPr>
              <w:rPr>
                <w:rFonts w:asciiTheme="minorHAnsi" w:hAnsiTheme="minorHAnsi"/>
                <w:sz w:val="22"/>
                <w:szCs w:val="22"/>
              </w:rPr>
            </w:pPr>
            <w:r w:rsidRPr="00665DCB">
              <w:rPr>
                <w:rFonts w:asciiTheme="minorHAnsi" w:hAnsiTheme="minorHAnsi"/>
                <w:color w:val="000000"/>
                <w:sz w:val="22"/>
                <w:szCs w:val="22"/>
              </w:rPr>
              <w:t xml:space="preserve">RL: </w:t>
            </w:r>
            <w:r w:rsidR="00413999" w:rsidRPr="00413999">
              <w:rPr>
                <w:rFonts w:asciiTheme="minorHAnsi" w:hAnsiTheme="minorHAnsi"/>
                <w:sz w:val="22"/>
                <w:szCs w:val="22"/>
              </w:rPr>
              <w:t xml:space="preserve">With prompting and support, read prose and poetry of appropriate complexity for grade </w:t>
            </w:r>
            <w:r w:rsidR="00413999">
              <w:rPr>
                <w:rFonts w:asciiTheme="minorHAnsi" w:hAnsiTheme="minorHAnsi"/>
                <w:sz w:val="22"/>
                <w:szCs w:val="22"/>
              </w:rPr>
              <w:t>1.</w:t>
            </w:r>
          </w:p>
          <w:p w14:paraId="75FCCE63" w14:textId="77777777" w:rsidR="003D3E15" w:rsidRPr="00665DCB" w:rsidRDefault="003D3E15" w:rsidP="003D3E15">
            <w:pPr>
              <w:rPr>
                <w:rFonts w:asciiTheme="minorHAnsi" w:hAnsiTheme="minorHAnsi"/>
                <w:color w:val="000000"/>
                <w:sz w:val="22"/>
                <w:szCs w:val="22"/>
              </w:rPr>
            </w:pPr>
          </w:p>
          <w:p w14:paraId="67225421" w14:textId="5239E837" w:rsidR="003D3E15" w:rsidRPr="00665DCB" w:rsidRDefault="003D3E15" w:rsidP="003D3E15">
            <w:pPr>
              <w:rPr>
                <w:rFonts w:asciiTheme="minorHAnsi" w:hAnsiTheme="minorHAnsi"/>
                <w:color w:val="000000"/>
                <w:sz w:val="22"/>
                <w:szCs w:val="22"/>
              </w:rPr>
            </w:pPr>
            <w:r w:rsidRPr="00665DCB">
              <w:rPr>
                <w:rFonts w:asciiTheme="minorHAnsi" w:hAnsiTheme="minorHAnsi"/>
                <w:color w:val="000000"/>
                <w:sz w:val="22"/>
                <w:szCs w:val="22"/>
              </w:rPr>
              <w:t xml:space="preserve">RI: </w:t>
            </w:r>
            <w:r w:rsidR="00413999" w:rsidRPr="00413999">
              <w:rPr>
                <w:rFonts w:asciiTheme="minorHAnsi" w:hAnsiTheme="minorHAnsi"/>
                <w:color w:val="000000"/>
                <w:sz w:val="22"/>
                <w:szCs w:val="22"/>
              </w:rPr>
              <w:t>With prompting and support, read informational texts appropriately complex for grade 1.</w:t>
            </w:r>
          </w:p>
        </w:tc>
        <w:tc>
          <w:tcPr>
            <w:tcW w:w="1277" w:type="dxa"/>
            <w:vAlign w:val="center"/>
          </w:tcPr>
          <w:p w14:paraId="515ED89E" w14:textId="77777777" w:rsidR="003D3E15" w:rsidRDefault="003D3E15" w:rsidP="003D3E15">
            <w:pPr>
              <w:jc w:val="center"/>
              <w:rPr>
                <w:rFonts w:asciiTheme="minorHAnsi" w:hAnsiTheme="minorHAnsi" w:cstheme="minorHAnsi"/>
              </w:rPr>
            </w:pPr>
            <w:r>
              <w:rPr>
                <w:noProof/>
              </w:rPr>
              <w:drawing>
                <wp:inline distT="0" distB="0" distL="0" distR="0" wp14:anchorId="72DC09C5" wp14:editId="7E6FCD17">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B027644" w14:textId="3EA8F56C" w:rsidR="003D3E15" w:rsidRPr="00485C4B" w:rsidRDefault="003D3E15" w:rsidP="003D3E15">
            <w:pPr>
              <w:jc w:val="center"/>
              <w:rPr>
                <w:rFonts w:asciiTheme="minorHAnsi" w:hAnsiTheme="minorHAnsi" w:cstheme="minorHAnsi"/>
              </w:rPr>
            </w:pPr>
            <w:r>
              <w:rPr>
                <w:noProof/>
              </w:rPr>
              <w:drawing>
                <wp:inline distT="0" distB="0" distL="0" distR="0" wp14:anchorId="221BD562" wp14:editId="20D5C4FB">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7DDAF03C" w14:textId="77777777" w:rsidR="003D3E15" w:rsidRPr="00485C4B" w:rsidRDefault="003D3E15" w:rsidP="003D3E15">
            <w:pPr>
              <w:rPr>
                <w:rFonts w:asciiTheme="minorHAnsi" w:hAnsiTheme="minorHAnsi" w:cstheme="minorHAnsi"/>
              </w:rPr>
            </w:pPr>
          </w:p>
        </w:tc>
        <w:tc>
          <w:tcPr>
            <w:tcW w:w="3239" w:type="dxa"/>
            <w:shd w:val="clear" w:color="auto" w:fill="99FFCC"/>
          </w:tcPr>
          <w:p w14:paraId="667E3BD8" w14:textId="77777777" w:rsidR="003D3E15" w:rsidRDefault="003D3E15" w:rsidP="003D3E15">
            <w:pPr>
              <w:rPr>
                <w:rFonts w:asciiTheme="minorHAnsi" w:hAnsiTheme="minorHAnsi"/>
                <w:sz w:val="22"/>
                <w:szCs w:val="22"/>
              </w:rPr>
            </w:pPr>
            <w:r w:rsidRPr="00665DCB">
              <w:rPr>
                <w:rFonts w:asciiTheme="minorHAnsi" w:hAnsiTheme="minorHAnsi"/>
                <w:color w:val="000000"/>
                <w:sz w:val="22"/>
                <w:szCs w:val="22"/>
              </w:rPr>
              <w:t xml:space="preserve">RL: </w:t>
            </w:r>
            <w:r w:rsidRPr="00665DCB">
              <w:rPr>
                <w:rFonts w:asciiTheme="minorHAnsi" w:hAnsiTheme="minorHAnsi"/>
                <w:sz w:val="22"/>
                <w:szCs w:val="22"/>
              </w:rPr>
              <w:t xml:space="preserve">By the end of the year, read and comprehend literature, including stories and poetry, in the grades 2–3 text complexity band proficiently, with scaffolding as needed at the high end of the range. </w:t>
            </w:r>
          </w:p>
          <w:p w14:paraId="13CABAB8" w14:textId="77777777" w:rsidR="003D3E15" w:rsidRPr="00665DCB" w:rsidRDefault="003D3E15" w:rsidP="003D3E15">
            <w:pPr>
              <w:rPr>
                <w:rFonts w:asciiTheme="minorHAnsi" w:hAnsiTheme="minorHAnsi"/>
                <w:color w:val="000000"/>
                <w:sz w:val="22"/>
                <w:szCs w:val="22"/>
              </w:rPr>
            </w:pPr>
          </w:p>
          <w:p w14:paraId="533F22C2" w14:textId="6369D1E0" w:rsidR="003D3E15" w:rsidRPr="00633420" w:rsidRDefault="003D3E15" w:rsidP="003D3E15">
            <w:pPr>
              <w:rPr>
                <w:rFonts w:asciiTheme="minorHAnsi" w:hAnsiTheme="minorHAnsi"/>
                <w:sz w:val="22"/>
                <w:szCs w:val="22"/>
              </w:rPr>
            </w:pPr>
            <w:r w:rsidRPr="00665DCB">
              <w:rPr>
                <w:rFonts w:asciiTheme="minorHAnsi" w:hAnsiTheme="minorHAnsi"/>
                <w:color w:val="000000"/>
                <w:sz w:val="22"/>
                <w:szCs w:val="22"/>
              </w:rPr>
              <w:t xml:space="preserve">RI: </w:t>
            </w:r>
            <w:r w:rsidRPr="00665DCB">
              <w:rPr>
                <w:rFonts w:asciiTheme="minorHAnsi" w:hAnsiTheme="minorHAnsi"/>
                <w:sz w:val="22"/>
                <w:szCs w:val="22"/>
              </w:rPr>
              <w:t>By the end of year, read and comprehend informational texts, including history/social studies, science, and technical texts, in the grades 2–3 text complexity band proficiently, with scaffolding as needed at the high end of the range.</w:t>
            </w:r>
          </w:p>
        </w:tc>
        <w:tc>
          <w:tcPr>
            <w:tcW w:w="2997" w:type="dxa"/>
          </w:tcPr>
          <w:p w14:paraId="38255B25" w14:textId="77777777" w:rsidR="003D3E15" w:rsidRPr="00485C4B" w:rsidRDefault="003D3E15" w:rsidP="003D3E15">
            <w:pPr>
              <w:rPr>
                <w:rFonts w:asciiTheme="minorHAnsi" w:hAnsiTheme="minorHAnsi" w:cstheme="minorHAnsi"/>
              </w:rPr>
            </w:pPr>
          </w:p>
        </w:tc>
      </w:tr>
      <w:tr w:rsidR="003D3E15" w14:paraId="29019444" w14:textId="77777777" w:rsidTr="00E92A94">
        <w:tc>
          <w:tcPr>
            <w:tcW w:w="670" w:type="dxa"/>
          </w:tcPr>
          <w:p w14:paraId="05B22A9E" w14:textId="64E0C34C" w:rsidR="003D3E15" w:rsidRDefault="003D3E15" w:rsidP="003D3E15">
            <w:pPr>
              <w:rPr>
                <w:rFonts w:asciiTheme="minorHAnsi" w:hAnsiTheme="minorHAnsi" w:cstheme="minorHAnsi"/>
              </w:rPr>
            </w:pPr>
            <w:r>
              <w:rPr>
                <w:rFonts w:asciiTheme="minorHAnsi" w:hAnsiTheme="minorHAnsi" w:cstheme="minorHAnsi"/>
              </w:rPr>
              <w:t>R11</w:t>
            </w:r>
          </w:p>
        </w:tc>
        <w:tc>
          <w:tcPr>
            <w:tcW w:w="3239" w:type="dxa"/>
            <w:shd w:val="clear" w:color="auto" w:fill="FFFFCC"/>
          </w:tcPr>
          <w:p w14:paraId="258EB5E3" w14:textId="0AA0B2F5" w:rsidR="003D3E15" w:rsidRDefault="003D3E15" w:rsidP="003D3E15">
            <w:pPr>
              <w:rPr>
                <w:rFonts w:asciiTheme="minorHAnsi" w:hAnsiTheme="minorHAnsi"/>
                <w:sz w:val="22"/>
                <w:szCs w:val="22"/>
              </w:rPr>
            </w:pPr>
            <w:r w:rsidRPr="00665DCB">
              <w:rPr>
                <w:rFonts w:asciiTheme="minorHAnsi" w:hAnsiTheme="minorHAnsi"/>
                <w:color w:val="000000"/>
                <w:sz w:val="22"/>
                <w:szCs w:val="22"/>
              </w:rPr>
              <w:t>RL:</w:t>
            </w:r>
            <w:r w:rsidRPr="00665DCB">
              <w:rPr>
                <w:rFonts w:asciiTheme="minorHAnsi" w:hAnsiTheme="minorHAnsi"/>
                <w:sz w:val="22"/>
                <w:szCs w:val="22"/>
              </w:rPr>
              <w:t xml:space="preserve"> </w:t>
            </w:r>
            <w:r w:rsidR="00413999" w:rsidRPr="00413999">
              <w:rPr>
                <w:rFonts w:asciiTheme="minorHAnsi" w:hAnsiTheme="minorHAnsi"/>
                <w:sz w:val="22"/>
                <w:szCs w:val="22"/>
              </w:rPr>
              <w:t>Make connections between self, text, and the world around them (text, media, social interaction).</w:t>
            </w:r>
          </w:p>
          <w:p w14:paraId="1F19B469" w14:textId="00135D30" w:rsidR="003D3E15" w:rsidRPr="00665DCB" w:rsidRDefault="003D3E15" w:rsidP="003D3E15">
            <w:pPr>
              <w:rPr>
                <w:rFonts w:asciiTheme="minorHAnsi" w:hAnsiTheme="minorHAnsi"/>
                <w:color w:val="000000"/>
                <w:sz w:val="22"/>
                <w:szCs w:val="22"/>
              </w:rPr>
            </w:pPr>
            <w:r w:rsidRPr="00665DCB">
              <w:rPr>
                <w:rFonts w:asciiTheme="minorHAnsi" w:hAnsiTheme="minorHAnsi"/>
                <w:sz w:val="22"/>
                <w:szCs w:val="22"/>
              </w:rPr>
              <w:t xml:space="preserve"> </w:t>
            </w:r>
          </w:p>
        </w:tc>
        <w:tc>
          <w:tcPr>
            <w:tcW w:w="1277" w:type="dxa"/>
            <w:vAlign w:val="center"/>
          </w:tcPr>
          <w:p w14:paraId="2360700E" w14:textId="77777777" w:rsidR="003D3E15" w:rsidRDefault="003D3E15" w:rsidP="003D3E15">
            <w:pPr>
              <w:jc w:val="center"/>
              <w:rPr>
                <w:rFonts w:asciiTheme="minorHAnsi" w:hAnsiTheme="minorHAnsi" w:cstheme="minorHAnsi"/>
              </w:rPr>
            </w:pPr>
            <w:r>
              <w:rPr>
                <w:noProof/>
              </w:rPr>
              <w:drawing>
                <wp:inline distT="0" distB="0" distL="0" distR="0" wp14:anchorId="2D3D9A73" wp14:editId="2F5AF20A">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82ADEC9" w14:textId="45B78A33" w:rsidR="003D3E15" w:rsidRPr="00485C4B" w:rsidRDefault="003D3E15" w:rsidP="003D3E15">
            <w:pPr>
              <w:jc w:val="center"/>
              <w:rPr>
                <w:rFonts w:asciiTheme="minorHAnsi" w:hAnsiTheme="minorHAnsi" w:cstheme="minorHAnsi"/>
              </w:rPr>
            </w:pPr>
            <w:r>
              <w:rPr>
                <w:noProof/>
              </w:rPr>
              <w:drawing>
                <wp:inline distT="0" distB="0" distL="0" distR="0" wp14:anchorId="4F042F51" wp14:editId="6E980D6A">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B4DB96C" w14:textId="77777777" w:rsidR="003D3E15" w:rsidRPr="00485C4B" w:rsidRDefault="003D3E15" w:rsidP="003D3E15">
            <w:pPr>
              <w:rPr>
                <w:rFonts w:asciiTheme="minorHAnsi" w:hAnsiTheme="minorHAnsi" w:cstheme="minorHAnsi"/>
              </w:rPr>
            </w:pPr>
          </w:p>
        </w:tc>
        <w:tc>
          <w:tcPr>
            <w:tcW w:w="3239" w:type="dxa"/>
            <w:shd w:val="clear" w:color="auto" w:fill="99FFCC"/>
          </w:tcPr>
          <w:p w14:paraId="2FCF43EB" w14:textId="003193D8" w:rsidR="003D3E15" w:rsidRPr="00633420" w:rsidRDefault="003D3E15" w:rsidP="003D3E15">
            <w:pPr>
              <w:rPr>
                <w:rFonts w:asciiTheme="minorHAnsi" w:hAnsiTheme="minorHAnsi"/>
                <w:sz w:val="22"/>
                <w:szCs w:val="22"/>
              </w:rPr>
            </w:pPr>
            <w:r w:rsidRPr="00665DCB">
              <w:rPr>
                <w:rFonts w:asciiTheme="minorHAnsi" w:hAnsiTheme="minorHAnsi"/>
                <w:color w:val="000000"/>
                <w:sz w:val="22"/>
                <w:szCs w:val="22"/>
              </w:rPr>
              <w:t>RL:</w:t>
            </w:r>
            <w:r w:rsidRPr="00665DCB">
              <w:rPr>
                <w:rFonts w:asciiTheme="minorHAnsi" w:hAnsiTheme="minorHAnsi"/>
                <w:sz w:val="22"/>
                <w:szCs w:val="22"/>
              </w:rPr>
              <w:t xml:space="preserve"> Make connections between self, text, and the world around them (text, media, social interaction).</w:t>
            </w:r>
          </w:p>
        </w:tc>
        <w:tc>
          <w:tcPr>
            <w:tcW w:w="2997" w:type="dxa"/>
          </w:tcPr>
          <w:p w14:paraId="3D6D667D" w14:textId="77777777" w:rsidR="003D3E15" w:rsidRPr="00485C4B" w:rsidRDefault="003D3E15" w:rsidP="003D3E15">
            <w:pPr>
              <w:rPr>
                <w:rFonts w:asciiTheme="minorHAnsi" w:hAnsiTheme="minorHAnsi" w:cstheme="minorHAnsi"/>
              </w:rPr>
            </w:pPr>
          </w:p>
        </w:tc>
      </w:tr>
    </w:tbl>
    <w:p w14:paraId="6DC17F0E" w14:textId="69DF0D8A" w:rsidR="00FF243F" w:rsidRDefault="00FF243F"/>
    <w:p w14:paraId="750C9152" w14:textId="77777777" w:rsidR="003276EE" w:rsidRDefault="003276EE">
      <w:pPr>
        <w:spacing w:after="200" w:line="276" w:lineRule="auto"/>
        <w:rPr>
          <w:rFonts w:asciiTheme="majorHAnsi" w:eastAsiaTheme="majorEastAsia" w:hAnsiTheme="majorHAnsi" w:cstheme="majorBidi"/>
          <w:color w:val="1F497D" w:themeColor="text2"/>
          <w:sz w:val="26"/>
          <w:szCs w:val="26"/>
        </w:rPr>
      </w:pPr>
      <w:r>
        <w:br w:type="page"/>
      </w:r>
    </w:p>
    <w:p w14:paraId="7541BCE7" w14:textId="3993C580" w:rsidR="00FF243F" w:rsidRDefault="00FF243F" w:rsidP="00FF243F">
      <w:pPr>
        <w:pStyle w:val="Heading2"/>
      </w:pPr>
      <w:r>
        <w:lastRenderedPageBreak/>
        <w:t>Writing</w:t>
      </w:r>
    </w:p>
    <w:p w14:paraId="246A668C" w14:textId="760A4685" w:rsidR="00FF243F" w:rsidRPr="00FF243F" w:rsidRDefault="00C50230" w:rsidP="00C50230">
      <w:pPr>
        <w:pStyle w:val="Heading3"/>
      </w:pPr>
      <w:r>
        <w:t>Text Types and Purposes</w:t>
      </w:r>
    </w:p>
    <w:tbl>
      <w:tblPr>
        <w:tblStyle w:val="TableGrid"/>
        <w:tblW w:w="13945" w:type="dxa"/>
        <w:tblLook w:val="04A0" w:firstRow="1" w:lastRow="0" w:firstColumn="1" w:lastColumn="0" w:noHBand="0" w:noVBand="1"/>
      </w:tblPr>
      <w:tblGrid>
        <w:gridCol w:w="674"/>
        <w:gridCol w:w="3239"/>
        <w:gridCol w:w="1277"/>
        <w:gridCol w:w="2519"/>
        <w:gridCol w:w="3239"/>
        <w:gridCol w:w="2997"/>
      </w:tblGrid>
      <w:tr w:rsidR="00E92A94" w14:paraId="3D117E7E" w14:textId="77777777" w:rsidTr="00E92A94">
        <w:tc>
          <w:tcPr>
            <w:tcW w:w="674" w:type="dxa"/>
            <w:vAlign w:val="center"/>
          </w:tcPr>
          <w:p w14:paraId="74813834" w14:textId="77777777" w:rsidR="00E92A94" w:rsidRPr="00485C4B" w:rsidRDefault="00E92A94" w:rsidP="00E92A94">
            <w:pPr>
              <w:jc w:val="center"/>
              <w:rPr>
                <w:rFonts w:asciiTheme="minorHAnsi" w:hAnsiTheme="minorHAnsi" w:cstheme="minorHAnsi"/>
              </w:rPr>
            </w:pPr>
          </w:p>
        </w:tc>
        <w:tc>
          <w:tcPr>
            <w:tcW w:w="3239" w:type="dxa"/>
            <w:shd w:val="clear" w:color="auto" w:fill="FFFF99"/>
            <w:vAlign w:val="center"/>
          </w:tcPr>
          <w:p w14:paraId="1C562040"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1 </w:t>
            </w:r>
          </w:p>
          <w:p w14:paraId="2F1FE662"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75D5FABD" w14:textId="77777777" w:rsidR="00E92A94" w:rsidRPr="00485C4B" w:rsidRDefault="00E92A94" w:rsidP="00E92A94">
            <w:pPr>
              <w:jc w:val="center"/>
              <w:rPr>
                <w:rFonts w:asciiTheme="minorHAnsi" w:hAnsiTheme="minorHAnsi" w:cstheme="minorHAnsi"/>
              </w:rPr>
            </w:pPr>
            <w:r>
              <w:rPr>
                <w:rFonts w:asciiTheme="minorHAnsi" w:hAnsiTheme="minorHAnsi" w:cstheme="minorHAnsi"/>
              </w:rPr>
              <w:t>Instruction Provided</w:t>
            </w:r>
          </w:p>
        </w:tc>
        <w:tc>
          <w:tcPr>
            <w:tcW w:w="2519" w:type="dxa"/>
            <w:vAlign w:val="center"/>
          </w:tcPr>
          <w:p w14:paraId="2D012D42"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2131F58D" w14:textId="77777777" w:rsidR="00E92A94" w:rsidRPr="00E92A94" w:rsidRDefault="00E92A94" w:rsidP="00E92A94">
            <w:pPr>
              <w:jc w:val="center"/>
              <w:rPr>
                <w:rFonts w:asciiTheme="minorHAnsi" w:hAnsiTheme="minorHAnsi" w:cstheme="minorHAnsi"/>
                <w:b/>
                <w:bCs/>
              </w:rPr>
            </w:pPr>
            <w:r w:rsidRPr="00E92A94">
              <w:rPr>
                <w:rFonts w:asciiTheme="minorHAnsi" w:hAnsiTheme="minorHAnsi" w:cstheme="minorHAnsi"/>
                <w:b/>
                <w:bCs/>
              </w:rPr>
              <w:t xml:space="preserve">Grade 2 </w:t>
            </w:r>
          </w:p>
          <w:p w14:paraId="14A5DB05" w14:textId="77777777" w:rsidR="00E92A94" w:rsidRPr="00485C4B" w:rsidRDefault="00E92A94" w:rsidP="00E92A94">
            <w:pPr>
              <w:jc w:val="center"/>
              <w:rPr>
                <w:rFonts w:asciiTheme="minorHAnsi" w:hAnsiTheme="minorHAnsi" w:cstheme="minorHAnsi"/>
              </w:rPr>
            </w:pPr>
            <w:r w:rsidRPr="00E92A94">
              <w:rPr>
                <w:rFonts w:asciiTheme="minorHAnsi" w:hAnsiTheme="minorHAnsi" w:cstheme="minorHAnsi"/>
                <w:b/>
                <w:bCs/>
              </w:rPr>
              <w:t>Learning Standard</w:t>
            </w:r>
          </w:p>
        </w:tc>
        <w:tc>
          <w:tcPr>
            <w:tcW w:w="2997" w:type="dxa"/>
            <w:vAlign w:val="center"/>
          </w:tcPr>
          <w:p w14:paraId="39D01C85" w14:textId="77777777" w:rsidR="00E92A94" w:rsidRDefault="00E92A94" w:rsidP="00E92A94">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7FE2DBA6" w14:textId="77777777" w:rsidR="00E92A94" w:rsidRPr="00485C4B" w:rsidRDefault="00E92A94" w:rsidP="00E92A94">
            <w:pPr>
              <w:jc w:val="center"/>
              <w:rPr>
                <w:rFonts w:asciiTheme="minorHAnsi" w:hAnsiTheme="minorHAnsi" w:cstheme="minorHAnsi"/>
              </w:rPr>
            </w:pPr>
            <w:r w:rsidRPr="00485C4B">
              <w:rPr>
                <w:rFonts w:asciiTheme="minorHAnsi" w:hAnsiTheme="minorHAnsi" w:cstheme="minorHAnsi"/>
              </w:rPr>
              <w:t>Planning for 2020-2021</w:t>
            </w:r>
          </w:p>
        </w:tc>
      </w:tr>
      <w:tr w:rsidR="003D3E15" w14:paraId="59F75BCB" w14:textId="77777777" w:rsidTr="00E92A94">
        <w:tc>
          <w:tcPr>
            <w:tcW w:w="674" w:type="dxa"/>
          </w:tcPr>
          <w:p w14:paraId="252FB376" w14:textId="261AD09B" w:rsidR="003D3E15" w:rsidRDefault="003D3E15" w:rsidP="003D3E15">
            <w:pPr>
              <w:rPr>
                <w:rFonts w:asciiTheme="minorHAnsi" w:hAnsiTheme="minorHAnsi" w:cstheme="minorHAnsi"/>
              </w:rPr>
            </w:pPr>
            <w:r>
              <w:rPr>
                <w:rFonts w:asciiTheme="minorHAnsi" w:hAnsiTheme="minorHAnsi" w:cstheme="minorHAnsi"/>
              </w:rPr>
              <w:t>W1</w:t>
            </w:r>
          </w:p>
        </w:tc>
        <w:tc>
          <w:tcPr>
            <w:tcW w:w="3239" w:type="dxa"/>
            <w:shd w:val="clear" w:color="auto" w:fill="FFFFCC"/>
          </w:tcPr>
          <w:p w14:paraId="32047D80" w14:textId="21102981" w:rsidR="003D3E15" w:rsidRPr="00665DCB" w:rsidRDefault="00446410" w:rsidP="003D3E15">
            <w:pPr>
              <w:rPr>
                <w:rFonts w:asciiTheme="minorHAnsi" w:hAnsiTheme="minorHAnsi"/>
                <w:color w:val="000000"/>
                <w:sz w:val="22"/>
                <w:szCs w:val="22"/>
              </w:rPr>
            </w:pPr>
            <w:r w:rsidRPr="00446410">
              <w:rPr>
                <w:rFonts w:ascii="Calibri" w:hAnsi="Calibri"/>
                <w:sz w:val="22"/>
                <w:szCs w:val="22"/>
              </w:rPr>
              <w:t>Write opinion pieces in which they introduce the topic or name the book they are writing about, state an opinion, supply a reason for the opinion, and provide some sense of closure.</w:t>
            </w:r>
          </w:p>
        </w:tc>
        <w:tc>
          <w:tcPr>
            <w:tcW w:w="1277" w:type="dxa"/>
            <w:vAlign w:val="center"/>
          </w:tcPr>
          <w:p w14:paraId="64235904" w14:textId="77777777" w:rsidR="003D3E15" w:rsidRDefault="003D3E15" w:rsidP="003D3E15">
            <w:pPr>
              <w:jc w:val="center"/>
              <w:rPr>
                <w:rFonts w:asciiTheme="minorHAnsi" w:hAnsiTheme="minorHAnsi" w:cstheme="minorHAnsi"/>
              </w:rPr>
            </w:pPr>
            <w:r>
              <w:rPr>
                <w:noProof/>
              </w:rPr>
              <w:drawing>
                <wp:inline distT="0" distB="0" distL="0" distR="0" wp14:anchorId="0F4322BF" wp14:editId="1D98B5B5">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14F63D9" w14:textId="3B1AD3FB" w:rsidR="003D3E15" w:rsidRPr="00485C4B" w:rsidRDefault="003D3E15" w:rsidP="003D3E15">
            <w:pPr>
              <w:jc w:val="center"/>
              <w:rPr>
                <w:rFonts w:asciiTheme="minorHAnsi" w:hAnsiTheme="minorHAnsi" w:cstheme="minorHAnsi"/>
              </w:rPr>
            </w:pPr>
            <w:r>
              <w:rPr>
                <w:noProof/>
              </w:rPr>
              <w:drawing>
                <wp:inline distT="0" distB="0" distL="0" distR="0" wp14:anchorId="067F9CB3" wp14:editId="68AB3E7D">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9" w:type="dxa"/>
          </w:tcPr>
          <w:p w14:paraId="2D485104" w14:textId="77777777" w:rsidR="003D3E15" w:rsidRPr="00485C4B" w:rsidRDefault="003D3E15" w:rsidP="003D3E15">
            <w:pPr>
              <w:rPr>
                <w:rFonts w:asciiTheme="minorHAnsi" w:hAnsiTheme="minorHAnsi" w:cstheme="minorHAnsi"/>
              </w:rPr>
            </w:pPr>
          </w:p>
        </w:tc>
        <w:tc>
          <w:tcPr>
            <w:tcW w:w="3239" w:type="dxa"/>
            <w:shd w:val="clear" w:color="auto" w:fill="99FFCC"/>
          </w:tcPr>
          <w:p w14:paraId="4A58C58B" w14:textId="02055072" w:rsidR="003D3E15" w:rsidRPr="00446410" w:rsidRDefault="003D3E15" w:rsidP="00441FE2">
            <w:pPr>
              <w:rPr>
                <w:rFonts w:asciiTheme="minorHAnsi" w:hAnsiTheme="minorHAnsi"/>
                <w:sz w:val="22"/>
                <w:szCs w:val="22"/>
              </w:rPr>
            </w:pPr>
            <w:r w:rsidRPr="00446410">
              <w:rPr>
                <w:rFonts w:ascii="Calibri" w:hAnsi="Calibri"/>
                <w:sz w:val="22"/>
                <w:szCs w:val="22"/>
              </w:rPr>
              <w:t xml:space="preserve">Write opinion pieces in which they introduce the topic or book they are writing about, state an opinion, supply reasons that support the opinion, use linking words (e.g., </w:t>
            </w:r>
            <w:r w:rsidRPr="00446410">
              <w:rPr>
                <w:rFonts w:ascii="Calibri" w:hAnsi="Calibri"/>
                <w:i/>
                <w:sz w:val="22"/>
                <w:szCs w:val="22"/>
              </w:rPr>
              <w:t>because, and, also</w:t>
            </w:r>
            <w:r w:rsidRPr="00446410">
              <w:rPr>
                <w:rFonts w:ascii="Calibri" w:hAnsi="Calibri"/>
                <w:sz w:val="22"/>
                <w:szCs w:val="22"/>
              </w:rPr>
              <w:t>) to connect opinion and reasons, and provide a concluding statement or section.</w:t>
            </w:r>
          </w:p>
        </w:tc>
        <w:tc>
          <w:tcPr>
            <w:tcW w:w="2997" w:type="dxa"/>
          </w:tcPr>
          <w:p w14:paraId="4A9F3D16" w14:textId="77777777" w:rsidR="003D3E15" w:rsidRPr="00485C4B" w:rsidRDefault="003D3E15" w:rsidP="003D3E15">
            <w:pPr>
              <w:rPr>
                <w:rFonts w:asciiTheme="minorHAnsi" w:hAnsiTheme="minorHAnsi" w:cstheme="minorHAnsi"/>
              </w:rPr>
            </w:pPr>
          </w:p>
        </w:tc>
      </w:tr>
      <w:tr w:rsidR="003D3E15" w14:paraId="2C5A1E77" w14:textId="77777777" w:rsidTr="00E92A94">
        <w:tc>
          <w:tcPr>
            <w:tcW w:w="674" w:type="dxa"/>
          </w:tcPr>
          <w:p w14:paraId="6D8E1FB0" w14:textId="4F15CEDE" w:rsidR="003D3E15" w:rsidRDefault="003D3E15" w:rsidP="003D3E15">
            <w:pPr>
              <w:rPr>
                <w:rFonts w:asciiTheme="minorHAnsi" w:hAnsiTheme="minorHAnsi" w:cstheme="minorHAnsi"/>
              </w:rPr>
            </w:pPr>
            <w:r>
              <w:rPr>
                <w:rFonts w:asciiTheme="minorHAnsi" w:hAnsiTheme="minorHAnsi" w:cstheme="minorHAnsi"/>
              </w:rPr>
              <w:t>W2</w:t>
            </w:r>
          </w:p>
        </w:tc>
        <w:tc>
          <w:tcPr>
            <w:tcW w:w="3239" w:type="dxa"/>
            <w:shd w:val="clear" w:color="auto" w:fill="FFFFCC"/>
          </w:tcPr>
          <w:p w14:paraId="0062A385" w14:textId="5F1AE41C" w:rsidR="003D3E15" w:rsidRPr="00E64758" w:rsidRDefault="00446410" w:rsidP="003D3E15">
            <w:pPr>
              <w:rPr>
                <w:rFonts w:ascii="Calibri" w:hAnsi="Calibri"/>
                <w:sz w:val="22"/>
                <w:szCs w:val="22"/>
              </w:rPr>
            </w:pPr>
            <w:r w:rsidRPr="00446410">
              <w:rPr>
                <w:rFonts w:ascii="Calibri" w:hAnsi="Calibri"/>
                <w:sz w:val="22"/>
                <w:szCs w:val="22"/>
              </w:rPr>
              <w:t>Write informative/explanatory texts in which they name a topic, supply some facts about the topic, and provide some sense of closure.</w:t>
            </w:r>
          </w:p>
        </w:tc>
        <w:tc>
          <w:tcPr>
            <w:tcW w:w="1277" w:type="dxa"/>
            <w:vAlign w:val="center"/>
          </w:tcPr>
          <w:p w14:paraId="7390DF8E" w14:textId="77777777" w:rsidR="003D3E15" w:rsidRDefault="003D3E15" w:rsidP="003D3E15">
            <w:pPr>
              <w:jc w:val="center"/>
              <w:rPr>
                <w:rFonts w:asciiTheme="minorHAnsi" w:hAnsiTheme="minorHAnsi" w:cstheme="minorHAnsi"/>
              </w:rPr>
            </w:pPr>
            <w:r>
              <w:rPr>
                <w:noProof/>
              </w:rPr>
              <w:drawing>
                <wp:inline distT="0" distB="0" distL="0" distR="0" wp14:anchorId="1C3AFF35" wp14:editId="1E5D61BB">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327CD1A" w14:textId="17DD34B0" w:rsidR="003D3E15" w:rsidRPr="00485C4B" w:rsidRDefault="003D3E15" w:rsidP="003D3E15">
            <w:pPr>
              <w:jc w:val="center"/>
              <w:rPr>
                <w:rFonts w:asciiTheme="minorHAnsi" w:hAnsiTheme="minorHAnsi" w:cstheme="minorHAnsi"/>
              </w:rPr>
            </w:pPr>
            <w:r>
              <w:rPr>
                <w:noProof/>
              </w:rPr>
              <w:drawing>
                <wp:inline distT="0" distB="0" distL="0" distR="0" wp14:anchorId="7F7B15BA" wp14:editId="2FFD75C2">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9" w:type="dxa"/>
          </w:tcPr>
          <w:p w14:paraId="1EB82AB5" w14:textId="77777777" w:rsidR="003D3E15" w:rsidRPr="00485C4B" w:rsidRDefault="003D3E15" w:rsidP="003D3E15">
            <w:pPr>
              <w:rPr>
                <w:rFonts w:asciiTheme="minorHAnsi" w:hAnsiTheme="minorHAnsi" w:cstheme="minorHAnsi"/>
              </w:rPr>
            </w:pPr>
          </w:p>
        </w:tc>
        <w:tc>
          <w:tcPr>
            <w:tcW w:w="3239" w:type="dxa"/>
            <w:shd w:val="clear" w:color="auto" w:fill="99FFCC"/>
          </w:tcPr>
          <w:p w14:paraId="1A4B171B" w14:textId="526ED759" w:rsidR="003D3E15" w:rsidRPr="00446410" w:rsidRDefault="003D3E15" w:rsidP="00446410">
            <w:pPr>
              <w:ind w:left="-5"/>
              <w:rPr>
                <w:rFonts w:asciiTheme="minorHAnsi" w:hAnsiTheme="minorHAnsi"/>
                <w:sz w:val="22"/>
                <w:szCs w:val="22"/>
              </w:rPr>
            </w:pPr>
            <w:r w:rsidRPr="00446410">
              <w:rPr>
                <w:rFonts w:ascii="Calibri" w:hAnsi="Calibri"/>
                <w:sz w:val="22"/>
                <w:szCs w:val="22"/>
              </w:rPr>
              <w:t>Write informative/explanatory texts in which they introduce a topic, use facts and definitions to develop points, and provide a concluding statement or section.</w:t>
            </w:r>
          </w:p>
        </w:tc>
        <w:tc>
          <w:tcPr>
            <w:tcW w:w="2997" w:type="dxa"/>
          </w:tcPr>
          <w:p w14:paraId="4DC226DF" w14:textId="77777777" w:rsidR="003D3E15" w:rsidRPr="00485C4B" w:rsidRDefault="003D3E15" w:rsidP="003D3E15">
            <w:pPr>
              <w:rPr>
                <w:rFonts w:asciiTheme="minorHAnsi" w:hAnsiTheme="minorHAnsi" w:cstheme="minorHAnsi"/>
              </w:rPr>
            </w:pPr>
          </w:p>
        </w:tc>
      </w:tr>
      <w:tr w:rsidR="00847112" w14:paraId="2423EA02" w14:textId="77777777" w:rsidTr="00E92A94">
        <w:tc>
          <w:tcPr>
            <w:tcW w:w="674" w:type="dxa"/>
          </w:tcPr>
          <w:p w14:paraId="7F20AD01" w14:textId="5B00E5AD" w:rsidR="00847112" w:rsidRDefault="00847112" w:rsidP="00CC3FD0">
            <w:pPr>
              <w:rPr>
                <w:rFonts w:asciiTheme="minorHAnsi" w:hAnsiTheme="minorHAnsi" w:cstheme="minorHAnsi"/>
              </w:rPr>
            </w:pPr>
            <w:r>
              <w:rPr>
                <w:rFonts w:asciiTheme="minorHAnsi" w:hAnsiTheme="minorHAnsi" w:cstheme="minorHAnsi"/>
              </w:rPr>
              <w:t>W3</w:t>
            </w:r>
          </w:p>
        </w:tc>
        <w:tc>
          <w:tcPr>
            <w:tcW w:w="3239" w:type="dxa"/>
            <w:shd w:val="clear" w:color="auto" w:fill="FFFFCC"/>
          </w:tcPr>
          <w:p w14:paraId="2399ECFC" w14:textId="3E8B7C9F" w:rsidR="00847112" w:rsidRPr="00E64758" w:rsidRDefault="00446410" w:rsidP="00CC3FD0">
            <w:pPr>
              <w:rPr>
                <w:rFonts w:ascii="Calibri" w:hAnsi="Calibri"/>
                <w:sz w:val="22"/>
                <w:szCs w:val="22"/>
              </w:rPr>
            </w:pPr>
            <w:r w:rsidRPr="00446410">
              <w:rPr>
                <w:rFonts w:ascii="Calibri" w:hAnsi="Calibri"/>
                <w:sz w:val="22"/>
                <w:szCs w:val="22"/>
              </w:rPr>
              <w:t>Write narratives in which they recount two or more appropriately sequenced events, include some details regarding what happened, use temporal words to signal event order, and provide some sense of closure.</w:t>
            </w:r>
          </w:p>
        </w:tc>
        <w:tc>
          <w:tcPr>
            <w:tcW w:w="1277" w:type="dxa"/>
            <w:vAlign w:val="center"/>
          </w:tcPr>
          <w:p w14:paraId="562924E0" w14:textId="77777777" w:rsidR="003974AF" w:rsidRDefault="003974AF" w:rsidP="003974AF">
            <w:pPr>
              <w:jc w:val="center"/>
              <w:rPr>
                <w:rFonts w:asciiTheme="minorHAnsi" w:hAnsiTheme="minorHAnsi" w:cstheme="minorHAnsi"/>
              </w:rPr>
            </w:pPr>
            <w:r>
              <w:rPr>
                <w:noProof/>
              </w:rPr>
              <w:drawing>
                <wp:inline distT="0" distB="0" distL="0" distR="0" wp14:anchorId="429DDCAB" wp14:editId="3D275B78">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3254F7E" w14:textId="03788BF5" w:rsidR="00847112" w:rsidRPr="00485C4B" w:rsidRDefault="003974AF" w:rsidP="003974AF">
            <w:pPr>
              <w:jc w:val="center"/>
              <w:rPr>
                <w:rFonts w:asciiTheme="minorHAnsi" w:hAnsiTheme="minorHAnsi" w:cstheme="minorHAnsi"/>
              </w:rPr>
            </w:pPr>
            <w:r>
              <w:rPr>
                <w:noProof/>
              </w:rPr>
              <w:drawing>
                <wp:inline distT="0" distB="0" distL="0" distR="0" wp14:anchorId="29ECF225" wp14:editId="02125055">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9" w:type="dxa"/>
          </w:tcPr>
          <w:p w14:paraId="04B4390A" w14:textId="77777777" w:rsidR="00847112" w:rsidRPr="00485C4B" w:rsidRDefault="00847112" w:rsidP="00CC3FD0">
            <w:pPr>
              <w:rPr>
                <w:rFonts w:asciiTheme="minorHAnsi" w:hAnsiTheme="minorHAnsi" w:cstheme="minorHAnsi"/>
              </w:rPr>
            </w:pPr>
          </w:p>
        </w:tc>
        <w:tc>
          <w:tcPr>
            <w:tcW w:w="3239" w:type="dxa"/>
            <w:shd w:val="clear" w:color="auto" w:fill="99FFCC"/>
          </w:tcPr>
          <w:p w14:paraId="10FCF7C6" w14:textId="7528BBBA" w:rsidR="00847112" w:rsidRPr="003D3E15" w:rsidRDefault="003D3E15" w:rsidP="00441FE2">
            <w:pPr>
              <w:rPr>
                <w:rFonts w:asciiTheme="minorHAnsi" w:hAnsiTheme="minorHAnsi"/>
                <w:sz w:val="22"/>
                <w:szCs w:val="22"/>
              </w:rPr>
            </w:pPr>
            <w:r w:rsidRPr="003D3E15">
              <w:rPr>
                <w:rFonts w:ascii="Calibri" w:hAnsi="Calibri"/>
                <w:sz w:val="22"/>
                <w:szCs w:val="22"/>
              </w:rPr>
              <w:t>Write narratives in which they recount a well-elaborated event or short sequence of events, include details to describe actions, thoughts, and feelings, use temporal words to signal event order, and provide a sense of closure.</w:t>
            </w:r>
          </w:p>
        </w:tc>
        <w:tc>
          <w:tcPr>
            <w:tcW w:w="2997" w:type="dxa"/>
          </w:tcPr>
          <w:p w14:paraId="53BA10D0" w14:textId="77777777" w:rsidR="00847112" w:rsidRPr="00485C4B" w:rsidRDefault="00847112" w:rsidP="00CC3FD0">
            <w:pPr>
              <w:rPr>
                <w:rFonts w:asciiTheme="minorHAnsi" w:hAnsiTheme="minorHAnsi" w:cstheme="minorHAnsi"/>
              </w:rPr>
            </w:pPr>
          </w:p>
        </w:tc>
      </w:tr>
    </w:tbl>
    <w:p w14:paraId="550524B0" w14:textId="056E5971" w:rsidR="00C50230" w:rsidRDefault="00C50230"/>
    <w:p w14:paraId="64A9BFD9" w14:textId="1D749913" w:rsidR="00C50230" w:rsidRPr="00FF243F" w:rsidRDefault="00C50230" w:rsidP="00C50230">
      <w:pPr>
        <w:pStyle w:val="Heading3"/>
      </w:pPr>
      <w:r>
        <w:t>Production and Distribution of Writing</w:t>
      </w:r>
    </w:p>
    <w:tbl>
      <w:tblPr>
        <w:tblStyle w:val="TableGrid"/>
        <w:tblW w:w="13945" w:type="dxa"/>
        <w:tblLook w:val="04A0" w:firstRow="1" w:lastRow="0" w:firstColumn="1" w:lastColumn="0" w:noHBand="0" w:noVBand="1"/>
      </w:tblPr>
      <w:tblGrid>
        <w:gridCol w:w="673"/>
        <w:gridCol w:w="3240"/>
        <w:gridCol w:w="1277"/>
        <w:gridCol w:w="2517"/>
        <w:gridCol w:w="3240"/>
        <w:gridCol w:w="2998"/>
      </w:tblGrid>
      <w:tr w:rsidR="00847112" w14:paraId="301F45C6" w14:textId="77777777" w:rsidTr="00102681">
        <w:tc>
          <w:tcPr>
            <w:tcW w:w="673" w:type="dxa"/>
          </w:tcPr>
          <w:p w14:paraId="14B5718B" w14:textId="03404E36" w:rsidR="00847112" w:rsidRDefault="00847112" w:rsidP="00CC3FD0">
            <w:pPr>
              <w:rPr>
                <w:rFonts w:asciiTheme="minorHAnsi" w:hAnsiTheme="minorHAnsi" w:cstheme="minorHAnsi"/>
              </w:rPr>
            </w:pPr>
            <w:r>
              <w:rPr>
                <w:rFonts w:asciiTheme="minorHAnsi" w:hAnsiTheme="minorHAnsi" w:cstheme="minorHAnsi"/>
              </w:rPr>
              <w:t>W4</w:t>
            </w:r>
          </w:p>
        </w:tc>
        <w:tc>
          <w:tcPr>
            <w:tcW w:w="3240" w:type="dxa"/>
            <w:shd w:val="clear" w:color="auto" w:fill="FFFFCC"/>
          </w:tcPr>
          <w:p w14:paraId="0FD1A516" w14:textId="159DE604" w:rsidR="00847112" w:rsidRPr="00CC3FD0" w:rsidRDefault="00847112" w:rsidP="00CC3FD0">
            <w:pPr>
              <w:rPr>
                <w:rFonts w:ascii="Calibri" w:hAnsi="Calibri"/>
                <w:i/>
                <w:iCs/>
                <w:sz w:val="22"/>
                <w:szCs w:val="22"/>
              </w:rPr>
            </w:pPr>
            <w:r w:rsidRPr="00CC3FD0">
              <w:rPr>
                <w:rFonts w:ascii="Calibri" w:hAnsi="Calibri"/>
                <w:i/>
                <w:iCs/>
                <w:sz w:val="22"/>
                <w:szCs w:val="22"/>
              </w:rPr>
              <w:t xml:space="preserve">(Begins in </w:t>
            </w:r>
            <w:r w:rsidR="00102681">
              <w:rPr>
                <w:rFonts w:ascii="Calibri" w:hAnsi="Calibri"/>
                <w:i/>
                <w:iCs/>
                <w:sz w:val="22"/>
                <w:szCs w:val="22"/>
              </w:rPr>
              <w:t>g</w:t>
            </w:r>
            <w:r w:rsidR="00DD49A2">
              <w:rPr>
                <w:rFonts w:ascii="Calibri" w:hAnsi="Calibri"/>
                <w:i/>
                <w:iCs/>
                <w:sz w:val="22"/>
                <w:szCs w:val="22"/>
              </w:rPr>
              <w:t xml:space="preserve">rade </w:t>
            </w:r>
            <w:r w:rsidR="00446410">
              <w:rPr>
                <w:rFonts w:ascii="Calibri" w:hAnsi="Calibri"/>
                <w:i/>
                <w:iCs/>
                <w:sz w:val="22"/>
                <w:szCs w:val="22"/>
              </w:rPr>
              <w:t>3</w:t>
            </w:r>
            <w:r w:rsidRPr="00CC3FD0">
              <w:rPr>
                <w:rFonts w:ascii="Calibri" w:hAnsi="Calibri"/>
                <w:i/>
                <w:iCs/>
                <w:sz w:val="22"/>
                <w:szCs w:val="22"/>
              </w:rPr>
              <w:t>)</w:t>
            </w:r>
          </w:p>
        </w:tc>
        <w:tc>
          <w:tcPr>
            <w:tcW w:w="1277" w:type="dxa"/>
            <w:shd w:val="clear" w:color="auto" w:fill="D9D9D9" w:themeFill="background1" w:themeFillShade="D9"/>
          </w:tcPr>
          <w:p w14:paraId="78B6EA52" w14:textId="77777777" w:rsidR="00847112" w:rsidRPr="00485C4B" w:rsidRDefault="00847112" w:rsidP="00CC3FD0">
            <w:pPr>
              <w:rPr>
                <w:rFonts w:asciiTheme="minorHAnsi" w:hAnsiTheme="minorHAnsi" w:cstheme="minorHAnsi"/>
              </w:rPr>
            </w:pPr>
          </w:p>
        </w:tc>
        <w:tc>
          <w:tcPr>
            <w:tcW w:w="2517" w:type="dxa"/>
            <w:shd w:val="clear" w:color="auto" w:fill="D9D9D9" w:themeFill="background1" w:themeFillShade="D9"/>
          </w:tcPr>
          <w:p w14:paraId="1BFA0810" w14:textId="77777777" w:rsidR="00847112" w:rsidRPr="00485C4B" w:rsidRDefault="00847112" w:rsidP="00CC3FD0">
            <w:pPr>
              <w:rPr>
                <w:rFonts w:asciiTheme="minorHAnsi" w:hAnsiTheme="minorHAnsi" w:cstheme="minorHAnsi"/>
              </w:rPr>
            </w:pPr>
          </w:p>
        </w:tc>
        <w:tc>
          <w:tcPr>
            <w:tcW w:w="3240" w:type="dxa"/>
            <w:shd w:val="clear" w:color="auto" w:fill="99FFCC"/>
          </w:tcPr>
          <w:p w14:paraId="6213FD51" w14:textId="0DF22FB0" w:rsidR="00847112" w:rsidRPr="00BE369F" w:rsidRDefault="003D3E15" w:rsidP="00CC3FD0">
            <w:pPr>
              <w:rPr>
                <w:rFonts w:asciiTheme="minorHAnsi" w:hAnsiTheme="minorHAnsi"/>
                <w:sz w:val="22"/>
                <w:szCs w:val="22"/>
              </w:rPr>
            </w:pPr>
            <w:r w:rsidRPr="00CC3FD0">
              <w:rPr>
                <w:rFonts w:ascii="Calibri" w:hAnsi="Calibri"/>
                <w:i/>
                <w:iCs/>
                <w:sz w:val="22"/>
                <w:szCs w:val="22"/>
              </w:rPr>
              <w:t xml:space="preserve">(Begins in </w:t>
            </w:r>
            <w:r w:rsidR="00102681">
              <w:rPr>
                <w:rFonts w:ascii="Calibri" w:hAnsi="Calibri"/>
                <w:i/>
                <w:iCs/>
                <w:sz w:val="22"/>
                <w:szCs w:val="22"/>
              </w:rPr>
              <w:t>g</w:t>
            </w:r>
            <w:r>
              <w:rPr>
                <w:rFonts w:ascii="Calibri" w:hAnsi="Calibri"/>
                <w:i/>
                <w:iCs/>
                <w:sz w:val="22"/>
                <w:szCs w:val="22"/>
              </w:rPr>
              <w:t>rade 3</w:t>
            </w:r>
            <w:r w:rsidRPr="00CC3FD0">
              <w:rPr>
                <w:rFonts w:ascii="Calibri" w:hAnsi="Calibri"/>
                <w:i/>
                <w:iCs/>
                <w:sz w:val="22"/>
                <w:szCs w:val="22"/>
              </w:rPr>
              <w:t>)</w:t>
            </w:r>
          </w:p>
        </w:tc>
        <w:tc>
          <w:tcPr>
            <w:tcW w:w="2998" w:type="dxa"/>
            <w:shd w:val="clear" w:color="auto" w:fill="D9D9D9" w:themeFill="background1" w:themeFillShade="D9"/>
          </w:tcPr>
          <w:p w14:paraId="33E9EC69" w14:textId="77777777" w:rsidR="00847112" w:rsidRPr="00485C4B" w:rsidRDefault="00847112" w:rsidP="00CC3FD0">
            <w:pPr>
              <w:rPr>
                <w:rFonts w:asciiTheme="minorHAnsi" w:hAnsiTheme="minorHAnsi" w:cstheme="minorHAnsi"/>
              </w:rPr>
            </w:pPr>
          </w:p>
        </w:tc>
      </w:tr>
      <w:tr w:rsidR="00847112" w14:paraId="14DF4234" w14:textId="77777777" w:rsidTr="00E92A94">
        <w:tc>
          <w:tcPr>
            <w:tcW w:w="673" w:type="dxa"/>
          </w:tcPr>
          <w:p w14:paraId="211BF679" w14:textId="73DAA213" w:rsidR="00847112" w:rsidRDefault="00847112" w:rsidP="00CC3FD0">
            <w:pPr>
              <w:rPr>
                <w:rFonts w:asciiTheme="minorHAnsi" w:hAnsiTheme="minorHAnsi" w:cstheme="minorHAnsi"/>
              </w:rPr>
            </w:pPr>
            <w:r>
              <w:rPr>
                <w:rFonts w:asciiTheme="minorHAnsi" w:hAnsiTheme="minorHAnsi" w:cstheme="minorHAnsi"/>
              </w:rPr>
              <w:t>W5</w:t>
            </w:r>
          </w:p>
        </w:tc>
        <w:tc>
          <w:tcPr>
            <w:tcW w:w="3240" w:type="dxa"/>
            <w:shd w:val="clear" w:color="auto" w:fill="FFFFCC"/>
          </w:tcPr>
          <w:p w14:paraId="48CB547A" w14:textId="1217C97C" w:rsidR="00847112" w:rsidRPr="00CC3FD0" w:rsidRDefault="00446410" w:rsidP="00CC3FD0">
            <w:pPr>
              <w:rPr>
                <w:rFonts w:ascii="Calibri" w:hAnsi="Calibri"/>
                <w:i/>
                <w:iCs/>
                <w:sz w:val="22"/>
                <w:szCs w:val="22"/>
              </w:rPr>
            </w:pPr>
            <w:r w:rsidRPr="00446410">
              <w:rPr>
                <w:rFonts w:ascii="Calibri" w:hAnsi="Calibri"/>
                <w:sz w:val="22"/>
                <w:szCs w:val="22"/>
              </w:rPr>
              <w:t>With guidance and support from adults, focus on a topic, respond to questions and suggestions from peers, and add details to strengthen writing as needed.</w:t>
            </w:r>
          </w:p>
        </w:tc>
        <w:tc>
          <w:tcPr>
            <w:tcW w:w="1277" w:type="dxa"/>
            <w:vAlign w:val="center"/>
          </w:tcPr>
          <w:p w14:paraId="0015F6B1" w14:textId="77777777" w:rsidR="003974AF" w:rsidRDefault="003974AF" w:rsidP="003974AF">
            <w:pPr>
              <w:jc w:val="center"/>
              <w:rPr>
                <w:rFonts w:asciiTheme="minorHAnsi" w:hAnsiTheme="minorHAnsi" w:cstheme="minorHAnsi"/>
              </w:rPr>
            </w:pPr>
            <w:r>
              <w:rPr>
                <w:noProof/>
              </w:rPr>
              <w:drawing>
                <wp:inline distT="0" distB="0" distL="0" distR="0" wp14:anchorId="1E322E28" wp14:editId="0621768C">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B74A1F7" w14:textId="65A5A184" w:rsidR="00847112" w:rsidRPr="00485C4B" w:rsidRDefault="003974AF" w:rsidP="003974AF">
            <w:pPr>
              <w:jc w:val="center"/>
              <w:rPr>
                <w:rFonts w:asciiTheme="minorHAnsi" w:hAnsiTheme="minorHAnsi" w:cstheme="minorHAnsi"/>
              </w:rPr>
            </w:pPr>
            <w:r>
              <w:rPr>
                <w:noProof/>
              </w:rPr>
              <w:drawing>
                <wp:inline distT="0" distB="0" distL="0" distR="0" wp14:anchorId="4CCD8D4F" wp14:editId="04B2EF3D">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49471E30" w14:textId="77777777" w:rsidR="00847112" w:rsidRPr="00485C4B" w:rsidRDefault="00847112" w:rsidP="00CC3FD0">
            <w:pPr>
              <w:rPr>
                <w:rFonts w:asciiTheme="minorHAnsi" w:hAnsiTheme="minorHAnsi" w:cstheme="minorHAnsi"/>
              </w:rPr>
            </w:pPr>
          </w:p>
        </w:tc>
        <w:tc>
          <w:tcPr>
            <w:tcW w:w="3240" w:type="dxa"/>
            <w:shd w:val="clear" w:color="auto" w:fill="99FFCC"/>
          </w:tcPr>
          <w:p w14:paraId="485DF70C" w14:textId="0FF19A4D" w:rsidR="00847112" w:rsidRPr="00BE369F" w:rsidRDefault="003D3E15" w:rsidP="00CC3FD0">
            <w:pPr>
              <w:rPr>
                <w:rFonts w:asciiTheme="minorHAnsi" w:hAnsiTheme="minorHAnsi"/>
                <w:sz w:val="22"/>
                <w:szCs w:val="22"/>
              </w:rPr>
            </w:pPr>
            <w:r w:rsidRPr="00E64758">
              <w:rPr>
                <w:rFonts w:ascii="Calibri" w:hAnsi="Calibri"/>
                <w:sz w:val="22"/>
                <w:szCs w:val="22"/>
              </w:rPr>
              <w:t>With guidance and support from adults and peers, focus on a topic and strengthen writing as needed by revising and editing.</w:t>
            </w:r>
          </w:p>
        </w:tc>
        <w:tc>
          <w:tcPr>
            <w:tcW w:w="2998" w:type="dxa"/>
          </w:tcPr>
          <w:p w14:paraId="57DB5881" w14:textId="77777777" w:rsidR="00847112" w:rsidRPr="00485C4B" w:rsidRDefault="00847112" w:rsidP="00CC3FD0">
            <w:pPr>
              <w:rPr>
                <w:rFonts w:asciiTheme="minorHAnsi" w:hAnsiTheme="minorHAnsi" w:cstheme="minorHAnsi"/>
              </w:rPr>
            </w:pPr>
          </w:p>
        </w:tc>
      </w:tr>
    </w:tbl>
    <w:p w14:paraId="070C5287" w14:textId="77777777" w:rsidR="00D058B7" w:rsidRDefault="00D058B7">
      <w:r>
        <w:br w:type="page"/>
      </w:r>
    </w:p>
    <w:tbl>
      <w:tblPr>
        <w:tblStyle w:val="TableGrid"/>
        <w:tblW w:w="13945" w:type="dxa"/>
        <w:tblLook w:val="04A0" w:firstRow="1" w:lastRow="0" w:firstColumn="1" w:lastColumn="0" w:noHBand="0" w:noVBand="1"/>
      </w:tblPr>
      <w:tblGrid>
        <w:gridCol w:w="673"/>
        <w:gridCol w:w="3239"/>
        <w:gridCol w:w="1277"/>
        <w:gridCol w:w="2520"/>
        <w:gridCol w:w="3239"/>
        <w:gridCol w:w="2997"/>
      </w:tblGrid>
      <w:tr w:rsidR="00D058B7" w14:paraId="78560EF5" w14:textId="77777777" w:rsidTr="00DA62AC">
        <w:tc>
          <w:tcPr>
            <w:tcW w:w="670" w:type="dxa"/>
            <w:vAlign w:val="center"/>
          </w:tcPr>
          <w:p w14:paraId="7EC6C52E" w14:textId="77777777" w:rsidR="00D058B7" w:rsidRPr="00485C4B" w:rsidRDefault="00D058B7" w:rsidP="00DA62AC">
            <w:pPr>
              <w:jc w:val="center"/>
              <w:rPr>
                <w:rFonts w:asciiTheme="minorHAnsi" w:hAnsiTheme="minorHAnsi" w:cstheme="minorHAnsi"/>
              </w:rPr>
            </w:pPr>
          </w:p>
        </w:tc>
        <w:tc>
          <w:tcPr>
            <w:tcW w:w="3240" w:type="dxa"/>
            <w:shd w:val="clear" w:color="auto" w:fill="FFFF99"/>
            <w:vAlign w:val="center"/>
          </w:tcPr>
          <w:p w14:paraId="2A876222"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1 </w:t>
            </w:r>
          </w:p>
          <w:p w14:paraId="26CC85E6"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0F399057" w14:textId="77777777" w:rsidR="00D058B7" w:rsidRPr="00485C4B" w:rsidRDefault="00D058B7" w:rsidP="00DA62AC">
            <w:pPr>
              <w:jc w:val="center"/>
              <w:rPr>
                <w:rFonts w:asciiTheme="minorHAnsi" w:hAnsiTheme="minorHAnsi" w:cstheme="minorHAnsi"/>
              </w:rPr>
            </w:pPr>
            <w:r>
              <w:rPr>
                <w:rFonts w:asciiTheme="minorHAnsi" w:hAnsiTheme="minorHAnsi" w:cstheme="minorHAnsi"/>
              </w:rPr>
              <w:t>Instruction Provided</w:t>
            </w:r>
          </w:p>
        </w:tc>
        <w:tc>
          <w:tcPr>
            <w:tcW w:w="2520" w:type="dxa"/>
            <w:vAlign w:val="center"/>
          </w:tcPr>
          <w:p w14:paraId="2E630D88"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290AEF87"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2 </w:t>
            </w:r>
          </w:p>
          <w:p w14:paraId="2393CEB5"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2998" w:type="dxa"/>
            <w:vAlign w:val="center"/>
          </w:tcPr>
          <w:p w14:paraId="786DC639" w14:textId="77777777" w:rsidR="00D058B7" w:rsidRDefault="00D058B7" w:rsidP="00DA62AC">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265A7C0F"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Planning for 2020-2021</w:t>
            </w:r>
          </w:p>
        </w:tc>
      </w:tr>
      <w:tr w:rsidR="00847112" w14:paraId="57223217" w14:textId="77777777" w:rsidTr="00E92A94">
        <w:tc>
          <w:tcPr>
            <w:tcW w:w="673" w:type="dxa"/>
          </w:tcPr>
          <w:p w14:paraId="567807FE" w14:textId="66EC01C2" w:rsidR="00847112" w:rsidRDefault="00847112" w:rsidP="00CC3FD0">
            <w:pPr>
              <w:rPr>
                <w:rFonts w:asciiTheme="minorHAnsi" w:hAnsiTheme="minorHAnsi" w:cstheme="minorHAnsi"/>
              </w:rPr>
            </w:pPr>
            <w:r>
              <w:rPr>
                <w:rFonts w:asciiTheme="minorHAnsi" w:hAnsiTheme="minorHAnsi" w:cstheme="minorHAnsi"/>
              </w:rPr>
              <w:t>W6</w:t>
            </w:r>
          </w:p>
        </w:tc>
        <w:tc>
          <w:tcPr>
            <w:tcW w:w="3240" w:type="dxa"/>
            <w:shd w:val="clear" w:color="auto" w:fill="FFFFCC"/>
          </w:tcPr>
          <w:p w14:paraId="55D7897E" w14:textId="38165851" w:rsidR="00847112" w:rsidRPr="00E64758" w:rsidRDefault="00446410" w:rsidP="00CC3FD0">
            <w:pPr>
              <w:rPr>
                <w:rFonts w:ascii="Calibri" w:hAnsi="Calibri"/>
                <w:sz w:val="22"/>
                <w:szCs w:val="22"/>
              </w:rPr>
            </w:pPr>
            <w:r w:rsidRPr="00446410">
              <w:rPr>
                <w:rFonts w:ascii="Calibri" w:hAnsi="Calibri"/>
                <w:sz w:val="22"/>
                <w:szCs w:val="22"/>
              </w:rPr>
              <w:t>With guidance and support from adults, use a variety of digital tools to produce and publish writing, including in collaboration with peers.</w:t>
            </w:r>
          </w:p>
        </w:tc>
        <w:tc>
          <w:tcPr>
            <w:tcW w:w="1277" w:type="dxa"/>
            <w:vAlign w:val="center"/>
          </w:tcPr>
          <w:p w14:paraId="55E70276" w14:textId="77777777" w:rsidR="003974AF" w:rsidRDefault="003974AF" w:rsidP="003974AF">
            <w:pPr>
              <w:jc w:val="center"/>
              <w:rPr>
                <w:rFonts w:asciiTheme="minorHAnsi" w:hAnsiTheme="minorHAnsi" w:cstheme="minorHAnsi"/>
              </w:rPr>
            </w:pPr>
            <w:r>
              <w:rPr>
                <w:noProof/>
              </w:rPr>
              <w:drawing>
                <wp:inline distT="0" distB="0" distL="0" distR="0" wp14:anchorId="7A2A4CD8" wp14:editId="43D30131">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8C28808" w14:textId="1A5641E2" w:rsidR="00847112" w:rsidRPr="00485C4B" w:rsidRDefault="003974AF" w:rsidP="003974AF">
            <w:pPr>
              <w:jc w:val="center"/>
              <w:rPr>
                <w:rFonts w:asciiTheme="minorHAnsi" w:hAnsiTheme="minorHAnsi" w:cstheme="minorHAnsi"/>
              </w:rPr>
            </w:pPr>
            <w:r>
              <w:rPr>
                <w:noProof/>
              </w:rPr>
              <w:drawing>
                <wp:inline distT="0" distB="0" distL="0" distR="0" wp14:anchorId="10E17F0F" wp14:editId="35D41627">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ADD6452" w14:textId="77777777" w:rsidR="00847112" w:rsidRPr="00485C4B" w:rsidRDefault="00847112" w:rsidP="00CC3FD0">
            <w:pPr>
              <w:rPr>
                <w:rFonts w:asciiTheme="minorHAnsi" w:hAnsiTheme="minorHAnsi" w:cstheme="minorHAnsi"/>
              </w:rPr>
            </w:pPr>
          </w:p>
        </w:tc>
        <w:tc>
          <w:tcPr>
            <w:tcW w:w="3240" w:type="dxa"/>
            <w:shd w:val="clear" w:color="auto" w:fill="99FFCC"/>
          </w:tcPr>
          <w:p w14:paraId="5A5E6ABD" w14:textId="1D4CA615" w:rsidR="00847112" w:rsidRPr="00BE369F" w:rsidRDefault="003D3E15" w:rsidP="00CC3FD0">
            <w:pPr>
              <w:rPr>
                <w:rFonts w:asciiTheme="minorHAnsi" w:hAnsiTheme="minorHAnsi"/>
                <w:sz w:val="22"/>
                <w:szCs w:val="22"/>
              </w:rPr>
            </w:pPr>
            <w:r w:rsidRPr="00E64758">
              <w:rPr>
                <w:rFonts w:ascii="Calibri" w:hAnsi="Calibri"/>
                <w:sz w:val="22"/>
                <w:szCs w:val="22"/>
              </w:rPr>
              <w:t>With guidance and support from adults, use a variety of digital tools to produce and publish writing, including in collaboration with peers.</w:t>
            </w:r>
          </w:p>
        </w:tc>
        <w:tc>
          <w:tcPr>
            <w:tcW w:w="2998" w:type="dxa"/>
          </w:tcPr>
          <w:p w14:paraId="7331C367" w14:textId="77777777" w:rsidR="00847112" w:rsidRPr="00485C4B" w:rsidRDefault="00847112" w:rsidP="00CC3FD0">
            <w:pPr>
              <w:rPr>
                <w:rFonts w:asciiTheme="minorHAnsi" w:hAnsiTheme="minorHAnsi" w:cstheme="minorHAnsi"/>
              </w:rPr>
            </w:pPr>
          </w:p>
        </w:tc>
      </w:tr>
    </w:tbl>
    <w:p w14:paraId="1FA20305" w14:textId="71F60D2D" w:rsidR="00C50230" w:rsidRDefault="00C50230"/>
    <w:p w14:paraId="25D9FC8B" w14:textId="4FB4228E" w:rsidR="00C50230" w:rsidRPr="00FF243F" w:rsidRDefault="00C50230" w:rsidP="00C50230">
      <w:pPr>
        <w:pStyle w:val="Heading3"/>
      </w:pPr>
      <w:r>
        <w:t>Research to Build and Present Knowledge</w:t>
      </w:r>
    </w:p>
    <w:tbl>
      <w:tblPr>
        <w:tblStyle w:val="TableGrid"/>
        <w:tblW w:w="13945" w:type="dxa"/>
        <w:tblLook w:val="04A0" w:firstRow="1" w:lastRow="0" w:firstColumn="1" w:lastColumn="0" w:noHBand="0" w:noVBand="1"/>
      </w:tblPr>
      <w:tblGrid>
        <w:gridCol w:w="673"/>
        <w:gridCol w:w="3240"/>
        <w:gridCol w:w="1277"/>
        <w:gridCol w:w="2517"/>
        <w:gridCol w:w="3240"/>
        <w:gridCol w:w="2998"/>
      </w:tblGrid>
      <w:tr w:rsidR="00847112" w14:paraId="4C158D11" w14:textId="77777777" w:rsidTr="00E92A94">
        <w:tc>
          <w:tcPr>
            <w:tcW w:w="673" w:type="dxa"/>
          </w:tcPr>
          <w:p w14:paraId="5D6576C0" w14:textId="1D214007" w:rsidR="00847112" w:rsidRDefault="00847112" w:rsidP="00CC3FD0">
            <w:pPr>
              <w:rPr>
                <w:rFonts w:asciiTheme="minorHAnsi" w:hAnsiTheme="minorHAnsi" w:cstheme="minorHAnsi"/>
              </w:rPr>
            </w:pPr>
            <w:r>
              <w:rPr>
                <w:rFonts w:asciiTheme="minorHAnsi" w:hAnsiTheme="minorHAnsi" w:cstheme="minorHAnsi"/>
              </w:rPr>
              <w:t>W7</w:t>
            </w:r>
          </w:p>
        </w:tc>
        <w:tc>
          <w:tcPr>
            <w:tcW w:w="3240" w:type="dxa"/>
            <w:shd w:val="clear" w:color="auto" w:fill="FFFFCC"/>
          </w:tcPr>
          <w:p w14:paraId="18899D10" w14:textId="1A9589D3" w:rsidR="00847112" w:rsidRPr="00E64758" w:rsidRDefault="00446410" w:rsidP="00CC3FD0">
            <w:pPr>
              <w:rPr>
                <w:rFonts w:ascii="Calibri" w:hAnsi="Calibri"/>
                <w:sz w:val="22"/>
                <w:szCs w:val="22"/>
              </w:rPr>
            </w:pPr>
            <w:r w:rsidRPr="00446410">
              <w:rPr>
                <w:rFonts w:ascii="Calibri" w:hAnsi="Calibri"/>
                <w:sz w:val="22"/>
                <w:szCs w:val="22"/>
              </w:rPr>
              <w:t>Participate in shared research and writing projects (e.g., explore a number of “how-to” books on a given topic and use them to write a sequence of instructions).</w:t>
            </w:r>
          </w:p>
        </w:tc>
        <w:tc>
          <w:tcPr>
            <w:tcW w:w="1277" w:type="dxa"/>
            <w:vAlign w:val="center"/>
          </w:tcPr>
          <w:p w14:paraId="77F7A939" w14:textId="77777777" w:rsidR="003974AF" w:rsidRDefault="003974AF" w:rsidP="003974AF">
            <w:pPr>
              <w:jc w:val="center"/>
              <w:rPr>
                <w:rFonts w:asciiTheme="minorHAnsi" w:hAnsiTheme="minorHAnsi" w:cstheme="minorHAnsi"/>
              </w:rPr>
            </w:pPr>
            <w:r>
              <w:rPr>
                <w:noProof/>
              </w:rPr>
              <w:drawing>
                <wp:inline distT="0" distB="0" distL="0" distR="0" wp14:anchorId="45A064D7" wp14:editId="35497109">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25B2535" w14:textId="7323F5FA" w:rsidR="00847112" w:rsidRPr="00485C4B" w:rsidRDefault="003974AF" w:rsidP="003974AF">
            <w:pPr>
              <w:jc w:val="center"/>
              <w:rPr>
                <w:rFonts w:asciiTheme="minorHAnsi" w:hAnsiTheme="minorHAnsi" w:cstheme="minorHAnsi"/>
              </w:rPr>
            </w:pPr>
            <w:r>
              <w:rPr>
                <w:noProof/>
              </w:rPr>
              <w:drawing>
                <wp:inline distT="0" distB="0" distL="0" distR="0" wp14:anchorId="5D823372" wp14:editId="66FC79B3">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BA33CC9" w14:textId="77777777" w:rsidR="00847112" w:rsidRPr="00485C4B" w:rsidRDefault="00847112" w:rsidP="00CC3FD0">
            <w:pPr>
              <w:rPr>
                <w:rFonts w:asciiTheme="minorHAnsi" w:hAnsiTheme="minorHAnsi" w:cstheme="minorHAnsi"/>
              </w:rPr>
            </w:pPr>
          </w:p>
        </w:tc>
        <w:tc>
          <w:tcPr>
            <w:tcW w:w="3240" w:type="dxa"/>
            <w:shd w:val="clear" w:color="auto" w:fill="99FFCC"/>
          </w:tcPr>
          <w:p w14:paraId="005FCED4" w14:textId="693064FD" w:rsidR="00847112" w:rsidRPr="00BE369F" w:rsidRDefault="003D3E15" w:rsidP="00CC3FD0">
            <w:pPr>
              <w:rPr>
                <w:rFonts w:asciiTheme="minorHAnsi" w:hAnsiTheme="minorHAnsi"/>
                <w:sz w:val="22"/>
                <w:szCs w:val="22"/>
              </w:rPr>
            </w:pPr>
            <w:r w:rsidRPr="00E64758">
              <w:rPr>
                <w:rFonts w:ascii="Calibri" w:hAnsi="Calibri"/>
                <w:sz w:val="22"/>
                <w:szCs w:val="22"/>
              </w:rPr>
              <w:t>Participate in shared research and writing projects (e.g., read a number of books on a single topic to produce a report; record science observations).</w:t>
            </w:r>
          </w:p>
        </w:tc>
        <w:tc>
          <w:tcPr>
            <w:tcW w:w="2998" w:type="dxa"/>
          </w:tcPr>
          <w:p w14:paraId="768E4C64" w14:textId="77777777" w:rsidR="00847112" w:rsidRPr="00485C4B" w:rsidRDefault="00847112" w:rsidP="00CC3FD0">
            <w:pPr>
              <w:rPr>
                <w:rFonts w:asciiTheme="minorHAnsi" w:hAnsiTheme="minorHAnsi" w:cstheme="minorHAnsi"/>
              </w:rPr>
            </w:pPr>
          </w:p>
        </w:tc>
      </w:tr>
      <w:tr w:rsidR="00847112" w14:paraId="27F288FF" w14:textId="77777777" w:rsidTr="00E92A94">
        <w:tc>
          <w:tcPr>
            <w:tcW w:w="673" w:type="dxa"/>
          </w:tcPr>
          <w:p w14:paraId="6857DDF0" w14:textId="703D8767" w:rsidR="00847112" w:rsidRDefault="00847112" w:rsidP="00FF243F">
            <w:pPr>
              <w:rPr>
                <w:rFonts w:asciiTheme="minorHAnsi" w:hAnsiTheme="minorHAnsi" w:cstheme="minorHAnsi"/>
              </w:rPr>
            </w:pPr>
            <w:r>
              <w:rPr>
                <w:rFonts w:asciiTheme="minorHAnsi" w:hAnsiTheme="minorHAnsi" w:cstheme="minorHAnsi"/>
              </w:rPr>
              <w:t>W8</w:t>
            </w:r>
          </w:p>
        </w:tc>
        <w:tc>
          <w:tcPr>
            <w:tcW w:w="3240" w:type="dxa"/>
            <w:shd w:val="clear" w:color="auto" w:fill="FFFFCC"/>
          </w:tcPr>
          <w:p w14:paraId="0DEA2C63" w14:textId="21E892FA" w:rsidR="00847112" w:rsidRPr="00E64758" w:rsidRDefault="00446410" w:rsidP="00FF243F">
            <w:pPr>
              <w:rPr>
                <w:rFonts w:ascii="Calibri" w:hAnsi="Calibri"/>
                <w:sz w:val="22"/>
                <w:szCs w:val="22"/>
              </w:rPr>
            </w:pPr>
            <w:r w:rsidRPr="00446410">
              <w:rPr>
                <w:rFonts w:ascii="Calibri" w:hAnsi="Calibri"/>
                <w:sz w:val="22"/>
                <w:szCs w:val="22"/>
              </w:rPr>
              <w:t>With guidance and support from adults, recall information from experiences or gather information from provided sources to answer a question.</w:t>
            </w:r>
          </w:p>
        </w:tc>
        <w:tc>
          <w:tcPr>
            <w:tcW w:w="1277" w:type="dxa"/>
            <w:vAlign w:val="center"/>
          </w:tcPr>
          <w:p w14:paraId="4B50C31C" w14:textId="77777777" w:rsidR="003974AF" w:rsidRDefault="003974AF" w:rsidP="003974AF">
            <w:pPr>
              <w:jc w:val="center"/>
              <w:rPr>
                <w:rFonts w:asciiTheme="minorHAnsi" w:hAnsiTheme="minorHAnsi" w:cstheme="minorHAnsi"/>
              </w:rPr>
            </w:pPr>
            <w:r>
              <w:rPr>
                <w:noProof/>
              </w:rPr>
              <w:drawing>
                <wp:inline distT="0" distB="0" distL="0" distR="0" wp14:anchorId="38105422" wp14:editId="657868DA">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B59087" w14:textId="7459E76E" w:rsidR="00847112" w:rsidRPr="00485C4B" w:rsidRDefault="003974AF" w:rsidP="003974AF">
            <w:pPr>
              <w:jc w:val="center"/>
              <w:rPr>
                <w:rFonts w:asciiTheme="minorHAnsi" w:hAnsiTheme="minorHAnsi" w:cstheme="minorHAnsi"/>
              </w:rPr>
            </w:pPr>
            <w:r>
              <w:rPr>
                <w:noProof/>
              </w:rPr>
              <w:drawing>
                <wp:inline distT="0" distB="0" distL="0" distR="0" wp14:anchorId="575B5E7E" wp14:editId="6744E5CE">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6FE2F790" w14:textId="77777777" w:rsidR="00847112" w:rsidRPr="00485C4B" w:rsidRDefault="00847112" w:rsidP="00FF243F">
            <w:pPr>
              <w:rPr>
                <w:rFonts w:asciiTheme="minorHAnsi" w:hAnsiTheme="minorHAnsi" w:cstheme="minorHAnsi"/>
              </w:rPr>
            </w:pPr>
          </w:p>
        </w:tc>
        <w:tc>
          <w:tcPr>
            <w:tcW w:w="3240" w:type="dxa"/>
            <w:shd w:val="clear" w:color="auto" w:fill="99FFCC"/>
          </w:tcPr>
          <w:p w14:paraId="71403C8E" w14:textId="3D8425B5" w:rsidR="00847112" w:rsidRPr="00BE369F" w:rsidRDefault="003D3E15" w:rsidP="00FF243F">
            <w:pPr>
              <w:rPr>
                <w:rFonts w:asciiTheme="minorHAnsi" w:hAnsiTheme="minorHAnsi"/>
                <w:sz w:val="22"/>
                <w:szCs w:val="22"/>
              </w:rPr>
            </w:pPr>
            <w:r w:rsidRPr="00E64758">
              <w:rPr>
                <w:rFonts w:ascii="Calibri" w:hAnsi="Calibri"/>
                <w:sz w:val="22"/>
                <w:szCs w:val="22"/>
              </w:rPr>
              <w:t>Recall information from experiences or gather information from provided sources to answer a question.</w:t>
            </w:r>
          </w:p>
        </w:tc>
        <w:tc>
          <w:tcPr>
            <w:tcW w:w="2998" w:type="dxa"/>
          </w:tcPr>
          <w:p w14:paraId="48600D7E" w14:textId="77777777" w:rsidR="00847112" w:rsidRPr="00485C4B" w:rsidRDefault="00847112" w:rsidP="00FF243F">
            <w:pPr>
              <w:rPr>
                <w:rFonts w:asciiTheme="minorHAnsi" w:hAnsiTheme="minorHAnsi" w:cstheme="minorHAnsi"/>
              </w:rPr>
            </w:pPr>
          </w:p>
        </w:tc>
      </w:tr>
      <w:tr w:rsidR="00847112" w14:paraId="58E33269" w14:textId="77777777" w:rsidTr="00102681">
        <w:tc>
          <w:tcPr>
            <w:tcW w:w="673" w:type="dxa"/>
          </w:tcPr>
          <w:p w14:paraId="2E881466" w14:textId="072CF627" w:rsidR="00847112" w:rsidRDefault="00847112" w:rsidP="00FF243F">
            <w:pPr>
              <w:rPr>
                <w:rFonts w:asciiTheme="minorHAnsi" w:hAnsiTheme="minorHAnsi" w:cstheme="minorHAnsi"/>
              </w:rPr>
            </w:pPr>
            <w:r>
              <w:rPr>
                <w:rFonts w:asciiTheme="minorHAnsi" w:hAnsiTheme="minorHAnsi" w:cstheme="minorHAnsi"/>
              </w:rPr>
              <w:t>W9</w:t>
            </w:r>
          </w:p>
        </w:tc>
        <w:tc>
          <w:tcPr>
            <w:tcW w:w="3240" w:type="dxa"/>
            <w:shd w:val="clear" w:color="auto" w:fill="FFFFCC"/>
          </w:tcPr>
          <w:p w14:paraId="35834E8B" w14:textId="299DE556" w:rsidR="00847112" w:rsidRPr="00FF243F" w:rsidRDefault="00847112" w:rsidP="00FF243F">
            <w:pPr>
              <w:rPr>
                <w:rFonts w:ascii="Calibri" w:hAnsi="Calibri"/>
                <w:i/>
                <w:iCs/>
                <w:sz w:val="22"/>
                <w:szCs w:val="22"/>
              </w:rPr>
            </w:pPr>
            <w:r w:rsidRPr="00FF243F">
              <w:rPr>
                <w:rFonts w:asciiTheme="minorHAnsi" w:hAnsiTheme="minorHAnsi"/>
                <w:i/>
                <w:iCs/>
                <w:color w:val="000000"/>
                <w:sz w:val="22"/>
                <w:szCs w:val="22"/>
              </w:rPr>
              <w:t>(Begins in grade 4)</w:t>
            </w:r>
          </w:p>
        </w:tc>
        <w:tc>
          <w:tcPr>
            <w:tcW w:w="1277" w:type="dxa"/>
            <w:shd w:val="clear" w:color="auto" w:fill="D9D9D9" w:themeFill="background1" w:themeFillShade="D9"/>
          </w:tcPr>
          <w:p w14:paraId="0968FAE6" w14:textId="77777777" w:rsidR="00847112" w:rsidRPr="00485C4B" w:rsidRDefault="00847112" w:rsidP="00FF243F">
            <w:pPr>
              <w:rPr>
                <w:rFonts w:asciiTheme="minorHAnsi" w:hAnsiTheme="minorHAnsi" w:cstheme="minorHAnsi"/>
              </w:rPr>
            </w:pPr>
          </w:p>
        </w:tc>
        <w:tc>
          <w:tcPr>
            <w:tcW w:w="2517" w:type="dxa"/>
            <w:shd w:val="clear" w:color="auto" w:fill="D9D9D9" w:themeFill="background1" w:themeFillShade="D9"/>
          </w:tcPr>
          <w:p w14:paraId="64FE542C" w14:textId="77777777" w:rsidR="00847112" w:rsidRPr="00485C4B" w:rsidRDefault="00847112" w:rsidP="00FF243F">
            <w:pPr>
              <w:rPr>
                <w:rFonts w:asciiTheme="minorHAnsi" w:hAnsiTheme="minorHAnsi" w:cstheme="minorHAnsi"/>
              </w:rPr>
            </w:pPr>
          </w:p>
        </w:tc>
        <w:tc>
          <w:tcPr>
            <w:tcW w:w="3240" w:type="dxa"/>
            <w:shd w:val="clear" w:color="auto" w:fill="99FFCC"/>
          </w:tcPr>
          <w:p w14:paraId="0BF007BC" w14:textId="6B9E7FD8" w:rsidR="00847112" w:rsidRPr="00FF243F" w:rsidRDefault="00847112" w:rsidP="00FF243F">
            <w:pPr>
              <w:rPr>
                <w:rFonts w:asciiTheme="minorHAnsi" w:hAnsiTheme="minorHAnsi"/>
                <w:i/>
                <w:iCs/>
                <w:sz w:val="22"/>
                <w:szCs w:val="22"/>
              </w:rPr>
            </w:pPr>
            <w:r w:rsidRPr="00FF243F">
              <w:rPr>
                <w:rFonts w:asciiTheme="minorHAnsi" w:hAnsiTheme="minorHAnsi"/>
                <w:i/>
                <w:iCs/>
                <w:color w:val="000000"/>
                <w:sz w:val="22"/>
                <w:szCs w:val="22"/>
              </w:rPr>
              <w:t>(Begins in grade 4)</w:t>
            </w:r>
          </w:p>
        </w:tc>
        <w:tc>
          <w:tcPr>
            <w:tcW w:w="2998" w:type="dxa"/>
            <w:shd w:val="clear" w:color="auto" w:fill="D9D9D9" w:themeFill="background1" w:themeFillShade="D9"/>
          </w:tcPr>
          <w:p w14:paraId="1265726B" w14:textId="77777777" w:rsidR="00847112" w:rsidRPr="00485C4B" w:rsidRDefault="00847112" w:rsidP="00FF243F">
            <w:pPr>
              <w:rPr>
                <w:rFonts w:asciiTheme="minorHAnsi" w:hAnsiTheme="minorHAnsi" w:cstheme="minorHAnsi"/>
              </w:rPr>
            </w:pPr>
          </w:p>
        </w:tc>
      </w:tr>
    </w:tbl>
    <w:p w14:paraId="799891A6" w14:textId="77777777" w:rsidR="003276EE" w:rsidRDefault="003276EE" w:rsidP="005F5225"/>
    <w:p w14:paraId="75EC4209" w14:textId="6D1888C9" w:rsidR="00C50230" w:rsidRDefault="00C50230" w:rsidP="00C50230">
      <w:pPr>
        <w:pStyle w:val="Heading3"/>
      </w:pPr>
      <w:r>
        <w:t>Range of Writing</w:t>
      </w:r>
    </w:p>
    <w:tbl>
      <w:tblPr>
        <w:tblStyle w:val="TableGrid"/>
        <w:tblW w:w="13945" w:type="dxa"/>
        <w:tblLook w:val="04A0" w:firstRow="1" w:lastRow="0" w:firstColumn="1" w:lastColumn="0" w:noHBand="0" w:noVBand="1"/>
      </w:tblPr>
      <w:tblGrid>
        <w:gridCol w:w="673"/>
        <w:gridCol w:w="3240"/>
        <w:gridCol w:w="1277"/>
        <w:gridCol w:w="2517"/>
        <w:gridCol w:w="3240"/>
        <w:gridCol w:w="2998"/>
      </w:tblGrid>
      <w:tr w:rsidR="00847112" w14:paraId="7288702F" w14:textId="77777777" w:rsidTr="00102681">
        <w:tc>
          <w:tcPr>
            <w:tcW w:w="673" w:type="dxa"/>
          </w:tcPr>
          <w:p w14:paraId="349D38C0" w14:textId="4C9E749B" w:rsidR="00847112" w:rsidRDefault="00847112" w:rsidP="00FF243F">
            <w:pPr>
              <w:rPr>
                <w:rFonts w:asciiTheme="minorHAnsi" w:hAnsiTheme="minorHAnsi" w:cstheme="minorHAnsi"/>
              </w:rPr>
            </w:pPr>
            <w:r>
              <w:rPr>
                <w:rFonts w:asciiTheme="minorHAnsi" w:hAnsiTheme="minorHAnsi" w:cstheme="minorHAnsi"/>
              </w:rPr>
              <w:t>W10</w:t>
            </w:r>
          </w:p>
        </w:tc>
        <w:tc>
          <w:tcPr>
            <w:tcW w:w="3240" w:type="dxa"/>
            <w:shd w:val="clear" w:color="auto" w:fill="FFFFCC"/>
          </w:tcPr>
          <w:p w14:paraId="0E96FC8A" w14:textId="1792AFD1" w:rsidR="00847112" w:rsidRPr="00FF243F" w:rsidRDefault="00847112" w:rsidP="00FF243F">
            <w:pPr>
              <w:rPr>
                <w:rFonts w:asciiTheme="minorHAnsi" w:hAnsiTheme="minorHAnsi"/>
                <w:i/>
                <w:iCs/>
                <w:color w:val="000000"/>
                <w:sz w:val="22"/>
                <w:szCs w:val="22"/>
              </w:rPr>
            </w:pPr>
            <w:r w:rsidRPr="00FF243F">
              <w:rPr>
                <w:rFonts w:asciiTheme="minorHAnsi" w:hAnsiTheme="minorHAnsi"/>
                <w:i/>
                <w:iCs/>
                <w:color w:val="000000"/>
                <w:sz w:val="22"/>
                <w:szCs w:val="22"/>
              </w:rPr>
              <w:t xml:space="preserve">(Begins in </w:t>
            </w:r>
            <w:r w:rsidR="00102681">
              <w:rPr>
                <w:rFonts w:asciiTheme="minorHAnsi" w:hAnsiTheme="minorHAnsi"/>
                <w:i/>
                <w:iCs/>
                <w:color w:val="000000"/>
                <w:sz w:val="22"/>
                <w:szCs w:val="22"/>
              </w:rPr>
              <w:t>g</w:t>
            </w:r>
            <w:r w:rsidR="00DD49A2">
              <w:rPr>
                <w:rFonts w:asciiTheme="minorHAnsi" w:hAnsiTheme="minorHAnsi"/>
                <w:i/>
                <w:iCs/>
                <w:color w:val="000000"/>
                <w:sz w:val="22"/>
                <w:szCs w:val="22"/>
              </w:rPr>
              <w:t xml:space="preserve">rade </w:t>
            </w:r>
            <w:r w:rsidR="003D3E15">
              <w:rPr>
                <w:rFonts w:asciiTheme="minorHAnsi" w:hAnsiTheme="minorHAnsi"/>
                <w:i/>
                <w:iCs/>
                <w:color w:val="000000"/>
                <w:sz w:val="22"/>
                <w:szCs w:val="22"/>
              </w:rPr>
              <w:t>3</w:t>
            </w:r>
            <w:r w:rsidRPr="00FF243F">
              <w:rPr>
                <w:rFonts w:asciiTheme="minorHAnsi" w:hAnsiTheme="minorHAnsi"/>
                <w:i/>
                <w:iCs/>
                <w:color w:val="000000"/>
                <w:sz w:val="22"/>
                <w:szCs w:val="22"/>
              </w:rPr>
              <w:t>)</w:t>
            </w:r>
          </w:p>
        </w:tc>
        <w:tc>
          <w:tcPr>
            <w:tcW w:w="1277" w:type="dxa"/>
            <w:shd w:val="clear" w:color="auto" w:fill="D9D9D9" w:themeFill="background1" w:themeFillShade="D9"/>
          </w:tcPr>
          <w:p w14:paraId="5162E4FE" w14:textId="77777777" w:rsidR="00847112" w:rsidRPr="00485C4B" w:rsidRDefault="00847112" w:rsidP="00FF243F">
            <w:pPr>
              <w:rPr>
                <w:rFonts w:asciiTheme="minorHAnsi" w:hAnsiTheme="minorHAnsi" w:cstheme="minorHAnsi"/>
              </w:rPr>
            </w:pPr>
          </w:p>
        </w:tc>
        <w:tc>
          <w:tcPr>
            <w:tcW w:w="2517" w:type="dxa"/>
            <w:shd w:val="clear" w:color="auto" w:fill="D9D9D9" w:themeFill="background1" w:themeFillShade="D9"/>
          </w:tcPr>
          <w:p w14:paraId="0FAFB6EF" w14:textId="77777777" w:rsidR="00847112" w:rsidRPr="00485C4B" w:rsidRDefault="00847112" w:rsidP="00FF243F">
            <w:pPr>
              <w:rPr>
                <w:rFonts w:asciiTheme="minorHAnsi" w:hAnsiTheme="minorHAnsi" w:cstheme="minorHAnsi"/>
              </w:rPr>
            </w:pPr>
          </w:p>
        </w:tc>
        <w:tc>
          <w:tcPr>
            <w:tcW w:w="3240" w:type="dxa"/>
            <w:shd w:val="clear" w:color="auto" w:fill="99FFCC"/>
          </w:tcPr>
          <w:p w14:paraId="6309B854" w14:textId="656F4876" w:rsidR="00847112" w:rsidRPr="00FF243F" w:rsidRDefault="003D3E15" w:rsidP="00FF243F">
            <w:pPr>
              <w:rPr>
                <w:rFonts w:asciiTheme="minorHAnsi" w:hAnsiTheme="minorHAnsi"/>
                <w:i/>
                <w:iCs/>
                <w:color w:val="000000"/>
                <w:sz w:val="22"/>
                <w:szCs w:val="22"/>
              </w:rPr>
            </w:pPr>
            <w:r w:rsidRPr="00FF243F">
              <w:rPr>
                <w:rFonts w:asciiTheme="minorHAnsi" w:hAnsiTheme="minorHAnsi"/>
                <w:i/>
                <w:iCs/>
                <w:color w:val="000000"/>
                <w:sz w:val="22"/>
                <w:szCs w:val="22"/>
              </w:rPr>
              <w:t xml:space="preserve">(Begins in </w:t>
            </w:r>
            <w:r w:rsidR="00102681">
              <w:rPr>
                <w:rFonts w:asciiTheme="minorHAnsi" w:hAnsiTheme="minorHAnsi"/>
                <w:i/>
                <w:iCs/>
                <w:color w:val="000000"/>
                <w:sz w:val="22"/>
                <w:szCs w:val="22"/>
              </w:rPr>
              <w:t>g</w:t>
            </w:r>
            <w:r>
              <w:rPr>
                <w:rFonts w:asciiTheme="minorHAnsi" w:hAnsiTheme="minorHAnsi"/>
                <w:i/>
                <w:iCs/>
                <w:color w:val="000000"/>
                <w:sz w:val="22"/>
                <w:szCs w:val="22"/>
              </w:rPr>
              <w:t>rade 3</w:t>
            </w:r>
            <w:r w:rsidRPr="00FF243F">
              <w:rPr>
                <w:rFonts w:asciiTheme="minorHAnsi" w:hAnsiTheme="minorHAnsi"/>
                <w:i/>
                <w:iCs/>
                <w:color w:val="000000"/>
                <w:sz w:val="22"/>
                <w:szCs w:val="22"/>
              </w:rPr>
              <w:t>)</w:t>
            </w:r>
          </w:p>
        </w:tc>
        <w:tc>
          <w:tcPr>
            <w:tcW w:w="2998" w:type="dxa"/>
            <w:shd w:val="clear" w:color="auto" w:fill="D9D9D9" w:themeFill="background1" w:themeFillShade="D9"/>
          </w:tcPr>
          <w:p w14:paraId="06F14FA0" w14:textId="77777777" w:rsidR="00847112" w:rsidRPr="00485C4B" w:rsidRDefault="00847112" w:rsidP="00FF243F">
            <w:pPr>
              <w:rPr>
                <w:rFonts w:asciiTheme="minorHAnsi" w:hAnsiTheme="minorHAnsi" w:cstheme="minorHAnsi"/>
              </w:rPr>
            </w:pPr>
          </w:p>
        </w:tc>
      </w:tr>
      <w:tr w:rsidR="00847112" w14:paraId="1856F89B" w14:textId="77777777" w:rsidTr="00E92A94">
        <w:tc>
          <w:tcPr>
            <w:tcW w:w="673" w:type="dxa"/>
          </w:tcPr>
          <w:p w14:paraId="003AD7DB" w14:textId="4AA53C9F" w:rsidR="00847112" w:rsidRDefault="00847112" w:rsidP="00FF243F">
            <w:pPr>
              <w:rPr>
                <w:rFonts w:asciiTheme="minorHAnsi" w:hAnsiTheme="minorHAnsi" w:cstheme="minorHAnsi"/>
              </w:rPr>
            </w:pPr>
            <w:r>
              <w:rPr>
                <w:rFonts w:asciiTheme="minorHAnsi" w:hAnsiTheme="minorHAnsi" w:cstheme="minorHAnsi"/>
              </w:rPr>
              <w:t>W11</w:t>
            </w:r>
          </w:p>
        </w:tc>
        <w:tc>
          <w:tcPr>
            <w:tcW w:w="3240" w:type="dxa"/>
            <w:shd w:val="clear" w:color="auto" w:fill="FFFFCC"/>
          </w:tcPr>
          <w:p w14:paraId="6C77911F" w14:textId="3D1C29DA" w:rsidR="00847112" w:rsidRPr="00FF243F" w:rsidRDefault="00446410" w:rsidP="00FF243F">
            <w:pPr>
              <w:rPr>
                <w:rFonts w:asciiTheme="minorHAnsi" w:hAnsiTheme="minorHAnsi"/>
                <w:i/>
                <w:iCs/>
                <w:color w:val="000000"/>
                <w:sz w:val="22"/>
                <w:szCs w:val="22"/>
              </w:rPr>
            </w:pPr>
            <w:r w:rsidRPr="00446410">
              <w:rPr>
                <w:rFonts w:asciiTheme="minorHAnsi" w:hAnsiTheme="minorHAnsi"/>
                <w:color w:val="000000"/>
                <w:sz w:val="22"/>
                <w:szCs w:val="22"/>
              </w:rPr>
              <w:t>Create and present a poem, dramatization, art work, or personal response to a particular author or theme studied in class, with support as needed.</w:t>
            </w:r>
          </w:p>
        </w:tc>
        <w:tc>
          <w:tcPr>
            <w:tcW w:w="1277" w:type="dxa"/>
            <w:vAlign w:val="center"/>
          </w:tcPr>
          <w:p w14:paraId="5EFF66BE" w14:textId="77777777" w:rsidR="003974AF" w:rsidRDefault="003974AF" w:rsidP="003974AF">
            <w:pPr>
              <w:jc w:val="center"/>
              <w:rPr>
                <w:rFonts w:asciiTheme="minorHAnsi" w:hAnsiTheme="minorHAnsi" w:cstheme="minorHAnsi"/>
              </w:rPr>
            </w:pPr>
            <w:r>
              <w:rPr>
                <w:noProof/>
              </w:rPr>
              <w:drawing>
                <wp:inline distT="0" distB="0" distL="0" distR="0" wp14:anchorId="5D090F3C" wp14:editId="3F9A69BB">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20744AE" w14:textId="071573D3" w:rsidR="00847112" w:rsidRPr="00485C4B" w:rsidRDefault="003974AF" w:rsidP="003974AF">
            <w:pPr>
              <w:jc w:val="center"/>
              <w:rPr>
                <w:rFonts w:asciiTheme="minorHAnsi" w:hAnsiTheme="minorHAnsi" w:cstheme="minorHAnsi"/>
              </w:rPr>
            </w:pPr>
            <w:r>
              <w:rPr>
                <w:noProof/>
              </w:rPr>
              <w:drawing>
                <wp:inline distT="0" distB="0" distL="0" distR="0" wp14:anchorId="21D70B38" wp14:editId="51D6267B">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2ECDD278" w14:textId="77777777" w:rsidR="00847112" w:rsidRPr="00485C4B" w:rsidRDefault="00847112" w:rsidP="00FF243F">
            <w:pPr>
              <w:rPr>
                <w:rFonts w:asciiTheme="minorHAnsi" w:hAnsiTheme="minorHAnsi" w:cstheme="minorHAnsi"/>
              </w:rPr>
            </w:pPr>
          </w:p>
        </w:tc>
        <w:tc>
          <w:tcPr>
            <w:tcW w:w="3240" w:type="dxa"/>
            <w:shd w:val="clear" w:color="auto" w:fill="99FFCC"/>
          </w:tcPr>
          <w:p w14:paraId="290FFF84" w14:textId="18F0F870" w:rsidR="00847112" w:rsidRPr="00BE369F" w:rsidRDefault="003D3E15" w:rsidP="00FF243F">
            <w:pPr>
              <w:rPr>
                <w:rFonts w:asciiTheme="minorHAnsi" w:hAnsiTheme="minorHAnsi"/>
                <w:sz w:val="22"/>
                <w:szCs w:val="22"/>
              </w:rPr>
            </w:pPr>
            <w:r w:rsidRPr="00596882">
              <w:rPr>
                <w:rFonts w:asciiTheme="minorHAnsi" w:hAnsiTheme="minorHAnsi"/>
                <w:color w:val="000000"/>
                <w:sz w:val="22"/>
                <w:szCs w:val="22"/>
              </w:rPr>
              <w:t>Create and present a poem, narrative, play, art work, or personal response to a particular author or theme studied in class, with support as needed.</w:t>
            </w:r>
          </w:p>
        </w:tc>
        <w:tc>
          <w:tcPr>
            <w:tcW w:w="2998" w:type="dxa"/>
          </w:tcPr>
          <w:p w14:paraId="65CA2E16" w14:textId="77777777" w:rsidR="00847112" w:rsidRPr="00485C4B" w:rsidRDefault="00847112" w:rsidP="00FF243F">
            <w:pPr>
              <w:rPr>
                <w:rFonts w:asciiTheme="minorHAnsi" w:hAnsiTheme="minorHAnsi" w:cstheme="minorHAnsi"/>
              </w:rPr>
            </w:pPr>
          </w:p>
        </w:tc>
      </w:tr>
    </w:tbl>
    <w:p w14:paraId="305B1B86" w14:textId="77777777" w:rsidR="005F5225" w:rsidRDefault="005F5225" w:rsidP="005F5225"/>
    <w:p w14:paraId="35A3AE5D" w14:textId="77777777" w:rsidR="005F5225" w:rsidRDefault="005F5225">
      <w:pPr>
        <w:spacing w:after="200" w:line="276" w:lineRule="auto"/>
        <w:rPr>
          <w:rFonts w:asciiTheme="majorHAnsi" w:eastAsiaTheme="majorEastAsia" w:hAnsiTheme="majorHAnsi" w:cstheme="majorBidi"/>
          <w:color w:val="1F497D" w:themeColor="text2"/>
          <w:sz w:val="26"/>
          <w:szCs w:val="26"/>
        </w:rPr>
      </w:pPr>
      <w:r>
        <w:br w:type="page"/>
      </w:r>
    </w:p>
    <w:p w14:paraId="54575FD1" w14:textId="323BA7DE" w:rsidR="00FF243F" w:rsidRDefault="00FF243F" w:rsidP="00FF243F">
      <w:pPr>
        <w:pStyle w:val="Heading2"/>
      </w:pPr>
      <w:r>
        <w:lastRenderedPageBreak/>
        <w:t>Speaking and Listening</w:t>
      </w:r>
    </w:p>
    <w:p w14:paraId="295E2F38" w14:textId="37096308" w:rsidR="00FF243F" w:rsidRPr="00FF243F" w:rsidRDefault="00C50230" w:rsidP="00C50230">
      <w:pPr>
        <w:pStyle w:val="Heading3"/>
      </w:pPr>
      <w:r>
        <w:t>Comprehension and Collaboration</w:t>
      </w:r>
    </w:p>
    <w:tbl>
      <w:tblPr>
        <w:tblStyle w:val="TableGrid"/>
        <w:tblW w:w="13945" w:type="dxa"/>
        <w:tblLook w:val="04A0" w:firstRow="1" w:lastRow="0" w:firstColumn="1" w:lastColumn="0" w:noHBand="0" w:noVBand="1"/>
      </w:tblPr>
      <w:tblGrid>
        <w:gridCol w:w="671"/>
        <w:gridCol w:w="3239"/>
        <w:gridCol w:w="1277"/>
        <w:gridCol w:w="2523"/>
        <w:gridCol w:w="3239"/>
        <w:gridCol w:w="2996"/>
      </w:tblGrid>
      <w:tr w:rsidR="00D058B7" w14:paraId="191EE39E" w14:textId="77777777" w:rsidTr="00D058B7">
        <w:tc>
          <w:tcPr>
            <w:tcW w:w="670" w:type="dxa"/>
            <w:vAlign w:val="center"/>
          </w:tcPr>
          <w:p w14:paraId="642A33F3" w14:textId="77777777" w:rsidR="00D058B7" w:rsidRPr="00485C4B" w:rsidRDefault="00D058B7" w:rsidP="00DA62AC">
            <w:pPr>
              <w:jc w:val="center"/>
              <w:rPr>
                <w:rFonts w:asciiTheme="minorHAnsi" w:hAnsiTheme="minorHAnsi" w:cstheme="minorHAnsi"/>
              </w:rPr>
            </w:pPr>
          </w:p>
        </w:tc>
        <w:tc>
          <w:tcPr>
            <w:tcW w:w="3239" w:type="dxa"/>
            <w:shd w:val="clear" w:color="auto" w:fill="FFFF99"/>
            <w:vAlign w:val="center"/>
          </w:tcPr>
          <w:p w14:paraId="4217EC03"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1 </w:t>
            </w:r>
          </w:p>
          <w:p w14:paraId="2AC5F6CC"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0799C36F" w14:textId="77777777" w:rsidR="00D058B7" w:rsidRPr="00485C4B" w:rsidRDefault="00D058B7" w:rsidP="00DA62AC">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30EB2C34"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490B872E"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2 </w:t>
            </w:r>
          </w:p>
          <w:p w14:paraId="5A4DC3B4"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2997" w:type="dxa"/>
            <w:vAlign w:val="center"/>
          </w:tcPr>
          <w:p w14:paraId="7459C1FB" w14:textId="77777777" w:rsidR="00D058B7" w:rsidRDefault="00D058B7" w:rsidP="00DA62AC">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3273A21C"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Planning for 2020-2021</w:t>
            </w:r>
          </w:p>
        </w:tc>
      </w:tr>
      <w:tr w:rsidR="003D3E15" w14:paraId="70C35EDC" w14:textId="77777777" w:rsidTr="00D058B7">
        <w:tc>
          <w:tcPr>
            <w:tcW w:w="670" w:type="dxa"/>
          </w:tcPr>
          <w:p w14:paraId="0D8D64F3" w14:textId="7A1009DD" w:rsidR="003D3E15" w:rsidRDefault="003D3E15" w:rsidP="003D3E15">
            <w:pPr>
              <w:rPr>
                <w:rFonts w:asciiTheme="minorHAnsi" w:hAnsiTheme="minorHAnsi" w:cstheme="minorHAnsi"/>
              </w:rPr>
            </w:pPr>
            <w:r>
              <w:rPr>
                <w:rFonts w:asciiTheme="minorHAnsi" w:hAnsiTheme="minorHAnsi" w:cstheme="minorHAnsi"/>
              </w:rPr>
              <w:t>SL1</w:t>
            </w:r>
          </w:p>
        </w:tc>
        <w:tc>
          <w:tcPr>
            <w:tcW w:w="3239" w:type="dxa"/>
            <w:shd w:val="clear" w:color="auto" w:fill="FFFFCC"/>
          </w:tcPr>
          <w:p w14:paraId="02C57691" w14:textId="77777777" w:rsidR="00446410" w:rsidRDefault="00446410" w:rsidP="00446410">
            <w:pPr>
              <w:rPr>
                <w:rFonts w:ascii="Calibri" w:hAnsi="Calibri"/>
                <w:sz w:val="22"/>
                <w:szCs w:val="22"/>
              </w:rPr>
            </w:pPr>
            <w:r w:rsidRPr="00446410">
              <w:rPr>
                <w:rFonts w:ascii="Calibri" w:hAnsi="Calibri"/>
                <w:sz w:val="22"/>
                <w:szCs w:val="22"/>
              </w:rPr>
              <w:t xml:space="preserve">Participate in collaborative conversations with diverse partners about </w:t>
            </w:r>
            <w:r w:rsidRPr="00863105">
              <w:rPr>
                <w:rFonts w:ascii="Calibri" w:hAnsi="Calibri"/>
                <w:i/>
                <w:iCs/>
                <w:sz w:val="22"/>
                <w:szCs w:val="22"/>
              </w:rPr>
              <w:t>grade 1 topics and texts</w:t>
            </w:r>
            <w:r w:rsidRPr="00446410">
              <w:rPr>
                <w:rFonts w:ascii="Calibri" w:hAnsi="Calibri"/>
                <w:sz w:val="22"/>
                <w:szCs w:val="22"/>
              </w:rPr>
              <w:t xml:space="preserve"> with peers and adults in small and larger groups. </w:t>
            </w:r>
          </w:p>
          <w:p w14:paraId="569C815D" w14:textId="77777777" w:rsidR="00446410" w:rsidRPr="003276EE" w:rsidRDefault="00446410" w:rsidP="0033540B">
            <w:pPr>
              <w:pStyle w:val="ListParagraph"/>
              <w:numPr>
                <w:ilvl w:val="0"/>
                <w:numId w:val="31"/>
              </w:numPr>
              <w:ind w:left="294" w:hanging="294"/>
              <w:rPr>
                <w:rFonts w:asciiTheme="minorHAnsi" w:hAnsiTheme="minorHAnsi"/>
                <w:color w:val="000000"/>
                <w:sz w:val="20"/>
              </w:rPr>
            </w:pPr>
            <w:r w:rsidRPr="003276EE">
              <w:rPr>
                <w:rFonts w:ascii="Calibri" w:hAnsi="Calibri"/>
                <w:sz w:val="20"/>
              </w:rPr>
              <w:t xml:space="preserve">Follow agreed-upon rules for discussions (e.g., listening to others with care, speaking one at a time about the topics and texts under discussion). </w:t>
            </w:r>
          </w:p>
          <w:p w14:paraId="0EBB9FE3" w14:textId="77777777" w:rsidR="00446410" w:rsidRPr="003276EE" w:rsidRDefault="00446410" w:rsidP="0033540B">
            <w:pPr>
              <w:pStyle w:val="ListParagraph"/>
              <w:numPr>
                <w:ilvl w:val="0"/>
                <w:numId w:val="31"/>
              </w:numPr>
              <w:ind w:left="294" w:hanging="294"/>
              <w:rPr>
                <w:rFonts w:asciiTheme="minorHAnsi" w:hAnsiTheme="minorHAnsi"/>
                <w:color w:val="000000"/>
                <w:sz w:val="20"/>
              </w:rPr>
            </w:pPr>
            <w:r w:rsidRPr="003276EE">
              <w:rPr>
                <w:rFonts w:ascii="Calibri" w:hAnsi="Calibri"/>
                <w:sz w:val="20"/>
              </w:rPr>
              <w:t xml:space="preserve">Build on others’ talk in conversations by responding to the comments of others through multiple exchanges. </w:t>
            </w:r>
          </w:p>
          <w:p w14:paraId="230FBA0A" w14:textId="77777777" w:rsidR="003276EE" w:rsidRPr="003276EE" w:rsidRDefault="00446410" w:rsidP="0033540B">
            <w:pPr>
              <w:pStyle w:val="ListParagraph"/>
              <w:numPr>
                <w:ilvl w:val="0"/>
                <w:numId w:val="31"/>
              </w:numPr>
              <w:ind w:left="294" w:hanging="294"/>
              <w:rPr>
                <w:rFonts w:asciiTheme="minorHAnsi" w:hAnsiTheme="minorHAnsi"/>
                <w:color w:val="000000"/>
                <w:sz w:val="22"/>
                <w:szCs w:val="22"/>
              </w:rPr>
            </w:pPr>
            <w:r w:rsidRPr="003276EE">
              <w:rPr>
                <w:rFonts w:ascii="Calibri" w:hAnsi="Calibri"/>
                <w:sz w:val="20"/>
              </w:rPr>
              <w:t xml:space="preserve">Ask questions to clear up any confusion about the topics and texts under discussion. </w:t>
            </w:r>
          </w:p>
          <w:p w14:paraId="04667EA5" w14:textId="28B0D608" w:rsidR="003D3E15" w:rsidRPr="00446410" w:rsidRDefault="00446410" w:rsidP="0033540B">
            <w:pPr>
              <w:pStyle w:val="ListParagraph"/>
              <w:numPr>
                <w:ilvl w:val="0"/>
                <w:numId w:val="31"/>
              </w:numPr>
              <w:ind w:left="294" w:hanging="294"/>
              <w:rPr>
                <w:rFonts w:asciiTheme="minorHAnsi" w:hAnsiTheme="minorHAnsi"/>
                <w:color w:val="000000"/>
                <w:sz w:val="22"/>
                <w:szCs w:val="22"/>
              </w:rPr>
            </w:pPr>
            <w:r w:rsidRPr="003276EE">
              <w:rPr>
                <w:rFonts w:ascii="Calibri" w:hAnsi="Calibri"/>
                <w:sz w:val="20"/>
              </w:rPr>
              <w:t>Seek to understand and communicate with individuals from different cultural backgrounds.</w:t>
            </w:r>
          </w:p>
        </w:tc>
        <w:tc>
          <w:tcPr>
            <w:tcW w:w="1277" w:type="dxa"/>
            <w:vAlign w:val="center"/>
          </w:tcPr>
          <w:p w14:paraId="195DDEDC" w14:textId="77777777" w:rsidR="003D3E15" w:rsidRDefault="003D3E15" w:rsidP="003D3E15">
            <w:pPr>
              <w:jc w:val="center"/>
              <w:rPr>
                <w:rFonts w:asciiTheme="minorHAnsi" w:hAnsiTheme="minorHAnsi" w:cstheme="minorHAnsi"/>
              </w:rPr>
            </w:pPr>
            <w:r>
              <w:rPr>
                <w:noProof/>
              </w:rPr>
              <w:drawing>
                <wp:inline distT="0" distB="0" distL="0" distR="0" wp14:anchorId="1BDC85A9" wp14:editId="76006235">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15348A" w14:textId="413B5299" w:rsidR="003D3E15" w:rsidRPr="00485C4B" w:rsidRDefault="003D3E15" w:rsidP="003D3E15">
            <w:pPr>
              <w:jc w:val="center"/>
              <w:rPr>
                <w:rFonts w:asciiTheme="minorHAnsi" w:hAnsiTheme="minorHAnsi" w:cstheme="minorHAnsi"/>
              </w:rPr>
            </w:pPr>
            <w:r>
              <w:rPr>
                <w:noProof/>
              </w:rPr>
              <w:drawing>
                <wp:inline distT="0" distB="0" distL="0" distR="0" wp14:anchorId="07C485D7" wp14:editId="194F42E1">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7A651F51" w14:textId="77777777" w:rsidR="003D3E15" w:rsidRPr="00485C4B" w:rsidRDefault="003D3E15" w:rsidP="003D3E15">
            <w:pPr>
              <w:rPr>
                <w:rFonts w:asciiTheme="minorHAnsi" w:hAnsiTheme="minorHAnsi" w:cstheme="minorHAnsi"/>
              </w:rPr>
            </w:pPr>
          </w:p>
        </w:tc>
        <w:tc>
          <w:tcPr>
            <w:tcW w:w="3239" w:type="dxa"/>
            <w:shd w:val="clear" w:color="auto" w:fill="99FFCC"/>
          </w:tcPr>
          <w:p w14:paraId="3925B1BF" w14:textId="77777777" w:rsidR="003D3E15" w:rsidRPr="00084E09" w:rsidRDefault="003D3E15" w:rsidP="003D3E15">
            <w:pPr>
              <w:rPr>
                <w:rFonts w:ascii="Calibri" w:hAnsi="Calibri"/>
                <w:sz w:val="22"/>
                <w:szCs w:val="22"/>
              </w:rPr>
            </w:pPr>
            <w:r w:rsidRPr="00084E09">
              <w:rPr>
                <w:rFonts w:ascii="Calibri" w:hAnsi="Calibri"/>
                <w:sz w:val="22"/>
                <w:szCs w:val="22"/>
              </w:rPr>
              <w:t xml:space="preserve">Participate in collaborative conversations with diverse partners about </w:t>
            </w:r>
            <w:r w:rsidRPr="00386162">
              <w:rPr>
                <w:rFonts w:ascii="Calibri" w:hAnsi="Calibri"/>
                <w:i/>
                <w:sz w:val="22"/>
                <w:szCs w:val="22"/>
              </w:rPr>
              <w:t>grade 2 topics and texts</w:t>
            </w:r>
            <w:r w:rsidRPr="00084E09">
              <w:rPr>
                <w:rFonts w:ascii="Calibri" w:hAnsi="Calibri"/>
                <w:sz w:val="22"/>
                <w:szCs w:val="22"/>
              </w:rPr>
              <w:t xml:space="preserve"> with peers and adults in small and larger groups.</w:t>
            </w:r>
          </w:p>
          <w:p w14:paraId="7620C2B3" w14:textId="77777777" w:rsidR="003D3E15" w:rsidRPr="00712B96" w:rsidRDefault="003D3E15" w:rsidP="0033540B">
            <w:pPr>
              <w:pStyle w:val="ListParagraph"/>
              <w:numPr>
                <w:ilvl w:val="0"/>
                <w:numId w:val="21"/>
              </w:numPr>
              <w:ind w:left="371" w:hanging="314"/>
              <w:rPr>
                <w:rFonts w:ascii="Calibri" w:hAnsi="Calibri"/>
                <w:sz w:val="20"/>
              </w:rPr>
            </w:pPr>
            <w:r w:rsidRPr="00712B96">
              <w:rPr>
                <w:rFonts w:ascii="Calibri" w:hAnsi="Calibri"/>
                <w:sz w:val="20"/>
              </w:rPr>
              <w:t>Follow agreed-upon rules for discussions (e.g., gaining the floor in respectful ways, listening to others with care, speaking one at a time about the topics and texts under discussion).</w:t>
            </w:r>
          </w:p>
          <w:p w14:paraId="61DA56D2" w14:textId="77777777" w:rsidR="003D3E15" w:rsidRPr="00712B96" w:rsidRDefault="003D3E15" w:rsidP="0033540B">
            <w:pPr>
              <w:pStyle w:val="ListParagraph"/>
              <w:numPr>
                <w:ilvl w:val="0"/>
                <w:numId w:val="21"/>
              </w:numPr>
              <w:ind w:left="371" w:hanging="314"/>
              <w:rPr>
                <w:rFonts w:ascii="Calibri" w:hAnsi="Calibri"/>
                <w:sz w:val="20"/>
              </w:rPr>
            </w:pPr>
            <w:r w:rsidRPr="00712B96">
              <w:rPr>
                <w:rFonts w:ascii="Calibri" w:hAnsi="Calibri"/>
                <w:sz w:val="20"/>
              </w:rPr>
              <w:t>Build on others’ talk in conversations by linking their comments to the remarks of others.</w:t>
            </w:r>
          </w:p>
          <w:p w14:paraId="6C2FEF3A" w14:textId="77777777" w:rsidR="003D3E15" w:rsidRPr="003D3E15" w:rsidRDefault="003D3E15" w:rsidP="0033540B">
            <w:pPr>
              <w:pStyle w:val="ListParagraph"/>
              <w:numPr>
                <w:ilvl w:val="0"/>
                <w:numId w:val="21"/>
              </w:numPr>
              <w:ind w:left="371" w:hanging="314"/>
              <w:rPr>
                <w:rFonts w:asciiTheme="minorHAnsi" w:hAnsiTheme="minorHAnsi"/>
                <w:sz w:val="22"/>
                <w:szCs w:val="22"/>
              </w:rPr>
            </w:pPr>
            <w:r w:rsidRPr="00712B96">
              <w:rPr>
                <w:rFonts w:ascii="Calibri" w:hAnsi="Calibri"/>
                <w:sz w:val="20"/>
              </w:rPr>
              <w:t>Ask for clarification and further explanation as needed about the topics and texts under discussion.</w:t>
            </w:r>
          </w:p>
          <w:p w14:paraId="146F679B" w14:textId="0FCDFB57" w:rsidR="003D3E15" w:rsidRPr="00BE369F" w:rsidRDefault="003D3E15" w:rsidP="0033540B">
            <w:pPr>
              <w:pStyle w:val="ListParagraph"/>
              <w:numPr>
                <w:ilvl w:val="0"/>
                <w:numId w:val="21"/>
              </w:numPr>
              <w:ind w:left="371" w:hanging="314"/>
              <w:rPr>
                <w:rFonts w:asciiTheme="minorHAnsi" w:hAnsiTheme="minorHAnsi"/>
                <w:sz w:val="22"/>
                <w:szCs w:val="22"/>
              </w:rPr>
            </w:pPr>
            <w:r w:rsidRPr="00712B96">
              <w:rPr>
                <w:rFonts w:ascii="Calibri" w:hAnsi="Calibri"/>
                <w:sz w:val="20"/>
              </w:rPr>
              <w:t>Seek to understand and communicate with individuals from different cultural backgrounds.</w:t>
            </w:r>
          </w:p>
        </w:tc>
        <w:tc>
          <w:tcPr>
            <w:tcW w:w="2997" w:type="dxa"/>
          </w:tcPr>
          <w:p w14:paraId="10E65E7B" w14:textId="77777777" w:rsidR="003D3E15" w:rsidRPr="00485C4B" w:rsidRDefault="003D3E15" w:rsidP="003D3E15">
            <w:pPr>
              <w:rPr>
                <w:rFonts w:asciiTheme="minorHAnsi" w:hAnsiTheme="minorHAnsi" w:cstheme="minorHAnsi"/>
              </w:rPr>
            </w:pPr>
          </w:p>
        </w:tc>
      </w:tr>
      <w:tr w:rsidR="00847112" w14:paraId="000E2C9C" w14:textId="77777777" w:rsidTr="00E92A94">
        <w:tc>
          <w:tcPr>
            <w:tcW w:w="670" w:type="dxa"/>
          </w:tcPr>
          <w:p w14:paraId="12D87391" w14:textId="1FF8746E" w:rsidR="00847112" w:rsidRDefault="00847112" w:rsidP="00FF243F">
            <w:pPr>
              <w:rPr>
                <w:rFonts w:asciiTheme="minorHAnsi" w:hAnsiTheme="minorHAnsi" w:cstheme="minorHAnsi"/>
              </w:rPr>
            </w:pPr>
            <w:r>
              <w:rPr>
                <w:rFonts w:asciiTheme="minorHAnsi" w:hAnsiTheme="minorHAnsi" w:cstheme="minorHAnsi"/>
              </w:rPr>
              <w:t>SL2</w:t>
            </w:r>
          </w:p>
        </w:tc>
        <w:tc>
          <w:tcPr>
            <w:tcW w:w="3240" w:type="dxa"/>
            <w:shd w:val="clear" w:color="auto" w:fill="FFFFCC"/>
          </w:tcPr>
          <w:p w14:paraId="14D636E1" w14:textId="12A7EAAC" w:rsidR="00847112" w:rsidRPr="00084E09" w:rsidRDefault="00446410" w:rsidP="00FF243F">
            <w:pPr>
              <w:rPr>
                <w:rFonts w:ascii="Calibri" w:hAnsi="Calibri"/>
                <w:sz w:val="22"/>
                <w:szCs w:val="22"/>
              </w:rPr>
            </w:pPr>
            <w:r w:rsidRPr="00446410">
              <w:rPr>
                <w:rFonts w:ascii="Calibri" w:hAnsi="Calibri"/>
                <w:sz w:val="22"/>
                <w:szCs w:val="22"/>
              </w:rPr>
              <w:t>Ask and answer questions about key details in a text read aloud or information presented orally or through other media.</w:t>
            </w:r>
          </w:p>
        </w:tc>
        <w:tc>
          <w:tcPr>
            <w:tcW w:w="1277" w:type="dxa"/>
            <w:vAlign w:val="center"/>
          </w:tcPr>
          <w:p w14:paraId="7794DCA0" w14:textId="77777777" w:rsidR="003974AF" w:rsidRDefault="003974AF" w:rsidP="003974AF">
            <w:pPr>
              <w:jc w:val="center"/>
              <w:rPr>
                <w:rFonts w:asciiTheme="minorHAnsi" w:hAnsiTheme="minorHAnsi" w:cstheme="minorHAnsi"/>
              </w:rPr>
            </w:pPr>
            <w:r>
              <w:rPr>
                <w:noProof/>
              </w:rPr>
              <w:drawing>
                <wp:inline distT="0" distB="0" distL="0" distR="0" wp14:anchorId="61028C81" wp14:editId="39D52381">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90407DD" w14:textId="24E0D971" w:rsidR="00847112" w:rsidRPr="00485C4B" w:rsidRDefault="003974AF" w:rsidP="003974AF">
            <w:pPr>
              <w:jc w:val="center"/>
              <w:rPr>
                <w:rFonts w:asciiTheme="minorHAnsi" w:hAnsiTheme="minorHAnsi" w:cstheme="minorHAnsi"/>
              </w:rPr>
            </w:pPr>
            <w:r>
              <w:rPr>
                <w:noProof/>
              </w:rPr>
              <w:drawing>
                <wp:inline distT="0" distB="0" distL="0" distR="0" wp14:anchorId="40BFE242" wp14:editId="1C57C204">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6E2F207" w14:textId="77777777" w:rsidR="00847112" w:rsidRPr="00485C4B" w:rsidRDefault="00847112" w:rsidP="00FF243F">
            <w:pPr>
              <w:rPr>
                <w:rFonts w:asciiTheme="minorHAnsi" w:hAnsiTheme="minorHAnsi" w:cstheme="minorHAnsi"/>
              </w:rPr>
            </w:pPr>
          </w:p>
        </w:tc>
        <w:tc>
          <w:tcPr>
            <w:tcW w:w="3240" w:type="dxa"/>
            <w:shd w:val="clear" w:color="auto" w:fill="99FFCC"/>
          </w:tcPr>
          <w:p w14:paraId="4B6BBE06" w14:textId="7F616886" w:rsidR="00847112" w:rsidRPr="006B53D2" w:rsidRDefault="003D3E15" w:rsidP="00FF243F">
            <w:pPr>
              <w:rPr>
                <w:rFonts w:ascii="Calibri" w:hAnsi="Calibri"/>
                <w:sz w:val="22"/>
                <w:szCs w:val="22"/>
              </w:rPr>
            </w:pPr>
            <w:r w:rsidRPr="00BC01F7">
              <w:rPr>
                <w:rFonts w:ascii="Calibri" w:hAnsi="Calibri"/>
                <w:sz w:val="22"/>
                <w:szCs w:val="22"/>
              </w:rPr>
              <w:t>Recount or describe key ideas or details from a text read aloud or information presented orally or through other media.</w:t>
            </w:r>
          </w:p>
        </w:tc>
        <w:tc>
          <w:tcPr>
            <w:tcW w:w="2995" w:type="dxa"/>
          </w:tcPr>
          <w:p w14:paraId="7F65D0F4" w14:textId="77777777" w:rsidR="00847112" w:rsidRPr="00485C4B" w:rsidRDefault="00847112" w:rsidP="00FF243F">
            <w:pPr>
              <w:rPr>
                <w:rFonts w:asciiTheme="minorHAnsi" w:hAnsiTheme="minorHAnsi" w:cstheme="minorHAnsi"/>
              </w:rPr>
            </w:pPr>
          </w:p>
        </w:tc>
      </w:tr>
      <w:tr w:rsidR="00847112" w14:paraId="1E385405" w14:textId="77777777" w:rsidTr="00E92A94">
        <w:tc>
          <w:tcPr>
            <w:tcW w:w="670" w:type="dxa"/>
          </w:tcPr>
          <w:p w14:paraId="024524E6" w14:textId="37C3E96F" w:rsidR="00847112" w:rsidRDefault="00847112" w:rsidP="00FF243F">
            <w:pPr>
              <w:rPr>
                <w:rFonts w:asciiTheme="minorHAnsi" w:hAnsiTheme="minorHAnsi" w:cstheme="minorHAnsi"/>
              </w:rPr>
            </w:pPr>
            <w:r>
              <w:rPr>
                <w:rFonts w:asciiTheme="minorHAnsi" w:hAnsiTheme="minorHAnsi" w:cstheme="minorHAnsi"/>
              </w:rPr>
              <w:t>SL3</w:t>
            </w:r>
          </w:p>
        </w:tc>
        <w:tc>
          <w:tcPr>
            <w:tcW w:w="3240" w:type="dxa"/>
            <w:shd w:val="clear" w:color="auto" w:fill="FFFFCC"/>
          </w:tcPr>
          <w:p w14:paraId="31A52E66" w14:textId="587DD41F" w:rsidR="00847112" w:rsidRPr="00BC01F7" w:rsidRDefault="00446410" w:rsidP="00FF243F">
            <w:pPr>
              <w:rPr>
                <w:rFonts w:ascii="Calibri" w:hAnsi="Calibri"/>
                <w:sz w:val="22"/>
                <w:szCs w:val="22"/>
              </w:rPr>
            </w:pPr>
            <w:r w:rsidRPr="00446410">
              <w:rPr>
                <w:rFonts w:ascii="Calibri" w:hAnsi="Calibri"/>
                <w:sz w:val="22"/>
                <w:szCs w:val="22"/>
              </w:rPr>
              <w:t>Ask and answer questions about what a speaker says in order to gather additional information or clarify something that is not understood.</w:t>
            </w:r>
          </w:p>
        </w:tc>
        <w:tc>
          <w:tcPr>
            <w:tcW w:w="1277" w:type="dxa"/>
            <w:vAlign w:val="center"/>
          </w:tcPr>
          <w:p w14:paraId="2EDAC408" w14:textId="77777777" w:rsidR="003974AF" w:rsidRDefault="003974AF" w:rsidP="003974AF">
            <w:pPr>
              <w:jc w:val="center"/>
              <w:rPr>
                <w:rFonts w:asciiTheme="minorHAnsi" w:hAnsiTheme="minorHAnsi" w:cstheme="minorHAnsi"/>
              </w:rPr>
            </w:pPr>
            <w:r>
              <w:rPr>
                <w:noProof/>
              </w:rPr>
              <w:drawing>
                <wp:inline distT="0" distB="0" distL="0" distR="0" wp14:anchorId="08DAC6BC" wp14:editId="4C06BD37">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8F1C44B" w14:textId="199F21A7" w:rsidR="00847112" w:rsidRPr="00485C4B" w:rsidRDefault="003974AF" w:rsidP="003974AF">
            <w:pPr>
              <w:jc w:val="center"/>
              <w:rPr>
                <w:rFonts w:asciiTheme="minorHAnsi" w:hAnsiTheme="minorHAnsi" w:cstheme="minorHAnsi"/>
              </w:rPr>
            </w:pPr>
            <w:r>
              <w:rPr>
                <w:noProof/>
              </w:rPr>
              <w:drawing>
                <wp:inline distT="0" distB="0" distL="0" distR="0" wp14:anchorId="3995B32F" wp14:editId="3F07E180">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282A20A" w14:textId="77777777" w:rsidR="00847112" w:rsidRPr="00485C4B" w:rsidRDefault="00847112" w:rsidP="00FF243F">
            <w:pPr>
              <w:rPr>
                <w:rFonts w:asciiTheme="minorHAnsi" w:hAnsiTheme="minorHAnsi" w:cstheme="minorHAnsi"/>
              </w:rPr>
            </w:pPr>
          </w:p>
        </w:tc>
        <w:tc>
          <w:tcPr>
            <w:tcW w:w="3240" w:type="dxa"/>
            <w:shd w:val="clear" w:color="auto" w:fill="99FFCC"/>
          </w:tcPr>
          <w:p w14:paraId="488F34BF" w14:textId="2A11CECB" w:rsidR="00847112" w:rsidRPr="006B53D2" w:rsidRDefault="003D3E15" w:rsidP="00FF243F">
            <w:pPr>
              <w:rPr>
                <w:rFonts w:ascii="Calibri" w:hAnsi="Calibri"/>
                <w:sz w:val="22"/>
                <w:szCs w:val="22"/>
              </w:rPr>
            </w:pPr>
            <w:r w:rsidRPr="00BC01F7">
              <w:rPr>
                <w:rFonts w:ascii="Calibri" w:hAnsi="Calibri"/>
                <w:sz w:val="22"/>
                <w:szCs w:val="22"/>
              </w:rPr>
              <w:t>Ask and answer questions about what a speaker says in order to clarify comprehension, gather additional information, or deepen understanding of a topic or issue.</w:t>
            </w:r>
          </w:p>
        </w:tc>
        <w:tc>
          <w:tcPr>
            <w:tcW w:w="2995" w:type="dxa"/>
          </w:tcPr>
          <w:p w14:paraId="38E7586E" w14:textId="77777777" w:rsidR="00847112" w:rsidRPr="00485C4B" w:rsidRDefault="00847112" w:rsidP="00FF243F">
            <w:pPr>
              <w:rPr>
                <w:rFonts w:asciiTheme="minorHAnsi" w:hAnsiTheme="minorHAnsi" w:cstheme="minorHAnsi"/>
              </w:rPr>
            </w:pPr>
          </w:p>
        </w:tc>
      </w:tr>
    </w:tbl>
    <w:p w14:paraId="4DC236EF" w14:textId="31E9C963" w:rsidR="00C50230" w:rsidRDefault="00C50230"/>
    <w:p w14:paraId="3FF3CCDB" w14:textId="1E34CF79" w:rsidR="00C50230" w:rsidRPr="00FF243F" w:rsidRDefault="00C50230" w:rsidP="00C50230">
      <w:pPr>
        <w:pStyle w:val="Heading3"/>
      </w:pPr>
      <w:r>
        <w:lastRenderedPageBreak/>
        <w:t>Presentation of Knowledge and Ideas</w:t>
      </w:r>
    </w:p>
    <w:tbl>
      <w:tblPr>
        <w:tblStyle w:val="TableGrid"/>
        <w:tblW w:w="13945" w:type="dxa"/>
        <w:tblLook w:val="04A0" w:firstRow="1" w:lastRow="0" w:firstColumn="1" w:lastColumn="0" w:noHBand="0" w:noVBand="1"/>
      </w:tblPr>
      <w:tblGrid>
        <w:gridCol w:w="670"/>
        <w:gridCol w:w="3239"/>
        <w:gridCol w:w="1277"/>
        <w:gridCol w:w="2523"/>
        <w:gridCol w:w="3239"/>
        <w:gridCol w:w="2997"/>
      </w:tblGrid>
      <w:tr w:rsidR="00D058B7" w14:paraId="0207F0A3" w14:textId="77777777" w:rsidTr="00D058B7">
        <w:tc>
          <w:tcPr>
            <w:tcW w:w="670" w:type="dxa"/>
            <w:vAlign w:val="center"/>
          </w:tcPr>
          <w:p w14:paraId="41571FBA" w14:textId="77777777" w:rsidR="00D058B7" w:rsidRPr="00485C4B" w:rsidRDefault="00D058B7" w:rsidP="00DA62AC">
            <w:pPr>
              <w:jc w:val="center"/>
              <w:rPr>
                <w:rFonts w:asciiTheme="minorHAnsi" w:hAnsiTheme="minorHAnsi" w:cstheme="minorHAnsi"/>
              </w:rPr>
            </w:pPr>
          </w:p>
        </w:tc>
        <w:tc>
          <w:tcPr>
            <w:tcW w:w="3239" w:type="dxa"/>
            <w:shd w:val="clear" w:color="auto" w:fill="FFFF99"/>
            <w:vAlign w:val="center"/>
          </w:tcPr>
          <w:p w14:paraId="46690B2C"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1 </w:t>
            </w:r>
          </w:p>
          <w:p w14:paraId="46DE6057"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5C22BCC6" w14:textId="77777777" w:rsidR="00D058B7" w:rsidRPr="00485C4B" w:rsidRDefault="00D058B7" w:rsidP="00DA62AC">
            <w:pPr>
              <w:jc w:val="center"/>
              <w:rPr>
                <w:rFonts w:asciiTheme="minorHAnsi" w:hAnsiTheme="minorHAnsi" w:cstheme="minorHAnsi"/>
              </w:rPr>
            </w:pPr>
            <w:r>
              <w:rPr>
                <w:rFonts w:asciiTheme="minorHAnsi" w:hAnsiTheme="minorHAnsi" w:cstheme="minorHAnsi"/>
              </w:rPr>
              <w:t>Instruction Provided</w:t>
            </w:r>
          </w:p>
        </w:tc>
        <w:tc>
          <w:tcPr>
            <w:tcW w:w="2523" w:type="dxa"/>
            <w:vAlign w:val="center"/>
          </w:tcPr>
          <w:p w14:paraId="3BB0E999"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39" w:type="dxa"/>
            <w:shd w:val="clear" w:color="auto" w:fill="00CC99"/>
            <w:vAlign w:val="center"/>
          </w:tcPr>
          <w:p w14:paraId="0CFE5B1E"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2 </w:t>
            </w:r>
          </w:p>
          <w:p w14:paraId="14FA3AC9"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2997" w:type="dxa"/>
            <w:vAlign w:val="center"/>
          </w:tcPr>
          <w:p w14:paraId="5EADDCED" w14:textId="77777777" w:rsidR="00D058B7" w:rsidRDefault="00D058B7" w:rsidP="00DA62AC">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4F015ADF"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Planning for 2020-2021</w:t>
            </w:r>
          </w:p>
        </w:tc>
      </w:tr>
      <w:tr w:rsidR="00847112" w14:paraId="75F2DA64" w14:textId="77777777" w:rsidTr="00D058B7">
        <w:tc>
          <w:tcPr>
            <w:tcW w:w="670" w:type="dxa"/>
          </w:tcPr>
          <w:p w14:paraId="54C40A89" w14:textId="4DB2570C" w:rsidR="00847112" w:rsidRDefault="00847112" w:rsidP="00FF243F">
            <w:pPr>
              <w:rPr>
                <w:rFonts w:asciiTheme="minorHAnsi" w:hAnsiTheme="minorHAnsi" w:cstheme="minorHAnsi"/>
              </w:rPr>
            </w:pPr>
            <w:r>
              <w:rPr>
                <w:rFonts w:asciiTheme="minorHAnsi" w:hAnsiTheme="minorHAnsi" w:cstheme="minorHAnsi"/>
              </w:rPr>
              <w:t>SL4</w:t>
            </w:r>
          </w:p>
        </w:tc>
        <w:tc>
          <w:tcPr>
            <w:tcW w:w="3239" w:type="dxa"/>
            <w:shd w:val="clear" w:color="auto" w:fill="FFFFCC"/>
          </w:tcPr>
          <w:p w14:paraId="7FD51EBB" w14:textId="5E6B1C5A" w:rsidR="00847112" w:rsidRPr="00BC01F7" w:rsidRDefault="00446410" w:rsidP="00FF243F">
            <w:pPr>
              <w:rPr>
                <w:rFonts w:ascii="Calibri" w:hAnsi="Calibri"/>
                <w:sz w:val="22"/>
                <w:szCs w:val="22"/>
              </w:rPr>
            </w:pPr>
            <w:r w:rsidRPr="00446410">
              <w:rPr>
                <w:rFonts w:ascii="Calibri" w:hAnsi="Calibri"/>
                <w:sz w:val="22"/>
                <w:szCs w:val="22"/>
              </w:rPr>
              <w:t>Describe people, places, things, and events with relevant details, expressing ideas and feelings clearly.</w:t>
            </w:r>
          </w:p>
        </w:tc>
        <w:tc>
          <w:tcPr>
            <w:tcW w:w="1277" w:type="dxa"/>
            <w:vAlign w:val="center"/>
          </w:tcPr>
          <w:p w14:paraId="563318D1" w14:textId="77777777" w:rsidR="003974AF" w:rsidRDefault="003974AF" w:rsidP="003974AF">
            <w:pPr>
              <w:jc w:val="center"/>
              <w:rPr>
                <w:rFonts w:asciiTheme="minorHAnsi" w:hAnsiTheme="minorHAnsi" w:cstheme="minorHAnsi"/>
              </w:rPr>
            </w:pPr>
            <w:r>
              <w:rPr>
                <w:noProof/>
              </w:rPr>
              <w:drawing>
                <wp:inline distT="0" distB="0" distL="0" distR="0" wp14:anchorId="5A4AA6E5" wp14:editId="7CF18FE2">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E08DA87" w14:textId="014BF6E0" w:rsidR="00847112" w:rsidRPr="00485C4B" w:rsidRDefault="003974AF" w:rsidP="003974AF">
            <w:pPr>
              <w:jc w:val="center"/>
              <w:rPr>
                <w:rFonts w:asciiTheme="minorHAnsi" w:hAnsiTheme="minorHAnsi" w:cstheme="minorHAnsi"/>
              </w:rPr>
            </w:pPr>
            <w:r>
              <w:rPr>
                <w:noProof/>
              </w:rPr>
              <w:drawing>
                <wp:inline distT="0" distB="0" distL="0" distR="0" wp14:anchorId="5A29BD99" wp14:editId="0E5B7106">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3A5970D" w14:textId="77777777" w:rsidR="00847112" w:rsidRPr="00485C4B" w:rsidRDefault="00847112" w:rsidP="00FF243F">
            <w:pPr>
              <w:rPr>
                <w:rFonts w:asciiTheme="minorHAnsi" w:hAnsiTheme="minorHAnsi" w:cstheme="minorHAnsi"/>
              </w:rPr>
            </w:pPr>
          </w:p>
        </w:tc>
        <w:tc>
          <w:tcPr>
            <w:tcW w:w="3239" w:type="dxa"/>
            <w:shd w:val="clear" w:color="auto" w:fill="99FFCC"/>
          </w:tcPr>
          <w:p w14:paraId="72A090A1" w14:textId="6E34C8DD" w:rsidR="00847112" w:rsidRPr="006B53D2" w:rsidRDefault="003D3E15" w:rsidP="00FF243F">
            <w:pPr>
              <w:rPr>
                <w:rFonts w:ascii="Calibri" w:hAnsi="Calibri"/>
                <w:sz w:val="22"/>
                <w:szCs w:val="22"/>
              </w:rPr>
            </w:pPr>
            <w:r w:rsidRPr="00BC01F7">
              <w:rPr>
                <w:rFonts w:ascii="Calibri" w:hAnsi="Calibri"/>
                <w:sz w:val="22"/>
                <w:szCs w:val="22"/>
              </w:rPr>
              <w:t>Tell a story or recount an experience with appropriate facts and relevant, descriptive details, speaking audibly in coherent sentences.</w:t>
            </w:r>
          </w:p>
        </w:tc>
        <w:tc>
          <w:tcPr>
            <w:tcW w:w="2997" w:type="dxa"/>
          </w:tcPr>
          <w:p w14:paraId="14D97890" w14:textId="77777777" w:rsidR="00847112" w:rsidRPr="00485C4B" w:rsidRDefault="00847112" w:rsidP="00FF243F">
            <w:pPr>
              <w:rPr>
                <w:rFonts w:asciiTheme="minorHAnsi" w:hAnsiTheme="minorHAnsi" w:cstheme="minorHAnsi"/>
              </w:rPr>
            </w:pPr>
          </w:p>
        </w:tc>
      </w:tr>
      <w:tr w:rsidR="003D3E15" w14:paraId="639E71B4" w14:textId="77777777" w:rsidTr="00D058B7">
        <w:tc>
          <w:tcPr>
            <w:tcW w:w="670" w:type="dxa"/>
          </w:tcPr>
          <w:p w14:paraId="62B2717A" w14:textId="1C4120D6" w:rsidR="003D3E15" w:rsidRDefault="003D3E15" w:rsidP="003D3E15">
            <w:pPr>
              <w:rPr>
                <w:rFonts w:asciiTheme="minorHAnsi" w:hAnsiTheme="minorHAnsi" w:cstheme="minorHAnsi"/>
              </w:rPr>
            </w:pPr>
            <w:r>
              <w:rPr>
                <w:rFonts w:asciiTheme="minorHAnsi" w:hAnsiTheme="minorHAnsi" w:cstheme="minorHAnsi"/>
              </w:rPr>
              <w:t>SL5</w:t>
            </w:r>
          </w:p>
        </w:tc>
        <w:tc>
          <w:tcPr>
            <w:tcW w:w="3239" w:type="dxa"/>
            <w:shd w:val="clear" w:color="auto" w:fill="FFFFCC"/>
          </w:tcPr>
          <w:p w14:paraId="72B82E68" w14:textId="490C6F41" w:rsidR="003D3E15" w:rsidRPr="00BC01F7" w:rsidRDefault="00446410" w:rsidP="003D3E15">
            <w:pPr>
              <w:rPr>
                <w:rFonts w:ascii="Calibri" w:hAnsi="Calibri"/>
                <w:sz w:val="22"/>
                <w:szCs w:val="22"/>
              </w:rPr>
            </w:pPr>
            <w:r w:rsidRPr="00446410">
              <w:rPr>
                <w:rFonts w:ascii="Calibri" w:hAnsi="Calibri"/>
                <w:sz w:val="22"/>
                <w:szCs w:val="22"/>
              </w:rPr>
              <w:t>Add drawings or other visual displays to descriptions when appropriate to clarify ideas, thoughts, and feelings.</w:t>
            </w:r>
          </w:p>
        </w:tc>
        <w:tc>
          <w:tcPr>
            <w:tcW w:w="1277" w:type="dxa"/>
            <w:vAlign w:val="center"/>
          </w:tcPr>
          <w:p w14:paraId="36FADB30" w14:textId="77777777" w:rsidR="003D3E15" w:rsidRDefault="003D3E15" w:rsidP="003D3E15">
            <w:pPr>
              <w:jc w:val="center"/>
              <w:rPr>
                <w:rFonts w:asciiTheme="minorHAnsi" w:hAnsiTheme="minorHAnsi" w:cstheme="minorHAnsi"/>
              </w:rPr>
            </w:pPr>
            <w:r>
              <w:rPr>
                <w:noProof/>
              </w:rPr>
              <w:drawing>
                <wp:inline distT="0" distB="0" distL="0" distR="0" wp14:anchorId="2B67C3D8" wp14:editId="46D10784">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ED94ADD" w14:textId="50B784A0" w:rsidR="003D3E15" w:rsidRPr="00485C4B" w:rsidRDefault="003D3E15" w:rsidP="003D3E15">
            <w:pPr>
              <w:jc w:val="center"/>
              <w:rPr>
                <w:rFonts w:asciiTheme="minorHAnsi" w:hAnsiTheme="minorHAnsi" w:cstheme="minorHAnsi"/>
              </w:rPr>
            </w:pPr>
            <w:r>
              <w:rPr>
                <w:noProof/>
              </w:rPr>
              <w:drawing>
                <wp:inline distT="0" distB="0" distL="0" distR="0" wp14:anchorId="5C1A28D2" wp14:editId="729CE045">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226E0D60" w14:textId="77777777" w:rsidR="003D3E15" w:rsidRPr="00485C4B" w:rsidRDefault="003D3E15" w:rsidP="003D3E15">
            <w:pPr>
              <w:rPr>
                <w:rFonts w:asciiTheme="minorHAnsi" w:hAnsiTheme="minorHAnsi" w:cstheme="minorHAnsi"/>
              </w:rPr>
            </w:pPr>
          </w:p>
        </w:tc>
        <w:tc>
          <w:tcPr>
            <w:tcW w:w="3239" w:type="dxa"/>
            <w:shd w:val="clear" w:color="auto" w:fill="99FFCC"/>
          </w:tcPr>
          <w:p w14:paraId="7303E47A" w14:textId="0B42CEF9" w:rsidR="003D3E15" w:rsidRPr="006B53D2" w:rsidRDefault="003D3E15" w:rsidP="003D3E15">
            <w:pPr>
              <w:rPr>
                <w:rFonts w:ascii="Calibri" w:hAnsi="Calibri"/>
                <w:sz w:val="22"/>
                <w:szCs w:val="22"/>
              </w:rPr>
            </w:pPr>
            <w:r w:rsidRPr="00BC01F7">
              <w:rPr>
                <w:rFonts w:ascii="Calibri" w:hAnsi="Calibri"/>
                <w:sz w:val="22"/>
                <w:szCs w:val="22"/>
              </w:rPr>
              <w:t>Create audio recordings of stories or poems; add drawings or other visual displays to stories or recounts of experiences when appropriate to clarify ideas, thoughts, and feelings.</w:t>
            </w:r>
          </w:p>
        </w:tc>
        <w:tc>
          <w:tcPr>
            <w:tcW w:w="2997" w:type="dxa"/>
          </w:tcPr>
          <w:p w14:paraId="77611CE5" w14:textId="77777777" w:rsidR="003D3E15" w:rsidRPr="00485C4B" w:rsidRDefault="003D3E15" w:rsidP="003D3E15">
            <w:pPr>
              <w:rPr>
                <w:rFonts w:asciiTheme="minorHAnsi" w:hAnsiTheme="minorHAnsi" w:cstheme="minorHAnsi"/>
              </w:rPr>
            </w:pPr>
          </w:p>
        </w:tc>
      </w:tr>
      <w:tr w:rsidR="00847112" w14:paraId="5DAA1A82" w14:textId="77777777" w:rsidTr="00D058B7">
        <w:tc>
          <w:tcPr>
            <w:tcW w:w="670" w:type="dxa"/>
          </w:tcPr>
          <w:p w14:paraId="55F0715A" w14:textId="2519CEE4" w:rsidR="00847112" w:rsidRDefault="00847112" w:rsidP="00FF243F">
            <w:pPr>
              <w:rPr>
                <w:rFonts w:asciiTheme="minorHAnsi" w:hAnsiTheme="minorHAnsi" w:cstheme="minorHAnsi"/>
              </w:rPr>
            </w:pPr>
            <w:r>
              <w:rPr>
                <w:rFonts w:asciiTheme="minorHAnsi" w:hAnsiTheme="minorHAnsi" w:cstheme="minorHAnsi"/>
              </w:rPr>
              <w:t>SL6</w:t>
            </w:r>
          </w:p>
        </w:tc>
        <w:tc>
          <w:tcPr>
            <w:tcW w:w="3239" w:type="dxa"/>
            <w:shd w:val="clear" w:color="auto" w:fill="FFFFCC"/>
          </w:tcPr>
          <w:p w14:paraId="04396855" w14:textId="1E8C6BB8" w:rsidR="00847112" w:rsidRPr="00BC01F7" w:rsidRDefault="00446410" w:rsidP="00FF243F">
            <w:pPr>
              <w:rPr>
                <w:rFonts w:ascii="Calibri" w:hAnsi="Calibri"/>
                <w:sz w:val="22"/>
                <w:szCs w:val="22"/>
              </w:rPr>
            </w:pPr>
            <w:r w:rsidRPr="00446410">
              <w:rPr>
                <w:rFonts w:ascii="Calibri" w:hAnsi="Calibri"/>
                <w:sz w:val="22"/>
                <w:szCs w:val="22"/>
              </w:rPr>
              <w:t>Produce complete sentences when appropriate to task and situation. (See grade 1 Language standards 1</w:t>
            </w:r>
            <w:r w:rsidR="00E14FBC">
              <w:rPr>
                <w:rFonts w:ascii="Calibri" w:hAnsi="Calibri"/>
                <w:sz w:val="22"/>
                <w:szCs w:val="22"/>
              </w:rPr>
              <w:t xml:space="preserve"> </w:t>
            </w:r>
            <w:r w:rsidRPr="00446410">
              <w:rPr>
                <w:rFonts w:ascii="Calibri" w:hAnsi="Calibri"/>
                <w:sz w:val="22"/>
                <w:szCs w:val="22"/>
              </w:rPr>
              <w:t>and 3  for specific expectations.)</w:t>
            </w:r>
          </w:p>
        </w:tc>
        <w:tc>
          <w:tcPr>
            <w:tcW w:w="1277" w:type="dxa"/>
            <w:vAlign w:val="center"/>
          </w:tcPr>
          <w:p w14:paraId="2FA1C431" w14:textId="77777777" w:rsidR="003974AF" w:rsidRDefault="003974AF" w:rsidP="003974AF">
            <w:pPr>
              <w:jc w:val="center"/>
              <w:rPr>
                <w:rFonts w:asciiTheme="minorHAnsi" w:hAnsiTheme="minorHAnsi" w:cstheme="minorHAnsi"/>
              </w:rPr>
            </w:pPr>
            <w:r>
              <w:rPr>
                <w:noProof/>
              </w:rPr>
              <w:drawing>
                <wp:inline distT="0" distB="0" distL="0" distR="0" wp14:anchorId="7D367BC0" wp14:editId="2E367A59">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964482B" w14:textId="6BF04FE9" w:rsidR="00847112" w:rsidRPr="00485C4B" w:rsidRDefault="003974AF" w:rsidP="003974AF">
            <w:pPr>
              <w:jc w:val="center"/>
              <w:rPr>
                <w:rFonts w:asciiTheme="minorHAnsi" w:hAnsiTheme="minorHAnsi" w:cstheme="minorHAnsi"/>
              </w:rPr>
            </w:pPr>
            <w:r>
              <w:rPr>
                <w:noProof/>
              </w:rPr>
              <w:drawing>
                <wp:inline distT="0" distB="0" distL="0" distR="0" wp14:anchorId="7B007D13" wp14:editId="5CCB2C73">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A0E4242" w14:textId="77777777" w:rsidR="00847112" w:rsidRPr="00485C4B" w:rsidRDefault="00847112" w:rsidP="00FF243F">
            <w:pPr>
              <w:rPr>
                <w:rFonts w:asciiTheme="minorHAnsi" w:hAnsiTheme="minorHAnsi" w:cstheme="minorHAnsi"/>
              </w:rPr>
            </w:pPr>
          </w:p>
        </w:tc>
        <w:tc>
          <w:tcPr>
            <w:tcW w:w="3239" w:type="dxa"/>
            <w:shd w:val="clear" w:color="auto" w:fill="99FFCC"/>
          </w:tcPr>
          <w:p w14:paraId="60108829" w14:textId="5A59AA15" w:rsidR="00847112" w:rsidRPr="006B53D2" w:rsidRDefault="003D3E15" w:rsidP="00FF243F">
            <w:pPr>
              <w:rPr>
                <w:rFonts w:ascii="Calibri" w:hAnsi="Calibri"/>
                <w:sz w:val="22"/>
                <w:szCs w:val="22"/>
              </w:rPr>
            </w:pPr>
            <w:r w:rsidRPr="00BC01F7">
              <w:rPr>
                <w:rFonts w:ascii="Calibri" w:hAnsi="Calibri"/>
                <w:sz w:val="22"/>
                <w:szCs w:val="22"/>
              </w:rPr>
              <w:t xml:space="preserve">Produce complete sentences when appropriate to task and situation in order to provide requested detail or clarification. (See grade </w:t>
            </w:r>
            <w:r w:rsidR="00446410">
              <w:rPr>
                <w:rFonts w:ascii="Calibri" w:hAnsi="Calibri"/>
                <w:sz w:val="22"/>
                <w:szCs w:val="22"/>
              </w:rPr>
              <w:t>2</w:t>
            </w:r>
            <w:r w:rsidRPr="00BC01F7">
              <w:rPr>
                <w:rFonts w:ascii="Calibri" w:hAnsi="Calibri"/>
                <w:sz w:val="22"/>
                <w:szCs w:val="22"/>
              </w:rPr>
              <w:t xml:space="preserve"> Language standards 1 and 3 for specific expectations.)</w:t>
            </w:r>
          </w:p>
        </w:tc>
        <w:tc>
          <w:tcPr>
            <w:tcW w:w="2997" w:type="dxa"/>
          </w:tcPr>
          <w:p w14:paraId="754470D9" w14:textId="77777777" w:rsidR="00847112" w:rsidRPr="00485C4B" w:rsidRDefault="00847112" w:rsidP="00FF243F">
            <w:pPr>
              <w:rPr>
                <w:rFonts w:asciiTheme="minorHAnsi" w:hAnsiTheme="minorHAnsi" w:cstheme="minorHAnsi"/>
              </w:rPr>
            </w:pPr>
          </w:p>
        </w:tc>
      </w:tr>
    </w:tbl>
    <w:p w14:paraId="4C1C56C2" w14:textId="70DFB2A1" w:rsidR="00FF243F" w:rsidRDefault="00FF243F"/>
    <w:p w14:paraId="12B2D57C" w14:textId="77777777" w:rsidR="00D058B7" w:rsidRDefault="00D058B7">
      <w:pPr>
        <w:spacing w:after="200" w:line="276" w:lineRule="auto"/>
        <w:rPr>
          <w:rFonts w:asciiTheme="majorHAnsi" w:eastAsiaTheme="majorEastAsia" w:hAnsiTheme="majorHAnsi" w:cstheme="majorBidi"/>
          <w:color w:val="1F497D" w:themeColor="text2"/>
          <w:sz w:val="26"/>
          <w:szCs w:val="26"/>
        </w:rPr>
      </w:pPr>
      <w:r>
        <w:br w:type="page"/>
      </w:r>
    </w:p>
    <w:p w14:paraId="0841CC50" w14:textId="351F7406" w:rsidR="00FF243F" w:rsidRDefault="00FF243F" w:rsidP="00FF243F">
      <w:pPr>
        <w:pStyle w:val="Heading2"/>
      </w:pPr>
      <w:r>
        <w:lastRenderedPageBreak/>
        <w:t>Language</w:t>
      </w:r>
    </w:p>
    <w:p w14:paraId="3D5564FA" w14:textId="31E438A5" w:rsidR="00FF243F" w:rsidRPr="00FF243F" w:rsidRDefault="00C50230" w:rsidP="00C50230">
      <w:pPr>
        <w:pStyle w:val="Heading3"/>
      </w:pPr>
      <w:r>
        <w:t>Conventions of Standard English</w:t>
      </w:r>
    </w:p>
    <w:tbl>
      <w:tblPr>
        <w:tblStyle w:val="TableGrid"/>
        <w:tblW w:w="13945" w:type="dxa"/>
        <w:tblLook w:val="04A0" w:firstRow="1" w:lastRow="0" w:firstColumn="1" w:lastColumn="0" w:noHBand="0" w:noVBand="1"/>
      </w:tblPr>
      <w:tblGrid>
        <w:gridCol w:w="663"/>
        <w:gridCol w:w="3240"/>
        <w:gridCol w:w="1277"/>
        <w:gridCol w:w="7"/>
        <w:gridCol w:w="2638"/>
        <w:gridCol w:w="3099"/>
        <w:gridCol w:w="3021"/>
      </w:tblGrid>
      <w:tr w:rsidR="00D058B7" w14:paraId="6291C99E" w14:textId="77777777" w:rsidTr="00D058B7">
        <w:tc>
          <w:tcPr>
            <w:tcW w:w="663" w:type="dxa"/>
            <w:vAlign w:val="center"/>
          </w:tcPr>
          <w:p w14:paraId="71B4BE93" w14:textId="77777777" w:rsidR="00D058B7" w:rsidRPr="00485C4B" w:rsidRDefault="00D058B7" w:rsidP="00DA62AC">
            <w:pPr>
              <w:jc w:val="center"/>
              <w:rPr>
                <w:rFonts w:asciiTheme="minorHAnsi" w:hAnsiTheme="minorHAnsi" w:cstheme="minorHAnsi"/>
              </w:rPr>
            </w:pPr>
          </w:p>
        </w:tc>
        <w:tc>
          <w:tcPr>
            <w:tcW w:w="3240" w:type="dxa"/>
            <w:shd w:val="clear" w:color="auto" w:fill="FFFF99"/>
            <w:vAlign w:val="center"/>
          </w:tcPr>
          <w:p w14:paraId="3E000703"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1 </w:t>
            </w:r>
          </w:p>
          <w:p w14:paraId="2219D070"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1284" w:type="dxa"/>
            <w:gridSpan w:val="2"/>
            <w:vAlign w:val="center"/>
          </w:tcPr>
          <w:p w14:paraId="535E2411" w14:textId="77777777" w:rsidR="00D058B7" w:rsidRPr="00485C4B" w:rsidRDefault="00D058B7" w:rsidP="00DA62AC">
            <w:pPr>
              <w:jc w:val="center"/>
              <w:rPr>
                <w:rFonts w:asciiTheme="minorHAnsi" w:hAnsiTheme="minorHAnsi" w:cstheme="minorHAnsi"/>
              </w:rPr>
            </w:pPr>
            <w:r>
              <w:rPr>
                <w:rFonts w:asciiTheme="minorHAnsi" w:hAnsiTheme="minorHAnsi" w:cstheme="minorHAnsi"/>
              </w:rPr>
              <w:t>Instruction Provided</w:t>
            </w:r>
          </w:p>
        </w:tc>
        <w:tc>
          <w:tcPr>
            <w:tcW w:w="2638" w:type="dxa"/>
            <w:vAlign w:val="center"/>
          </w:tcPr>
          <w:p w14:paraId="5D9A6FAC"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099" w:type="dxa"/>
            <w:shd w:val="clear" w:color="auto" w:fill="00CC99"/>
            <w:vAlign w:val="center"/>
          </w:tcPr>
          <w:p w14:paraId="08BB0EFA"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2 </w:t>
            </w:r>
          </w:p>
          <w:p w14:paraId="0B3A391B"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3021" w:type="dxa"/>
            <w:vAlign w:val="center"/>
          </w:tcPr>
          <w:p w14:paraId="53AD81B2" w14:textId="77777777" w:rsidR="00D058B7" w:rsidRDefault="00D058B7" w:rsidP="00DA62AC">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42556F0B"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Planning for 2020-2021</w:t>
            </w:r>
          </w:p>
        </w:tc>
      </w:tr>
      <w:tr w:rsidR="003D3E15" w14:paraId="2E5219C8" w14:textId="77777777" w:rsidTr="00D058B7">
        <w:tc>
          <w:tcPr>
            <w:tcW w:w="663" w:type="dxa"/>
          </w:tcPr>
          <w:p w14:paraId="78BA8ED2" w14:textId="3BEA0438" w:rsidR="003D3E15" w:rsidRDefault="003D3E15" w:rsidP="003D3E15">
            <w:pPr>
              <w:rPr>
                <w:rFonts w:asciiTheme="minorHAnsi" w:hAnsiTheme="minorHAnsi" w:cstheme="minorHAnsi"/>
              </w:rPr>
            </w:pPr>
            <w:r>
              <w:rPr>
                <w:rFonts w:asciiTheme="minorHAnsi" w:hAnsiTheme="minorHAnsi" w:cstheme="minorHAnsi"/>
              </w:rPr>
              <w:t>L1</w:t>
            </w:r>
          </w:p>
        </w:tc>
        <w:tc>
          <w:tcPr>
            <w:tcW w:w="3240" w:type="dxa"/>
            <w:shd w:val="clear" w:color="auto" w:fill="FFFFCC"/>
          </w:tcPr>
          <w:p w14:paraId="2691583E" w14:textId="77777777" w:rsidR="00446410" w:rsidRPr="003276EE" w:rsidRDefault="00446410" w:rsidP="00446410">
            <w:pPr>
              <w:rPr>
                <w:rFonts w:ascii="Calibri" w:hAnsi="Calibri"/>
                <w:sz w:val="22"/>
                <w:szCs w:val="22"/>
              </w:rPr>
            </w:pPr>
            <w:r w:rsidRPr="003276EE">
              <w:rPr>
                <w:rFonts w:ascii="Calibri" w:hAnsi="Calibri"/>
                <w:sz w:val="22"/>
                <w:szCs w:val="22"/>
              </w:rPr>
              <w:t xml:space="preserve">Demonstrate command of the conventions of standard English grammar and usage when writing or speaking. </w:t>
            </w:r>
          </w:p>
          <w:p w14:paraId="586FCBC9"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Print all upper- and lowercase letters. </w:t>
            </w:r>
          </w:p>
          <w:p w14:paraId="195BEE0D"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Use common, proper, and possessive nouns. </w:t>
            </w:r>
          </w:p>
          <w:p w14:paraId="09B164AE"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Use singular and plural nouns with matching verbs in basic sentences (e.g., </w:t>
            </w:r>
            <w:r w:rsidRPr="003276EE">
              <w:rPr>
                <w:rFonts w:ascii="Calibri" w:hAnsi="Calibri"/>
                <w:i/>
                <w:iCs/>
                <w:sz w:val="19"/>
                <w:szCs w:val="19"/>
              </w:rPr>
              <w:t>He hops; We hop</w:t>
            </w:r>
            <w:r w:rsidRPr="003276EE">
              <w:rPr>
                <w:rFonts w:ascii="Calibri" w:hAnsi="Calibri"/>
                <w:sz w:val="19"/>
                <w:szCs w:val="19"/>
              </w:rPr>
              <w:t xml:space="preserve">). </w:t>
            </w:r>
          </w:p>
          <w:p w14:paraId="69C167EE"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Use personal, possessive, and indefinite pronouns (e.g., </w:t>
            </w:r>
            <w:r w:rsidRPr="003276EE">
              <w:rPr>
                <w:rFonts w:ascii="Calibri" w:hAnsi="Calibri"/>
                <w:i/>
                <w:iCs/>
                <w:sz w:val="19"/>
                <w:szCs w:val="19"/>
              </w:rPr>
              <w:t>I, me, my; they, them, their; anyone, everything</w:t>
            </w:r>
            <w:r w:rsidRPr="003276EE">
              <w:rPr>
                <w:rFonts w:ascii="Calibri" w:hAnsi="Calibri"/>
                <w:sz w:val="19"/>
                <w:szCs w:val="19"/>
              </w:rPr>
              <w:t xml:space="preserve">). </w:t>
            </w:r>
          </w:p>
          <w:p w14:paraId="16B3AFEB"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Use verbs to convey a sense of past, present, and future (e.g., </w:t>
            </w:r>
            <w:r w:rsidRPr="003276EE">
              <w:rPr>
                <w:rFonts w:ascii="Calibri" w:hAnsi="Calibri"/>
                <w:i/>
                <w:iCs/>
                <w:sz w:val="19"/>
                <w:szCs w:val="19"/>
              </w:rPr>
              <w:t>Yesterday I walked home; Today I walk home; Tomorrow I will walk home</w:t>
            </w:r>
            <w:r w:rsidRPr="003276EE">
              <w:rPr>
                <w:rFonts w:ascii="Calibri" w:hAnsi="Calibri"/>
                <w:sz w:val="19"/>
                <w:szCs w:val="19"/>
              </w:rPr>
              <w:t xml:space="preserve">). </w:t>
            </w:r>
          </w:p>
          <w:p w14:paraId="42316D2D"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Use frequently occurring adjectives. </w:t>
            </w:r>
          </w:p>
          <w:p w14:paraId="343720AE"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Use frequently occurring conjunctions (e.g., </w:t>
            </w:r>
            <w:r w:rsidRPr="003276EE">
              <w:rPr>
                <w:rFonts w:ascii="Calibri" w:hAnsi="Calibri"/>
                <w:i/>
                <w:iCs/>
                <w:sz w:val="19"/>
                <w:szCs w:val="19"/>
              </w:rPr>
              <w:t>and, but, or, so, because</w:t>
            </w:r>
            <w:r w:rsidRPr="003276EE">
              <w:rPr>
                <w:rFonts w:ascii="Calibri" w:hAnsi="Calibri"/>
                <w:sz w:val="19"/>
                <w:szCs w:val="19"/>
              </w:rPr>
              <w:t xml:space="preserve">). </w:t>
            </w:r>
          </w:p>
          <w:p w14:paraId="6F40CC3F"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Use determiners (e.g., articles, demonstratives). </w:t>
            </w:r>
          </w:p>
          <w:p w14:paraId="3EE8B932" w14:textId="77777777" w:rsidR="00C07EA4"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 xml:space="preserve">Use frequently occurring prepositions (e.g., </w:t>
            </w:r>
            <w:r w:rsidRPr="003276EE">
              <w:rPr>
                <w:rFonts w:ascii="Calibri" w:hAnsi="Calibri"/>
                <w:i/>
                <w:iCs/>
                <w:sz w:val="19"/>
                <w:szCs w:val="19"/>
              </w:rPr>
              <w:t>during, beyond, toward</w:t>
            </w:r>
            <w:r w:rsidRPr="003276EE">
              <w:rPr>
                <w:rFonts w:ascii="Calibri" w:hAnsi="Calibri"/>
                <w:sz w:val="19"/>
                <w:szCs w:val="19"/>
              </w:rPr>
              <w:t xml:space="preserve">). </w:t>
            </w:r>
          </w:p>
          <w:p w14:paraId="28061097" w14:textId="1122020F" w:rsidR="003D3E15" w:rsidRPr="003276EE" w:rsidRDefault="00446410" w:rsidP="00E40CBA">
            <w:pPr>
              <w:pStyle w:val="ListParagraph"/>
              <w:numPr>
                <w:ilvl w:val="0"/>
                <w:numId w:val="32"/>
              </w:numPr>
              <w:ind w:left="310" w:hanging="310"/>
              <w:rPr>
                <w:rFonts w:ascii="Calibri" w:hAnsi="Calibri"/>
                <w:sz w:val="19"/>
                <w:szCs w:val="19"/>
              </w:rPr>
            </w:pPr>
            <w:r w:rsidRPr="003276EE">
              <w:rPr>
                <w:rFonts w:ascii="Calibri" w:hAnsi="Calibri"/>
                <w:sz w:val="19"/>
                <w:szCs w:val="19"/>
              </w:rPr>
              <w:t>Produce and expand complete simple and compound declarative, interrogative, imperative, and exclamatory sentences in response to prompts.</w:t>
            </w:r>
          </w:p>
        </w:tc>
        <w:tc>
          <w:tcPr>
            <w:tcW w:w="1277" w:type="dxa"/>
            <w:vAlign w:val="center"/>
          </w:tcPr>
          <w:p w14:paraId="1242835A" w14:textId="77777777" w:rsidR="003D3E15" w:rsidRDefault="003D3E15" w:rsidP="003D3E15">
            <w:pPr>
              <w:jc w:val="center"/>
              <w:rPr>
                <w:rFonts w:asciiTheme="minorHAnsi" w:hAnsiTheme="minorHAnsi" w:cstheme="minorHAnsi"/>
              </w:rPr>
            </w:pPr>
            <w:r>
              <w:rPr>
                <w:noProof/>
              </w:rPr>
              <w:drawing>
                <wp:inline distT="0" distB="0" distL="0" distR="0" wp14:anchorId="04F1714C" wp14:editId="3D942B94">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B745E7" w14:textId="1CB5C91F" w:rsidR="003D3E15" w:rsidRPr="00485C4B" w:rsidRDefault="003D3E15" w:rsidP="003D3E15">
            <w:pPr>
              <w:jc w:val="center"/>
              <w:rPr>
                <w:rFonts w:asciiTheme="minorHAnsi" w:hAnsiTheme="minorHAnsi" w:cstheme="minorHAnsi"/>
              </w:rPr>
            </w:pPr>
            <w:r>
              <w:rPr>
                <w:noProof/>
              </w:rPr>
              <w:drawing>
                <wp:inline distT="0" distB="0" distL="0" distR="0" wp14:anchorId="7858A4BA" wp14:editId="7BB47D36">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645" w:type="dxa"/>
            <w:gridSpan w:val="2"/>
          </w:tcPr>
          <w:p w14:paraId="7E1723A0" w14:textId="77777777" w:rsidR="003D3E15" w:rsidRPr="00485C4B" w:rsidRDefault="003D3E15" w:rsidP="003D3E15">
            <w:pPr>
              <w:rPr>
                <w:rFonts w:asciiTheme="minorHAnsi" w:hAnsiTheme="minorHAnsi" w:cstheme="minorHAnsi"/>
              </w:rPr>
            </w:pPr>
          </w:p>
        </w:tc>
        <w:tc>
          <w:tcPr>
            <w:tcW w:w="3099" w:type="dxa"/>
            <w:shd w:val="clear" w:color="auto" w:fill="99FFCC"/>
          </w:tcPr>
          <w:p w14:paraId="03BE2EAB" w14:textId="77777777" w:rsidR="003D3E15" w:rsidRPr="00BC01F7" w:rsidRDefault="003D3E15" w:rsidP="003D3E15">
            <w:pPr>
              <w:rPr>
                <w:rFonts w:ascii="Calibri" w:hAnsi="Calibri"/>
                <w:sz w:val="22"/>
                <w:szCs w:val="22"/>
              </w:rPr>
            </w:pPr>
            <w:r w:rsidRPr="00BC01F7">
              <w:rPr>
                <w:rFonts w:ascii="Calibri" w:hAnsi="Calibri"/>
                <w:sz w:val="22"/>
                <w:szCs w:val="22"/>
              </w:rPr>
              <w:t>Demonstrate command of the conventions of standard English grammar and usage when writing or speaking.</w:t>
            </w:r>
          </w:p>
          <w:p w14:paraId="3210FD9C" w14:textId="77777777" w:rsidR="003D3E15" w:rsidRPr="00712B96" w:rsidRDefault="003D3E15" w:rsidP="00E40CBA">
            <w:pPr>
              <w:pStyle w:val="ListParagraph"/>
              <w:numPr>
                <w:ilvl w:val="0"/>
                <w:numId w:val="22"/>
              </w:numPr>
              <w:ind w:left="249" w:hanging="249"/>
              <w:rPr>
                <w:rFonts w:ascii="Calibri" w:hAnsi="Calibri"/>
                <w:sz w:val="20"/>
              </w:rPr>
            </w:pPr>
            <w:r w:rsidRPr="00712B96">
              <w:rPr>
                <w:rFonts w:ascii="Calibri" w:hAnsi="Calibri"/>
                <w:sz w:val="20"/>
              </w:rPr>
              <w:t xml:space="preserve">Use collective nouns (e.g., </w:t>
            </w:r>
            <w:r w:rsidRPr="00712B96">
              <w:rPr>
                <w:rFonts w:ascii="Calibri" w:hAnsi="Calibri"/>
                <w:i/>
                <w:sz w:val="20"/>
              </w:rPr>
              <w:t>group</w:t>
            </w:r>
            <w:r w:rsidRPr="00712B96">
              <w:rPr>
                <w:rFonts w:ascii="Calibri" w:hAnsi="Calibri"/>
                <w:sz w:val="20"/>
              </w:rPr>
              <w:t>).</w:t>
            </w:r>
          </w:p>
          <w:p w14:paraId="50DE18F2" w14:textId="77777777" w:rsidR="003D3E15" w:rsidRPr="00712B96" w:rsidRDefault="003D3E15" w:rsidP="00E40CBA">
            <w:pPr>
              <w:pStyle w:val="ListParagraph"/>
              <w:numPr>
                <w:ilvl w:val="0"/>
                <w:numId w:val="22"/>
              </w:numPr>
              <w:ind w:left="249" w:hanging="249"/>
              <w:rPr>
                <w:rFonts w:ascii="Calibri" w:hAnsi="Calibri"/>
                <w:sz w:val="20"/>
              </w:rPr>
            </w:pPr>
            <w:r w:rsidRPr="00712B96">
              <w:rPr>
                <w:rFonts w:ascii="Calibri" w:hAnsi="Calibri"/>
                <w:sz w:val="20"/>
              </w:rPr>
              <w:t xml:space="preserve">Form and use frequently occurring irregular plural nouns (e.g., </w:t>
            </w:r>
            <w:r w:rsidRPr="00712B96">
              <w:rPr>
                <w:rFonts w:ascii="Calibri" w:hAnsi="Calibri"/>
                <w:i/>
                <w:sz w:val="20"/>
              </w:rPr>
              <w:t>feet, children, teeth, mice, fish</w:t>
            </w:r>
            <w:r w:rsidRPr="00712B96">
              <w:rPr>
                <w:rFonts w:ascii="Calibri" w:hAnsi="Calibri"/>
                <w:sz w:val="20"/>
              </w:rPr>
              <w:t>).</w:t>
            </w:r>
          </w:p>
          <w:p w14:paraId="736FDC7E" w14:textId="77777777" w:rsidR="003D3E15" w:rsidRPr="00712B96" w:rsidRDefault="003D3E15" w:rsidP="00E40CBA">
            <w:pPr>
              <w:pStyle w:val="ListParagraph"/>
              <w:numPr>
                <w:ilvl w:val="0"/>
                <w:numId w:val="22"/>
              </w:numPr>
              <w:ind w:left="249" w:hanging="249"/>
              <w:rPr>
                <w:rFonts w:ascii="Calibri" w:hAnsi="Calibri"/>
                <w:sz w:val="20"/>
              </w:rPr>
            </w:pPr>
            <w:r w:rsidRPr="00712B96">
              <w:rPr>
                <w:rFonts w:ascii="Calibri" w:hAnsi="Calibri"/>
                <w:sz w:val="20"/>
              </w:rPr>
              <w:t xml:space="preserve">Use reflexive pronouns (e.g., </w:t>
            </w:r>
            <w:r w:rsidRPr="00712B96">
              <w:rPr>
                <w:rFonts w:ascii="Calibri" w:hAnsi="Calibri"/>
                <w:i/>
                <w:sz w:val="20"/>
              </w:rPr>
              <w:t>myself, ourselves</w:t>
            </w:r>
            <w:r w:rsidRPr="00712B96">
              <w:rPr>
                <w:rFonts w:ascii="Calibri" w:hAnsi="Calibri"/>
                <w:sz w:val="20"/>
              </w:rPr>
              <w:t>).</w:t>
            </w:r>
          </w:p>
          <w:p w14:paraId="256AD326" w14:textId="77777777" w:rsidR="003D3E15" w:rsidRPr="00712B96" w:rsidRDefault="003D3E15" w:rsidP="00E40CBA">
            <w:pPr>
              <w:pStyle w:val="ListParagraph"/>
              <w:numPr>
                <w:ilvl w:val="0"/>
                <w:numId w:val="22"/>
              </w:numPr>
              <w:ind w:left="249" w:hanging="249"/>
              <w:rPr>
                <w:rFonts w:ascii="Calibri" w:hAnsi="Calibri"/>
                <w:sz w:val="20"/>
              </w:rPr>
            </w:pPr>
            <w:r w:rsidRPr="00712B96">
              <w:rPr>
                <w:rFonts w:ascii="Calibri" w:hAnsi="Calibri"/>
                <w:sz w:val="20"/>
              </w:rPr>
              <w:t xml:space="preserve">Form and use the past tense of frequently occurring irregular verbs (e.g., </w:t>
            </w:r>
            <w:r w:rsidRPr="00712B96">
              <w:rPr>
                <w:rFonts w:ascii="Calibri" w:hAnsi="Calibri"/>
                <w:i/>
                <w:sz w:val="20"/>
              </w:rPr>
              <w:t>sat, hid, told</w:t>
            </w:r>
            <w:r w:rsidRPr="00712B96">
              <w:rPr>
                <w:rFonts w:ascii="Calibri" w:hAnsi="Calibri"/>
                <w:sz w:val="20"/>
              </w:rPr>
              <w:t>).</w:t>
            </w:r>
          </w:p>
          <w:p w14:paraId="6DFC45FE" w14:textId="77777777" w:rsidR="003D3E15" w:rsidRPr="003D3E15" w:rsidRDefault="003D3E15" w:rsidP="00E40CBA">
            <w:pPr>
              <w:pStyle w:val="ListParagraph"/>
              <w:numPr>
                <w:ilvl w:val="0"/>
                <w:numId w:val="22"/>
              </w:numPr>
              <w:ind w:left="249" w:hanging="249"/>
              <w:rPr>
                <w:rFonts w:ascii="Calibri" w:hAnsi="Calibri"/>
                <w:sz w:val="22"/>
                <w:szCs w:val="22"/>
              </w:rPr>
            </w:pPr>
            <w:r w:rsidRPr="00712B96">
              <w:rPr>
                <w:rFonts w:ascii="Calibri" w:hAnsi="Calibri"/>
                <w:sz w:val="20"/>
              </w:rPr>
              <w:t>Use adjectives and adverbs, and choose between them depending on what is to be modified.</w:t>
            </w:r>
          </w:p>
          <w:p w14:paraId="58BEB419" w14:textId="1B001A43" w:rsidR="003D3E15" w:rsidRPr="006B53D2" w:rsidRDefault="003D3E15" w:rsidP="00E40CBA">
            <w:pPr>
              <w:pStyle w:val="ListParagraph"/>
              <w:numPr>
                <w:ilvl w:val="0"/>
                <w:numId w:val="22"/>
              </w:numPr>
              <w:ind w:left="249" w:hanging="249"/>
              <w:rPr>
                <w:rFonts w:ascii="Calibri" w:hAnsi="Calibri"/>
                <w:sz w:val="22"/>
                <w:szCs w:val="22"/>
              </w:rPr>
            </w:pPr>
            <w:r w:rsidRPr="00712B96">
              <w:rPr>
                <w:rFonts w:ascii="Calibri" w:hAnsi="Calibri"/>
                <w:sz w:val="20"/>
              </w:rPr>
              <w:t xml:space="preserve">Produce, expand, and rearrange complete simple and compound sentences (e.g., </w:t>
            </w:r>
            <w:r w:rsidRPr="00712B96">
              <w:rPr>
                <w:rFonts w:ascii="Calibri" w:hAnsi="Calibri"/>
                <w:i/>
                <w:sz w:val="20"/>
              </w:rPr>
              <w:t>The boy watched the movie; The little boy watched the movie; The action movie was watched by the little boy</w:t>
            </w:r>
            <w:r w:rsidRPr="00712B96">
              <w:rPr>
                <w:rFonts w:ascii="Calibri" w:hAnsi="Calibri"/>
                <w:sz w:val="20"/>
              </w:rPr>
              <w:t>).</w:t>
            </w:r>
          </w:p>
        </w:tc>
        <w:tc>
          <w:tcPr>
            <w:tcW w:w="3021" w:type="dxa"/>
          </w:tcPr>
          <w:p w14:paraId="27101067" w14:textId="77777777" w:rsidR="003D3E15" w:rsidRPr="00485C4B" w:rsidRDefault="003D3E15" w:rsidP="003D3E15">
            <w:pPr>
              <w:rPr>
                <w:rFonts w:asciiTheme="minorHAnsi" w:hAnsiTheme="minorHAnsi" w:cstheme="minorHAnsi"/>
              </w:rPr>
            </w:pPr>
          </w:p>
        </w:tc>
      </w:tr>
    </w:tbl>
    <w:p w14:paraId="6F4ABBFA" w14:textId="77777777" w:rsidR="008102C9" w:rsidRDefault="008102C9">
      <w:r>
        <w:br w:type="page"/>
      </w:r>
    </w:p>
    <w:tbl>
      <w:tblPr>
        <w:tblStyle w:val="TableGrid"/>
        <w:tblW w:w="13945" w:type="dxa"/>
        <w:tblLook w:val="04A0" w:firstRow="1" w:lastRow="0" w:firstColumn="1" w:lastColumn="0" w:noHBand="0" w:noVBand="1"/>
      </w:tblPr>
      <w:tblGrid>
        <w:gridCol w:w="663"/>
        <w:gridCol w:w="3240"/>
        <w:gridCol w:w="1277"/>
        <w:gridCol w:w="2504"/>
        <w:gridCol w:w="3240"/>
        <w:gridCol w:w="3021"/>
      </w:tblGrid>
      <w:tr w:rsidR="00D058B7" w14:paraId="23422970" w14:textId="77777777" w:rsidTr="00D058B7">
        <w:tc>
          <w:tcPr>
            <w:tcW w:w="663" w:type="dxa"/>
            <w:vAlign w:val="center"/>
          </w:tcPr>
          <w:p w14:paraId="0AAE9FCA" w14:textId="77777777" w:rsidR="00D058B7" w:rsidRPr="00485C4B" w:rsidRDefault="00D058B7" w:rsidP="00DA62AC">
            <w:pPr>
              <w:jc w:val="center"/>
              <w:rPr>
                <w:rFonts w:asciiTheme="minorHAnsi" w:hAnsiTheme="minorHAnsi" w:cstheme="minorHAnsi"/>
              </w:rPr>
            </w:pPr>
          </w:p>
        </w:tc>
        <w:tc>
          <w:tcPr>
            <w:tcW w:w="3240" w:type="dxa"/>
            <w:shd w:val="clear" w:color="auto" w:fill="FFFF99"/>
            <w:vAlign w:val="center"/>
          </w:tcPr>
          <w:p w14:paraId="6834C7D8"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1 </w:t>
            </w:r>
          </w:p>
          <w:p w14:paraId="4BE3A3E7"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1277" w:type="dxa"/>
            <w:vAlign w:val="center"/>
          </w:tcPr>
          <w:p w14:paraId="7713A71C" w14:textId="77777777" w:rsidR="00D058B7" w:rsidRPr="00485C4B" w:rsidRDefault="00D058B7" w:rsidP="00DA62AC">
            <w:pPr>
              <w:jc w:val="center"/>
              <w:rPr>
                <w:rFonts w:asciiTheme="minorHAnsi" w:hAnsiTheme="minorHAnsi" w:cstheme="minorHAnsi"/>
              </w:rPr>
            </w:pPr>
            <w:r>
              <w:rPr>
                <w:rFonts w:asciiTheme="minorHAnsi" w:hAnsiTheme="minorHAnsi" w:cstheme="minorHAnsi"/>
              </w:rPr>
              <w:t>Instruction Provided</w:t>
            </w:r>
          </w:p>
        </w:tc>
        <w:tc>
          <w:tcPr>
            <w:tcW w:w="2504" w:type="dxa"/>
            <w:vAlign w:val="center"/>
          </w:tcPr>
          <w:p w14:paraId="47FEE757"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18FDCC59"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2 </w:t>
            </w:r>
          </w:p>
          <w:p w14:paraId="5B9540B5"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3021" w:type="dxa"/>
            <w:vAlign w:val="center"/>
          </w:tcPr>
          <w:p w14:paraId="07E03972" w14:textId="77777777" w:rsidR="00D058B7" w:rsidRDefault="00D058B7" w:rsidP="00DA62AC">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40088E26"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Planning for 2020-2021</w:t>
            </w:r>
          </w:p>
        </w:tc>
      </w:tr>
      <w:tr w:rsidR="003D3E15" w14:paraId="618CB2B7" w14:textId="77777777" w:rsidTr="00D058B7">
        <w:tc>
          <w:tcPr>
            <w:tcW w:w="663" w:type="dxa"/>
          </w:tcPr>
          <w:p w14:paraId="6E8EE537" w14:textId="5CCAE89D" w:rsidR="003D3E15" w:rsidRDefault="003D3E15" w:rsidP="003D3E15">
            <w:pPr>
              <w:rPr>
                <w:rFonts w:asciiTheme="minorHAnsi" w:hAnsiTheme="minorHAnsi" w:cstheme="minorHAnsi"/>
              </w:rPr>
            </w:pPr>
            <w:r>
              <w:rPr>
                <w:rFonts w:asciiTheme="minorHAnsi" w:hAnsiTheme="minorHAnsi" w:cstheme="minorHAnsi"/>
              </w:rPr>
              <w:t>L2</w:t>
            </w:r>
          </w:p>
        </w:tc>
        <w:tc>
          <w:tcPr>
            <w:tcW w:w="3240" w:type="dxa"/>
            <w:shd w:val="clear" w:color="auto" w:fill="FFFFCC"/>
          </w:tcPr>
          <w:p w14:paraId="0533A93F" w14:textId="77777777" w:rsidR="00C07EA4" w:rsidRDefault="00C07EA4" w:rsidP="00C07EA4">
            <w:pPr>
              <w:rPr>
                <w:rFonts w:ascii="Calibri" w:hAnsi="Calibri"/>
                <w:sz w:val="22"/>
                <w:szCs w:val="22"/>
              </w:rPr>
            </w:pPr>
            <w:r w:rsidRPr="00C07EA4">
              <w:rPr>
                <w:rFonts w:ascii="Calibri" w:hAnsi="Calibri"/>
                <w:sz w:val="22"/>
                <w:szCs w:val="22"/>
              </w:rPr>
              <w:t xml:space="preserve">Demonstrate command of the conventions of standard English capitalization, punctuation, and spelling when writing. </w:t>
            </w:r>
          </w:p>
          <w:p w14:paraId="43956FE7" w14:textId="77777777" w:rsidR="00C07EA4" w:rsidRPr="00C07EA4" w:rsidRDefault="00C07EA4" w:rsidP="00E40CBA">
            <w:pPr>
              <w:pStyle w:val="ListParagraph"/>
              <w:numPr>
                <w:ilvl w:val="0"/>
                <w:numId w:val="33"/>
              </w:numPr>
              <w:ind w:left="305" w:hanging="305"/>
              <w:rPr>
                <w:rFonts w:ascii="Calibri" w:hAnsi="Calibri"/>
                <w:sz w:val="20"/>
              </w:rPr>
            </w:pPr>
            <w:r w:rsidRPr="00C07EA4">
              <w:rPr>
                <w:rFonts w:ascii="Calibri" w:hAnsi="Calibri"/>
                <w:sz w:val="20"/>
              </w:rPr>
              <w:t xml:space="preserve">Capitalize dates and names of people. </w:t>
            </w:r>
          </w:p>
          <w:p w14:paraId="2B809C8A" w14:textId="77777777" w:rsidR="00C07EA4" w:rsidRPr="00C07EA4" w:rsidRDefault="00C07EA4" w:rsidP="00E40CBA">
            <w:pPr>
              <w:pStyle w:val="ListParagraph"/>
              <w:numPr>
                <w:ilvl w:val="0"/>
                <w:numId w:val="33"/>
              </w:numPr>
              <w:ind w:left="305" w:hanging="305"/>
              <w:rPr>
                <w:rFonts w:ascii="Calibri" w:hAnsi="Calibri"/>
                <w:sz w:val="20"/>
              </w:rPr>
            </w:pPr>
            <w:r w:rsidRPr="00C07EA4">
              <w:rPr>
                <w:rFonts w:ascii="Calibri" w:hAnsi="Calibri"/>
                <w:sz w:val="20"/>
              </w:rPr>
              <w:t xml:space="preserve">Use end punctuation for sentences. </w:t>
            </w:r>
          </w:p>
          <w:p w14:paraId="35558237" w14:textId="77777777" w:rsidR="00C07EA4" w:rsidRPr="00C07EA4" w:rsidRDefault="00C07EA4" w:rsidP="00E40CBA">
            <w:pPr>
              <w:pStyle w:val="ListParagraph"/>
              <w:numPr>
                <w:ilvl w:val="0"/>
                <w:numId w:val="33"/>
              </w:numPr>
              <w:ind w:left="305" w:hanging="305"/>
              <w:rPr>
                <w:rFonts w:ascii="Calibri" w:hAnsi="Calibri"/>
                <w:sz w:val="20"/>
              </w:rPr>
            </w:pPr>
            <w:r w:rsidRPr="00C07EA4">
              <w:rPr>
                <w:rFonts w:ascii="Calibri" w:hAnsi="Calibri"/>
                <w:sz w:val="20"/>
              </w:rPr>
              <w:t xml:space="preserve">Use commas in dates and to separate single words in a series. </w:t>
            </w:r>
          </w:p>
          <w:p w14:paraId="630B24DE" w14:textId="77777777" w:rsidR="00C07EA4" w:rsidRPr="00C07EA4" w:rsidRDefault="00C07EA4" w:rsidP="00E40CBA">
            <w:pPr>
              <w:pStyle w:val="ListParagraph"/>
              <w:numPr>
                <w:ilvl w:val="0"/>
                <w:numId w:val="33"/>
              </w:numPr>
              <w:ind w:left="305" w:hanging="305"/>
              <w:rPr>
                <w:rFonts w:ascii="Calibri" w:hAnsi="Calibri"/>
                <w:sz w:val="20"/>
              </w:rPr>
            </w:pPr>
            <w:r w:rsidRPr="00C07EA4">
              <w:rPr>
                <w:rFonts w:ascii="Calibri" w:hAnsi="Calibri"/>
                <w:sz w:val="20"/>
              </w:rPr>
              <w:t xml:space="preserve">Use conventional spelling for words with common spelling patterns and for frequently occurring irregular words. </w:t>
            </w:r>
          </w:p>
          <w:p w14:paraId="7AFC7001" w14:textId="489CD4BE" w:rsidR="003D3E15" w:rsidRPr="00C07EA4" w:rsidRDefault="00C07EA4" w:rsidP="00E40CBA">
            <w:pPr>
              <w:pStyle w:val="ListParagraph"/>
              <w:numPr>
                <w:ilvl w:val="0"/>
                <w:numId w:val="33"/>
              </w:numPr>
              <w:ind w:left="305" w:hanging="305"/>
              <w:rPr>
                <w:rFonts w:ascii="Calibri" w:hAnsi="Calibri"/>
                <w:sz w:val="22"/>
                <w:szCs w:val="22"/>
              </w:rPr>
            </w:pPr>
            <w:r w:rsidRPr="00C07EA4">
              <w:rPr>
                <w:rFonts w:ascii="Calibri" w:hAnsi="Calibri"/>
                <w:sz w:val="20"/>
              </w:rPr>
              <w:t>Spell untaught words phonetically, drawing on phonemic awareness and spelling conventions.</w:t>
            </w:r>
          </w:p>
        </w:tc>
        <w:tc>
          <w:tcPr>
            <w:tcW w:w="1277" w:type="dxa"/>
            <w:vAlign w:val="center"/>
          </w:tcPr>
          <w:p w14:paraId="493FC4F2" w14:textId="77777777" w:rsidR="003D3E15" w:rsidRDefault="003D3E15" w:rsidP="003D3E15">
            <w:pPr>
              <w:jc w:val="center"/>
              <w:rPr>
                <w:rFonts w:asciiTheme="minorHAnsi" w:hAnsiTheme="minorHAnsi" w:cstheme="minorHAnsi"/>
              </w:rPr>
            </w:pPr>
            <w:r>
              <w:rPr>
                <w:noProof/>
              </w:rPr>
              <w:drawing>
                <wp:inline distT="0" distB="0" distL="0" distR="0" wp14:anchorId="1B8C8E56" wp14:editId="7A3D3A5A">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161CE79" w14:textId="2E73623D" w:rsidR="003D3E15" w:rsidRPr="00485C4B" w:rsidRDefault="003D3E15" w:rsidP="003D3E15">
            <w:pPr>
              <w:jc w:val="center"/>
              <w:rPr>
                <w:rFonts w:asciiTheme="minorHAnsi" w:hAnsiTheme="minorHAnsi" w:cstheme="minorHAnsi"/>
              </w:rPr>
            </w:pPr>
            <w:r>
              <w:rPr>
                <w:noProof/>
              </w:rPr>
              <w:drawing>
                <wp:inline distT="0" distB="0" distL="0" distR="0" wp14:anchorId="19F488FB" wp14:editId="5537C971">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4C8C4566" w14:textId="77777777" w:rsidR="003D3E15" w:rsidRPr="00485C4B" w:rsidRDefault="003D3E15" w:rsidP="003D3E15">
            <w:pPr>
              <w:rPr>
                <w:rFonts w:asciiTheme="minorHAnsi" w:hAnsiTheme="minorHAnsi" w:cstheme="minorHAnsi"/>
              </w:rPr>
            </w:pPr>
          </w:p>
        </w:tc>
        <w:tc>
          <w:tcPr>
            <w:tcW w:w="3240" w:type="dxa"/>
            <w:shd w:val="clear" w:color="auto" w:fill="99FFCC"/>
          </w:tcPr>
          <w:p w14:paraId="43896F64" w14:textId="77777777" w:rsidR="003D3E15" w:rsidRPr="007C1C28" w:rsidRDefault="003D3E15" w:rsidP="003D3E15">
            <w:pPr>
              <w:rPr>
                <w:rFonts w:ascii="Calibri" w:hAnsi="Calibri"/>
                <w:sz w:val="22"/>
                <w:szCs w:val="22"/>
              </w:rPr>
            </w:pPr>
            <w:r w:rsidRPr="007C1C28">
              <w:rPr>
                <w:rFonts w:ascii="Calibri" w:hAnsi="Calibri"/>
                <w:sz w:val="22"/>
                <w:szCs w:val="22"/>
              </w:rPr>
              <w:t>Demonstrate command of the conventions of standard English capitalization, punctuation, and spelling when writing.</w:t>
            </w:r>
          </w:p>
          <w:p w14:paraId="0A832DF7" w14:textId="77777777" w:rsidR="003D3E15" w:rsidRPr="00712B96" w:rsidRDefault="003D3E15" w:rsidP="00E40CBA">
            <w:pPr>
              <w:pStyle w:val="ListParagraph"/>
              <w:numPr>
                <w:ilvl w:val="0"/>
                <w:numId w:val="16"/>
              </w:numPr>
              <w:ind w:left="303" w:hanging="270"/>
              <w:rPr>
                <w:rFonts w:ascii="Calibri" w:hAnsi="Calibri"/>
                <w:sz w:val="20"/>
              </w:rPr>
            </w:pPr>
            <w:r w:rsidRPr="00712B96">
              <w:rPr>
                <w:rFonts w:ascii="Calibri" w:hAnsi="Calibri"/>
                <w:sz w:val="20"/>
              </w:rPr>
              <w:t>Capitalize holidays, product names, and geographic names.</w:t>
            </w:r>
          </w:p>
          <w:p w14:paraId="65872004" w14:textId="77777777" w:rsidR="003D3E15" w:rsidRPr="00712B96" w:rsidRDefault="003D3E15" w:rsidP="00E40CBA">
            <w:pPr>
              <w:pStyle w:val="ListParagraph"/>
              <w:numPr>
                <w:ilvl w:val="0"/>
                <w:numId w:val="16"/>
              </w:numPr>
              <w:ind w:left="303" w:hanging="270"/>
              <w:rPr>
                <w:rFonts w:ascii="Calibri" w:hAnsi="Calibri"/>
                <w:sz w:val="20"/>
              </w:rPr>
            </w:pPr>
            <w:r w:rsidRPr="00712B96">
              <w:rPr>
                <w:rFonts w:ascii="Calibri" w:hAnsi="Calibri"/>
                <w:sz w:val="20"/>
              </w:rPr>
              <w:t>Use commas in greetings and closings of letters.</w:t>
            </w:r>
          </w:p>
          <w:p w14:paraId="0BE417A4" w14:textId="77777777" w:rsidR="003D3E15" w:rsidRPr="00712B96" w:rsidRDefault="003D3E15" w:rsidP="00E40CBA">
            <w:pPr>
              <w:pStyle w:val="ListParagraph"/>
              <w:numPr>
                <w:ilvl w:val="0"/>
                <w:numId w:val="16"/>
              </w:numPr>
              <w:ind w:left="303" w:hanging="270"/>
              <w:rPr>
                <w:rFonts w:ascii="Calibri" w:hAnsi="Calibri"/>
                <w:sz w:val="20"/>
              </w:rPr>
            </w:pPr>
            <w:r w:rsidRPr="00712B96">
              <w:rPr>
                <w:rFonts w:ascii="Calibri" w:hAnsi="Calibri"/>
                <w:sz w:val="20"/>
              </w:rPr>
              <w:t>Use an apostrophe to form contractions and frequently occurring possessives.</w:t>
            </w:r>
          </w:p>
          <w:p w14:paraId="486BAE6B" w14:textId="77777777" w:rsidR="003D3E15" w:rsidRPr="00712B96" w:rsidRDefault="003D3E15" w:rsidP="00E40CBA">
            <w:pPr>
              <w:pStyle w:val="ListParagraph"/>
              <w:numPr>
                <w:ilvl w:val="0"/>
                <w:numId w:val="16"/>
              </w:numPr>
              <w:ind w:left="303" w:hanging="270"/>
              <w:rPr>
                <w:rFonts w:ascii="Calibri" w:hAnsi="Calibri"/>
                <w:sz w:val="20"/>
              </w:rPr>
            </w:pPr>
            <w:r w:rsidRPr="00712B96">
              <w:rPr>
                <w:rFonts w:ascii="Calibri" w:hAnsi="Calibri"/>
                <w:sz w:val="20"/>
              </w:rPr>
              <w:t xml:space="preserve">Generalize learned spelling patterns when writing words (e.g., </w:t>
            </w:r>
            <w:r w:rsidRPr="00712B96">
              <w:rPr>
                <w:rFonts w:ascii="Calibri" w:hAnsi="Calibri"/>
                <w:i/>
                <w:sz w:val="20"/>
              </w:rPr>
              <w:t>cage</w:t>
            </w:r>
            <w:r w:rsidRPr="00712B96">
              <w:rPr>
                <w:rFonts w:ascii="Calibri" w:hAnsi="Calibri"/>
                <w:sz w:val="20"/>
              </w:rPr>
              <w:t xml:space="preserve"> → </w:t>
            </w:r>
            <w:r w:rsidRPr="00712B96">
              <w:rPr>
                <w:rFonts w:ascii="Calibri" w:hAnsi="Calibri"/>
                <w:i/>
                <w:sz w:val="20"/>
              </w:rPr>
              <w:t>badge</w:t>
            </w:r>
            <w:r w:rsidRPr="00712B96">
              <w:rPr>
                <w:rFonts w:ascii="Calibri" w:hAnsi="Calibri"/>
                <w:sz w:val="20"/>
              </w:rPr>
              <w:t xml:space="preserve">; </w:t>
            </w:r>
            <w:r w:rsidRPr="00712B96">
              <w:rPr>
                <w:rFonts w:ascii="Calibri" w:hAnsi="Calibri"/>
                <w:i/>
                <w:sz w:val="20"/>
              </w:rPr>
              <w:t>boy</w:t>
            </w:r>
            <w:r w:rsidRPr="00712B96">
              <w:rPr>
                <w:rFonts w:ascii="Calibri" w:hAnsi="Calibri"/>
                <w:sz w:val="20"/>
              </w:rPr>
              <w:t xml:space="preserve"> → </w:t>
            </w:r>
            <w:r w:rsidRPr="00712B96">
              <w:rPr>
                <w:rFonts w:ascii="Calibri" w:hAnsi="Calibri"/>
                <w:i/>
                <w:sz w:val="20"/>
              </w:rPr>
              <w:t>boil</w:t>
            </w:r>
            <w:r w:rsidRPr="00712B96">
              <w:rPr>
                <w:rFonts w:ascii="Calibri" w:hAnsi="Calibri"/>
                <w:sz w:val="20"/>
              </w:rPr>
              <w:t>).</w:t>
            </w:r>
          </w:p>
          <w:p w14:paraId="3C4F486D" w14:textId="660F0F6B" w:rsidR="003D3E15" w:rsidRPr="006B53D2" w:rsidRDefault="003D3E15" w:rsidP="00E40CBA">
            <w:pPr>
              <w:pStyle w:val="ListParagraph"/>
              <w:numPr>
                <w:ilvl w:val="0"/>
                <w:numId w:val="16"/>
              </w:numPr>
              <w:ind w:left="303" w:hanging="270"/>
              <w:rPr>
                <w:rFonts w:ascii="Calibri" w:hAnsi="Calibri"/>
                <w:sz w:val="22"/>
                <w:szCs w:val="22"/>
              </w:rPr>
            </w:pPr>
            <w:r w:rsidRPr="00712B96">
              <w:rPr>
                <w:rFonts w:ascii="Calibri" w:hAnsi="Calibri"/>
                <w:sz w:val="20"/>
              </w:rPr>
              <w:t>Consult reference materials, including beginning dictionaries, as needed to check and correct spellings.</w:t>
            </w:r>
          </w:p>
        </w:tc>
        <w:tc>
          <w:tcPr>
            <w:tcW w:w="3021" w:type="dxa"/>
          </w:tcPr>
          <w:p w14:paraId="489A466E" w14:textId="77777777" w:rsidR="003D3E15" w:rsidRPr="00485C4B" w:rsidRDefault="003D3E15" w:rsidP="003D3E15">
            <w:pPr>
              <w:rPr>
                <w:rFonts w:asciiTheme="minorHAnsi" w:hAnsiTheme="minorHAnsi" w:cstheme="minorHAnsi"/>
              </w:rPr>
            </w:pPr>
          </w:p>
        </w:tc>
      </w:tr>
    </w:tbl>
    <w:p w14:paraId="37559C13" w14:textId="77777777" w:rsidR="005F5225" w:rsidRDefault="005F5225" w:rsidP="005F5225"/>
    <w:p w14:paraId="218B3C97" w14:textId="2F645675" w:rsidR="00C50230" w:rsidRPr="00FF243F" w:rsidRDefault="00C50230" w:rsidP="005F5225">
      <w:pPr>
        <w:pStyle w:val="Heading3"/>
      </w:pPr>
      <w:r>
        <w:t>Knowledge of Language</w:t>
      </w:r>
    </w:p>
    <w:tbl>
      <w:tblPr>
        <w:tblStyle w:val="TableGrid"/>
        <w:tblW w:w="13945" w:type="dxa"/>
        <w:tblLook w:val="04A0" w:firstRow="1" w:lastRow="0" w:firstColumn="1" w:lastColumn="0" w:noHBand="0" w:noVBand="1"/>
      </w:tblPr>
      <w:tblGrid>
        <w:gridCol w:w="663"/>
        <w:gridCol w:w="3240"/>
        <w:gridCol w:w="1277"/>
        <w:gridCol w:w="2504"/>
        <w:gridCol w:w="3240"/>
        <w:gridCol w:w="3021"/>
      </w:tblGrid>
      <w:tr w:rsidR="00847112" w14:paraId="566120C0" w14:textId="77777777" w:rsidTr="00102681">
        <w:tc>
          <w:tcPr>
            <w:tcW w:w="663" w:type="dxa"/>
          </w:tcPr>
          <w:p w14:paraId="1590780C" w14:textId="081AE5A8" w:rsidR="00847112" w:rsidRDefault="00847112" w:rsidP="00FF243F">
            <w:pPr>
              <w:rPr>
                <w:rFonts w:asciiTheme="minorHAnsi" w:hAnsiTheme="minorHAnsi" w:cstheme="minorHAnsi"/>
              </w:rPr>
            </w:pPr>
            <w:r>
              <w:rPr>
                <w:rFonts w:asciiTheme="minorHAnsi" w:hAnsiTheme="minorHAnsi" w:cstheme="minorHAnsi"/>
              </w:rPr>
              <w:t>L3</w:t>
            </w:r>
          </w:p>
        </w:tc>
        <w:tc>
          <w:tcPr>
            <w:tcW w:w="3240" w:type="dxa"/>
            <w:shd w:val="clear" w:color="auto" w:fill="FFFFCC"/>
          </w:tcPr>
          <w:p w14:paraId="625A2997" w14:textId="65E3C62B" w:rsidR="00847112" w:rsidRPr="00102681" w:rsidRDefault="00C07EA4" w:rsidP="00C07EA4">
            <w:pPr>
              <w:ind w:left="20"/>
              <w:rPr>
                <w:rFonts w:ascii="Calibri" w:hAnsi="Calibri"/>
                <w:i/>
                <w:iCs/>
                <w:sz w:val="22"/>
                <w:szCs w:val="22"/>
              </w:rPr>
            </w:pPr>
            <w:r w:rsidRPr="00102681">
              <w:rPr>
                <w:rFonts w:ascii="Calibri" w:hAnsi="Calibri"/>
                <w:i/>
                <w:iCs/>
                <w:sz w:val="22"/>
                <w:szCs w:val="22"/>
              </w:rPr>
              <w:t>(Begins in grade 2)</w:t>
            </w:r>
          </w:p>
        </w:tc>
        <w:tc>
          <w:tcPr>
            <w:tcW w:w="1277" w:type="dxa"/>
            <w:shd w:val="clear" w:color="auto" w:fill="D9D9D9" w:themeFill="background1" w:themeFillShade="D9"/>
            <w:vAlign w:val="center"/>
          </w:tcPr>
          <w:p w14:paraId="37FA7FC4" w14:textId="793BC7C8" w:rsidR="00847112" w:rsidRPr="00485C4B" w:rsidRDefault="00847112" w:rsidP="003974AF">
            <w:pPr>
              <w:jc w:val="center"/>
              <w:rPr>
                <w:rFonts w:asciiTheme="minorHAnsi" w:hAnsiTheme="minorHAnsi" w:cstheme="minorHAnsi"/>
              </w:rPr>
            </w:pPr>
          </w:p>
        </w:tc>
        <w:tc>
          <w:tcPr>
            <w:tcW w:w="2504" w:type="dxa"/>
            <w:shd w:val="clear" w:color="auto" w:fill="D9D9D9" w:themeFill="background1" w:themeFillShade="D9"/>
          </w:tcPr>
          <w:p w14:paraId="5F9722D5" w14:textId="77777777" w:rsidR="00847112" w:rsidRPr="00485C4B" w:rsidRDefault="00847112" w:rsidP="00FF243F">
            <w:pPr>
              <w:rPr>
                <w:rFonts w:asciiTheme="minorHAnsi" w:hAnsiTheme="minorHAnsi" w:cstheme="minorHAnsi"/>
              </w:rPr>
            </w:pPr>
          </w:p>
        </w:tc>
        <w:tc>
          <w:tcPr>
            <w:tcW w:w="3240" w:type="dxa"/>
            <w:shd w:val="clear" w:color="auto" w:fill="99FFCC"/>
          </w:tcPr>
          <w:p w14:paraId="4DED7EFD" w14:textId="77777777" w:rsidR="003D3E15" w:rsidRDefault="003D3E15" w:rsidP="003D3E15">
            <w:pPr>
              <w:rPr>
                <w:rFonts w:ascii="Calibri" w:hAnsi="Calibri"/>
                <w:sz w:val="22"/>
                <w:szCs w:val="22"/>
              </w:rPr>
            </w:pPr>
            <w:r w:rsidRPr="007C1C28">
              <w:rPr>
                <w:rFonts w:ascii="Calibri" w:hAnsi="Calibri"/>
                <w:sz w:val="22"/>
                <w:szCs w:val="22"/>
              </w:rPr>
              <w:t>Use knowledge of language and its conventions when writing, speaking, reading, or listening.</w:t>
            </w:r>
          </w:p>
          <w:p w14:paraId="442040DC" w14:textId="2B2D8F12" w:rsidR="00847112" w:rsidRPr="00A248D0" w:rsidRDefault="003D3E15" w:rsidP="003D3E15">
            <w:pPr>
              <w:pStyle w:val="ListParagraph"/>
              <w:numPr>
                <w:ilvl w:val="0"/>
                <w:numId w:val="17"/>
              </w:numPr>
              <w:ind w:left="327" w:hanging="270"/>
              <w:rPr>
                <w:rFonts w:ascii="Calibri" w:hAnsi="Calibri"/>
                <w:sz w:val="22"/>
                <w:szCs w:val="22"/>
              </w:rPr>
            </w:pPr>
            <w:r w:rsidRPr="00A248D0">
              <w:rPr>
                <w:rFonts w:ascii="Calibri" w:hAnsi="Calibri"/>
                <w:sz w:val="22"/>
                <w:szCs w:val="22"/>
              </w:rPr>
              <w:t>Compare formal and informal uses of English.</w:t>
            </w:r>
          </w:p>
        </w:tc>
        <w:tc>
          <w:tcPr>
            <w:tcW w:w="3021" w:type="dxa"/>
          </w:tcPr>
          <w:p w14:paraId="24651EF3" w14:textId="77777777" w:rsidR="00847112" w:rsidRPr="00485C4B" w:rsidRDefault="00847112" w:rsidP="00FF243F">
            <w:pPr>
              <w:rPr>
                <w:rFonts w:asciiTheme="minorHAnsi" w:hAnsiTheme="minorHAnsi" w:cstheme="minorHAnsi"/>
              </w:rPr>
            </w:pPr>
          </w:p>
        </w:tc>
      </w:tr>
    </w:tbl>
    <w:p w14:paraId="743983CD" w14:textId="77777777" w:rsidR="00C50230" w:rsidRDefault="00C50230" w:rsidP="00403A5C"/>
    <w:p w14:paraId="0D63FEF2" w14:textId="77777777" w:rsidR="008102C9" w:rsidRDefault="008102C9">
      <w:pPr>
        <w:spacing w:after="200" w:line="276" w:lineRule="auto"/>
        <w:rPr>
          <w:rFonts w:asciiTheme="majorHAnsi" w:eastAsiaTheme="majorEastAsia" w:hAnsiTheme="majorHAnsi" w:cstheme="majorBidi"/>
          <w:color w:val="1F497D" w:themeColor="text2"/>
          <w:sz w:val="26"/>
          <w:szCs w:val="26"/>
        </w:rPr>
      </w:pPr>
      <w:r>
        <w:br w:type="page"/>
      </w:r>
    </w:p>
    <w:p w14:paraId="3A897BE8" w14:textId="5D82434F" w:rsidR="00C50230" w:rsidRDefault="00C50230" w:rsidP="00C50230">
      <w:pPr>
        <w:pStyle w:val="Heading3"/>
      </w:pPr>
      <w:r>
        <w:lastRenderedPageBreak/>
        <w:t>Vocabulary Acquisition and Use</w:t>
      </w:r>
    </w:p>
    <w:tbl>
      <w:tblPr>
        <w:tblStyle w:val="TableGrid"/>
        <w:tblW w:w="13945" w:type="dxa"/>
        <w:tblLook w:val="04A0" w:firstRow="1" w:lastRow="0" w:firstColumn="1" w:lastColumn="0" w:noHBand="0" w:noVBand="1"/>
      </w:tblPr>
      <w:tblGrid>
        <w:gridCol w:w="663"/>
        <w:gridCol w:w="3240"/>
        <w:gridCol w:w="1277"/>
        <w:gridCol w:w="7"/>
        <w:gridCol w:w="2497"/>
        <w:gridCol w:w="3240"/>
        <w:gridCol w:w="3021"/>
      </w:tblGrid>
      <w:tr w:rsidR="00D058B7" w14:paraId="1C53E2E2" w14:textId="77777777" w:rsidTr="00D058B7">
        <w:tc>
          <w:tcPr>
            <w:tcW w:w="663" w:type="dxa"/>
            <w:vAlign w:val="center"/>
          </w:tcPr>
          <w:p w14:paraId="4C7680D8" w14:textId="77777777" w:rsidR="00D058B7" w:rsidRPr="00485C4B" w:rsidRDefault="00D058B7" w:rsidP="00DA62AC">
            <w:pPr>
              <w:jc w:val="center"/>
              <w:rPr>
                <w:rFonts w:asciiTheme="minorHAnsi" w:hAnsiTheme="minorHAnsi" w:cstheme="minorHAnsi"/>
              </w:rPr>
            </w:pPr>
          </w:p>
        </w:tc>
        <w:tc>
          <w:tcPr>
            <w:tcW w:w="3240" w:type="dxa"/>
            <w:shd w:val="clear" w:color="auto" w:fill="FFFF99"/>
            <w:vAlign w:val="center"/>
          </w:tcPr>
          <w:p w14:paraId="7939BF7F"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1 </w:t>
            </w:r>
          </w:p>
          <w:p w14:paraId="377473F5"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1284" w:type="dxa"/>
            <w:gridSpan w:val="2"/>
            <w:vAlign w:val="center"/>
          </w:tcPr>
          <w:p w14:paraId="09914B8F" w14:textId="77777777" w:rsidR="00D058B7" w:rsidRPr="00485C4B" w:rsidRDefault="00D058B7" w:rsidP="00DA62AC">
            <w:pPr>
              <w:jc w:val="center"/>
              <w:rPr>
                <w:rFonts w:asciiTheme="minorHAnsi" w:hAnsiTheme="minorHAnsi" w:cstheme="minorHAnsi"/>
              </w:rPr>
            </w:pPr>
            <w:r>
              <w:rPr>
                <w:rFonts w:asciiTheme="minorHAnsi" w:hAnsiTheme="minorHAnsi" w:cstheme="minorHAnsi"/>
              </w:rPr>
              <w:t>Instruction Provided</w:t>
            </w:r>
          </w:p>
        </w:tc>
        <w:tc>
          <w:tcPr>
            <w:tcW w:w="2497" w:type="dxa"/>
            <w:vAlign w:val="center"/>
          </w:tcPr>
          <w:p w14:paraId="260C605A"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43D92766"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2 </w:t>
            </w:r>
          </w:p>
          <w:p w14:paraId="7CC95190"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3021" w:type="dxa"/>
            <w:vAlign w:val="center"/>
          </w:tcPr>
          <w:p w14:paraId="524AF587" w14:textId="77777777" w:rsidR="00D058B7" w:rsidRDefault="00D058B7" w:rsidP="00DA62AC">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20BA0B65"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Planning for 2020-2021</w:t>
            </w:r>
          </w:p>
        </w:tc>
      </w:tr>
      <w:tr w:rsidR="003D3E15" w14:paraId="55187627" w14:textId="77777777" w:rsidTr="00D058B7">
        <w:tc>
          <w:tcPr>
            <w:tcW w:w="663" w:type="dxa"/>
          </w:tcPr>
          <w:p w14:paraId="3E527BCF" w14:textId="247513E8" w:rsidR="003D3E15" w:rsidRDefault="003D3E15" w:rsidP="003D3E15">
            <w:pPr>
              <w:rPr>
                <w:rFonts w:asciiTheme="minorHAnsi" w:hAnsiTheme="minorHAnsi" w:cstheme="minorHAnsi"/>
              </w:rPr>
            </w:pPr>
            <w:r>
              <w:rPr>
                <w:rFonts w:asciiTheme="minorHAnsi" w:hAnsiTheme="minorHAnsi" w:cstheme="minorHAnsi"/>
              </w:rPr>
              <w:t>L4</w:t>
            </w:r>
          </w:p>
        </w:tc>
        <w:tc>
          <w:tcPr>
            <w:tcW w:w="3240" w:type="dxa"/>
            <w:shd w:val="clear" w:color="auto" w:fill="FFFFCC"/>
          </w:tcPr>
          <w:p w14:paraId="38A55846" w14:textId="77777777" w:rsidR="00C07EA4" w:rsidRDefault="00C07EA4" w:rsidP="00C07EA4">
            <w:pPr>
              <w:rPr>
                <w:rFonts w:ascii="Calibri" w:hAnsi="Calibri"/>
                <w:sz w:val="22"/>
                <w:szCs w:val="22"/>
              </w:rPr>
            </w:pPr>
            <w:r w:rsidRPr="00C07EA4">
              <w:rPr>
                <w:rFonts w:ascii="Calibri" w:hAnsi="Calibri"/>
                <w:sz w:val="22"/>
                <w:szCs w:val="22"/>
              </w:rPr>
              <w:t xml:space="preserve">Determine or clarify the meaning of unknown and multiple-meaning words and phrases based on </w:t>
            </w:r>
            <w:r w:rsidRPr="00E14FBC">
              <w:rPr>
                <w:rFonts w:ascii="Calibri" w:hAnsi="Calibri"/>
                <w:i/>
                <w:iCs/>
                <w:sz w:val="22"/>
                <w:szCs w:val="22"/>
              </w:rPr>
              <w:t>grade 1 reading</w:t>
            </w:r>
            <w:r w:rsidRPr="00C07EA4">
              <w:rPr>
                <w:rFonts w:ascii="Calibri" w:hAnsi="Calibri"/>
                <w:sz w:val="22"/>
                <w:szCs w:val="22"/>
              </w:rPr>
              <w:t xml:space="preserve"> and </w:t>
            </w:r>
            <w:r w:rsidRPr="00E14FBC">
              <w:rPr>
                <w:rFonts w:ascii="Calibri" w:hAnsi="Calibri"/>
                <w:i/>
                <w:iCs/>
                <w:sz w:val="22"/>
                <w:szCs w:val="22"/>
              </w:rPr>
              <w:t>content</w:t>
            </w:r>
            <w:r w:rsidRPr="00C07EA4">
              <w:rPr>
                <w:rFonts w:ascii="Calibri" w:hAnsi="Calibri"/>
                <w:sz w:val="22"/>
                <w:szCs w:val="22"/>
              </w:rPr>
              <w:t xml:space="preserve">, choosing flexibly from an array of strategies. </w:t>
            </w:r>
          </w:p>
          <w:p w14:paraId="3018C42A" w14:textId="77777777" w:rsidR="00C07EA4" w:rsidRPr="008102C9" w:rsidRDefault="00C07EA4" w:rsidP="00E40CBA">
            <w:pPr>
              <w:pStyle w:val="ListParagraph"/>
              <w:numPr>
                <w:ilvl w:val="0"/>
                <w:numId w:val="34"/>
              </w:numPr>
              <w:ind w:left="305" w:hanging="275"/>
              <w:rPr>
                <w:rFonts w:ascii="Calibri" w:hAnsi="Calibri"/>
                <w:sz w:val="20"/>
              </w:rPr>
            </w:pPr>
            <w:r w:rsidRPr="008102C9">
              <w:rPr>
                <w:rFonts w:ascii="Calibri" w:hAnsi="Calibri"/>
                <w:sz w:val="20"/>
              </w:rPr>
              <w:t xml:space="preserve">Use sentence-level context as a clue to the meaning of a word or phrase. </w:t>
            </w:r>
          </w:p>
          <w:p w14:paraId="7F72AD54" w14:textId="77777777" w:rsidR="00C07EA4" w:rsidRPr="008102C9" w:rsidRDefault="00C07EA4" w:rsidP="00E40CBA">
            <w:pPr>
              <w:pStyle w:val="ListParagraph"/>
              <w:numPr>
                <w:ilvl w:val="0"/>
                <w:numId w:val="34"/>
              </w:numPr>
              <w:ind w:left="305" w:hanging="275"/>
              <w:rPr>
                <w:rFonts w:ascii="Calibri" w:hAnsi="Calibri"/>
                <w:sz w:val="20"/>
              </w:rPr>
            </w:pPr>
            <w:r w:rsidRPr="008102C9">
              <w:rPr>
                <w:rFonts w:ascii="Calibri" w:hAnsi="Calibri"/>
                <w:sz w:val="20"/>
              </w:rPr>
              <w:t xml:space="preserve">Use frequently occurring affixes as a clue to the meaning of a word. </w:t>
            </w:r>
          </w:p>
          <w:p w14:paraId="7D649B13" w14:textId="02B819D6" w:rsidR="003D3E15" w:rsidRPr="00C07EA4" w:rsidRDefault="00C07EA4" w:rsidP="00E40CBA">
            <w:pPr>
              <w:pStyle w:val="ListParagraph"/>
              <w:numPr>
                <w:ilvl w:val="0"/>
                <w:numId w:val="34"/>
              </w:numPr>
              <w:ind w:left="305" w:hanging="275"/>
              <w:rPr>
                <w:rFonts w:ascii="Calibri" w:hAnsi="Calibri"/>
                <w:sz w:val="22"/>
                <w:szCs w:val="22"/>
              </w:rPr>
            </w:pPr>
            <w:r w:rsidRPr="008102C9">
              <w:rPr>
                <w:rFonts w:ascii="Calibri" w:hAnsi="Calibri"/>
                <w:sz w:val="20"/>
              </w:rPr>
              <w:t xml:space="preserve">Identify frequently occurring root words (e.g., </w:t>
            </w:r>
            <w:r w:rsidRPr="008102C9">
              <w:rPr>
                <w:rFonts w:ascii="Calibri" w:hAnsi="Calibri"/>
                <w:i/>
                <w:iCs/>
                <w:sz w:val="20"/>
              </w:rPr>
              <w:t>look</w:t>
            </w:r>
            <w:r w:rsidRPr="008102C9">
              <w:rPr>
                <w:rFonts w:ascii="Calibri" w:hAnsi="Calibri"/>
                <w:sz w:val="20"/>
              </w:rPr>
              <w:t xml:space="preserve">) and their inflectional forms (e.g., </w:t>
            </w:r>
            <w:r w:rsidRPr="008102C9">
              <w:rPr>
                <w:rFonts w:ascii="Calibri" w:hAnsi="Calibri"/>
                <w:i/>
                <w:iCs/>
                <w:sz w:val="20"/>
              </w:rPr>
              <w:t>looks, looked, looking</w:t>
            </w:r>
            <w:r w:rsidRPr="008102C9">
              <w:rPr>
                <w:rFonts w:ascii="Calibri" w:hAnsi="Calibri"/>
                <w:sz w:val="20"/>
              </w:rPr>
              <w:t>).</w:t>
            </w:r>
          </w:p>
        </w:tc>
        <w:tc>
          <w:tcPr>
            <w:tcW w:w="1277" w:type="dxa"/>
            <w:vAlign w:val="center"/>
          </w:tcPr>
          <w:p w14:paraId="283A9D87" w14:textId="77777777" w:rsidR="003D3E15" w:rsidRDefault="003D3E15" w:rsidP="003D3E15">
            <w:pPr>
              <w:jc w:val="center"/>
              <w:rPr>
                <w:rFonts w:asciiTheme="minorHAnsi" w:hAnsiTheme="minorHAnsi" w:cstheme="minorHAnsi"/>
              </w:rPr>
            </w:pPr>
            <w:r>
              <w:rPr>
                <w:noProof/>
              </w:rPr>
              <w:drawing>
                <wp:inline distT="0" distB="0" distL="0" distR="0" wp14:anchorId="5DC8BC65" wp14:editId="78F04887">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79E1C45" w14:textId="6BBA1BC8" w:rsidR="003D3E15" w:rsidRPr="00485C4B" w:rsidRDefault="003D3E15" w:rsidP="003D3E15">
            <w:pPr>
              <w:jc w:val="center"/>
              <w:rPr>
                <w:rFonts w:asciiTheme="minorHAnsi" w:hAnsiTheme="minorHAnsi" w:cstheme="minorHAnsi"/>
              </w:rPr>
            </w:pPr>
            <w:r>
              <w:rPr>
                <w:noProof/>
              </w:rPr>
              <w:drawing>
                <wp:inline distT="0" distB="0" distL="0" distR="0" wp14:anchorId="351B5B14" wp14:editId="7581E7CD">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gridSpan w:val="2"/>
          </w:tcPr>
          <w:p w14:paraId="08507E39" w14:textId="77777777" w:rsidR="003D3E15" w:rsidRPr="00485C4B" w:rsidRDefault="003D3E15" w:rsidP="003D3E15">
            <w:pPr>
              <w:rPr>
                <w:rFonts w:asciiTheme="minorHAnsi" w:hAnsiTheme="minorHAnsi" w:cstheme="minorHAnsi"/>
              </w:rPr>
            </w:pPr>
          </w:p>
        </w:tc>
        <w:tc>
          <w:tcPr>
            <w:tcW w:w="3240" w:type="dxa"/>
            <w:shd w:val="clear" w:color="auto" w:fill="99FFCC"/>
          </w:tcPr>
          <w:p w14:paraId="092A33B5" w14:textId="77777777" w:rsidR="003D3E15" w:rsidRPr="00532EA3" w:rsidRDefault="003D3E15" w:rsidP="003D3E15">
            <w:pPr>
              <w:rPr>
                <w:rFonts w:ascii="Calibri" w:hAnsi="Calibri"/>
                <w:sz w:val="22"/>
                <w:szCs w:val="22"/>
              </w:rPr>
            </w:pPr>
            <w:r w:rsidRPr="00532EA3">
              <w:rPr>
                <w:rFonts w:ascii="Calibri" w:hAnsi="Calibri"/>
                <w:sz w:val="22"/>
                <w:szCs w:val="22"/>
              </w:rPr>
              <w:t xml:space="preserve">Determine or clarify the meaning of unknown and multiple-meaning words and phrases based </w:t>
            </w:r>
            <w:r w:rsidRPr="00A94980">
              <w:rPr>
                <w:rFonts w:ascii="Calibri" w:hAnsi="Calibri"/>
                <w:i/>
                <w:sz w:val="22"/>
                <w:szCs w:val="22"/>
              </w:rPr>
              <w:t>on grade 2 reading and content</w:t>
            </w:r>
            <w:r w:rsidRPr="00532EA3">
              <w:rPr>
                <w:rFonts w:ascii="Calibri" w:hAnsi="Calibri"/>
                <w:sz w:val="22"/>
                <w:szCs w:val="22"/>
              </w:rPr>
              <w:t>, choosing flexibly from an array of strategies.</w:t>
            </w:r>
          </w:p>
          <w:p w14:paraId="330E53A3" w14:textId="77777777" w:rsidR="003D3E15" w:rsidRPr="00712B96" w:rsidRDefault="003D3E15" w:rsidP="0033540B">
            <w:pPr>
              <w:pStyle w:val="ListParagraph"/>
              <w:numPr>
                <w:ilvl w:val="0"/>
                <w:numId w:val="23"/>
              </w:numPr>
              <w:ind w:left="303" w:hanging="270"/>
              <w:rPr>
                <w:rFonts w:ascii="Calibri" w:hAnsi="Calibri"/>
                <w:sz w:val="20"/>
              </w:rPr>
            </w:pPr>
            <w:r w:rsidRPr="00712B96">
              <w:rPr>
                <w:rFonts w:ascii="Calibri" w:hAnsi="Calibri"/>
                <w:sz w:val="20"/>
              </w:rPr>
              <w:t>Use sentence-level context as a clue to the meaning of a word or phrase.</w:t>
            </w:r>
          </w:p>
          <w:p w14:paraId="47AB667C" w14:textId="77777777" w:rsidR="003D3E15" w:rsidRPr="00712B96" w:rsidRDefault="003D3E15" w:rsidP="0033540B">
            <w:pPr>
              <w:pStyle w:val="ListParagraph"/>
              <w:numPr>
                <w:ilvl w:val="0"/>
                <w:numId w:val="23"/>
              </w:numPr>
              <w:ind w:left="303" w:hanging="270"/>
              <w:rPr>
                <w:rFonts w:ascii="Calibri" w:hAnsi="Calibri"/>
                <w:sz w:val="20"/>
              </w:rPr>
            </w:pPr>
            <w:r w:rsidRPr="00712B96">
              <w:rPr>
                <w:rFonts w:ascii="Calibri" w:hAnsi="Calibri"/>
                <w:sz w:val="20"/>
              </w:rPr>
              <w:t xml:space="preserve">Determine the meaning of the new word formed when a known prefix is added to a known word (e.g., </w:t>
            </w:r>
            <w:r w:rsidRPr="00712B96">
              <w:rPr>
                <w:rFonts w:ascii="Calibri" w:hAnsi="Calibri"/>
                <w:i/>
                <w:sz w:val="20"/>
              </w:rPr>
              <w:t>happy/unhappy, tell/retell</w:t>
            </w:r>
            <w:r w:rsidRPr="00712B96">
              <w:rPr>
                <w:rFonts w:ascii="Calibri" w:hAnsi="Calibri"/>
                <w:sz w:val="20"/>
              </w:rPr>
              <w:t>).</w:t>
            </w:r>
          </w:p>
          <w:p w14:paraId="15878DD3" w14:textId="77777777" w:rsidR="003D3E15" w:rsidRPr="00712B96" w:rsidRDefault="003D3E15" w:rsidP="0033540B">
            <w:pPr>
              <w:pStyle w:val="ListParagraph"/>
              <w:numPr>
                <w:ilvl w:val="0"/>
                <w:numId w:val="23"/>
              </w:numPr>
              <w:ind w:left="303" w:hanging="270"/>
              <w:rPr>
                <w:rFonts w:ascii="Calibri" w:hAnsi="Calibri"/>
                <w:sz w:val="20"/>
              </w:rPr>
            </w:pPr>
            <w:r w:rsidRPr="00712B96">
              <w:rPr>
                <w:rFonts w:ascii="Calibri" w:hAnsi="Calibri"/>
                <w:sz w:val="20"/>
              </w:rPr>
              <w:t xml:space="preserve">Use a known root word as a clue to the meaning of an unknown word with the same root (e.g., </w:t>
            </w:r>
            <w:r w:rsidRPr="00712B96">
              <w:rPr>
                <w:rFonts w:ascii="Calibri" w:hAnsi="Calibri"/>
                <w:i/>
                <w:sz w:val="20"/>
              </w:rPr>
              <w:t>addition, additional</w:t>
            </w:r>
            <w:r w:rsidRPr="00712B96">
              <w:rPr>
                <w:rFonts w:ascii="Calibri" w:hAnsi="Calibri"/>
                <w:sz w:val="20"/>
              </w:rPr>
              <w:t>).</w:t>
            </w:r>
          </w:p>
          <w:p w14:paraId="43ECBD60" w14:textId="77777777" w:rsidR="00C07EA4" w:rsidRDefault="003D3E15" w:rsidP="0033540B">
            <w:pPr>
              <w:pStyle w:val="ListParagraph"/>
              <w:numPr>
                <w:ilvl w:val="0"/>
                <w:numId w:val="23"/>
              </w:numPr>
              <w:ind w:left="303" w:hanging="270"/>
              <w:rPr>
                <w:rFonts w:ascii="Calibri" w:hAnsi="Calibri"/>
                <w:sz w:val="20"/>
              </w:rPr>
            </w:pPr>
            <w:r w:rsidRPr="00712B96">
              <w:rPr>
                <w:rFonts w:ascii="Calibri" w:hAnsi="Calibri"/>
                <w:sz w:val="20"/>
              </w:rPr>
              <w:t>Use knowledge of the meaning of individual words to predict the meaning of compound words (e.g</w:t>
            </w:r>
            <w:r w:rsidRPr="00712B96">
              <w:rPr>
                <w:rFonts w:ascii="Calibri" w:hAnsi="Calibri"/>
                <w:i/>
                <w:sz w:val="20"/>
              </w:rPr>
              <w:t>., birdhouse, lighthouse, housefly; bookshelf, notebook, bookmark</w:t>
            </w:r>
            <w:r w:rsidRPr="00712B96">
              <w:rPr>
                <w:rFonts w:ascii="Calibri" w:hAnsi="Calibri"/>
                <w:sz w:val="20"/>
              </w:rPr>
              <w:t>).</w:t>
            </w:r>
          </w:p>
          <w:p w14:paraId="130705FC" w14:textId="2071AC53" w:rsidR="003D3E15" w:rsidRPr="00C07EA4" w:rsidRDefault="003D3E15" w:rsidP="0033540B">
            <w:pPr>
              <w:pStyle w:val="ListParagraph"/>
              <w:numPr>
                <w:ilvl w:val="0"/>
                <w:numId w:val="23"/>
              </w:numPr>
              <w:ind w:left="303" w:hanging="270"/>
              <w:rPr>
                <w:rFonts w:ascii="Calibri" w:hAnsi="Calibri"/>
                <w:sz w:val="20"/>
              </w:rPr>
            </w:pPr>
            <w:r w:rsidRPr="00C07EA4">
              <w:rPr>
                <w:rFonts w:ascii="Calibri" w:hAnsi="Calibri"/>
                <w:sz w:val="20"/>
              </w:rPr>
              <w:t>Use glossaries and beginning dictionaries, both print and digital, to determine or clarify the meaning of words and phrases.</w:t>
            </w:r>
          </w:p>
        </w:tc>
        <w:tc>
          <w:tcPr>
            <w:tcW w:w="3021" w:type="dxa"/>
          </w:tcPr>
          <w:p w14:paraId="0F7D4DA5" w14:textId="77777777" w:rsidR="003D3E15" w:rsidRPr="00485C4B" w:rsidRDefault="003D3E15" w:rsidP="003D3E15">
            <w:pPr>
              <w:rPr>
                <w:rFonts w:asciiTheme="minorHAnsi" w:hAnsiTheme="minorHAnsi" w:cstheme="minorHAnsi"/>
              </w:rPr>
            </w:pPr>
          </w:p>
        </w:tc>
      </w:tr>
    </w:tbl>
    <w:p w14:paraId="000D2192" w14:textId="77777777" w:rsidR="00441FE2" w:rsidRDefault="00441FE2">
      <w:r>
        <w:br w:type="page"/>
      </w:r>
    </w:p>
    <w:tbl>
      <w:tblPr>
        <w:tblStyle w:val="TableGrid"/>
        <w:tblW w:w="13945" w:type="dxa"/>
        <w:tblLook w:val="04A0" w:firstRow="1" w:lastRow="0" w:firstColumn="1" w:lastColumn="0" w:noHBand="0" w:noVBand="1"/>
      </w:tblPr>
      <w:tblGrid>
        <w:gridCol w:w="663"/>
        <w:gridCol w:w="3240"/>
        <w:gridCol w:w="1277"/>
        <w:gridCol w:w="7"/>
        <w:gridCol w:w="2497"/>
        <w:gridCol w:w="3240"/>
        <w:gridCol w:w="3021"/>
      </w:tblGrid>
      <w:tr w:rsidR="00D058B7" w14:paraId="2303D35C" w14:textId="77777777" w:rsidTr="00D058B7">
        <w:tc>
          <w:tcPr>
            <w:tcW w:w="663" w:type="dxa"/>
            <w:vAlign w:val="center"/>
          </w:tcPr>
          <w:p w14:paraId="18651C9E" w14:textId="77777777" w:rsidR="00D058B7" w:rsidRPr="00485C4B" w:rsidRDefault="00D058B7" w:rsidP="00DA62AC">
            <w:pPr>
              <w:jc w:val="center"/>
              <w:rPr>
                <w:rFonts w:asciiTheme="minorHAnsi" w:hAnsiTheme="minorHAnsi" w:cstheme="minorHAnsi"/>
              </w:rPr>
            </w:pPr>
          </w:p>
        </w:tc>
        <w:tc>
          <w:tcPr>
            <w:tcW w:w="3240" w:type="dxa"/>
            <w:shd w:val="clear" w:color="auto" w:fill="FFFF99"/>
            <w:vAlign w:val="center"/>
          </w:tcPr>
          <w:p w14:paraId="7A0787C7"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1 </w:t>
            </w:r>
          </w:p>
          <w:p w14:paraId="0DF0C7D8"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1284" w:type="dxa"/>
            <w:gridSpan w:val="2"/>
            <w:vAlign w:val="center"/>
          </w:tcPr>
          <w:p w14:paraId="692F6855" w14:textId="77777777" w:rsidR="00D058B7" w:rsidRPr="00485C4B" w:rsidRDefault="00D058B7" w:rsidP="00DA62AC">
            <w:pPr>
              <w:jc w:val="center"/>
              <w:rPr>
                <w:rFonts w:asciiTheme="minorHAnsi" w:hAnsiTheme="minorHAnsi" w:cstheme="minorHAnsi"/>
              </w:rPr>
            </w:pPr>
            <w:r>
              <w:rPr>
                <w:rFonts w:asciiTheme="minorHAnsi" w:hAnsiTheme="minorHAnsi" w:cstheme="minorHAnsi"/>
              </w:rPr>
              <w:t>Instruction Provided</w:t>
            </w:r>
          </w:p>
        </w:tc>
        <w:tc>
          <w:tcPr>
            <w:tcW w:w="2497" w:type="dxa"/>
            <w:vAlign w:val="center"/>
          </w:tcPr>
          <w:p w14:paraId="5AC26DED"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 xml:space="preserve">Comments </w:t>
            </w:r>
            <w:r>
              <w:rPr>
                <w:rFonts w:asciiTheme="minorHAnsi" w:hAnsiTheme="minorHAnsi" w:cstheme="minorHAnsi"/>
              </w:rPr>
              <w:t xml:space="preserve">&amp; </w:t>
            </w:r>
            <w:r w:rsidRPr="00485C4B">
              <w:rPr>
                <w:rFonts w:asciiTheme="minorHAnsi" w:hAnsiTheme="minorHAnsi" w:cstheme="minorHAnsi"/>
              </w:rPr>
              <w:t>Considerations</w:t>
            </w:r>
          </w:p>
        </w:tc>
        <w:tc>
          <w:tcPr>
            <w:tcW w:w="3240" w:type="dxa"/>
            <w:shd w:val="clear" w:color="auto" w:fill="00CC99"/>
            <w:vAlign w:val="center"/>
          </w:tcPr>
          <w:p w14:paraId="70001043" w14:textId="77777777" w:rsidR="00D058B7" w:rsidRPr="00E92A94" w:rsidRDefault="00D058B7" w:rsidP="00DA62AC">
            <w:pPr>
              <w:jc w:val="center"/>
              <w:rPr>
                <w:rFonts w:asciiTheme="minorHAnsi" w:hAnsiTheme="minorHAnsi" w:cstheme="minorHAnsi"/>
                <w:b/>
                <w:bCs/>
              </w:rPr>
            </w:pPr>
            <w:r w:rsidRPr="00E92A94">
              <w:rPr>
                <w:rFonts w:asciiTheme="minorHAnsi" w:hAnsiTheme="minorHAnsi" w:cstheme="minorHAnsi"/>
                <w:b/>
                <w:bCs/>
              </w:rPr>
              <w:t xml:space="preserve">Grade 2 </w:t>
            </w:r>
          </w:p>
          <w:p w14:paraId="4D7CBB26" w14:textId="77777777" w:rsidR="00D058B7" w:rsidRPr="00485C4B" w:rsidRDefault="00D058B7" w:rsidP="00DA62AC">
            <w:pPr>
              <w:jc w:val="center"/>
              <w:rPr>
                <w:rFonts w:asciiTheme="minorHAnsi" w:hAnsiTheme="minorHAnsi" w:cstheme="minorHAnsi"/>
              </w:rPr>
            </w:pPr>
            <w:r w:rsidRPr="00E92A94">
              <w:rPr>
                <w:rFonts w:asciiTheme="minorHAnsi" w:hAnsiTheme="minorHAnsi" w:cstheme="minorHAnsi"/>
                <w:b/>
                <w:bCs/>
              </w:rPr>
              <w:t>Learning Standard</w:t>
            </w:r>
          </w:p>
        </w:tc>
        <w:tc>
          <w:tcPr>
            <w:tcW w:w="3021" w:type="dxa"/>
            <w:vAlign w:val="center"/>
          </w:tcPr>
          <w:p w14:paraId="45246E5B" w14:textId="77777777" w:rsidR="00D058B7" w:rsidRDefault="00D058B7" w:rsidP="00DA62AC">
            <w:pPr>
              <w:jc w:val="center"/>
              <w:rPr>
                <w:rFonts w:asciiTheme="minorHAnsi" w:hAnsiTheme="minorHAnsi" w:cstheme="minorHAnsi"/>
              </w:rPr>
            </w:pPr>
            <w:r w:rsidRPr="00485C4B">
              <w:rPr>
                <w:rFonts w:asciiTheme="minorHAnsi" w:hAnsiTheme="minorHAnsi" w:cstheme="minorHAnsi"/>
              </w:rPr>
              <w:t>Reflection</w:t>
            </w:r>
            <w:r>
              <w:rPr>
                <w:rFonts w:asciiTheme="minorHAnsi" w:hAnsiTheme="minorHAnsi" w:cstheme="minorHAnsi"/>
              </w:rPr>
              <w:t xml:space="preserve"> &amp;</w:t>
            </w:r>
          </w:p>
          <w:p w14:paraId="21AA72D3" w14:textId="77777777" w:rsidR="00D058B7" w:rsidRPr="00485C4B" w:rsidRDefault="00D058B7" w:rsidP="00DA62AC">
            <w:pPr>
              <w:jc w:val="center"/>
              <w:rPr>
                <w:rFonts w:asciiTheme="minorHAnsi" w:hAnsiTheme="minorHAnsi" w:cstheme="minorHAnsi"/>
              </w:rPr>
            </w:pPr>
            <w:r w:rsidRPr="00485C4B">
              <w:rPr>
                <w:rFonts w:asciiTheme="minorHAnsi" w:hAnsiTheme="minorHAnsi" w:cstheme="minorHAnsi"/>
              </w:rPr>
              <w:t>Planning for 2020-2021</w:t>
            </w:r>
          </w:p>
        </w:tc>
      </w:tr>
      <w:tr w:rsidR="00847112" w14:paraId="569CC589" w14:textId="77777777" w:rsidTr="00D058B7">
        <w:tc>
          <w:tcPr>
            <w:tcW w:w="663" w:type="dxa"/>
          </w:tcPr>
          <w:p w14:paraId="20431FE0" w14:textId="4DC45567" w:rsidR="00847112" w:rsidRDefault="00847112" w:rsidP="00A248D0">
            <w:pPr>
              <w:rPr>
                <w:rFonts w:asciiTheme="minorHAnsi" w:hAnsiTheme="minorHAnsi" w:cstheme="minorHAnsi"/>
              </w:rPr>
            </w:pPr>
            <w:r>
              <w:rPr>
                <w:rFonts w:asciiTheme="minorHAnsi" w:hAnsiTheme="minorHAnsi" w:cstheme="minorHAnsi"/>
              </w:rPr>
              <w:t>L5</w:t>
            </w:r>
          </w:p>
        </w:tc>
        <w:tc>
          <w:tcPr>
            <w:tcW w:w="3240" w:type="dxa"/>
            <w:shd w:val="clear" w:color="auto" w:fill="FFFFCC"/>
          </w:tcPr>
          <w:p w14:paraId="2668BA83" w14:textId="77777777" w:rsidR="00C07EA4" w:rsidRDefault="00C07EA4" w:rsidP="00C07EA4">
            <w:pPr>
              <w:rPr>
                <w:rFonts w:ascii="Calibri" w:hAnsi="Calibri"/>
                <w:sz w:val="22"/>
                <w:szCs w:val="22"/>
              </w:rPr>
            </w:pPr>
            <w:r w:rsidRPr="00C07EA4">
              <w:rPr>
                <w:rFonts w:ascii="Calibri" w:hAnsi="Calibri"/>
                <w:sz w:val="22"/>
                <w:szCs w:val="22"/>
              </w:rPr>
              <w:t xml:space="preserve">With guidance and support from adults, demonstrate understanding of word relationships and nuances in word meanings. </w:t>
            </w:r>
          </w:p>
          <w:p w14:paraId="2CD9C331" w14:textId="77777777" w:rsidR="00C07EA4" w:rsidRPr="008102C9" w:rsidRDefault="00C07EA4" w:rsidP="00E40CBA">
            <w:pPr>
              <w:pStyle w:val="ListParagraph"/>
              <w:numPr>
                <w:ilvl w:val="0"/>
                <w:numId w:val="35"/>
              </w:numPr>
              <w:ind w:left="305" w:hanging="305"/>
              <w:rPr>
                <w:rFonts w:ascii="Calibri" w:hAnsi="Calibri"/>
                <w:sz w:val="20"/>
              </w:rPr>
            </w:pPr>
            <w:r w:rsidRPr="008102C9">
              <w:rPr>
                <w:rFonts w:ascii="Calibri" w:hAnsi="Calibri"/>
                <w:sz w:val="20"/>
              </w:rPr>
              <w:t xml:space="preserve">Sort words into categories (e.g., colors, clothing) to gain a sense of the concepts the categories represent. </w:t>
            </w:r>
          </w:p>
          <w:p w14:paraId="6D1C74C2" w14:textId="77777777" w:rsidR="00C07EA4" w:rsidRPr="008102C9" w:rsidRDefault="00C07EA4" w:rsidP="00E40CBA">
            <w:pPr>
              <w:pStyle w:val="ListParagraph"/>
              <w:numPr>
                <w:ilvl w:val="0"/>
                <w:numId w:val="35"/>
              </w:numPr>
              <w:ind w:left="305" w:hanging="305"/>
              <w:rPr>
                <w:rFonts w:ascii="Calibri" w:hAnsi="Calibri"/>
                <w:sz w:val="20"/>
              </w:rPr>
            </w:pPr>
            <w:r w:rsidRPr="008102C9">
              <w:rPr>
                <w:rFonts w:ascii="Calibri" w:hAnsi="Calibri"/>
                <w:sz w:val="20"/>
              </w:rPr>
              <w:t xml:space="preserve">Define words by category and by one or more key attributes (e.g., a </w:t>
            </w:r>
            <w:r w:rsidRPr="008102C9">
              <w:rPr>
                <w:rFonts w:ascii="Calibri" w:hAnsi="Calibri"/>
                <w:i/>
                <w:iCs/>
                <w:sz w:val="20"/>
              </w:rPr>
              <w:t>duck</w:t>
            </w:r>
            <w:r w:rsidRPr="008102C9">
              <w:rPr>
                <w:rFonts w:ascii="Calibri" w:hAnsi="Calibri"/>
                <w:sz w:val="20"/>
              </w:rPr>
              <w:t xml:space="preserve"> is a bird that swims; a </w:t>
            </w:r>
            <w:r w:rsidRPr="008102C9">
              <w:rPr>
                <w:rFonts w:ascii="Calibri" w:hAnsi="Calibri"/>
                <w:i/>
                <w:iCs/>
                <w:sz w:val="20"/>
              </w:rPr>
              <w:t xml:space="preserve">tiger </w:t>
            </w:r>
            <w:r w:rsidRPr="008102C9">
              <w:rPr>
                <w:rFonts w:ascii="Calibri" w:hAnsi="Calibri"/>
                <w:sz w:val="20"/>
              </w:rPr>
              <w:t xml:space="preserve">is a large cat with stripes). </w:t>
            </w:r>
          </w:p>
          <w:p w14:paraId="510674CF" w14:textId="77777777" w:rsidR="00C07EA4" w:rsidRPr="008102C9" w:rsidRDefault="00C07EA4" w:rsidP="00E40CBA">
            <w:pPr>
              <w:pStyle w:val="ListParagraph"/>
              <w:numPr>
                <w:ilvl w:val="0"/>
                <w:numId w:val="35"/>
              </w:numPr>
              <w:ind w:left="305" w:hanging="305"/>
              <w:rPr>
                <w:rFonts w:ascii="Calibri" w:hAnsi="Calibri"/>
                <w:sz w:val="20"/>
              </w:rPr>
            </w:pPr>
            <w:r w:rsidRPr="008102C9">
              <w:rPr>
                <w:rFonts w:ascii="Calibri" w:hAnsi="Calibri"/>
                <w:sz w:val="20"/>
              </w:rPr>
              <w:t xml:space="preserve">Identify real-life connections between words and their use (e.g., note places at home that are </w:t>
            </w:r>
            <w:r w:rsidRPr="008102C9">
              <w:rPr>
                <w:rFonts w:ascii="Calibri" w:hAnsi="Calibri"/>
                <w:i/>
                <w:iCs/>
                <w:sz w:val="20"/>
              </w:rPr>
              <w:t>cozy</w:t>
            </w:r>
            <w:r w:rsidRPr="008102C9">
              <w:rPr>
                <w:rFonts w:ascii="Calibri" w:hAnsi="Calibri"/>
                <w:sz w:val="20"/>
              </w:rPr>
              <w:t xml:space="preserve">). </w:t>
            </w:r>
          </w:p>
          <w:p w14:paraId="4A2A9EB4" w14:textId="3B0C8EE6" w:rsidR="00847112" w:rsidRPr="00C07EA4" w:rsidRDefault="00C07EA4" w:rsidP="00E40CBA">
            <w:pPr>
              <w:pStyle w:val="ListParagraph"/>
              <w:numPr>
                <w:ilvl w:val="0"/>
                <w:numId w:val="35"/>
              </w:numPr>
              <w:ind w:left="305" w:hanging="305"/>
              <w:rPr>
                <w:rFonts w:ascii="Calibri" w:hAnsi="Calibri"/>
                <w:sz w:val="22"/>
                <w:szCs w:val="22"/>
              </w:rPr>
            </w:pPr>
            <w:r w:rsidRPr="008102C9">
              <w:rPr>
                <w:rFonts w:ascii="Calibri" w:hAnsi="Calibri"/>
                <w:sz w:val="20"/>
              </w:rPr>
              <w:t xml:space="preserve">Distinguish shades of meaning among verbs differing in manner (e.g., </w:t>
            </w:r>
            <w:r w:rsidRPr="008102C9">
              <w:rPr>
                <w:rFonts w:ascii="Calibri" w:hAnsi="Calibri"/>
                <w:i/>
                <w:iCs/>
                <w:sz w:val="20"/>
              </w:rPr>
              <w:t>look, peek, glance, stare, glare, scowl</w:t>
            </w:r>
            <w:r w:rsidRPr="008102C9">
              <w:rPr>
                <w:rFonts w:ascii="Calibri" w:hAnsi="Calibri"/>
                <w:sz w:val="20"/>
              </w:rPr>
              <w:t xml:space="preserve">) and adjectives differing in intensity (e.g., </w:t>
            </w:r>
            <w:r w:rsidRPr="008102C9">
              <w:rPr>
                <w:rFonts w:ascii="Calibri" w:hAnsi="Calibri"/>
                <w:i/>
                <w:iCs/>
                <w:sz w:val="20"/>
              </w:rPr>
              <w:t>large, gigantic</w:t>
            </w:r>
            <w:r w:rsidRPr="008102C9">
              <w:rPr>
                <w:rFonts w:ascii="Calibri" w:hAnsi="Calibri"/>
                <w:sz w:val="20"/>
              </w:rPr>
              <w:t>) by defining</w:t>
            </w:r>
            <w:r w:rsidR="008102C9">
              <w:rPr>
                <w:rFonts w:ascii="Calibri" w:hAnsi="Calibri"/>
                <w:sz w:val="20"/>
              </w:rPr>
              <w:t xml:space="preserve"> or choosing them or by acting out the meanings.</w:t>
            </w:r>
          </w:p>
        </w:tc>
        <w:tc>
          <w:tcPr>
            <w:tcW w:w="1277" w:type="dxa"/>
            <w:vAlign w:val="center"/>
          </w:tcPr>
          <w:p w14:paraId="4F58D2D6" w14:textId="77777777" w:rsidR="003974AF" w:rsidRDefault="003974AF" w:rsidP="003974AF">
            <w:pPr>
              <w:jc w:val="center"/>
              <w:rPr>
                <w:rFonts w:asciiTheme="minorHAnsi" w:hAnsiTheme="minorHAnsi" w:cstheme="minorHAnsi"/>
              </w:rPr>
            </w:pPr>
            <w:r>
              <w:rPr>
                <w:noProof/>
              </w:rPr>
              <w:drawing>
                <wp:inline distT="0" distB="0" distL="0" distR="0" wp14:anchorId="33D27EA7" wp14:editId="2D51AEFA">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017406C" w14:textId="1D9D3A4E" w:rsidR="00847112" w:rsidRPr="00485C4B" w:rsidRDefault="003974AF" w:rsidP="003974AF">
            <w:pPr>
              <w:jc w:val="center"/>
              <w:rPr>
                <w:rFonts w:asciiTheme="minorHAnsi" w:hAnsiTheme="minorHAnsi" w:cstheme="minorHAnsi"/>
              </w:rPr>
            </w:pPr>
            <w:r>
              <w:rPr>
                <w:noProof/>
              </w:rPr>
              <w:drawing>
                <wp:inline distT="0" distB="0" distL="0" distR="0" wp14:anchorId="31B26C49" wp14:editId="24F10097">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gridSpan w:val="2"/>
          </w:tcPr>
          <w:p w14:paraId="21BDC0B4" w14:textId="77777777" w:rsidR="00847112" w:rsidRPr="00485C4B" w:rsidRDefault="00847112" w:rsidP="00A248D0">
            <w:pPr>
              <w:rPr>
                <w:rFonts w:asciiTheme="minorHAnsi" w:hAnsiTheme="minorHAnsi" w:cstheme="minorHAnsi"/>
              </w:rPr>
            </w:pPr>
          </w:p>
        </w:tc>
        <w:tc>
          <w:tcPr>
            <w:tcW w:w="3240" w:type="dxa"/>
            <w:shd w:val="clear" w:color="auto" w:fill="99FFCC"/>
          </w:tcPr>
          <w:p w14:paraId="5E789B08" w14:textId="77777777" w:rsidR="003D3E15" w:rsidRPr="00532EA3" w:rsidRDefault="003D3E15" w:rsidP="003D3E15">
            <w:pPr>
              <w:rPr>
                <w:rFonts w:ascii="Calibri" w:hAnsi="Calibri"/>
                <w:sz w:val="22"/>
                <w:szCs w:val="22"/>
              </w:rPr>
            </w:pPr>
            <w:r w:rsidRPr="00532EA3">
              <w:rPr>
                <w:rFonts w:ascii="Calibri" w:hAnsi="Calibri"/>
                <w:sz w:val="22"/>
                <w:szCs w:val="22"/>
              </w:rPr>
              <w:t>Demonstrate understanding of word relationships and nuances in word meanings.</w:t>
            </w:r>
          </w:p>
          <w:p w14:paraId="53E07033" w14:textId="77777777" w:rsidR="003D3E15" w:rsidRPr="00712B96" w:rsidRDefault="003D3E15" w:rsidP="00E40CBA">
            <w:pPr>
              <w:pStyle w:val="ListParagraph"/>
              <w:numPr>
                <w:ilvl w:val="0"/>
                <w:numId w:val="19"/>
              </w:numPr>
              <w:ind w:left="303" w:hanging="303"/>
              <w:rPr>
                <w:rFonts w:ascii="Calibri" w:hAnsi="Calibri"/>
                <w:sz w:val="20"/>
              </w:rPr>
            </w:pPr>
            <w:r w:rsidRPr="00712B96">
              <w:rPr>
                <w:rFonts w:ascii="Calibri" w:hAnsi="Calibri"/>
                <w:sz w:val="20"/>
              </w:rPr>
              <w:t xml:space="preserve">Identify real-life connections between words and their use (e.g., describe foods that are </w:t>
            </w:r>
            <w:r w:rsidRPr="00712B96">
              <w:rPr>
                <w:rFonts w:ascii="Calibri" w:hAnsi="Calibri"/>
                <w:i/>
                <w:sz w:val="20"/>
              </w:rPr>
              <w:t>spicy</w:t>
            </w:r>
            <w:r w:rsidRPr="00712B96">
              <w:rPr>
                <w:rFonts w:ascii="Calibri" w:hAnsi="Calibri"/>
                <w:sz w:val="20"/>
              </w:rPr>
              <w:t xml:space="preserve"> or </w:t>
            </w:r>
            <w:r w:rsidRPr="00712B96">
              <w:rPr>
                <w:rFonts w:ascii="Calibri" w:hAnsi="Calibri"/>
                <w:i/>
                <w:sz w:val="20"/>
              </w:rPr>
              <w:t>juicy</w:t>
            </w:r>
            <w:r w:rsidRPr="00712B96">
              <w:rPr>
                <w:rFonts w:ascii="Calibri" w:hAnsi="Calibri"/>
                <w:sz w:val="20"/>
              </w:rPr>
              <w:t>).</w:t>
            </w:r>
          </w:p>
          <w:p w14:paraId="0796854C" w14:textId="643D3CC0" w:rsidR="00847112" w:rsidRPr="006B53D2" w:rsidRDefault="003D3E15" w:rsidP="00E40CBA">
            <w:pPr>
              <w:pStyle w:val="ListParagraph"/>
              <w:numPr>
                <w:ilvl w:val="0"/>
                <w:numId w:val="19"/>
              </w:numPr>
              <w:ind w:left="303" w:hanging="303"/>
              <w:rPr>
                <w:rFonts w:ascii="Calibri" w:hAnsi="Calibri"/>
                <w:sz w:val="22"/>
                <w:szCs w:val="22"/>
              </w:rPr>
            </w:pPr>
            <w:r w:rsidRPr="00712B96">
              <w:rPr>
                <w:rFonts w:ascii="Calibri" w:hAnsi="Calibri"/>
                <w:sz w:val="20"/>
              </w:rPr>
              <w:t xml:space="preserve">Distinguish shades of meaning among closely related verbs (e.g., </w:t>
            </w:r>
            <w:r w:rsidRPr="00712B96">
              <w:rPr>
                <w:rFonts w:ascii="Calibri" w:hAnsi="Calibri"/>
                <w:i/>
                <w:sz w:val="20"/>
              </w:rPr>
              <w:t>toss, throw, hurl</w:t>
            </w:r>
            <w:r w:rsidRPr="00712B96">
              <w:rPr>
                <w:rFonts w:ascii="Calibri" w:hAnsi="Calibri"/>
                <w:sz w:val="20"/>
              </w:rPr>
              <w:t xml:space="preserve">) and closely related adjectives (e.g., </w:t>
            </w:r>
            <w:r w:rsidRPr="00712B96">
              <w:rPr>
                <w:rFonts w:ascii="Calibri" w:hAnsi="Calibri"/>
                <w:i/>
                <w:sz w:val="20"/>
              </w:rPr>
              <w:t>thin, slender, skinny, scrawny</w:t>
            </w:r>
            <w:r w:rsidRPr="00712B96">
              <w:rPr>
                <w:rFonts w:ascii="Calibri" w:hAnsi="Calibri"/>
                <w:sz w:val="20"/>
              </w:rPr>
              <w:t>).</w:t>
            </w:r>
          </w:p>
        </w:tc>
        <w:tc>
          <w:tcPr>
            <w:tcW w:w="3021" w:type="dxa"/>
          </w:tcPr>
          <w:p w14:paraId="34846829" w14:textId="77777777" w:rsidR="00847112" w:rsidRPr="00485C4B" w:rsidRDefault="00847112" w:rsidP="00A248D0">
            <w:pPr>
              <w:rPr>
                <w:rFonts w:asciiTheme="minorHAnsi" w:hAnsiTheme="minorHAnsi" w:cstheme="minorHAnsi"/>
              </w:rPr>
            </w:pPr>
          </w:p>
        </w:tc>
      </w:tr>
      <w:tr w:rsidR="00847112" w14:paraId="6E5972E8" w14:textId="77777777" w:rsidTr="00D058B7">
        <w:tc>
          <w:tcPr>
            <w:tcW w:w="663" w:type="dxa"/>
          </w:tcPr>
          <w:p w14:paraId="05C64C41" w14:textId="4EA854C6" w:rsidR="00847112" w:rsidRDefault="00847112" w:rsidP="00A248D0">
            <w:pPr>
              <w:rPr>
                <w:rFonts w:asciiTheme="minorHAnsi" w:hAnsiTheme="minorHAnsi" w:cstheme="minorHAnsi"/>
              </w:rPr>
            </w:pPr>
            <w:r>
              <w:rPr>
                <w:rFonts w:asciiTheme="minorHAnsi" w:hAnsiTheme="minorHAnsi" w:cstheme="minorHAnsi"/>
              </w:rPr>
              <w:t>L6</w:t>
            </w:r>
          </w:p>
        </w:tc>
        <w:tc>
          <w:tcPr>
            <w:tcW w:w="3240" w:type="dxa"/>
            <w:shd w:val="clear" w:color="auto" w:fill="FFFFCC"/>
          </w:tcPr>
          <w:p w14:paraId="23681E2D" w14:textId="7AB7E7B8" w:rsidR="00847112" w:rsidRPr="00532EA3" w:rsidRDefault="00C07EA4" w:rsidP="00A248D0">
            <w:pPr>
              <w:rPr>
                <w:rFonts w:ascii="Calibri" w:hAnsi="Calibri"/>
                <w:sz w:val="22"/>
                <w:szCs w:val="22"/>
              </w:rPr>
            </w:pPr>
            <w:r w:rsidRPr="00C07EA4">
              <w:rPr>
                <w:rFonts w:ascii="Calibri" w:hAnsi="Calibri"/>
                <w:sz w:val="22"/>
                <w:szCs w:val="22"/>
              </w:rPr>
              <w:t xml:space="preserve">Use words and phrases acquired through conversations, reading and being read to, and responding to texts, including using frequently occurring conjunctions to signal simple relationships (e.g., </w:t>
            </w:r>
            <w:r w:rsidRPr="00C07EA4">
              <w:rPr>
                <w:rFonts w:ascii="Calibri" w:hAnsi="Calibri"/>
                <w:i/>
                <w:iCs/>
                <w:sz w:val="22"/>
                <w:szCs w:val="22"/>
              </w:rPr>
              <w:t>because)</w:t>
            </w:r>
            <w:r w:rsidRPr="00C07EA4">
              <w:rPr>
                <w:rFonts w:ascii="Calibri" w:hAnsi="Calibri"/>
                <w:sz w:val="22"/>
                <w:szCs w:val="22"/>
              </w:rPr>
              <w:t>.</w:t>
            </w:r>
          </w:p>
        </w:tc>
        <w:tc>
          <w:tcPr>
            <w:tcW w:w="1277" w:type="dxa"/>
            <w:vAlign w:val="center"/>
          </w:tcPr>
          <w:p w14:paraId="375B3BFA" w14:textId="77777777" w:rsidR="003974AF" w:rsidRDefault="003974AF" w:rsidP="003974AF">
            <w:pPr>
              <w:jc w:val="center"/>
              <w:rPr>
                <w:rFonts w:asciiTheme="minorHAnsi" w:hAnsiTheme="minorHAnsi" w:cstheme="minorHAnsi"/>
              </w:rPr>
            </w:pPr>
            <w:r>
              <w:rPr>
                <w:noProof/>
              </w:rPr>
              <w:drawing>
                <wp:inline distT="0" distB="0" distL="0" distR="0" wp14:anchorId="4991D2AC" wp14:editId="7A4BE287">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C5A5F8A" w14:textId="4218B984" w:rsidR="00847112" w:rsidRPr="00485C4B" w:rsidRDefault="003974AF" w:rsidP="003974AF">
            <w:pPr>
              <w:jc w:val="center"/>
              <w:rPr>
                <w:rFonts w:asciiTheme="minorHAnsi" w:hAnsiTheme="minorHAnsi" w:cstheme="minorHAnsi"/>
              </w:rPr>
            </w:pPr>
            <w:r>
              <w:rPr>
                <w:noProof/>
              </w:rPr>
              <w:drawing>
                <wp:inline distT="0" distB="0" distL="0" distR="0" wp14:anchorId="4C3E5146" wp14:editId="0DC0CA91">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gridSpan w:val="2"/>
          </w:tcPr>
          <w:p w14:paraId="1F5BE35B" w14:textId="77777777" w:rsidR="00847112" w:rsidRPr="00485C4B" w:rsidRDefault="00847112" w:rsidP="00A248D0">
            <w:pPr>
              <w:rPr>
                <w:rFonts w:asciiTheme="minorHAnsi" w:hAnsiTheme="minorHAnsi" w:cstheme="minorHAnsi"/>
              </w:rPr>
            </w:pPr>
          </w:p>
        </w:tc>
        <w:tc>
          <w:tcPr>
            <w:tcW w:w="3240" w:type="dxa"/>
            <w:shd w:val="clear" w:color="auto" w:fill="99FFCC"/>
          </w:tcPr>
          <w:p w14:paraId="232DEF7B" w14:textId="57508249" w:rsidR="00847112" w:rsidRPr="006B53D2" w:rsidRDefault="003D3E15" w:rsidP="00A248D0">
            <w:pPr>
              <w:rPr>
                <w:rFonts w:ascii="Calibri" w:hAnsi="Calibri"/>
                <w:sz w:val="22"/>
                <w:szCs w:val="22"/>
              </w:rPr>
            </w:pPr>
            <w:r w:rsidRPr="00532EA3">
              <w:rPr>
                <w:rFonts w:ascii="Calibri" w:hAnsi="Calibri"/>
                <w:sz w:val="22"/>
                <w:szCs w:val="22"/>
              </w:rPr>
              <w:t xml:space="preserve">Use words and phrases acquired through conversations, reading and being read to, and responding to texts, including using adjectives and adverbs to describe (e.g., </w:t>
            </w:r>
            <w:r w:rsidRPr="003F2CAA">
              <w:rPr>
                <w:rFonts w:ascii="Calibri" w:hAnsi="Calibri"/>
                <w:i/>
                <w:sz w:val="22"/>
                <w:szCs w:val="22"/>
              </w:rPr>
              <w:t>When other kids are happy that makes me happy</w:t>
            </w:r>
            <w:r w:rsidRPr="00532EA3">
              <w:rPr>
                <w:rFonts w:ascii="Calibri" w:hAnsi="Calibri"/>
                <w:sz w:val="22"/>
                <w:szCs w:val="22"/>
              </w:rPr>
              <w:t>).</w:t>
            </w:r>
          </w:p>
        </w:tc>
        <w:tc>
          <w:tcPr>
            <w:tcW w:w="3021" w:type="dxa"/>
          </w:tcPr>
          <w:p w14:paraId="3448F7DC" w14:textId="77777777" w:rsidR="00847112" w:rsidRPr="00485C4B" w:rsidRDefault="00847112" w:rsidP="00A248D0">
            <w:pPr>
              <w:rPr>
                <w:rFonts w:asciiTheme="minorHAnsi" w:hAnsiTheme="minorHAnsi" w:cstheme="minorHAnsi"/>
              </w:rPr>
            </w:pPr>
          </w:p>
        </w:tc>
      </w:tr>
    </w:tbl>
    <w:p w14:paraId="58664392" w14:textId="77777777" w:rsidR="00EC157D" w:rsidRPr="00E51298" w:rsidRDefault="00EC157D" w:rsidP="00CC3FD0">
      <w:pPr>
        <w:rPr>
          <w:sz w:val="22"/>
          <w:szCs w:val="22"/>
        </w:rPr>
      </w:pPr>
    </w:p>
    <w:sectPr w:rsidR="00EC157D" w:rsidRPr="00E51298" w:rsidSect="00485C4B">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AC2D3" w14:textId="77777777" w:rsidR="005700E9" w:rsidRDefault="005700E9" w:rsidP="00EC157D">
      <w:r>
        <w:separator/>
      </w:r>
    </w:p>
  </w:endnote>
  <w:endnote w:type="continuationSeparator" w:id="0">
    <w:p w14:paraId="25792B87" w14:textId="77777777" w:rsidR="005700E9" w:rsidRDefault="005700E9" w:rsidP="00EC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58798"/>
      <w:docPartObj>
        <w:docPartGallery w:val="Page Numbers (Bottom of Page)"/>
        <w:docPartUnique/>
      </w:docPartObj>
    </w:sdtPr>
    <w:sdtEndPr>
      <w:rPr>
        <w:noProof/>
      </w:rPr>
    </w:sdtEndPr>
    <w:sdtContent>
      <w:p w14:paraId="67DBAC99" w14:textId="77777777" w:rsidR="00DA62AC" w:rsidRDefault="00DA62AC" w:rsidP="00E92A94">
        <w:pPr>
          <w:pStyle w:val="Footer"/>
          <w:ind w:right="720"/>
          <w:jc w:val="right"/>
        </w:pPr>
        <w:r>
          <w:fldChar w:fldCharType="begin"/>
        </w:r>
        <w:r>
          <w:instrText xml:space="preserve"> PAGE   \* MERGEFORMAT </w:instrText>
        </w:r>
        <w:r>
          <w:fldChar w:fldCharType="separate"/>
        </w:r>
        <w:r>
          <w:rPr>
            <w:noProof/>
          </w:rPr>
          <w:t>1</w:t>
        </w:r>
        <w:r>
          <w:rPr>
            <w:noProof/>
          </w:rPr>
          <w:fldChar w:fldCharType="end"/>
        </w:r>
      </w:p>
    </w:sdtContent>
  </w:sdt>
  <w:p w14:paraId="7179479D" w14:textId="77777777" w:rsidR="00DA62AC" w:rsidRDefault="00DA6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9D7DE" w14:textId="77777777" w:rsidR="005700E9" w:rsidRDefault="005700E9" w:rsidP="00EC157D">
      <w:r>
        <w:separator/>
      </w:r>
    </w:p>
  </w:footnote>
  <w:footnote w:type="continuationSeparator" w:id="0">
    <w:p w14:paraId="03370B34" w14:textId="77777777" w:rsidR="005700E9" w:rsidRDefault="005700E9" w:rsidP="00EC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6F98"/>
    <w:multiLevelType w:val="hybridMultilevel"/>
    <w:tmpl w:val="C07E15A0"/>
    <w:lvl w:ilvl="0" w:tplc="143458DC">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6237C"/>
    <w:multiLevelType w:val="hybridMultilevel"/>
    <w:tmpl w:val="D926FF88"/>
    <w:lvl w:ilvl="0" w:tplc="B67C257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A1DC3"/>
    <w:multiLevelType w:val="hybridMultilevel"/>
    <w:tmpl w:val="672EC11C"/>
    <w:lvl w:ilvl="0" w:tplc="C960097C">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F2162"/>
    <w:multiLevelType w:val="hybridMultilevel"/>
    <w:tmpl w:val="C0065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04025"/>
    <w:multiLevelType w:val="hybridMultilevel"/>
    <w:tmpl w:val="860019C2"/>
    <w:lvl w:ilvl="0" w:tplc="833E5B1C">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7D5B72"/>
    <w:multiLevelType w:val="hybridMultilevel"/>
    <w:tmpl w:val="FC305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B670D"/>
    <w:multiLevelType w:val="hybridMultilevel"/>
    <w:tmpl w:val="4A924E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A64FA1"/>
    <w:multiLevelType w:val="hybridMultilevel"/>
    <w:tmpl w:val="CECCE7BA"/>
    <w:lvl w:ilvl="0" w:tplc="7E8070E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0A0F31"/>
    <w:multiLevelType w:val="hybridMultilevel"/>
    <w:tmpl w:val="36D01CD0"/>
    <w:lvl w:ilvl="0" w:tplc="BE1601B0">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B725E0"/>
    <w:multiLevelType w:val="hybridMultilevel"/>
    <w:tmpl w:val="8D883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D3AE8"/>
    <w:multiLevelType w:val="hybridMultilevel"/>
    <w:tmpl w:val="2F74BB0A"/>
    <w:lvl w:ilvl="0" w:tplc="08B43FE0">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E63D4E"/>
    <w:multiLevelType w:val="hybridMultilevel"/>
    <w:tmpl w:val="4F2CC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12AB5"/>
    <w:multiLevelType w:val="hybridMultilevel"/>
    <w:tmpl w:val="EF7E4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B17C9"/>
    <w:multiLevelType w:val="hybridMultilevel"/>
    <w:tmpl w:val="56DA72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867A5"/>
    <w:multiLevelType w:val="hybridMultilevel"/>
    <w:tmpl w:val="E69EDC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2310AB"/>
    <w:multiLevelType w:val="hybridMultilevel"/>
    <w:tmpl w:val="12C6A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876B8"/>
    <w:multiLevelType w:val="hybridMultilevel"/>
    <w:tmpl w:val="7B4CB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1663A"/>
    <w:multiLevelType w:val="hybridMultilevel"/>
    <w:tmpl w:val="3C2CBCAA"/>
    <w:lvl w:ilvl="0" w:tplc="53B816C6">
      <w:start w:val="1"/>
      <w:numFmt w:val="low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E1D77"/>
    <w:multiLevelType w:val="hybridMultilevel"/>
    <w:tmpl w:val="17FEEB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114EA0"/>
    <w:multiLevelType w:val="hybridMultilevel"/>
    <w:tmpl w:val="0044AAF0"/>
    <w:lvl w:ilvl="0" w:tplc="364C49C4">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6279EF"/>
    <w:multiLevelType w:val="hybridMultilevel"/>
    <w:tmpl w:val="52C00AF0"/>
    <w:lvl w:ilvl="0" w:tplc="114E323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663994"/>
    <w:multiLevelType w:val="hybridMultilevel"/>
    <w:tmpl w:val="7E4A7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40DF0"/>
    <w:multiLevelType w:val="hybridMultilevel"/>
    <w:tmpl w:val="BFC2F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85763"/>
    <w:multiLevelType w:val="hybridMultilevel"/>
    <w:tmpl w:val="85FED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B68F1"/>
    <w:multiLevelType w:val="hybridMultilevel"/>
    <w:tmpl w:val="DAC45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13B4E"/>
    <w:multiLevelType w:val="hybridMultilevel"/>
    <w:tmpl w:val="0240AF58"/>
    <w:lvl w:ilvl="0" w:tplc="3A90FAAC">
      <w:start w:val="1"/>
      <w:numFmt w:val="lowerLetter"/>
      <w:lvlText w:val="%1."/>
      <w:lvlJc w:val="left"/>
      <w:pPr>
        <w:ind w:left="360" w:hanging="360"/>
      </w:pPr>
      <w:rPr>
        <w:sz w:val="19"/>
        <w:szCs w:val="1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846A09"/>
    <w:multiLevelType w:val="hybridMultilevel"/>
    <w:tmpl w:val="4A924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477E89"/>
    <w:multiLevelType w:val="hybridMultilevel"/>
    <w:tmpl w:val="5E6A9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111C5"/>
    <w:multiLevelType w:val="hybridMultilevel"/>
    <w:tmpl w:val="D7462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6D4701"/>
    <w:multiLevelType w:val="hybridMultilevel"/>
    <w:tmpl w:val="BFDE1D98"/>
    <w:lvl w:ilvl="0" w:tplc="C7C43162">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80F51"/>
    <w:multiLevelType w:val="hybridMultilevel"/>
    <w:tmpl w:val="644AE2B6"/>
    <w:lvl w:ilvl="0" w:tplc="F6DC09DA">
      <w:start w:val="1"/>
      <w:numFmt w:val="lowerLetter"/>
      <w:lvlText w:val="%1."/>
      <w:lvlJc w:val="left"/>
      <w:pPr>
        <w:ind w:left="417" w:hanging="360"/>
      </w:pPr>
      <w:rPr>
        <w:sz w:val="20"/>
        <w:szCs w:val="20"/>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1" w15:restartNumberingAfterBreak="0">
    <w:nsid w:val="79395AD4"/>
    <w:multiLevelType w:val="hybridMultilevel"/>
    <w:tmpl w:val="A572B3C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6E798B"/>
    <w:multiLevelType w:val="hybridMultilevel"/>
    <w:tmpl w:val="E8F20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00D04"/>
    <w:multiLevelType w:val="hybridMultilevel"/>
    <w:tmpl w:val="27147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500571"/>
    <w:multiLevelType w:val="hybridMultilevel"/>
    <w:tmpl w:val="02ACD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7"/>
  </w:num>
  <w:num w:numId="3">
    <w:abstractNumId w:val="11"/>
  </w:num>
  <w:num w:numId="4">
    <w:abstractNumId w:val="28"/>
  </w:num>
  <w:num w:numId="5">
    <w:abstractNumId w:val="3"/>
  </w:num>
  <w:num w:numId="6">
    <w:abstractNumId w:val="13"/>
  </w:num>
  <w:num w:numId="7">
    <w:abstractNumId w:val="26"/>
  </w:num>
  <w:num w:numId="8">
    <w:abstractNumId w:val="9"/>
  </w:num>
  <w:num w:numId="9">
    <w:abstractNumId w:val="19"/>
  </w:num>
  <w:num w:numId="10">
    <w:abstractNumId w:val="25"/>
  </w:num>
  <w:num w:numId="11">
    <w:abstractNumId w:val="15"/>
  </w:num>
  <w:num w:numId="12">
    <w:abstractNumId w:val="12"/>
  </w:num>
  <w:num w:numId="13">
    <w:abstractNumId w:val="21"/>
  </w:num>
  <w:num w:numId="14">
    <w:abstractNumId w:val="23"/>
  </w:num>
  <w:num w:numId="15">
    <w:abstractNumId w:val="16"/>
  </w:num>
  <w:num w:numId="16">
    <w:abstractNumId w:val="29"/>
  </w:num>
  <w:num w:numId="17">
    <w:abstractNumId w:val="24"/>
  </w:num>
  <w:num w:numId="18">
    <w:abstractNumId w:val="33"/>
  </w:num>
  <w:num w:numId="19">
    <w:abstractNumId w:val="0"/>
  </w:num>
  <w:num w:numId="20">
    <w:abstractNumId w:val="34"/>
  </w:num>
  <w:num w:numId="21">
    <w:abstractNumId w:val="30"/>
  </w:num>
  <w:num w:numId="22">
    <w:abstractNumId w:val="1"/>
  </w:num>
  <w:num w:numId="23">
    <w:abstractNumId w:val="6"/>
  </w:num>
  <w:num w:numId="24">
    <w:abstractNumId w:val="14"/>
  </w:num>
  <w:num w:numId="25">
    <w:abstractNumId w:val="32"/>
  </w:num>
  <w:num w:numId="26">
    <w:abstractNumId w:val="18"/>
  </w:num>
  <w:num w:numId="27">
    <w:abstractNumId w:val="8"/>
  </w:num>
  <w:num w:numId="28">
    <w:abstractNumId w:val="22"/>
  </w:num>
  <w:num w:numId="29">
    <w:abstractNumId w:val="5"/>
  </w:num>
  <w:num w:numId="30">
    <w:abstractNumId w:val="10"/>
  </w:num>
  <w:num w:numId="31">
    <w:abstractNumId w:val="2"/>
  </w:num>
  <w:num w:numId="32">
    <w:abstractNumId w:val="31"/>
  </w:num>
  <w:num w:numId="33">
    <w:abstractNumId w:val="4"/>
  </w:num>
  <w:num w:numId="34">
    <w:abstractNumId w:val="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7D"/>
    <w:rsid w:val="0004525B"/>
    <w:rsid w:val="00072A2F"/>
    <w:rsid w:val="00082859"/>
    <w:rsid w:val="00091492"/>
    <w:rsid w:val="000A2383"/>
    <w:rsid w:val="000A2441"/>
    <w:rsid w:val="000C3CC3"/>
    <w:rsid w:val="000C3E4C"/>
    <w:rsid w:val="00102681"/>
    <w:rsid w:val="00132F4D"/>
    <w:rsid w:val="0014061D"/>
    <w:rsid w:val="00196153"/>
    <w:rsid w:val="00196DC9"/>
    <w:rsid w:val="001C4FA8"/>
    <w:rsid w:val="001E47CE"/>
    <w:rsid w:val="00206EB2"/>
    <w:rsid w:val="00231448"/>
    <w:rsid w:val="00250BCF"/>
    <w:rsid w:val="0026665C"/>
    <w:rsid w:val="002E6C79"/>
    <w:rsid w:val="003276EE"/>
    <w:rsid w:val="00327757"/>
    <w:rsid w:val="0033540B"/>
    <w:rsid w:val="00360ED1"/>
    <w:rsid w:val="00386162"/>
    <w:rsid w:val="0038679E"/>
    <w:rsid w:val="003974AF"/>
    <w:rsid w:val="003B7991"/>
    <w:rsid w:val="003C35FB"/>
    <w:rsid w:val="003D3E15"/>
    <w:rsid w:val="003E1612"/>
    <w:rsid w:val="003F2CAA"/>
    <w:rsid w:val="00403A5C"/>
    <w:rsid w:val="00407879"/>
    <w:rsid w:val="00413999"/>
    <w:rsid w:val="00437C7F"/>
    <w:rsid w:val="00441FE2"/>
    <w:rsid w:val="00446410"/>
    <w:rsid w:val="00454820"/>
    <w:rsid w:val="0046283C"/>
    <w:rsid w:val="00473583"/>
    <w:rsid w:val="00485C4B"/>
    <w:rsid w:val="004949A4"/>
    <w:rsid w:val="004A21C7"/>
    <w:rsid w:val="004B402E"/>
    <w:rsid w:val="004C4CA5"/>
    <w:rsid w:val="004C4FFF"/>
    <w:rsid w:val="004F0DE5"/>
    <w:rsid w:val="00503F9A"/>
    <w:rsid w:val="005238A6"/>
    <w:rsid w:val="0053601A"/>
    <w:rsid w:val="0056621F"/>
    <w:rsid w:val="005700E9"/>
    <w:rsid w:val="00594B92"/>
    <w:rsid w:val="00595E25"/>
    <w:rsid w:val="00596882"/>
    <w:rsid w:val="005D5175"/>
    <w:rsid w:val="005F071A"/>
    <w:rsid w:val="005F5225"/>
    <w:rsid w:val="005F674A"/>
    <w:rsid w:val="00621736"/>
    <w:rsid w:val="00665DCB"/>
    <w:rsid w:val="006735BA"/>
    <w:rsid w:val="00682E8C"/>
    <w:rsid w:val="006A5C76"/>
    <w:rsid w:val="006D58FA"/>
    <w:rsid w:val="00701C52"/>
    <w:rsid w:val="00712B96"/>
    <w:rsid w:val="00736FE8"/>
    <w:rsid w:val="00775126"/>
    <w:rsid w:val="007B03DD"/>
    <w:rsid w:val="007B6EDD"/>
    <w:rsid w:val="007B71FF"/>
    <w:rsid w:val="007D5052"/>
    <w:rsid w:val="007D793E"/>
    <w:rsid w:val="007E78AB"/>
    <w:rsid w:val="008102C9"/>
    <w:rsid w:val="00814387"/>
    <w:rsid w:val="008326F8"/>
    <w:rsid w:val="00847112"/>
    <w:rsid w:val="00856DE0"/>
    <w:rsid w:val="00863105"/>
    <w:rsid w:val="008C5EC4"/>
    <w:rsid w:val="008E6358"/>
    <w:rsid w:val="009170C5"/>
    <w:rsid w:val="00947D5E"/>
    <w:rsid w:val="009611DE"/>
    <w:rsid w:val="00981100"/>
    <w:rsid w:val="00981E23"/>
    <w:rsid w:val="009E4C1A"/>
    <w:rsid w:val="009E5354"/>
    <w:rsid w:val="009F35B0"/>
    <w:rsid w:val="00A248D0"/>
    <w:rsid w:val="00A471D7"/>
    <w:rsid w:val="00A82438"/>
    <w:rsid w:val="00A92CF2"/>
    <w:rsid w:val="00A94980"/>
    <w:rsid w:val="00AD0C40"/>
    <w:rsid w:val="00AD291C"/>
    <w:rsid w:val="00AD4002"/>
    <w:rsid w:val="00AF3456"/>
    <w:rsid w:val="00B876CA"/>
    <w:rsid w:val="00BC721C"/>
    <w:rsid w:val="00BD00EE"/>
    <w:rsid w:val="00C07EA4"/>
    <w:rsid w:val="00C14041"/>
    <w:rsid w:val="00C26896"/>
    <w:rsid w:val="00C338F9"/>
    <w:rsid w:val="00C3788E"/>
    <w:rsid w:val="00C50230"/>
    <w:rsid w:val="00C74FA4"/>
    <w:rsid w:val="00CA01FD"/>
    <w:rsid w:val="00CC3FD0"/>
    <w:rsid w:val="00CD7DD7"/>
    <w:rsid w:val="00CE21B9"/>
    <w:rsid w:val="00D0109C"/>
    <w:rsid w:val="00D058B7"/>
    <w:rsid w:val="00D20F71"/>
    <w:rsid w:val="00D65FCB"/>
    <w:rsid w:val="00D91260"/>
    <w:rsid w:val="00DA30BC"/>
    <w:rsid w:val="00DA62AC"/>
    <w:rsid w:val="00DC1891"/>
    <w:rsid w:val="00DD49A2"/>
    <w:rsid w:val="00DE77E8"/>
    <w:rsid w:val="00E14FBC"/>
    <w:rsid w:val="00E40CBA"/>
    <w:rsid w:val="00E51298"/>
    <w:rsid w:val="00E54201"/>
    <w:rsid w:val="00E64758"/>
    <w:rsid w:val="00E92A94"/>
    <w:rsid w:val="00E92B2A"/>
    <w:rsid w:val="00EB3EC8"/>
    <w:rsid w:val="00EC157D"/>
    <w:rsid w:val="00EE5CF2"/>
    <w:rsid w:val="00EF2352"/>
    <w:rsid w:val="00F147FD"/>
    <w:rsid w:val="00F34F24"/>
    <w:rsid w:val="00F523D6"/>
    <w:rsid w:val="00F5571D"/>
    <w:rsid w:val="00F944CD"/>
    <w:rsid w:val="00FB1B13"/>
    <w:rsid w:val="00FB4C5C"/>
    <w:rsid w:val="00FD04FE"/>
    <w:rsid w:val="00FF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BE78"/>
  <w15:docId w15:val="{AB64ED5F-220C-44DD-A74F-DDEBA89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9C"/>
    <w:pPr>
      <w:spacing w:after="0" w:line="240" w:lineRule="auto"/>
    </w:pPr>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847112"/>
    <w:pPr>
      <w:keepNext/>
      <w:keepLines/>
      <w:spacing w:before="240"/>
      <w:outlineLvl w:val="0"/>
    </w:pPr>
    <w:rPr>
      <w:rFonts w:asciiTheme="majorHAnsi" w:eastAsiaTheme="majorEastAsia" w:hAnsiTheme="majorHAnsi" w:cstheme="majorBidi"/>
      <w:color w:val="1F497D" w:themeColor="text2"/>
      <w:sz w:val="32"/>
      <w:szCs w:val="32"/>
    </w:rPr>
  </w:style>
  <w:style w:type="paragraph" w:styleId="Heading2">
    <w:name w:val="heading 2"/>
    <w:basedOn w:val="Normal"/>
    <w:next w:val="Normal"/>
    <w:link w:val="Heading2Char"/>
    <w:uiPriority w:val="9"/>
    <w:unhideWhenUsed/>
    <w:qFormat/>
    <w:rsid w:val="00847112"/>
    <w:pPr>
      <w:keepNext/>
      <w:keepLines/>
      <w:spacing w:before="4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uiPriority w:val="9"/>
    <w:unhideWhenUsed/>
    <w:qFormat/>
    <w:rsid w:val="005D5175"/>
    <w:pPr>
      <w:keepNext/>
      <w:keepLines/>
      <w:spacing w:before="40"/>
      <w:outlineLvl w:val="2"/>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7D"/>
    <w:pPr>
      <w:tabs>
        <w:tab w:val="center" w:pos="4680"/>
        <w:tab w:val="right" w:pos="9360"/>
      </w:tabs>
    </w:pPr>
  </w:style>
  <w:style w:type="character" w:customStyle="1" w:styleId="HeaderChar">
    <w:name w:val="Header Char"/>
    <w:basedOn w:val="DefaultParagraphFont"/>
    <w:link w:val="Header"/>
    <w:uiPriority w:val="99"/>
    <w:rsid w:val="00EC157D"/>
    <w:rPr>
      <w:rFonts w:ascii="Times New Roman" w:eastAsia="Calibri" w:hAnsi="Times New Roman" w:cs="Times New Roman"/>
      <w:sz w:val="24"/>
      <w:szCs w:val="20"/>
    </w:rPr>
  </w:style>
  <w:style w:type="paragraph" w:styleId="Footer">
    <w:name w:val="footer"/>
    <w:basedOn w:val="Normal"/>
    <w:link w:val="FooterChar"/>
    <w:uiPriority w:val="99"/>
    <w:unhideWhenUsed/>
    <w:rsid w:val="00EC157D"/>
    <w:pPr>
      <w:tabs>
        <w:tab w:val="center" w:pos="4680"/>
        <w:tab w:val="right" w:pos="9360"/>
      </w:tabs>
    </w:pPr>
  </w:style>
  <w:style w:type="character" w:customStyle="1" w:styleId="FooterChar">
    <w:name w:val="Footer Char"/>
    <w:basedOn w:val="DefaultParagraphFont"/>
    <w:link w:val="Footer"/>
    <w:uiPriority w:val="99"/>
    <w:rsid w:val="00EC157D"/>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C157D"/>
    <w:rPr>
      <w:rFonts w:ascii="Tahoma" w:hAnsi="Tahoma" w:cs="Tahoma"/>
      <w:sz w:val="16"/>
      <w:szCs w:val="16"/>
    </w:rPr>
  </w:style>
  <w:style w:type="character" w:customStyle="1" w:styleId="BalloonTextChar">
    <w:name w:val="Balloon Text Char"/>
    <w:basedOn w:val="DefaultParagraphFont"/>
    <w:link w:val="BalloonText"/>
    <w:uiPriority w:val="99"/>
    <w:semiHidden/>
    <w:rsid w:val="00EC157D"/>
    <w:rPr>
      <w:rFonts w:ascii="Tahoma" w:eastAsia="Calibri" w:hAnsi="Tahoma" w:cs="Tahoma"/>
      <w:sz w:val="16"/>
      <w:szCs w:val="16"/>
    </w:rPr>
  </w:style>
  <w:style w:type="paragraph" w:styleId="ListParagraph">
    <w:name w:val="List Paragraph"/>
    <w:basedOn w:val="Normal"/>
    <w:uiPriority w:val="34"/>
    <w:qFormat/>
    <w:rsid w:val="00E92B2A"/>
    <w:pPr>
      <w:ind w:left="720"/>
      <w:contextualSpacing/>
    </w:pPr>
  </w:style>
  <w:style w:type="table" w:styleId="TableGrid">
    <w:name w:val="Table Grid"/>
    <w:basedOn w:val="TableNormal"/>
    <w:uiPriority w:val="59"/>
    <w:rsid w:val="0048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7112"/>
    <w:rPr>
      <w:rFonts w:asciiTheme="majorHAnsi" w:eastAsiaTheme="majorEastAsia" w:hAnsiTheme="majorHAnsi" w:cstheme="majorBidi"/>
      <w:color w:val="1F497D" w:themeColor="text2"/>
      <w:sz w:val="26"/>
      <w:szCs w:val="26"/>
    </w:rPr>
  </w:style>
  <w:style w:type="character" w:customStyle="1" w:styleId="Heading1Char">
    <w:name w:val="Heading 1 Char"/>
    <w:basedOn w:val="DefaultParagraphFont"/>
    <w:link w:val="Heading1"/>
    <w:uiPriority w:val="9"/>
    <w:rsid w:val="00847112"/>
    <w:rPr>
      <w:rFonts w:asciiTheme="majorHAnsi" w:eastAsiaTheme="majorEastAsia" w:hAnsiTheme="majorHAnsi" w:cstheme="majorBidi"/>
      <w:color w:val="1F497D" w:themeColor="text2"/>
      <w:sz w:val="32"/>
      <w:szCs w:val="32"/>
    </w:rPr>
  </w:style>
  <w:style w:type="character" w:customStyle="1" w:styleId="Heading3Char">
    <w:name w:val="Heading 3 Char"/>
    <w:basedOn w:val="DefaultParagraphFont"/>
    <w:link w:val="Heading3"/>
    <w:uiPriority w:val="9"/>
    <w:rsid w:val="005D5175"/>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5D5175"/>
    <w:rPr>
      <w:color w:val="0000FF" w:themeColor="hyperlink"/>
      <w:u w:val="single"/>
    </w:rPr>
  </w:style>
  <w:style w:type="character" w:styleId="UnresolvedMention">
    <w:name w:val="Unresolved Mention"/>
    <w:basedOn w:val="DefaultParagraphFont"/>
    <w:uiPriority w:val="99"/>
    <w:semiHidden/>
    <w:unhideWhenUsed/>
    <w:rsid w:val="005D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1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ageny.org/resource/new-york-state-p-12-common-core-learning-standards-for-english-language-arts-and-literacy"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png@01D67099.0ADAFFC0" TargetMode="External"/><Relationship Id="rId5" Type="http://schemas.openxmlformats.org/officeDocument/2006/relationships/footnotes" Target="footnotes.xml"/><Relationship Id="rId15" Type="http://schemas.openxmlformats.org/officeDocument/2006/relationships/image" Target="media/image6.sv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4.png@01D67099.0ADAFFC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14</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Bridging the Grade 1 to Grade 2 NYS English Language Arts Learning Standards</vt:lpstr>
    </vt:vector>
  </TitlesOfParts>
  <Manager>Office of Curriculum and Instruction</Manager>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Bridging the Grade 1 to Grade 2 NYS English Language Arts Learning Standards</dc:title>
  <dc:creator>New York State Education Department</dc:creator>
  <cp:keywords>standards, COVID-19, learning, bridge, gap, tool</cp:keywords>
  <cp:lastModifiedBy>David J. Coffey</cp:lastModifiedBy>
  <cp:revision>8</cp:revision>
  <cp:lastPrinted>2017-11-13T16:23:00Z</cp:lastPrinted>
  <dcterms:created xsi:type="dcterms:W3CDTF">2020-07-30T17:29:00Z</dcterms:created>
  <dcterms:modified xsi:type="dcterms:W3CDTF">2020-08-13T19:48:00Z</dcterms:modified>
</cp:coreProperties>
</file>