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53CD" w14:textId="77777777" w:rsidR="00215118" w:rsidRPr="002C553F" w:rsidRDefault="00215118" w:rsidP="00215118">
      <w:pPr>
        <w:pStyle w:val="Header"/>
        <w:rPr>
          <w:rFonts w:ascii="Arial" w:hAnsi="Arial" w:cs="Arial"/>
          <w:b/>
        </w:rPr>
      </w:pPr>
      <w:r w:rsidRPr="002C553F">
        <w:rPr>
          <w:rFonts w:ascii="Arial" w:hAnsi="Arial" w:cs="Arial"/>
          <w:b/>
        </w:rPr>
        <w:t>New York State</w:t>
      </w:r>
    </w:p>
    <w:p w14:paraId="539AA9CD" w14:textId="77777777" w:rsidR="00215118" w:rsidRDefault="00215118" w:rsidP="00215118">
      <w:pPr>
        <w:pStyle w:val="Header"/>
        <w:rPr>
          <w:rFonts w:ascii="Arial" w:hAnsi="Arial" w:cs="Arial"/>
          <w:b/>
        </w:rPr>
      </w:pPr>
      <w:r w:rsidRPr="002C553F">
        <w:rPr>
          <w:rFonts w:ascii="Arial" w:hAnsi="Arial" w:cs="Arial"/>
          <w:b/>
        </w:rPr>
        <w:t>Charter Schools Progra</w:t>
      </w:r>
      <w:r>
        <w:rPr>
          <w:rFonts w:ascii="Arial" w:hAnsi="Arial" w:cs="Arial"/>
          <w:b/>
        </w:rPr>
        <w:t>m</w:t>
      </w:r>
    </w:p>
    <w:p w14:paraId="6F70FE81" w14:textId="77777777" w:rsidR="00215118" w:rsidRPr="002C553F" w:rsidRDefault="00215118" w:rsidP="00215118">
      <w:pPr>
        <w:pStyle w:val="Header"/>
        <w:rPr>
          <w:rFonts w:ascii="Arial" w:hAnsi="Arial" w:cs="Arial"/>
          <w:b/>
        </w:rPr>
      </w:pPr>
      <w:r w:rsidRPr="002C553F">
        <w:rPr>
          <w:rFonts w:ascii="Arial" w:hAnsi="Arial" w:cs="Arial"/>
          <w:b/>
        </w:rPr>
        <w:t>Planning and Implementation Grant</w:t>
      </w:r>
      <w:r w:rsidR="009A0401">
        <w:rPr>
          <w:rFonts w:ascii="Arial" w:hAnsi="Arial" w:cs="Arial"/>
          <w:b/>
        </w:rPr>
        <w:t>s</w:t>
      </w:r>
    </w:p>
    <w:p w14:paraId="5CE07D51" w14:textId="7F2034C9" w:rsidR="00297B6A" w:rsidRDefault="00297B6A" w:rsidP="00215118">
      <w:pPr>
        <w:jc w:val="left"/>
        <w:rPr>
          <w:rFonts w:ascii="Times New Roman" w:hAnsi="Times New Roman"/>
          <w:b/>
        </w:rPr>
      </w:pPr>
    </w:p>
    <w:p w14:paraId="1195F630" w14:textId="28C8DFE1" w:rsidR="00D21BDF" w:rsidRPr="00D21BDF" w:rsidRDefault="00D21BDF" w:rsidP="00D21BDF">
      <w:pPr>
        <w:rPr>
          <w:rFonts w:ascii="Arial" w:hAnsi="Arial" w:cs="Arial"/>
          <w:b/>
        </w:rPr>
      </w:pPr>
      <w:r w:rsidRPr="00D21BDF">
        <w:rPr>
          <w:rFonts w:ascii="Arial" w:hAnsi="Arial" w:cs="Arial"/>
          <w:b/>
        </w:rPr>
        <w:t>Request for 202</w:t>
      </w:r>
      <w:r w:rsidR="003447F8">
        <w:rPr>
          <w:rFonts w:ascii="Arial" w:hAnsi="Arial" w:cs="Arial"/>
          <w:b/>
        </w:rPr>
        <w:t>3</w:t>
      </w:r>
      <w:r w:rsidRPr="00D21BDF">
        <w:rPr>
          <w:rFonts w:ascii="Arial" w:hAnsi="Arial" w:cs="Arial"/>
          <w:b/>
        </w:rPr>
        <w:t>-2</w:t>
      </w:r>
      <w:r w:rsidR="003447F8">
        <w:rPr>
          <w:rFonts w:ascii="Arial" w:hAnsi="Arial" w:cs="Arial"/>
          <w:b/>
        </w:rPr>
        <w:t>4</w:t>
      </w:r>
      <w:r w:rsidRPr="00D21BDF">
        <w:rPr>
          <w:rFonts w:ascii="Arial" w:hAnsi="Arial" w:cs="Arial"/>
          <w:b/>
        </w:rPr>
        <w:t xml:space="preserve"> Continuation Grant Applications from Existing Grantees</w:t>
      </w:r>
    </w:p>
    <w:p w14:paraId="182C635F" w14:textId="77777777" w:rsidR="005154E5" w:rsidRDefault="005154E5" w:rsidP="00E21924">
      <w:pPr>
        <w:pStyle w:val="Title"/>
        <w:jc w:val="left"/>
        <w:rPr>
          <w:rFonts w:ascii="Arial" w:hAnsi="Arial" w:cs="Arial"/>
          <w:b w:val="0"/>
          <w:bCs/>
          <w:sz w:val="22"/>
          <w:szCs w:val="22"/>
        </w:rPr>
      </w:pPr>
    </w:p>
    <w:p w14:paraId="39FB5901" w14:textId="0989A077" w:rsidR="00027FF5" w:rsidRPr="00E21924" w:rsidRDefault="00E21924" w:rsidP="00E21924">
      <w:pPr>
        <w:pStyle w:val="Title"/>
        <w:jc w:val="left"/>
        <w:rPr>
          <w:rFonts w:ascii="Arial" w:hAnsi="Arial" w:cs="Arial"/>
          <w:sz w:val="22"/>
          <w:szCs w:val="22"/>
        </w:rPr>
      </w:pPr>
      <w:r w:rsidRPr="00E21924">
        <w:rPr>
          <w:rFonts w:ascii="Arial" w:hAnsi="Arial" w:cs="Arial"/>
          <w:sz w:val="22"/>
          <w:szCs w:val="22"/>
        </w:rPr>
        <w:t>Award Period:</w:t>
      </w:r>
      <w:r w:rsidRPr="00E21924">
        <w:rPr>
          <w:rFonts w:ascii="Arial" w:hAnsi="Arial" w:cs="Arial"/>
          <w:b w:val="0"/>
          <w:bCs/>
          <w:sz w:val="22"/>
          <w:szCs w:val="22"/>
        </w:rPr>
        <w:t xml:space="preserve"> Th</w:t>
      </w:r>
      <w:r w:rsidR="00D21BDF">
        <w:rPr>
          <w:rFonts w:ascii="Arial" w:hAnsi="Arial" w:cs="Arial"/>
          <w:b w:val="0"/>
          <w:bCs/>
          <w:sz w:val="22"/>
          <w:szCs w:val="22"/>
        </w:rPr>
        <w:t>is request for applications from existing grantees is for the period July 1, 202</w:t>
      </w:r>
      <w:r w:rsidR="003447F8">
        <w:rPr>
          <w:rFonts w:ascii="Arial" w:hAnsi="Arial" w:cs="Arial"/>
          <w:b w:val="0"/>
          <w:bCs/>
          <w:sz w:val="22"/>
          <w:szCs w:val="22"/>
        </w:rPr>
        <w:t>3</w:t>
      </w:r>
      <w:r w:rsidR="00D21BDF">
        <w:rPr>
          <w:rFonts w:ascii="Arial" w:hAnsi="Arial" w:cs="Arial"/>
          <w:b w:val="0"/>
          <w:bCs/>
          <w:sz w:val="22"/>
          <w:szCs w:val="22"/>
        </w:rPr>
        <w:t xml:space="preserve"> – June 30, 202</w:t>
      </w:r>
      <w:r w:rsidR="003447F8">
        <w:rPr>
          <w:rFonts w:ascii="Arial" w:hAnsi="Arial" w:cs="Arial"/>
          <w:b w:val="0"/>
          <w:bCs/>
          <w:sz w:val="22"/>
          <w:szCs w:val="22"/>
        </w:rPr>
        <w:t>4</w:t>
      </w:r>
      <w:r w:rsidRPr="00E21924">
        <w:rPr>
          <w:rFonts w:ascii="Arial" w:hAnsi="Arial" w:cs="Arial"/>
          <w:b w:val="0"/>
          <w:bCs/>
          <w:sz w:val="22"/>
          <w:szCs w:val="22"/>
        </w:rPr>
        <w:t xml:space="preserve">. </w:t>
      </w:r>
      <w:r w:rsidRPr="00E21924">
        <w:rPr>
          <w:rFonts w:ascii="Arial" w:hAnsi="Arial" w:cs="Arial"/>
          <w:sz w:val="22"/>
          <w:szCs w:val="22"/>
        </w:rPr>
        <w:t>The award period is contingent upon the availability of CSP funds.</w:t>
      </w:r>
    </w:p>
    <w:p w14:paraId="7A924743" w14:textId="77777777" w:rsidR="00027FF5" w:rsidRPr="00E21924" w:rsidRDefault="00027FF5" w:rsidP="002B066D">
      <w:pPr>
        <w:pStyle w:val="Title"/>
        <w:jc w:val="left"/>
        <w:rPr>
          <w:rFonts w:ascii="Arial" w:hAnsi="Arial" w:cs="Arial"/>
          <w:b w:val="0"/>
          <w:bCs/>
          <w:sz w:val="22"/>
          <w:szCs w:val="22"/>
        </w:rPr>
      </w:pPr>
    </w:p>
    <w:p w14:paraId="58C4D59E" w14:textId="3BFECEF3" w:rsidR="002B066D" w:rsidRPr="00E21924" w:rsidRDefault="00E21924" w:rsidP="00D21BDF">
      <w:pPr>
        <w:jc w:val="left"/>
        <w:rPr>
          <w:rFonts w:ascii="Arial" w:eastAsia="Calibri" w:hAnsi="Arial" w:cs="Arial"/>
          <w:bCs/>
          <w:sz w:val="22"/>
          <w:szCs w:val="22"/>
        </w:rPr>
      </w:pPr>
      <w:r w:rsidRPr="00E21924">
        <w:rPr>
          <w:rFonts w:ascii="Arial" w:eastAsia="Calibri" w:hAnsi="Arial" w:cs="Arial"/>
          <w:b/>
          <w:sz w:val="22"/>
          <w:szCs w:val="22"/>
        </w:rPr>
        <w:t>Application Deadline:</w:t>
      </w:r>
      <w:r>
        <w:rPr>
          <w:rFonts w:ascii="Arial" w:eastAsia="Calibri" w:hAnsi="Arial" w:cs="Arial"/>
          <w:b/>
          <w:sz w:val="22"/>
          <w:szCs w:val="22"/>
        </w:rPr>
        <w:t xml:space="preserve">  </w:t>
      </w:r>
      <w:r>
        <w:rPr>
          <w:rFonts w:ascii="Arial" w:eastAsia="Calibri" w:hAnsi="Arial" w:cs="Arial"/>
          <w:bCs/>
          <w:sz w:val="22"/>
          <w:szCs w:val="22"/>
        </w:rPr>
        <w:t xml:space="preserve">A complete, approvable application must be submitted to NYSED by </w:t>
      </w:r>
      <w:r w:rsidR="00D21BDF">
        <w:rPr>
          <w:rFonts w:ascii="Arial" w:eastAsia="Calibri" w:hAnsi="Arial" w:cs="Arial"/>
          <w:bCs/>
          <w:sz w:val="22"/>
          <w:szCs w:val="22"/>
        </w:rPr>
        <w:t>June 30, 20</w:t>
      </w:r>
      <w:r w:rsidR="00496D75">
        <w:rPr>
          <w:rFonts w:ascii="Arial" w:eastAsia="Calibri" w:hAnsi="Arial" w:cs="Arial"/>
          <w:bCs/>
          <w:sz w:val="22"/>
          <w:szCs w:val="22"/>
        </w:rPr>
        <w:t>2</w:t>
      </w:r>
      <w:r w:rsidR="003447F8">
        <w:rPr>
          <w:rFonts w:ascii="Arial" w:eastAsia="Calibri" w:hAnsi="Arial" w:cs="Arial"/>
          <w:bCs/>
          <w:sz w:val="22"/>
          <w:szCs w:val="22"/>
        </w:rPr>
        <w:t>3</w:t>
      </w:r>
      <w:r w:rsidR="00D21BDF">
        <w:rPr>
          <w:rFonts w:ascii="Arial" w:eastAsia="Calibri" w:hAnsi="Arial" w:cs="Arial"/>
          <w:bCs/>
          <w:sz w:val="22"/>
          <w:szCs w:val="22"/>
        </w:rPr>
        <w:t>.</w:t>
      </w:r>
      <w:r w:rsidR="003447F8">
        <w:rPr>
          <w:rFonts w:ascii="Arial" w:eastAsia="Calibri" w:hAnsi="Arial" w:cs="Arial"/>
          <w:bCs/>
          <w:sz w:val="22"/>
          <w:szCs w:val="22"/>
        </w:rPr>
        <w:t xml:space="preserve">  Please note that providing a complete application in a timely fashion will make subgrants funds accessible in a timely fashion.  Failure to apply in a timely fashion may place the subgrantee at risk of not having the application approved.</w:t>
      </w:r>
    </w:p>
    <w:p w14:paraId="1243E70B" w14:textId="77777777" w:rsidR="002B066D" w:rsidRDefault="002B066D" w:rsidP="002B066D">
      <w:pPr>
        <w:jc w:val="left"/>
        <w:rPr>
          <w:rFonts w:ascii="Arial" w:hAnsi="Arial" w:cs="Arial"/>
          <w:b/>
          <w:szCs w:val="22"/>
        </w:rPr>
      </w:pPr>
    </w:p>
    <w:p w14:paraId="61B74F84" w14:textId="0090D16D" w:rsidR="00027FF5" w:rsidRDefault="008406B6" w:rsidP="00027FF5">
      <w:pPr>
        <w:jc w:val="left"/>
        <w:rPr>
          <w:rFonts w:ascii="Arial" w:hAnsi="Arial" w:cs="Arial"/>
          <w:b/>
          <w:sz w:val="22"/>
          <w:szCs w:val="22"/>
        </w:rPr>
      </w:pPr>
      <w:r>
        <w:rPr>
          <w:rFonts w:ascii="Arial" w:hAnsi="Arial" w:cs="Arial"/>
          <w:b/>
          <w:sz w:val="22"/>
          <w:szCs w:val="22"/>
        </w:rPr>
        <w:t>Required Application Components:</w:t>
      </w:r>
    </w:p>
    <w:p w14:paraId="56012746" w14:textId="77777777" w:rsidR="008406B6" w:rsidRDefault="008406B6" w:rsidP="00027FF5">
      <w:pPr>
        <w:jc w:val="left"/>
        <w:rPr>
          <w:rFonts w:ascii="Arial" w:hAnsi="Arial" w:cs="Arial"/>
          <w:sz w:val="22"/>
          <w:szCs w:val="22"/>
        </w:rPr>
      </w:pPr>
    </w:p>
    <w:p w14:paraId="5072698C" w14:textId="03F6DE4A" w:rsidR="00B601D6" w:rsidRPr="00B601D6" w:rsidRDefault="00B601D6" w:rsidP="00027FF5">
      <w:pPr>
        <w:pStyle w:val="ListParagraph"/>
        <w:numPr>
          <w:ilvl w:val="0"/>
          <w:numId w:val="41"/>
        </w:numPr>
        <w:ind w:left="720"/>
        <w:jc w:val="left"/>
        <w:rPr>
          <w:rFonts w:ascii="Arial" w:eastAsia="Calibri" w:hAnsi="Arial" w:cs="Arial"/>
          <w:b/>
          <w:sz w:val="22"/>
          <w:szCs w:val="22"/>
        </w:rPr>
      </w:pPr>
      <w:r>
        <w:rPr>
          <w:rFonts w:ascii="Arial" w:hAnsi="Arial" w:cs="Arial"/>
          <w:sz w:val="22"/>
          <w:szCs w:val="22"/>
        </w:rPr>
        <w:t>Cover Page</w:t>
      </w:r>
      <w:r w:rsidR="00EB3132">
        <w:rPr>
          <w:rFonts w:ascii="Arial" w:hAnsi="Arial" w:cs="Arial"/>
          <w:sz w:val="22"/>
          <w:szCs w:val="22"/>
        </w:rPr>
        <w:t>, signed</w:t>
      </w:r>
    </w:p>
    <w:p w14:paraId="74D892F9" w14:textId="77777777" w:rsidR="00027FF5" w:rsidRPr="00027FF5" w:rsidRDefault="00027FF5" w:rsidP="00027FF5">
      <w:pPr>
        <w:pStyle w:val="ListParagraph"/>
        <w:numPr>
          <w:ilvl w:val="0"/>
          <w:numId w:val="41"/>
        </w:numPr>
        <w:ind w:left="720"/>
        <w:jc w:val="left"/>
        <w:rPr>
          <w:rFonts w:ascii="Arial" w:eastAsia="Calibri" w:hAnsi="Arial" w:cs="Arial"/>
          <w:b/>
          <w:sz w:val="22"/>
          <w:szCs w:val="22"/>
        </w:rPr>
      </w:pPr>
      <w:r>
        <w:rPr>
          <w:rFonts w:ascii="Arial" w:hAnsi="Arial" w:cs="Arial"/>
          <w:sz w:val="22"/>
          <w:szCs w:val="22"/>
        </w:rPr>
        <w:t>Budget Narrative</w:t>
      </w:r>
    </w:p>
    <w:p w14:paraId="338B43BB" w14:textId="6297FE0D" w:rsidR="00027FF5" w:rsidRPr="008406B6" w:rsidRDefault="00027FF5" w:rsidP="00027FF5">
      <w:pPr>
        <w:pStyle w:val="ListParagraph"/>
        <w:numPr>
          <w:ilvl w:val="0"/>
          <w:numId w:val="41"/>
        </w:numPr>
        <w:ind w:left="720"/>
        <w:jc w:val="left"/>
        <w:rPr>
          <w:rFonts w:ascii="Arial" w:eastAsia="Calibri" w:hAnsi="Arial" w:cs="Arial"/>
          <w:b/>
          <w:i/>
          <w:iCs/>
          <w:sz w:val="22"/>
          <w:szCs w:val="22"/>
        </w:rPr>
      </w:pPr>
      <w:r>
        <w:rPr>
          <w:rFonts w:ascii="Arial" w:hAnsi="Arial" w:cs="Arial"/>
          <w:sz w:val="22"/>
          <w:szCs w:val="22"/>
        </w:rPr>
        <w:t>FS-10 Budget</w:t>
      </w:r>
      <w:r w:rsidR="008406B6">
        <w:rPr>
          <w:rFonts w:ascii="Arial" w:hAnsi="Arial" w:cs="Arial"/>
          <w:sz w:val="22"/>
          <w:szCs w:val="22"/>
        </w:rPr>
        <w:t xml:space="preserve"> </w:t>
      </w:r>
      <w:r w:rsidR="008406B6" w:rsidRPr="008406B6">
        <w:rPr>
          <w:rFonts w:ascii="Arial" w:hAnsi="Arial" w:cs="Arial"/>
          <w:i/>
          <w:iCs/>
          <w:sz w:val="22"/>
          <w:szCs w:val="22"/>
        </w:rPr>
        <w:t xml:space="preserve">(form available at </w:t>
      </w:r>
      <w:hyperlink r:id="rId11" w:history="1">
        <w:r w:rsidR="008406B6" w:rsidRPr="008406B6">
          <w:rPr>
            <w:rStyle w:val="Hyperlink"/>
            <w:rFonts w:ascii="Arial" w:hAnsi="Arial" w:cs="Arial"/>
            <w:i/>
            <w:iCs/>
            <w:sz w:val="22"/>
            <w:szCs w:val="22"/>
          </w:rPr>
          <w:t>http://www.oms.nysed.gov/cafe/forms/</w:t>
        </w:r>
      </w:hyperlink>
      <w:r w:rsidR="008406B6" w:rsidRPr="008406B6">
        <w:rPr>
          <w:rFonts w:ascii="Arial" w:hAnsi="Arial" w:cs="Arial"/>
          <w:i/>
          <w:iCs/>
          <w:sz w:val="22"/>
          <w:szCs w:val="22"/>
        </w:rPr>
        <w:t>)</w:t>
      </w:r>
    </w:p>
    <w:p w14:paraId="00B23EB8" w14:textId="77777777" w:rsidR="00B601D6" w:rsidRPr="007E5D5A" w:rsidRDefault="00B601D6" w:rsidP="00B601D6">
      <w:pPr>
        <w:pStyle w:val="ListParagraph"/>
        <w:numPr>
          <w:ilvl w:val="0"/>
          <w:numId w:val="41"/>
        </w:numPr>
        <w:ind w:left="720"/>
        <w:jc w:val="left"/>
        <w:rPr>
          <w:rFonts w:ascii="Arial" w:eastAsia="Calibri" w:hAnsi="Arial" w:cs="Arial"/>
          <w:sz w:val="22"/>
          <w:szCs w:val="22"/>
        </w:rPr>
      </w:pPr>
      <w:r w:rsidRPr="007E5D5A">
        <w:rPr>
          <w:rFonts w:ascii="Arial" w:eastAsia="Calibri" w:hAnsi="Arial" w:cs="Arial"/>
          <w:sz w:val="22"/>
          <w:szCs w:val="22"/>
        </w:rPr>
        <w:t>Min</w:t>
      </w:r>
      <w:r>
        <w:rPr>
          <w:rFonts w:ascii="Arial" w:eastAsia="Calibri" w:hAnsi="Arial" w:cs="Arial"/>
          <w:sz w:val="22"/>
          <w:szCs w:val="22"/>
        </w:rPr>
        <w:t>ority/Women-Owned Business Enterprises (M/WBE) Plan</w:t>
      </w:r>
    </w:p>
    <w:p w14:paraId="511CCDE4" w14:textId="77777777" w:rsidR="00027FF5" w:rsidRPr="00215118" w:rsidRDefault="00027FF5" w:rsidP="00215118">
      <w:pPr>
        <w:jc w:val="left"/>
        <w:rPr>
          <w:rFonts w:ascii="Arial" w:eastAsia="Calibri" w:hAnsi="Arial" w:cs="Arial"/>
          <w:bCs/>
          <w:sz w:val="22"/>
          <w:szCs w:val="22"/>
        </w:rPr>
      </w:pPr>
    </w:p>
    <w:p w14:paraId="7536D592" w14:textId="5A92E2F9" w:rsidR="00B601D6" w:rsidRDefault="00B601D6" w:rsidP="007E5D5A">
      <w:pPr>
        <w:jc w:val="left"/>
        <w:rPr>
          <w:rFonts w:ascii="Arial" w:hAnsi="Arial" w:cs="Arial"/>
          <w:sz w:val="22"/>
          <w:szCs w:val="22"/>
        </w:rPr>
      </w:pPr>
      <w:r>
        <w:rPr>
          <w:rFonts w:ascii="Arial" w:hAnsi="Arial" w:cs="Arial"/>
          <w:sz w:val="22"/>
          <w:szCs w:val="22"/>
        </w:rPr>
        <w:t xml:space="preserve">Complete the </w:t>
      </w:r>
      <w:r w:rsidR="00D21BDF">
        <w:rPr>
          <w:rFonts w:ascii="Arial" w:hAnsi="Arial" w:cs="Arial"/>
          <w:sz w:val="22"/>
          <w:szCs w:val="22"/>
        </w:rPr>
        <w:t>three</w:t>
      </w:r>
      <w:r>
        <w:rPr>
          <w:rFonts w:ascii="Arial" w:hAnsi="Arial" w:cs="Arial"/>
          <w:sz w:val="22"/>
          <w:szCs w:val="22"/>
        </w:rPr>
        <w:t xml:space="preserve"> sections of the grant application</w:t>
      </w:r>
      <w:r w:rsidR="00D21BDF">
        <w:rPr>
          <w:rFonts w:ascii="Arial" w:hAnsi="Arial" w:cs="Arial"/>
          <w:sz w:val="22"/>
          <w:szCs w:val="22"/>
        </w:rPr>
        <w:t xml:space="preserve"> and </w:t>
      </w:r>
      <w:r>
        <w:rPr>
          <w:rFonts w:ascii="Arial" w:hAnsi="Arial" w:cs="Arial"/>
          <w:sz w:val="22"/>
          <w:szCs w:val="22"/>
        </w:rPr>
        <w:t xml:space="preserve">the M/WBE plan and submit to Valerie Kowalski, CSP Project Director, at </w:t>
      </w:r>
      <w:hyperlink r:id="rId12" w:history="1">
        <w:r w:rsidRPr="003C2E41">
          <w:rPr>
            <w:rStyle w:val="Hyperlink"/>
            <w:rFonts w:ascii="Arial" w:hAnsi="Arial" w:cs="Arial"/>
            <w:sz w:val="22"/>
            <w:szCs w:val="22"/>
          </w:rPr>
          <w:t>valerie.martinkowalski@nysed.gov</w:t>
        </w:r>
      </w:hyperlink>
      <w:r>
        <w:rPr>
          <w:rFonts w:ascii="Arial" w:hAnsi="Arial" w:cs="Arial"/>
          <w:sz w:val="22"/>
          <w:szCs w:val="22"/>
        </w:rPr>
        <w:t xml:space="preserve"> for review.</w:t>
      </w:r>
      <w:r w:rsidR="00E9780C">
        <w:rPr>
          <w:rFonts w:ascii="Arial" w:hAnsi="Arial" w:cs="Arial"/>
          <w:sz w:val="22"/>
          <w:szCs w:val="22"/>
        </w:rPr>
        <w:t xml:space="preserve">  Upon review and approval, applicants will be asked to mail </w:t>
      </w:r>
      <w:r w:rsidR="00EB3132">
        <w:rPr>
          <w:rFonts w:ascii="Arial" w:hAnsi="Arial" w:cs="Arial"/>
          <w:sz w:val="22"/>
          <w:szCs w:val="22"/>
        </w:rPr>
        <w:t xml:space="preserve">a </w:t>
      </w:r>
      <w:r w:rsidR="00E9780C">
        <w:rPr>
          <w:rFonts w:ascii="Arial" w:hAnsi="Arial" w:cs="Arial"/>
          <w:sz w:val="22"/>
          <w:szCs w:val="22"/>
        </w:rPr>
        <w:t>hard cop</w:t>
      </w:r>
      <w:r w:rsidR="00EB3132">
        <w:rPr>
          <w:rFonts w:ascii="Arial" w:hAnsi="Arial" w:cs="Arial"/>
          <w:sz w:val="22"/>
          <w:szCs w:val="22"/>
        </w:rPr>
        <w:t>y</w:t>
      </w:r>
      <w:r w:rsidR="00E9780C">
        <w:rPr>
          <w:rFonts w:ascii="Arial" w:hAnsi="Arial" w:cs="Arial"/>
          <w:sz w:val="22"/>
          <w:szCs w:val="22"/>
        </w:rPr>
        <w:t xml:space="preserve"> of the FS-10 budget to the Charter School Office.</w:t>
      </w:r>
    </w:p>
    <w:p w14:paraId="53AC31C2" w14:textId="77777777" w:rsidR="00B601D6" w:rsidRDefault="00B601D6" w:rsidP="007E5D5A">
      <w:pPr>
        <w:jc w:val="left"/>
        <w:rPr>
          <w:rFonts w:ascii="Arial" w:hAnsi="Arial" w:cs="Arial"/>
          <w:sz w:val="22"/>
          <w:szCs w:val="22"/>
        </w:rPr>
      </w:pPr>
    </w:p>
    <w:p w14:paraId="531FA35A" w14:textId="77777777" w:rsidR="0005604A" w:rsidRPr="0093268F" w:rsidRDefault="0005604A">
      <w:pPr>
        <w:jc w:val="left"/>
        <w:rPr>
          <w:rFonts w:ascii="Arial" w:hAnsi="Arial" w:cs="Arial"/>
          <w:b/>
          <w:bCs/>
        </w:rPr>
      </w:pPr>
      <w:r w:rsidRPr="0093268F">
        <w:rPr>
          <w:rFonts w:ascii="Arial" w:hAnsi="Arial" w:cs="Arial"/>
          <w:b/>
          <w:bCs/>
        </w:rPr>
        <w:t>Definitions:</w:t>
      </w:r>
    </w:p>
    <w:p w14:paraId="17CFDC04" w14:textId="77777777" w:rsidR="0005604A" w:rsidRDefault="0005604A">
      <w:pPr>
        <w:jc w:val="left"/>
        <w:rPr>
          <w:rFonts w:ascii="Arial" w:hAnsi="Arial" w:cs="Arial"/>
          <w:sz w:val="22"/>
          <w:szCs w:val="22"/>
        </w:rPr>
      </w:pPr>
    </w:p>
    <w:p w14:paraId="2C684841" w14:textId="7FCAAF4B" w:rsidR="0005604A" w:rsidRPr="0093268F" w:rsidRDefault="00EE4F85" w:rsidP="0005604A">
      <w:pPr>
        <w:pStyle w:val="EndnoteText"/>
        <w:ind w:left="540" w:hanging="270"/>
        <w:rPr>
          <w:rFonts w:ascii="Arial" w:hAnsi="Arial" w:cs="Arial"/>
          <w:sz w:val="22"/>
          <w:szCs w:val="22"/>
        </w:rPr>
      </w:pPr>
      <w:r w:rsidRPr="00337FA3">
        <w:rPr>
          <w:rFonts w:ascii="Arial" w:hAnsi="Arial" w:cs="Arial"/>
          <w:sz w:val="22"/>
          <w:szCs w:val="22"/>
        </w:rPr>
        <w:t xml:space="preserve">ESEA § </w:t>
      </w:r>
      <w:r w:rsidRPr="00337FA3">
        <w:rPr>
          <w:rFonts w:ascii="Arial" w:eastAsia="Calibri" w:hAnsi="Arial" w:cs="Arial"/>
          <w:sz w:val="22"/>
          <w:szCs w:val="22"/>
        </w:rPr>
        <w:t>4310 (</w:t>
      </w:r>
      <w:r>
        <w:rPr>
          <w:rFonts w:ascii="Arial" w:eastAsia="Calibri" w:hAnsi="Arial" w:cs="Arial"/>
          <w:sz w:val="22"/>
          <w:szCs w:val="22"/>
        </w:rPr>
        <w:t>2</w:t>
      </w:r>
      <w:r w:rsidRPr="00337FA3">
        <w:rPr>
          <w:rFonts w:ascii="Arial" w:eastAsia="Calibri" w:hAnsi="Arial" w:cs="Arial"/>
          <w:sz w:val="22"/>
          <w:szCs w:val="22"/>
        </w:rPr>
        <w:t>)</w:t>
      </w:r>
      <w:r w:rsidR="00DF44C2">
        <w:rPr>
          <w:rFonts w:ascii="Arial" w:eastAsia="Calibri" w:hAnsi="Arial" w:cs="Arial"/>
          <w:sz w:val="22"/>
          <w:szCs w:val="22"/>
        </w:rPr>
        <w:t xml:space="preserve"> CHARTER SCHOOL </w:t>
      </w:r>
      <w:r w:rsidR="00DF44C2" w:rsidRPr="0093268F">
        <w:rPr>
          <w:rFonts w:ascii="Arial" w:hAnsi="Arial" w:cs="Arial"/>
          <w:sz w:val="22"/>
          <w:szCs w:val="22"/>
        </w:rPr>
        <w:t>—</w:t>
      </w:r>
      <w:r w:rsidR="0005604A" w:rsidRPr="0093268F">
        <w:rPr>
          <w:rFonts w:ascii="Arial" w:hAnsi="Arial" w:cs="Arial"/>
          <w:sz w:val="22"/>
          <w:szCs w:val="22"/>
        </w:rPr>
        <w:t>The term ‘‘</w:t>
      </w:r>
      <w:r w:rsidR="0005604A" w:rsidRPr="0093268F">
        <w:rPr>
          <w:rFonts w:ascii="Arial" w:hAnsi="Arial" w:cs="Arial"/>
          <w:b/>
          <w:bCs/>
          <w:sz w:val="22"/>
          <w:szCs w:val="22"/>
        </w:rPr>
        <w:t>charter school</w:t>
      </w:r>
      <w:r w:rsidR="0005604A" w:rsidRPr="0093268F">
        <w:rPr>
          <w:rFonts w:ascii="Arial" w:hAnsi="Arial" w:cs="Arial"/>
          <w:sz w:val="22"/>
          <w:szCs w:val="22"/>
        </w:rPr>
        <w:t xml:space="preserve">’’ means a public school that— </w:t>
      </w:r>
    </w:p>
    <w:p w14:paraId="37A8B231"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(A)</w:t>
      </w:r>
      <w:r w:rsidRPr="0093268F">
        <w:rPr>
          <w:rFonts w:ascii="Arial" w:hAnsi="Arial" w:cs="Arial"/>
          <w:sz w:val="22"/>
          <w:szCs w:val="22"/>
        </w:rPr>
        <w:tab/>
        <w:t xml:space="preserve">in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 </w:t>
      </w:r>
    </w:p>
    <w:p w14:paraId="5DC8CDB4"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(B)</w:t>
      </w:r>
      <w:r w:rsidRPr="0093268F">
        <w:rPr>
          <w:rFonts w:ascii="Arial" w:hAnsi="Arial" w:cs="Arial"/>
          <w:sz w:val="22"/>
          <w:szCs w:val="22"/>
        </w:rPr>
        <w:tab/>
        <w:t xml:space="preserve">is created by a developer as a public school, or is adapted by a developer from an existing public school, and is operated under public supervision and direction; </w:t>
      </w:r>
    </w:p>
    <w:p w14:paraId="7B884C4D"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(C)</w:t>
      </w:r>
      <w:r w:rsidRPr="0093268F">
        <w:rPr>
          <w:rFonts w:ascii="Arial" w:hAnsi="Arial" w:cs="Arial"/>
          <w:sz w:val="22"/>
          <w:szCs w:val="22"/>
        </w:rPr>
        <w:tab/>
        <w:t xml:space="preserve">operates in pursuit of a specific set of educational objectives determined by the school’s developer and agreed to by the authorized public chartering agency; </w:t>
      </w:r>
    </w:p>
    <w:p w14:paraId="36E424FA"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(D)</w:t>
      </w:r>
      <w:r w:rsidRPr="0093268F">
        <w:rPr>
          <w:rFonts w:ascii="Arial" w:hAnsi="Arial" w:cs="Arial"/>
          <w:sz w:val="22"/>
          <w:szCs w:val="22"/>
        </w:rPr>
        <w:tab/>
        <w:t xml:space="preserve">provides a program of elementary or secondary education, or both; </w:t>
      </w:r>
    </w:p>
    <w:p w14:paraId="696B6029"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(E)</w:t>
      </w:r>
      <w:r w:rsidRPr="0093268F">
        <w:rPr>
          <w:rFonts w:ascii="Arial" w:hAnsi="Arial" w:cs="Arial"/>
          <w:sz w:val="22"/>
          <w:szCs w:val="22"/>
        </w:rPr>
        <w:tab/>
        <w:t xml:space="preserve">is nonsectarian in its programs, admissions policies, employment practices, and all other operations, and is not affiliated with a sectarian school or religious institution; </w:t>
      </w:r>
    </w:p>
    <w:p w14:paraId="575500D3"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(F)</w:t>
      </w:r>
      <w:r w:rsidRPr="0093268F">
        <w:rPr>
          <w:rFonts w:ascii="Arial" w:hAnsi="Arial" w:cs="Arial"/>
          <w:sz w:val="22"/>
          <w:szCs w:val="22"/>
        </w:rPr>
        <w:tab/>
        <w:t xml:space="preserve">does not charge tuition; </w:t>
      </w:r>
    </w:p>
    <w:p w14:paraId="730D891F"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(G)</w:t>
      </w:r>
      <w:r w:rsidRPr="0093268F">
        <w:rPr>
          <w:rFonts w:ascii="Arial" w:hAnsi="Arial" w:cs="Arial"/>
          <w:sz w:val="22"/>
          <w:szCs w:val="22"/>
        </w:rPr>
        <w:tab/>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w:t>
      </w:r>
    </w:p>
    <w:p w14:paraId="69526EBC"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(H)</w:t>
      </w:r>
      <w:r w:rsidRPr="0093268F">
        <w:rPr>
          <w:rFonts w:ascii="Arial" w:hAnsi="Arial" w:cs="Arial"/>
          <w:sz w:val="22"/>
          <w:szCs w:val="22"/>
        </w:rPr>
        <w:tab/>
        <w:t xml:space="preserve">is a school to which parents choose to send their children, and that— </w:t>
      </w:r>
    </w:p>
    <w:p w14:paraId="1A6F0189" w14:textId="77777777" w:rsidR="0005604A" w:rsidRPr="0093268F" w:rsidRDefault="0005604A" w:rsidP="0005604A">
      <w:pPr>
        <w:pStyle w:val="EndnoteText"/>
        <w:ind w:left="1710" w:hanging="270"/>
        <w:rPr>
          <w:rFonts w:ascii="Arial" w:hAnsi="Arial" w:cs="Arial"/>
          <w:sz w:val="22"/>
          <w:szCs w:val="22"/>
        </w:rPr>
      </w:pPr>
      <w:r w:rsidRPr="0093268F">
        <w:rPr>
          <w:rFonts w:ascii="Arial" w:hAnsi="Arial" w:cs="Arial"/>
          <w:sz w:val="22"/>
          <w:szCs w:val="22"/>
        </w:rPr>
        <w:lastRenderedPageBreak/>
        <w:t>(i)</w:t>
      </w:r>
      <w:r w:rsidRPr="0093268F">
        <w:rPr>
          <w:rFonts w:ascii="Arial" w:hAnsi="Arial" w:cs="Arial"/>
          <w:sz w:val="22"/>
          <w:szCs w:val="22"/>
        </w:rPr>
        <w:tab/>
        <w:t xml:space="preserve">admits students on the basis of a lottery, consistent with section 4303(c)(3)(A), if more students apply for admission than can be accommodated; or </w:t>
      </w:r>
    </w:p>
    <w:p w14:paraId="2F9A9314" w14:textId="77777777" w:rsidR="0005604A" w:rsidRPr="0093268F" w:rsidRDefault="0005604A" w:rsidP="0005604A">
      <w:pPr>
        <w:pStyle w:val="EndnoteText"/>
        <w:ind w:left="1710" w:hanging="270"/>
        <w:rPr>
          <w:rFonts w:ascii="Arial" w:hAnsi="Arial" w:cs="Arial"/>
          <w:sz w:val="22"/>
          <w:szCs w:val="22"/>
        </w:rPr>
      </w:pPr>
      <w:r w:rsidRPr="0093268F">
        <w:rPr>
          <w:rFonts w:ascii="Arial" w:hAnsi="Arial" w:cs="Arial"/>
          <w:sz w:val="22"/>
          <w:szCs w:val="22"/>
        </w:rPr>
        <w:t>(ii)</w:t>
      </w:r>
      <w:r w:rsidRPr="0093268F">
        <w:rPr>
          <w:rFonts w:ascii="Arial" w:hAnsi="Arial" w:cs="Arial"/>
          <w:sz w:val="22"/>
          <w:szCs w:val="22"/>
        </w:rPr>
        <w:tab/>
        <w:t xml:space="preserve">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(i); </w:t>
      </w:r>
    </w:p>
    <w:p w14:paraId="5809237B"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(I)</w:t>
      </w:r>
      <w:r w:rsidRPr="0093268F">
        <w:rPr>
          <w:rFonts w:ascii="Arial" w:hAnsi="Arial" w:cs="Arial"/>
          <w:sz w:val="22"/>
          <w:szCs w:val="22"/>
        </w:rPr>
        <w:tab/>
        <w:t xml:space="preserve">agrees to comply with the same Federal and State audit requirements as do other elementary schools and secondary schools in the State, unless such State audit requirements are waived by the State; </w:t>
      </w:r>
    </w:p>
    <w:p w14:paraId="71A30EE1"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(J)</w:t>
      </w:r>
      <w:r w:rsidRPr="0093268F">
        <w:rPr>
          <w:rFonts w:ascii="Arial" w:hAnsi="Arial" w:cs="Arial"/>
          <w:sz w:val="22"/>
          <w:szCs w:val="22"/>
        </w:rPr>
        <w:tab/>
        <w:t xml:space="preserve">meets all applicable Federal, State, and local health and safety requirements; </w:t>
      </w:r>
    </w:p>
    <w:p w14:paraId="177ECED8"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(K)</w:t>
      </w:r>
      <w:r w:rsidRPr="0093268F">
        <w:rPr>
          <w:rFonts w:ascii="Arial" w:hAnsi="Arial" w:cs="Arial"/>
          <w:sz w:val="22"/>
          <w:szCs w:val="22"/>
        </w:rPr>
        <w:tab/>
        <w:t xml:space="preserve">operates in accordance with State law; </w:t>
      </w:r>
    </w:p>
    <w:p w14:paraId="76D1E6BE"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(L)</w:t>
      </w:r>
      <w:r w:rsidRPr="0093268F">
        <w:rPr>
          <w:rFonts w:ascii="Arial" w:hAnsi="Arial" w:cs="Arial"/>
          <w:sz w:val="22"/>
          <w:szCs w:val="22"/>
        </w:rPr>
        <w:tab/>
        <w:t xml:space="preserve">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 </w:t>
      </w:r>
    </w:p>
    <w:p w14:paraId="6D8E02A7" w14:textId="77777777" w:rsidR="0005604A" w:rsidRPr="0093268F" w:rsidRDefault="0005604A" w:rsidP="0005604A">
      <w:pPr>
        <w:pStyle w:val="EndnoteText"/>
        <w:ind w:left="1080" w:hanging="360"/>
        <w:rPr>
          <w:rFonts w:ascii="Arial" w:hAnsi="Arial" w:cs="Arial"/>
          <w:sz w:val="22"/>
          <w:szCs w:val="22"/>
        </w:rPr>
      </w:pPr>
      <w:r w:rsidRPr="0093268F">
        <w:rPr>
          <w:rFonts w:ascii="Arial" w:hAnsi="Arial" w:cs="Arial"/>
          <w:sz w:val="22"/>
          <w:szCs w:val="22"/>
        </w:rPr>
        <w:t>(M)</w:t>
      </w:r>
      <w:r w:rsidRPr="0093268F">
        <w:rPr>
          <w:rFonts w:ascii="Arial" w:hAnsi="Arial" w:cs="Arial"/>
          <w:sz w:val="22"/>
          <w:szCs w:val="22"/>
        </w:rPr>
        <w:tab/>
        <w:t>may serve students in early childhood education programs or postsecondary students.</w:t>
      </w:r>
    </w:p>
    <w:p w14:paraId="7C08B5C7" w14:textId="77777777" w:rsidR="0005604A" w:rsidRPr="0005604A" w:rsidRDefault="0005604A" w:rsidP="0005604A">
      <w:pPr>
        <w:pStyle w:val="Title"/>
        <w:jc w:val="left"/>
        <w:rPr>
          <w:rFonts w:ascii="Arial" w:hAnsi="Arial" w:cs="Arial"/>
          <w:b w:val="0"/>
          <w:bCs/>
          <w:sz w:val="22"/>
          <w:szCs w:val="22"/>
        </w:rPr>
      </w:pPr>
    </w:p>
    <w:p w14:paraId="24264CB1" w14:textId="77777777" w:rsidR="0005604A" w:rsidRPr="0093268F" w:rsidRDefault="0005604A" w:rsidP="0093268F">
      <w:pPr>
        <w:spacing w:before="120" w:line="247" w:lineRule="auto"/>
        <w:ind w:left="270" w:hanging="270"/>
        <w:jc w:val="left"/>
        <w:rPr>
          <w:rFonts w:ascii="Arial" w:eastAsia="Calibri" w:hAnsi="Arial" w:cs="Arial"/>
          <w:sz w:val="22"/>
          <w:szCs w:val="22"/>
        </w:rPr>
      </w:pPr>
      <w:r w:rsidRPr="0093268F">
        <w:rPr>
          <w:rFonts w:ascii="Arial" w:hAnsi="Arial" w:cs="Arial"/>
          <w:sz w:val="22"/>
          <w:szCs w:val="22"/>
        </w:rPr>
        <w:t xml:space="preserve">ESEA § </w:t>
      </w:r>
      <w:r w:rsidRPr="0093268F">
        <w:rPr>
          <w:rFonts w:ascii="Arial" w:eastAsia="Calibri" w:hAnsi="Arial" w:cs="Arial"/>
          <w:sz w:val="22"/>
          <w:szCs w:val="22"/>
        </w:rPr>
        <w:t>4310 (5) DEVELOPER.—The term ‘‘</w:t>
      </w:r>
      <w:r w:rsidRPr="0093268F">
        <w:rPr>
          <w:rFonts w:ascii="Arial" w:eastAsia="Calibri" w:hAnsi="Arial" w:cs="Arial"/>
          <w:b/>
          <w:bCs/>
          <w:sz w:val="22"/>
          <w:szCs w:val="22"/>
        </w:rPr>
        <w:t>developer</w:t>
      </w:r>
      <w:r w:rsidRPr="0093268F">
        <w:rPr>
          <w:rFonts w:ascii="Arial" w:eastAsia="Calibri" w:hAnsi="Arial" w:cs="Arial"/>
          <w:sz w:val="22"/>
          <w:szCs w:val="22"/>
        </w:rPr>
        <w:t xml:space="preserve">’’ means an individual or group of individuals (including a public or private nonprofit organization), which may include teachers, administrators and other school staff, parents, or other members of the local community in which a charter school project will be carried out. </w:t>
      </w:r>
    </w:p>
    <w:p w14:paraId="054398EB" w14:textId="77777777" w:rsidR="0005604A" w:rsidRDefault="0005604A">
      <w:pPr>
        <w:jc w:val="left"/>
        <w:rPr>
          <w:rFonts w:ascii="Arial" w:hAnsi="Arial" w:cs="Arial"/>
          <w:sz w:val="22"/>
          <w:szCs w:val="22"/>
        </w:rPr>
      </w:pPr>
    </w:p>
    <w:p w14:paraId="13E94A6A" w14:textId="77777777" w:rsidR="0005604A" w:rsidRPr="0093268F" w:rsidRDefault="0005604A" w:rsidP="0093268F">
      <w:pPr>
        <w:spacing w:before="120"/>
        <w:ind w:left="270" w:hanging="270"/>
        <w:jc w:val="left"/>
        <w:rPr>
          <w:rFonts w:ascii="Arial" w:hAnsi="Arial" w:cs="Arial"/>
          <w:sz w:val="22"/>
          <w:szCs w:val="22"/>
        </w:rPr>
      </w:pPr>
      <w:r w:rsidRPr="0093268F">
        <w:rPr>
          <w:rFonts w:ascii="Arial" w:hAnsi="Arial" w:cs="Arial"/>
          <w:sz w:val="22"/>
          <w:szCs w:val="22"/>
        </w:rPr>
        <w:t>ESEA § 4310 (8) HIGH-QUALITY CHARTER SCHOOL —The term ‘‘</w:t>
      </w:r>
      <w:r w:rsidRPr="0093268F">
        <w:rPr>
          <w:rFonts w:ascii="Arial" w:hAnsi="Arial" w:cs="Arial"/>
          <w:b/>
          <w:bCs/>
          <w:sz w:val="22"/>
          <w:szCs w:val="22"/>
        </w:rPr>
        <w:t>high-quality charter school</w:t>
      </w:r>
      <w:r w:rsidRPr="0093268F">
        <w:rPr>
          <w:rFonts w:ascii="Arial" w:hAnsi="Arial" w:cs="Arial"/>
          <w:sz w:val="22"/>
          <w:szCs w:val="22"/>
        </w:rPr>
        <w:t xml:space="preserve">’’ means a charter school that—  </w:t>
      </w:r>
    </w:p>
    <w:p w14:paraId="77D89115" w14:textId="77777777" w:rsidR="0005604A" w:rsidRPr="0093268F" w:rsidRDefault="0005604A" w:rsidP="0093268F">
      <w:pPr>
        <w:pStyle w:val="ListParagraph"/>
        <w:numPr>
          <w:ilvl w:val="0"/>
          <w:numId w:val="46"/>
        </w:numPr>
        <w:ind w:left="990" w:hanging="270"/>
        <w:jc w:val="left"/>
        <w:rPr>
          <w:rFonts w:ascii="Arial" w:hAnsi="Arial" w:cs="Arial"/>
          <w:sz w:val="22"/>
          <w:szCs w:val="22"/>
        </w:rPr>
      </w:pPr>
      <w:r w:rsidRPr="0093268F">
        <w:rPr>
          <w:rFonts w:ascii="Arial" w:hAnsi="Arial" w:cs="Arial"/>
          <w:sz w:val="22"/>
          <w:szCs w:val="22"/>
        </w:rPr>
        <w:t xml:space="preserve">shows evidence of strong academic results, which may include strong student academic growth, as determined by a State;  </w:t>
      </w:r>
    </w:p>
    <w:p w14:paraId="4A42C4E5" w14:textId="77777777" w:rsidR="0005604A" w:rsidRPr="0093268F" w:rsidRDefault="0005604A" w:rsidP="0093268F">
      <w:pPr>
        <w:pStyle w:val="ListParagraph"/>
        <w:numPr>
          <w:ilvl w:val="0"/>
          <w:numId w:val="46"/>
        </w:numPr>
        <w:ind w:left="990" w:hanging="270"/>
        <w:jc w:val="left"/>
        <w:rPr>
          <w:rFonts w:ascii="Arial" w:hAnsi="Arial" w:cs="Arial"/>
          <w:sz w:val="22"/>
          <w:szCs w:val="22"/>
        </w:rPr>
      </w:pPr>
      <w:r w:rsidRPr="0093268F">
        <w:rPr>
          <w:rFonts w:ascii="Arial" w:hAnsi="Arial" w:cs="Arial"/>
          <w:sz w:val="22"/>
          <w:szCs w:val="22"/>
        </w:rPr>
        <w:t xml:space="preserve">has no significant issues in the areas of student safety, financial and operational management, or statutory or regulatory compliance; </w:t>
      </w:r>
    </w:p>
    <w:p w14:paraId="7E885F2D" w14:textId="77777777" w:rsidR="0005604A" w:rsidRPr="0093268F" w:rsidRDefault="0005604A" w:rsidP="0093268F">
      <w:pPr>
        <w:pStyle w:val="ListParagraph"/>
        <w:numPr>
          <w:ilvl w:val="0"/>
          <w:numId w:val="46"/>
        </w:numPr>
        <w:ind w:left="990" w:hanging="270"/>
        <w:jc w:val="left"/>
        <w:rPr>
          <w:rFonts w:ascii="Arial" w:hAnsi="Arial" w:cs="Arial"/>
          <w:sz w:val="22"/>
          <w:szCs w:val="22"/>
        </w:rPr>
      </w:pPr>
      <w:r w:rsidRPr="0093268F">
        <w:rPr>
          <w:rFonts w:ascii="Arial" w:hAnsi="Arial" w:cs="Arial"/>
          <w:sz w:val="22"/>
          <w:szCs w:val="22"/>
        </w:rPr>
        <w:t xml:space="preserve">has demonstrated success in significantly increasing student academic achievement, including graduation rates where applicable, for all students served by the charter school; and </w:t>
      </w:r>
    </w:p>
    <w:p w14:paraId="12BE357B" w14:textId="5807D51C" w:rsidR="00B601D6" w:rsidRPr="0093268F" w:rsidRDefault="0005604A" w:rsidP="0093268F">
      <w:pPr>
        <w:pStyle w:val="ListParagraph"/>
        <w:numPr>
          <w:ilvl w:val="0"/>
          <w:numId w:val="46"/>
        </w:numPr>
        <w:jc w:val="left"/>
        <w:rPr>
          <w:rFonts w:ascii="Arial" w:hAnsi="Arial" w:cs="Arial"/>
          <w:sz w:val="22"/>
          <w:szCs w:val="22"/>
        </w:rPr>
      </w:pPr>
      <w:r w:rsidRPr="0093268F">
        <w:rPr>
          <w:rFonts w:ascii="Arial" w:hAnsi="Arial" w:cs="Arial"/>
          <w:sz w:val="22"/>
          <w:szCs w:val="22"/>
        </w:rPr>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r w:rsidR="00B601D6" w:rsidRPr="0093268F">
        <w:rPr>
          <w:rFonts w:ascii="Arial" w:hAnsi="Arial" w:cs="Arial"/>
          <w:sz w:val="22"/>
          <w:szCs w:val="22"/>
        </w:rPr>
        <w:br w:type="page"/>
      </w:r>
    </w:p>
    <w:p w14:paraId="26167418" w14:textId="77777777" w:rsidR="00B601D6" w:rsidRDefault="00B601D6" w:rsidP="007E5D5A">
      <w:pPr>
        <w:jc w:val="left"/>
        <w:rPr>
          <w:rFonts w:ascii="Arial" w:hAnsi="Arial" w:cs="Arial"/>
          <w:sz w:val="22"/>
          <w:szCs w:val="22"/>
        </w:rPr>
      </w:pPr>
    </w:p>
    <w:p w14:paraId="46709057" w14:textId="77777777" w:rsidR="00B601D6" w:rsidRPr="00B601D6" w:rsidRDefault="00B601D6" w:rsidP="00B601D6">
      <w:pPr>
        <w:pStyle w:val="Title"/>
        <w:rPr>
          <w:rFonts w:ascii="Arial" w:hAnsi="Arial" w:cs="Arial"/>
          <w:sz w:val="28"/>
          <w:szCs w:val="22"/>
        </w:rPr>
      </w:pPr>
      <w:r w:rsidRPr="00B601D6">
        <w:rPr>
          <w:rFonts w:ascii="Arial" w:hAnsi="Arial" w:cs="Arial"/>
          <w:bCs/>
          <w:sz w:val="28"/>
          <w:szCs w:val="22"/>
        </w:rPr>
        <w:t>Cover Page</w:t>
      </w:r>
    </w:p>
    <w:p w14:paraId="675E285A" w14:textId="77777777" w:rsidR="00B601D6" w:rsidRPr="002C553F" w:rsidRDefault="00B601D6" w:rsidP="00B601D6">
      <w:pPr>
        <w:pStyle w:val="Header"/>
        <w:rPr>
          <w:rFonts w:ascii="Arial" w:hAnsi="Arial" w:cs="Arial"/>
          <w:sz w:val="22"/>
          <w:szCs w:val="22"/>
        </w:rPr>
      </w:pPr>
    </w:p>
    <w:tbl>
      <w:tblPr>
        <w:tblW w:w="990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0"/>
      </w:tblGrid>
      <w:tr w:rsidR="003F4544" w:rsidRPr="002C553F" w14:paraId="661EE390" w14:textId="77777777" w:rsidTr="009C00DB">
        <w:tc>
          <w:tcPr>
            <w:tcW w:w="9900" w:type="dxa"/>
            <w:vAlign w:val="center"/>
          </w:tcPr>
          <w:p w14:paraId="223F013A" w14:textId="77777777" w:rsidR="003F4544" w:rsidRPr="002C553F" w:rsidRDefault="003F4544" w:rsidP="003F4544">
            <w:pPr>
              <w:rPr>
                <w:rFonts w:ascii="Arial" w:hAnsi="Arial" w:cs="Arial"/>
                <w:sz w:val="22"/>
                <w:szCs w:val="22"/>
              </w:rPr>
            </w:pPr>
            <w:r w:rsidRPr="003F4544">
              <w:rPr>
                <w:rFonts w:ascii="Arial" w:hAnsi="Arial" w:cs="Arial"/>
                <w:b/>
                <w:bCs/>
                <w:sz w:val="22"/>
                <w:szCs w:val="22"/>
              </w:rPr>
              <w:t>General</w:t>
            </w:r>
            <w:r>
              <w:rPr>
                <w:rFonts w:ascii="Arial" w:hAnsi="Arial" w:cs="Arial"/>
                <w:sz w:val="22"/>
                <w:szCs w:val="22"/>
              </w:rPr>
              <w:t xml:space="preserve"> </w:t>
            </w:r>
            <w:r w:rsidRPr="003F4544">
              <w:rPr>
                <w:rFonts w:ascii="Arial" w:hAnsi="Arial" w:cs="Arial"/>
                <w:b/>
                <w:bCs/>
                <w:sz w:val="22"/>
                <w:szCs w:val="22"/>
              </w:rPr>
              <w:t>Information</w:t>
            </w:r>
          </w:p>
        </w:tc>
      </w:tr>
      <w:tr w:rsidR="003A2F6C" w:rsidRPr="002C553F" w14:paraId="6D32AA28" w14:textId="77777777" w:rsidTr="009C00DB">
        <w:trPr>
          <w:trHeight w:val="390"/>
        </w:trPr>
        <w:tc>
          <w:tcPr>
            <w:tcW w:w="9900" w:type="dxa"/>
            <w:vAlign w:val="center"/>
          </w:tcPr>
          <w:p w14:paraId="4A0CEED1" w14:textId="77777777" w:rsidR="003A2F6C" w:rsidRPr="003A2F6C" w:rsidRDefault="003A2F6C" w:rsidP="003A2F6C">
            <w:pPr>
              <w:jc w:val="left"/>
              <w:rPr>
                <w:rFonts w:ascii="Arial" w:hAnsi="Arial" w:cs="Arial"/>
                <w:sz w:val="22"/>
                <w:szCs w:val="22"/>
              </w:rPr>
            </w:pPr>
            <w:r w:rsidRPr="002C553F">
              <w:rPr>
                <w:rFonts w:ascii="Arial" w:hAnsi="Arial" w:cs="Arial"/>
                <w:sz w:val="22"/>
                <w:szCs w:val="22"/>
              </w:rPr>
              <w:t>Name of Charter School:</w:t>
            </w:r>
          </w:p>
        </w:tc>
      </w:tr>
      <w:tr w:rsidR="003A2F6C" w:rsidRPr="002C553F" w14:paraId="380D97AB" w14:textId="77777777" w:rsidTr="009C00DB">
        <w:trPr>
          <w:trHeight w:val="705"/>
        </w:trPr>
        <w:tc>
          <w:tcPr>
            <w:tcW w:w="9900" w:type="dxa"/>
          </w:tcPr>
          <w:p w14:paraId="4BB69F64" w14:textId="77777777" w:rsidR="003A2F6C" w:rsidRPr="002C553F" w:rsidRDefault="003A2F6C" w:rsidP="009C00DB">
            <w:pPr>
              <w:jc w:val="left"/>
              <w:rPr>
                <w:rFonts w:ascii="Arial" w:hAnsi="Arial" w:cs="Arial"/>
                <w:sz w:val="22"/>
                <w:szCs w:val="22"/>
              </w:rPr>
            </w:pPr>
            <w:r>
              <w:rPr>
                <w:rFonts w:ascii="Arial" w:hAnsi="Arial" w:cs="Arial"/>
                <w:sz w:val="22"/>
                <w:szCs w:val="22"/>
              </w:rPr>
              <w:t xml:space="preserve">Charter School </w:t>
            </w:r>
            <w:r w:rsidRPr="002C553F">
              <w:rPr>
                <w:rFonts w:ascii="Arial" w:hAnsi="Arial" w:cs="Arial"/>
                <w:sz w:val="22"/>
                <w:szCs w:val="22"/>
              </w:rPr>
              <w:t>Address</w:t>
            </w:r>
            <w:r>
              <w:rPr>
                <w:rFonts w:ascii="Arial" w:hAnsi="Arial" w:cs="Arial"/>
                <w:sz w:val="22"/>
                <w:szCs w:val="22"/>
              </w:rPr>
              <w:t xml:space="preserve"> </w:t>
            </w:r>
            <w:r w:rsidRPr="003A2F6C">
              <w:rPr>
                <w:rFonts w:ascii="Arial" w:hAnsi="Arial" w:cs="Arial"/>
                <w:i/>
                <w:iCs/>
                <w:sz w:val="22"/>
                <w:szCs w:val="22"/>
              </w:rPr>
              <w:t>(</w:t>
            </w:r>
            <w:r w:rsidRPr="003A2F6C">
              <w:rPr>
                <w:rFonts w:ascii="Arial" w:hAnsi="Arial" w:cs="Arial"/>
                <w:i/>
                <w:iCs/>
                <w:sz w:val="20"/>
                <w:szCs w:val="20"/>
              </w:rPr>
              <w:t>Street, City, State, Zip Code)</w:t>
            </w:r>
            <w:r w:rsidRPr="002C553F">
              <w:rPr>
                <w:rFonts w:ascii="Arial" w:hAnsi="Arial" w:cs="Arial"/>
                <w:sz w:val="22"/>
                <w:szCs w:val="22"/>
              </w:rPr>
              <w:t xml:space="preserve">: </w:t>
            </w:r>
          </w:p>
        </w:tc>
      </w:tr>
      <w:tr w:rsidR="003A2F6C" w:rsidRPr="002C553F" w14:paraId="632B48D2" w14:textId="77777777" w:rsidTr="009C00DB">
        <w:trPr>
          <w:trHeight w:val="435"/>
        </w:trPr>
        <w:tc>
          <w:tcPr>
            <w:tcW w:w="9900" w:type="dxa"/>
            <w:vAlign w:val="center"/>
          </w:tcPr>
          <w:p w14:paraId="7C805AE0" w14:textId="77777777" w:rsidR="003A2F6C" w:rsidRPr="002C553F" w:rsidRDefault="003A2F6C" w:rsidP="00726C31">
            <w:pPr>
              <w:jc w:val="left"/>
              <w:rPr>
                <w:rFonts w:ascii="Arial" w:hAnsi="Arial" w:cs="Arial"/>
                <w:sz w:val="22"/>
                <w:szCs w:val="22"/>
              </w:rPr>
            </w:pPr>
            <w:r>
              <w:rPr>
                <w:rFonts w:ascii="Arial" w:hAnsi="Arial" w:cs="Arial"/>
                <w:sz w:val="22"/>
                <w:szCs w:val="22"/>
              </w:rPr>
              <w:t xml:space="preserve">Charter School BEDS Code:  </w:t>
            </w:r>
          </w:p>
        </w:tc>
      </w:tr>
      <w:tr w:rsidR="00B601D6" w:rsidRPr="002C553F" w14:paraId="1A60B44C" w14:textId="77777777" w:rsidTr="009C00DB">
        <w:trPr>
          <w:trHeight w:val="435"/>
        </w:trPr>
        <w:tc>
          <w:tcPr>
            <w:tcW w:w="9900" w:type="dxa"/>
            <w:vAlign w:val="center"/>
          </w:tcPr>
          <w:p w14:paraId="0E958D77" w14:textId="77777777" w:rsidR="00B601D6" w:rsidRPr="002C553F" w:rsidRDefault="003A2F6C" w:rsidP="00726C31">
            <w:pPr>
              <w:jc w:val="left"/>
              <w:rPr>
                <w:rFonts w:ascii="Arial" w:hAnsi="Arial" w:cs="Arial"/>
                <w:sz w:val="22"/>
                <w:szCs w:val="22"/>
              </w:rPr>
            </w:pPr>
            <w:r>
              <w:rPr>
                <w:rFonts w:ascii="Arial" w:hAnsi="Arial" w:cs="Arial"/>
                <w:sz w:val="22"/>
                <w:szCs w:val="22"/>
              </w:rPr>
              <w:t>Chair, Board of Trustees Name:</w:t>
            </w:r>
          </w:p>
        </w:tc>
      </w:tr>
      <w:tr w:rsidR="00B601D6" w:rsidRPr="002C553F" w14:paraId="6E9E3A8E" w14:textId="77777777" w:rsidTr="009C00DB">
        <w:trPr>
          <w:trHeight w:val="525"/>
        </w:trPr>
        <w:tc>
          <w:tcPr>
            <w:tcW w:w="9900" w:type="dxa"/>
            <w:vAlign w:val="center"/>
          </w:tcPr>
          <w:p w14:paraId="0AF18594" w14:textId="77777777" w:rsidR="00B601D6" w:rsidRPr="002C553F" w:rsidRDefault="003A2F6C" w:rsidP="00726C31">
            <w:pPr>
              <w:jc w:val="left"/>
              <w:rPr>
                <w:rFonts w:ascii="Arial" w:hAnsi="Arial" w:cs="Arial"/>
                <w:sz w:val="22"/>
                <w:szCs w:val="22"/>
              </w:rPr>
            </w:pPr>
            <w:r>
              <w:rPr>
                <w:rFonts w:ascii="Arial" w:hAnsi="Arial" w:cs="Arial"/>
                <w:sz w:val="22"/>
                <w:szCs w:val="22"/>
              </w:rPr>
              <w:t>Chair, Board of Trustees E-mail:</w:t>
            </w:r>
          </w:p>
        </w:tc>
      </w:tr>
      <w:tr w:rsidR="003F4544" w:rsidRPr="002C553F" w14:paraId="7DEBAF7D" w14:textId="77777777" w:rsidTr="009C00DB">
        <w:trPr>
          <w:trHeight w:val="435"/>
        </w:trPr>
        <w:tc>
          <w:tcPr>
            <w:tcW w:w="9900" w:type="dxa"/>
            <w:vAlign w:val="center"/>
          </w:tcPr>
          <w:p w14:paraId="473957D7" w14:textId="77777777" w:rsidR="003F4544" w:rsidRPr="002C553F" w:rsidRDefault="00322DC0" w:rsidP="00726C31">
            <w:pPr>
              <w:jc w:val="left"/>
              <w:rPr>
                <w:rFonts w:ascii="Arial" w:hAnsi="Arial" w:cs="Arial"/>
                <w:sz w:val="22"/>
                <w:szCs w:val="22"/>
              </w:rPr>
            </w:pPr>
            <w:r>
              <w:rPr>
                <w:rFonts w:ascii="Arial" w:hAnsi="Arial" w:cs="Arial"/>
                <w:sz w:val="22"/>
                <w:szCs w:val="22"/>
              </w:rPr>
              <w:t>Grant Contact Person Name:</w:t>
            </w:r>
          </w:p>
        </w:tc>
      </w:tr>
      <w:tr w:rsidR="003A2F6C" w:rsidRPr="002C553F" w14:paraId="1A76112B" w14:textId="77777777" w:rsidTr="009C00DB">
        <w:trPr>
          <w:trHeight w:val="525"/>
        </w:trPr>
        <w:tc>
          <w:tcPr>
            <w:tcW w:w="9900" w:type="dxa"/>
            <w:vAlign w:val="center"/>
          </w:tcPr>
          <w:p w14:paraId="55B84D30" w14:textId="77777777" w:rsidR="003A2F6C" w:rsidRPr="002C553F" w:rsidRDefault="00322DC0" w:rsidP="00726C31">
            <w:pPr>
              <w:jc w:val="left"/>
              <w:rPr>
                <w:rFonts w:ascii="Arial" w:hAnsi="Arial" w:cs="Arial"/>
                <w:sz w:val="22"/>
                <w:szCs w:val="22"/>
              </w:rPr>
            </w:pPr>
            <w:r>
              <w:rPr>
                <w:rFonts w:ascii="Arial" w:hAnsi="Arial" w:cs="Arial"/>
                <w:sz w:val="22"/>
                <w:szCs w:val="22"/>
              </w:rPr>
              <w:t>Grant Contact Person E-mail:</w:t>
            </w:r>
          </w:p>
        </w:tc>
      </w:tr>
      <w:tr w:rsidR="00322DC0" w:rsidRPr="002C553F" w14:paraId="68EE78D0" w14:textId="77777777" w:rsidTr="00D60466">
        <w:trPr>
          <w:trHeight w:val="525"/>
        </w:trPr>
        <w:tc>
          <w:tcPr>
            <w:tcW w:w="9900" w:type="dxa"/>
            <w:vAlign w:val="center"/>
          </w:tcPr>
          <w:p w14:paraId="3E7D5339" w14:textId="77777777" w:rsidR="00322DC0" w:rsidRPr="004C100B" w:rsidRDefault="00322DC0" w:rsidP="004C100B">
            <w:pPr>
              <w:jc w:val="left"/>
              <w:rPr>
                <w:rFonts w:ascii="Arial" w:hAnsi="Arial" w:cs="Arial"/>
                <w:sz w:val="22"/>
                <w:szCs w:val="22"/>
              </w:rPr>
            </w:pPr>
            <w:r w:rsidRPr="004C100B">
              <w:rPr>
                <w:rFonts w:ascii="Arial" w:hAnsi="Arial" w:cs="Arial"/>
                <w:sz w:val="22"/>
                <w:szCs w:val="22"/>
              </w:rPr>
              <w:t xml:space="preserve">Type of Grant:  </w:t>
            </w:r>
            <w:r w:rsidR="004C100B">
              <w:rPr>
                <w:rFonts w:ascii="Arial" w:hAnsi="Arial" w:cs="Arial"/>
                <w:sz w:val="22"/>
                <w:szCs w:val="22"/>
              </w:rPr>
              <w:sym w:font="Webdings" w:char="F063"/>
            </w:r>
            <w:r w:rsidR="004C100B">
              <w:rPr>
                <w:rFonts w:ascii="Arial" w:hAnsi="Arial" w:cs="Arial"/>
                <w:sz w:val="22"/>
                <w:szCs w:val="22"/>
              </w:rPr>
              <w:t xml:space="preserve">  Planning &amp; Implementation     </w:t>
            </w:r>
            <w:r w:rsidR="004C100B">
              <w:rPr>
                <w:rFonts w:ascii="Arial" w:hAnsi="Arial" w:cs="Arial"/>
                <w:sz w:val="22"/>
                <w:szCs w:val="22"/>
              </w:rPr>
              <w:sym w:font="Webdings" w:char="F063"/>
            </w:r>
            <w:r w:rsidR="004C100B">
              <w:rPr>
                <w:rFonts w:ascii="Arial" w:hAnsi="Arial" w:cs="Arial"/>
                <w:sz w:val="22"/>
                <w:szCs w:val="22"/>
              </w:rPr>
              <w:t xml:space="preserve">  Implementation Only</w:t>
            </w:r>
          </w:p>
        </w:tc>
      </w:tr>
      <w:tr w:rsidR="009C00DB" w:rsidRPr="002C553F" w14:paraId="7ED71120" w14:textId="77777777" w:rsidTr="009C00DB">
        <w:trPr>
          <w:trHeight w:val="435"/>
        </w:trPr>
        <w:tc>
          <w:tcPr>
            <w:tcW w:w="9900" w:type="dxa"/>
            <w:vAlign w:val="center"/>
          </w:tcPr>
          <w:p w14:paraId="1F9DABDD" w14:textId="77777777" w:rsidR="009C00DB" w:rsidRPr="004C100B" w:rsidRDefault="009C00DB" w:rsidP="004C100B">
            <w:pPr>
              <w:jc w:val="left"/>
              <w:rPr>
                <w:rFonts w:ascii="Arial" w:hAnsi="Arial" w:cs="Arial"/>
                <w:sz w:val="22"/>
                <w:szCs w:val="22"/>
              </w:rPr>
            </w:pPr>
            <w:r>
              <w:rPr>
                <w:rFonts w:ascii="Arial" w:hAnsi="Arial" w:cs="Arial"/>
                <w:sz w:val="22"/>
                <w:szCs w:val="22"/>
              </w:rPr>
              <w:t>Total Amount Requested for Planning:</w:t>
            </w:r>
          </w:p>
        </w:tc>
      </w:tr>
      <w:tr w:rsidR="009C00DB" w:rsidRPr="002C553F" w14:paraId="23A73DE6" w14:textId="77777777" w:rsidTr="009C00DB">
        <w:trPr>
          <w:trHeight w:val="435"/>
        </w:trPr>
        <w:tc>
          <w:tcPr>
            <w:tcW w:w="9900" w:type="dxa"/>
            <w:vAlign w:val="center"/>
          </w:tcPr>
          <w:p w14:paraId="1BB902A5" w14:textId="77777777" w:rsidR="009C00DB" w:rsidRDefault="009C00DB" w:rsidP="009C00DB">
            <w:pPr>
              <w:jc w:val="left"/>
              <w:rPr>
                <w:rFonts w:ascii="Arial" w:hAnsi="Arial" w:cs="Arial"/>
                <w:sz w:val="22"/>
                <w:szCs w:val="22"/>
              </w:rPr>
            </w:pPr>
            <w:r>
              <w:rPr>
                <w:rFonts w:ascii="Arial" w:hAnsi="Arial" w:cs="Arial"/>
                <w:sz w:val="22"/>
                <w:szCs w:val="22"/>
              </w:rPr>
              <w:t>Total Amount Requested for Implementation:</w:t>
            </w:r>
          </w:p>
        </w:tc>
      </w:tr>
    </w:tbl>
    <w:p w14:paraId="61FE5EBE" w14:textId="77777777" w:rsidR="00B601D6" w:rsidRPr="002C553F" w:rsidRDefault="00B601D6" w:rsidP="00B601D6">
      <w:pPr>
        <w:jc w:val="both"/>
        <w:rPr>
          <w:rFonts w:ascii="Arial" w:hAnsi="Arial" w:cs="Arial"/>
          <w:sz w:val="22"/>
          <w:szCs w:val="22"/>
        </w:rPr>
      </w:pPr>
    </w:p>
    <w:tbl>
      <w:tblPr>
        <w:tblW w:w="99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854"/>
        <w:gridCol w:w="5082"/>
      </w:tblGrid>
      <w:tr w:rsidR="008D2892" w:rsidRPr="002C553F" w14:paraId="7DDB9584" w14:textId="77777777" w:rsidTr="002B066D">
        <w:tc>
          <w:tcPr>
            <w:tcW w:w="9903" w:type="dxa"/>
            <w:gridSpan w:val="3"/>
            <w:shd w:val="clear" w:color="auto" w:fill="auto"/>
          </w:tcPr>
          <w:p w14:paraId="76859615" w14:textId="77777777" w:rsidR="008D2892" w:rsidRPr="002C553F" w:rsidRDefault="008D2892" w:rsidP="008D2892">
            <w:pPr>
              <w:rPr>
                <w:rFonts w:ascii="Arial" w:hAnsi="Arial" w:cs="Arial"/>
                <w:b/>
                <w:sz w:val="22"/>
                <w:szCs w:val="22"/>
              </w:rPr>
            </w:pPr>
            <w:r>
              <w:rPr>
                <w:rFonts w:ascii="Arial" w:hAnsi="Arial" w:cs="Arial"/>
                <w:b/>
                <w:sz w:val="22"/>
                <w:szCs w:val="22"/>
              </w:rPr>
              <w:t>Assurances</w:t>
            </w:r>
          </w:p>
        </w:tc>
      </w:tr>
      <w:tr w:rsidR="0053661F" w:rsidRPr="002C553F" w14:paraId="7217DFFA" w14:textId="77777777" w:rsidTr="00CE40F7">
        <w:tc>
          <w:tcPr>
            <w:tcW w:w="967" w:type="dxa"/>
            <w:shd w:val="clear" w:color="auto" w:fill="auto"/>
            <w:vAlign w:val="center"/>
          </w:tcPr>
          <w:p w14:paraId="6C03ECC0" w14:textId="77777777" w:rsidR="0053661F" w:rsidRPr="002C553F" w:rsidRDefault="00D2742A" w:rsidP="00D2742A">
            <w:pPr>
              <w:pStyle w:val="Title"/>
              <w:rPr>
                <w:rFonts w:ascii="Arial" w:eastAsia="Times New Roman" w:hAnsi="Arial" w:cs="Arial"/>
                <w:b w:val="0"/>
                <w:sz w:val="22"/>
                <w:szCs w:val="22"/>
              </w:rPr>
            </w:pPr>
            <w:r>
              <w:rPr>
                <w:rFonts w:ascii="Arial" w:hAnsi="Arial" w:cs="Arial"/>
                <w:sz w:val="22"/>
                <w:szCs w:val="22"/>
              </w:rPr>
              <w:sym w:font="Webdings" w:char="F063"/>
            </w:r>
          </w:p>
        </w:tc>
        <w:tc>
          <w:tcPr>
            <w:tcW w:w="8936" w:type="dxa"/>
            <w:gridSpan w:val="2"/>
            <w:shd w:val="clear" w:color="auto" w:fill="auto"/>
          </w:tcPr>
          <w:p w14:paraId="6D9E6F11" w14:textId="7E056823" w:rsidR="0053661F" w:rsidRPr="0017407C" w:rsidRDefault="0053661F" w:rsidP="003F4544">
            <w:pPr>
              <w:pStyle w:val="Title"/>
              <w:jc w:val="left"/>
              <w:rPr>
                <w:rFonts w:ascii="Arial" w:eastAsia="Times New Roman" w:hAnsi="Arial" w:cs="Arial"/>
                <w:b w:val="0"/>
                <w:sz w:val="20"/>
              </w:rPr>
            </w:pPr>
            <w:r w:rsidRPr="0017407C">
              <w:rPr>
                <w:rFonts w:ascii="Arial" w:eastAsia="Times New Roman" w:hAnsi="Arial" w:cs="Arial"/>
                <w:b w:val="0"/>
                <w:sz w:val="20"/>
              </w:rPr>
              <w:t xml:space="preserve">Grant funds will be expended only for the purpose of preparing for </w:t>
            </w:r>
            <w:r w:rsidR="0017407C" w:rsidRPr="0017407C">
              <w:rPr>
                <w:rFonts w:ascii="Arial" w:eastAsia="Times New Roman" w:hAnsi="Arial" w:cs="Arial"/>
                <w:b w:val="0"/>
                <w:sz w:val="20"/>
              </w:rPr>
              <w:t xml:space="preserve">and opening a new charter school that meets the definition of a charter school per ESEA </w:t>
            </w:r>
            <w:r w:rsidR="00F41C8C">
              <w:rPr>
                <w:rFonts w:ascii="Arial" w:eastAsia="Times New Roman" w:hAnsi="Arial" w:cs="Arial"/>
                <w:b w:val="0"/>
                <w:sz w:val="20"/>
              </w:rPr>
              <w:t>§</w:t>
            </w:r>
            <w:r w:rsidR="0017407C" w:rsidRPr="0017407C">
              <w:rPr>
                <w:rFonts w:ascii="Arial" w:eastAsia="Times New Roman" w:hAnsi="Arial" w:cs="Arial"/>
                <w:b w:val="0"/>
                <w:sz w:val="20"/>
              </w:rPr>
              <w:t>4310(</w:t>
            </w:r>
            <w:r w:rsidR="006D5010">
              <w:rPr>
                <w:rFonts w:ascii="Arial" w:eastAsia="Times New Roman" w:hAnsi="Arial" w:cs="Arial"/>
                <w:b w:val="0"/>
                <w:sz w:val="20"/>
              </w:rPr>
              <w:t>2</w:t>
            </w:r>
            <w:r w:rsidR="0017407C" w:rsidRPr="0017407C">
              <w:rPr>
                <w:rFonts w:ascii="Arial" w:eastAsia="Times New Roman" w:hAnsi="Arial" w:cs="Arial"/>
                <w:b w:val="0"/>
                <w:sz w:val="20"/>
              </w:rPr>
              <w:t xml:space="preserve">), </w:t>
            </w:r>
            <w:r w:rsidR="00856006">
              <w:rPr>
                <w:rFonts w:ascii="Arial" w:eastAsia="Times New Roman" w:hAnsi="Arial" w:cs="Arial"/>
                <w:b w:val="0"/>
                <w:sz w:val="20"/>
              </w:rPr>
              <w:t>meets the definition of a developer per ESEA §</w:t>
            </w:r>
            <w:r w:rsidR="00856006" w:rsidRPr="0017407C">
              <w:rPr>
                <w:rFonts w:ascii="Arial" w:eastAsia="Times New Roman" w:hAnsi="Arial" w:cs="Arial"/>
                <w:b w:val="0"/>
                <w:sz w:val="20"/>
              </w:rPr>
              <w:t>4310(</w:t>
            </w:r>
            <w:r w:rsidR="00856006">
              <w:rPr>
                <w:rFonts w:ascii="Arial" w:eastAsia="Times New Roman" w:hAnsi="Arial" w:cs="Arial"/>
                <w:b w:val="0"/>
                <w:sz w:val="20"/>
              </w:rPr>
              <w:t xml:space="preserve">5), </w:t>
            </w:r>
            <w:r w:rsidR="0017407C" w:rsidRPr="0017407C">
              <w:rPr>
                <w:rFonts w:ascii="Arial" w:eastAsia="Times New Roman" w:hAnsi="Arial" w:cs="Arial"/>
                <w:b w:val="0"/>
                <w:sz w:val="20"/>
              </w:rPr>
              <w:t>is nonsectarian, does not charge tuition, and will be in compliance with all New York State laws and regulations.</w:t>
            </w:r>
          </w:p>
        </w:tc>
      </w:tr>
      <w:tr w:rsidR="00AF1985" w:rsidRPr="002C553F" w14:paraId="4120038D" w14:textId="77777777" w:rsidTr="00CE40F7">
        <w:tc>
          <w:tcPr>
            <w:tcW w:w="967" w:type="dxa"/>
            <w:shd w:val="clear" w:color="auto" w:fill="auto"/>
            <w:vAlign w:val="center"/>
          </w:tcPr>
          <w:p w14:paraId="585CDB73" w14:textId="043515F6" w:rsidR="00AF1985" w:rsidRDefault="00AF1985" w:rsidP="00D2742A">
            <w:pPr>
              <w:pStyle w:val="Title"/>
              <w:rPr>
                <w:rFonts w:ascii="Arial" w:hAnsi="Arial" w:cs="Arial"/>
                <w:sz w:val="22"/>
                <w:szCs w:val="22"/>
              </w:rPr>
            </w:pPr>
            <w:r>
              <w:rPr>
                <w:rFonts w:ascii="Arial" w:hAnsi="Arial" w:cs="Arial"/>
                <w:sz w:val="22"/>
                <w:szCs w:val="22"/>
              </w:rPr>
              <w:sym w:font="Webdings" w:char="F063"/>
            </w:r>
          </w:p>
        </w:tc>
        <w:tc>
          <w:tcPr>
            <w:tcW w:w="8936" w:type="dxa"/>
            <w:gridSpan w:val="2"/>
            <w:shd w:val="clear" w:color="auto" w:fill="auto"/>
          </w:tcPr>
          <w:p w14:paraId="7D5BAD9B" w14:textId="4A9CAE62" w:rsidR="00AF1985" w:rsidRPr="0017407C" w:rsidRDefault="00AF1985" w:rsidP="003F4544">
            <w:pPr>
              <w:pStyle w:val="Title"/>
              <w:jc w:val="left"/>
              <w:rPr>
                <w:rFonts w:ascii="Arial" w:eastAsia="Times New Roman" w:hAnsi="Arial" w:cs="Arial"/>
                <w:b w:val="0"/>
                <w:sz w:val="20"/>
              </w:rPr>
            </w:pPr>
            <w:r>
              <w:rPr>
                <w:rFonts w:ascii="Arial" w:eastAsia="Times New Roman" w:hAnsi="Arial" w:cs="Arial"/>
                <w:b w:val="0"/>
                <w:sz w:val="20"/>
              </w:rPr>
              <w:t>I understand that the applicant charter school’s authorizer has granted the charter school a degree of autonomy and flexibility that is consistent with the definition of a charter school in</w:t>
            </w:r>
            <w:r>
              <w:t xml:space="preserve"> </w:t>
            </w:r>
            <w:r w:rsidRPr="00AF1985">
              <w:rPr>
                <w:rFonts w:ascii="Arial" w:eastAsia="Times New Roman" w:hAnsi="Arial" w:cs="Arial"/>
                <w:b w:val="0"/>
                <w:sz w:val="20"/>
              </w:rPr>
              <w:t>ESEA § 4310 (2)</w:t>
            </w:r>
            <w:r>
              <w:rPr>
                <w:rFonts w:ascii="Arial" w:eastAsia="Times New Roman" w:hAnsi="Arial" w:cs="Arial"/>
                <w:b w:val="0"/>
                <w:sz w:val="20"/>
              </w:rPr>
              <w:t xml:space="preserve"> and is therefore </w:t>
            </w:r>
            <w:r w:rsidRPr="005E1BA4">
              <w:rPr>
                <w:rFonts w:ascii="Arial" w:eastAsia="Times New Roman" w:hAnsi="Arial" w:cs="Arial"/>
                <w:b w:val="0"/>
                <w:sz w:val="20"/>
              </w:rPr>
              <w:t>exempt from significant State or local rules that inhibit the flexible operation and management of public schools</w:t>
            </w:r>
            <w:r>
              <w:rPr>
                <w:rFonts w:ascii="Arial" w:eastAsia="Times New Roman" w:hAnsi="Arial" w:cs="Arial"/>
                <w:b w:val="0"/>
                <w:sz w:val="20"/>
              </w:rPr>
              <w:t>.</w:t>
            </w:r>
          </w:p>
        </w:tc>
      </w:tr>
      <w:tr w:rsidR="00E62683" w:rsidRPr="002C553F" w14:paraId="68C72BE0" w14:textId="77777777" w:rsidTr="00CE40F7">
        <w:tc>
          <w:tcPr>
            <w:tcW w:w="967" w:type="dxa"/>
            <w:shd w:val="clear" w:color="auto" w:fill="auto"/>
            <w:vAlign w:val="center"/>
          </w:tcPr>
          <w:p w14:paraId="18F85CF4" w14:textId="77777777" w:rsidR="00E62683" w:rsidRPr="002C553F" w:rsidRDefault="00D2742A" w:rsidP="00D2742A">
            <w:pPr>
              <w:pStyle w:val="Title"/>
              <w:rPr>
                <w:rFonts w:ascii="Arial" w:eastAsia="Times New Roman" w:hAnsi="Arial" w:cs="Arial"/>
                <w:b w:val="0"/>
                <w:sz w:val="22"/>
                <w:szCs w:val="22"/>
              </w:rPr>
            </w:pPr>
            <w:r>
              <w:rPr>
                <w:rFonts w:ascii="Arial" w:hAnsi="Arial" w:cs="Arial"/>
                <w:sz w:val="22"/>
                <w:szCs w:val="22"/>
              </w:rPr>
              <w:sym w:font="Webdings" w:char="F063"/>
            </w:r>
          </w:p>
        </w:tc>
        <w:tc>
          <w:tcPr>
            <w:tcW w:w="8936" w:type="dxa"/>
            <w:gridSpan w:val="2"/>
            <w:shd w:val="clear" w:color="auto" w:fill="auto"/>
          </w:tcPr>
          <w:p w14:paraId="0B12BC1C" w14:textId="77777777" w:rsidR="00E62683" w:rsidRPr="0017407C" w:rsidRDefault="00D60466" w:rsidP="003F4544">
            <w:pPr>
              <w:pStyle w:val="Title"/>
              <w:jc w:val="left"/>
              <w:rPr>
                <w:rFonts w:ascii="Arial" w:eastAsia="Times New Roman" w:hAnsi="Arial" w:cs="Arial"/>
                <w:b w:val="0"/>
                <w:sz w:val="20"/>
              </w:rPr>
            </w:pPr>
            <w:r w:rsidRPr="0017407C">
              <w:rPr>
                <w:rFonts w:ascii="Arial" w:eastAsia="Times New Roman" w:hAnsi="Arial" w:cs="Arial"/>
                <w:b w:val="0"/>
                <w:sz w:val="20"/>
              </w:rPr>
              <w:t>I</w:t>
            </w:r>
            <w:r w:rsidR="0053661F" w:rsidRPr="0017407C">
              <w:rPr>
                <w:rFonts w:ascii="Arial" w:eastAsia="Times New Roman" w:hAnsi="Arial" w:cs="Arial"/>
                <w:b w:val="0"/>
                <w:sz w:val="20"/>
              </w:rPr>
              <w:t xml:space="preserve"> </w:t>
            </w:r>
            <w:r w:rsidR="0053661F" w:rsidRPr="0017407C">
              <w:rPr>
                <w:b w:val="0"/>
                <w:sz w:val="20"/>
              </w:rPr>
              <w:t xml:space="preserve">have reviewed NYSED’s </w:t>
            </w:r>
            <w:hyperlink r:id="rId13" w:history="1">
              <w:r w:rsidR="0053661F" w:rsidRPr="0017407C">
                <w:rPr>
                  <w:rStyle w:val="Hyperlink"/>
                  <w:b w:val="0"/>
                  <w:sz w:val="20"/>
                </w:rPr>
                <w:t>Fiscal Guidelines for Federal and State-Funded Grants</w:t>
              </w:r>
            </w:hyperlink>
            <w:r w:rsidR="0053661F" w:rsidRPr="0017407C">
              <w:rPr>
                <w:b w:val="0"/>
                <w:sz w:val="20"/>
              </w:rPr>
              <w:t>, and gr</w:t>
            </w:r>
            <w:r w:rsidR="008D2892" w:rsidRPr="0017407C">
              <w:rPr>
                <w:rFonts w:ascii="Arial" w:eastAsia="Times New Roman" w:hAnsi="Arial" w:cs="Arial"/>
                <w:b w:val="0"/>
                <w:sz w:val="20"/>
              </w:rPr>
              <w:t xml:space="preserve">ant funds will be obligated during the specified grant period and expended within 90 days after the end of the grant period; </w:t>
            </w:r>
            <w:r w:rsidR="0053661F" w:rsidRPr="0017407C">
              <w:rPr>
                <w:rFonts w:ascii="Arial" w:eastAsia="Times New Roman" w:hAnsi="Arial" w:cs="Arial"/>
                <w:b w:val="0"/>
                <w:sz w:val="20"/>
              </w:rPr>
              <w:t xml:space="preserve">the amount of funds requested at any one time will only include actual expenditures plus expenses that will occur within the next month; funds will be utilized only for approved activities; and all fiscal forms will be submitted to NYSED by established due dates.  </w:t>
            </w:r>
          </w:p>
        </w:tc>
      </w:tr>
      <w:tr w:rsidR="003F4544" w:rsidRPr="002C553F" w14:paraId="36B8C43B" w14:textId="77777777" w:rsidTr="00CE40F7">
        <w:tc>
          <w:tcPr>
            <w:tcW w:w="967" w:type="dxa"/>
            <w:shd w:val="clear" w:color="auto" w:fill="auto"/>
            <w:vAlign w:val="center"/>
          </w:tcPr>
          <w:p w14:paraId="3BEB28EF" w14:textId="77777777" w:rsidR="003F4544" w:rsidRDefault="00D2742A" w:rsidP="00D2742A">
            <w:pPr>
              <w:pStyle w:val="Title"/>
              <w:rPr>
                <w:rFonts w:ascii="Arial" w:eastAsia="Times New Roman" w:hAnsi="Arial" w:cs="Arial"/>
                <w:b w:val="0"/>
                <w:sz w:val="22"/>
                <w:szCs w:val="22"/>
              </w:rPr>
            </w:pPr>
            <w:r>
              <w:rPr>
                <w:rFonts w:ascii="Arial" w:hAnsi="Arial" w:cs="Arial"/>
                <w:sz w:val="22"/>
                <w:szCs w:val="22"/>
              </w:rPr>
              <w:sym w:font="Webdings" w:char="F063"/>
            </w:r>
          </w:p>
        </w:tc>
        <w:tc>
          <w:tcPr>
            <w:tcW w:w="8936" w:type="dxa"/>
            <w:gridSpan w:val="2"/>
            <w:shd w:val="clear" w:color="auto" w:fill="auto"/>
          </w:tcPr>
          <w:p w14:paraId="478E3CA1" w14:textId="77777777" w:rsidR="003F4544" w:rsidRPr="0017407C" w:rsidRDefault="0053661F" w:rsidP="003F4544">
            <w:pPr>
              <w:pStyle w:val="Title"/>
              <w:jc w:val="left"/>
              <w:rPr>
                <w:rFonts w:ascii="Arial" w:eastAsia="Times New Roman" w:hAnsi="Arial" w:cs="Arial"/>
                <w:b w:val="0"/>
                <w:sz w:val="20"/>
              </w:rPr>
            </w:pPr>
            <w:r w:rsidRPr="0017407C">
              <w:rPr>
                <w:rFonts w:ascii="Arial" w:eastAsia="Times New Roman" w:hAnsi="Arial" w:cs="Arial"/>
                <w:b w:val="0"/>
                <w:sz w:val="20"/>
              </w:rPr>
              <w:t xml:space="preserve">I have reviewed NYSED’s </w:t>
            </w:r>
            <w:hyperlink r:id="rId14" w:history="1">
              <w:r w:rsidRPr="0017407C">
                <w:rPr>
                  <w:rStyle w:val="Hyperlink"/>
                  <w:rFonts w:ascii="Arial" w:eastAsia="Times New Roman" w:hAnsi="Arial" w:cs="Arial"/>
                  <w:b w:val="0"/>
                  <w:sz w:val="20"/>
                </w:rPr>
                <w:t>Charter School Audit Guide</w:t>
              </w:r>
            </w:hyperlink>
            <w:r w:rsidRPr="0017407C">
              <w:rPr>
                <w:rFonts w:ascii="Arial" w:eastAsia="Times New Roman" w:hAnsi="Arial" w:cs="Arial"/>
                <w:b w:val="0"/>
                <w:sz w:val="20"/>
              </w:rPr>
              <w:t>, and standard accounting procedures will be utilized by grant recipients and records of all grant expenditures will be maintained in an accurate, thorough and complete manner.</w:t>
            </w:r>
          </w:p>
        </w:tc>
      </w:tr>
      <w:tr w:rsidR="003F4544" w:rsidRPr="002C553F" w14:paraId="4D9DF590" w14:textId="77777777" w:rsidTr="00CE40F7">
        <w:tc>
          <w:tcPr>
            <w:tcW w:w="967" w:type="dxa"/>
            <w:shd w:val="clear" w:color="auto" w:fill="auto"/>
            <w:vAlign w:val="center"/>
          </w:tcPr>
          <w:p w14:paraId="694CD9CE" w14:textId="77777777" w:rsidR="003F4544" w:rsidRDefault="00D2742A" w:rsidP="00D2742A">
            <w:pPr>
              <w:pStyle w:val="Title"/>
              <w:rPr>
                <w:rFonts w:ascii="Arial" w:eastAsia="Times New Roman" w:hAnsi="Arial" w:cs="Arial"/>
                <w:b w:val="0"/>
                <w:sz w:val="22"/>
                <w:szCs w:val="22"/>
              </w:rPr>
            </w:pPr>
            <w:r>
              <w:rPr>
                <w:rFonts w:ascii="Arial" w:hAnsi="Arial" w:cs="Arial"/>
                <w:sz w:val="22"/>
                <w:szCs w:val="22"/>
              </w:rPr>
              <w:sym w:font="Webdings" w:char="F063"/>
            </w:r>
          </w:p>
        </w:tc>
        <w:tc>
          <w:tcPr>
            <w:tcW w:w="8936" w:type="dxa"/>
            <w:gridSpan w:val="2"/>
            <w:shd w:val="clear" w:color="auto" w:fill="auto"/>
          </w:tcPr>
          <w:p w14:paraId="444CB3E3" w14:textId="3107E416" w:rsidR="003F4544" w:rsidRPr="0017407C" w:rsidRDefault="00DF44C2" w:rsidP="003F4544">
            <w:pPr>
              <w:pStyle w:val="Title"/>
              <w:jc w:val="left"/>
              <w:rPr>
                <w:rFonts w:ascii="Arial" w:eastAsia="Times New Roman" w:hAnsi="Arial" w:cs="Arial"/>
                <w:b w:val="0"/>
                <w:sz w:val="20"/>
              </w:rPr>
            </w:pPr>
            <w:r>
              <w:rPr>
                <w:rFonts w:ascii="Arial" w:eastAsia="Times New Roman" w:hAnsi="Arial" w:cs="Arial"/>
                <w:b w:val="0"/>
                <w:sz w:val="20"/>
              </w:rPr>
              <w:t xml:space="preserve">The grantee </w:t>
            </w:r>
            <w:r w:rsidR="00102AF5">
              <w:rPr>
                <w:rFonts w:ascii="Arial" w:eastAsia="Times New Roman" w:hAnsi="Arial" w:cs="Arial"/>
                <w:b w:val="0"/>
                <w:sz w:val="20"/>
              </w:rPr>
              <w:t xml:space="preserve">will comply with all provisions of all applicable acts, regulations and federal laws including the Age Discrimination Act of 1975, Title VI of the Civil Rights Act of 1964, Title IX of the Education Amendments of 1972, Section 504 of the Rehabilitation Act of 1973, the Americans with Disabilities Act of 1990, Section 444 of the General Education Provisions Act, Part B of the Individuals with Disabilities Education Act, </w:t>
            </w:r>
            <w:r w:rsidR="00F41C8C">
              <w:rPr>
                <w:rFonts w:ascii="Arial" w:eastAsia="Times New Roman" w:hAnsi="Arial" w:cs="Arial"/>
                <w:b w:val="0"/>
                <w:sz w:val="20"/>
              </w:rPr>
              <w:t>all provisions of the Department of Education General Administrative Regulations (EDGAR) and 2 CFR Part 200.</w:t>
            </w:r>
          </w:p>
        </w:tc>
      </w:tr>
      <w:tr w:rsidR="003F4544" w:rsidRPr="002C553F" w14:paraId="2861A220" w14:textId="77777777" w:rsidTr="00CE40F7">
        <w:tc>
          <w:tcPr>
            <w:tcW w:w="967" w:type="dxa"/>
            <w:shd w:val="clear" w:color="auto" w:fill="auto"/>
            <w:vAlign w:val="center"/>
          </w:tcPr>
          <w:p w14:paraId="3FE276F2" w14:textId="77777777" w:rsidR="003F4544" w:rsidRDefault="00D2742A" w:rsidP="00D2742A">
            <w:pPr>
              <w:pStyle w:val="Title"/>
              <w:rPr>
                <w:rFonts w:ascii="Arial" w:eastAsia="Times New Roman" w:hAnsi="Arial" w:cs="Arial"/>
                <w:b w:val="0"/>
                <w:sz w:val="22"/>
                <w:szCs w:val="22"/>
              </w:rPr>
            </w:pPr>
            <w:r>
              <w:rPr>
                <w:rFonts w:ascii="Arial" w:hAnsi="Arial" w:cs="Arial"/>
                <w:sz w:val="22"/>
                <w:szCs w:val="22"/>
              </w:rPr>
              <w:sym w:font="Webdings" w:char="F063"/>
            </w:r>
          </w:p>
        </w:tc>
        <w:tc>
          <w:tcPr>
            <w:tcW w:w="8936" w:type="dxa"/>
            <w:gridSpan w:val="2"/>
            <w:shd w:val="clear" w:color="auto" w:fill="auto"/>
          </w:tcPr>
          <w:p w14:paraId="6DF9EF63" w14:textId="77777777" w:rsidR="003F4544" w:rsidRPr="0017407C" w:rsidRDefault="00F41C8C" w:rsidP="003F4544">
            <w:pPr>
              <w:pStyle w:val="Title"/>
              <w:jc w:val="left"/>
              <w:rPr>
                <w:rFonts w:ascii="Arial" w:eastAsia="Times New Roman" w:hAnsi="Arial" w:cs="Arial"/>
                <w:b w:val="0"/>
                <w:sz w:val="20"/>
              </w:rPr>
            </w:pPr>
            <w:r>
              <w:rPr>
                <w:rFonts w:ascii="Arial" w:eastAsia="Times New Roman" w:hAnsi="Arial" w:cs="Arial"/>
                <w:b w:val="0"/>
                <w:sz w:val="20"/>
              </w:rPr>
              <w:t>The grantee will comply with all provisions of</w:t>
            </w:r>
            <w:r w:rsidR="00D2742A">
              <w:rPr>
                <w:rFonts w:ascii="Arial" w:eastAsia="Times New Roman" w:hAnsi="Arial" w:cs="Arial"/>
                <w:b w:val="0"/>
                <w:sz w:val="20"/>
              </w:rPr>
              <w:t xml:space="preserve"> Title IV, Part C of ESEA, as amended by ESSA, §§4301-4310.</w:t>
            </w:r>
          </w:p>
        </w:tc>
      </w:tr>
      <w:tr w:rsidR="003F4544" w:rsidRPr="002C553F" w14:paraId="16F11846" w14:textId="77777777" w:rsidTr="00CE40F7">
        <w:tc>
          <w:tcPr>
            <w:tcW w:w="967" w:type="dxa"/>
            <w:shd w:val="clear" w:color="auto" w:fill="auto"/>
            <w:vAlign w:val="center"/>
          </w:tcPr>
          <w:p w14:paraId="44957486" w14:textId="77777777" w:rsidR="003F4544" w:rsidRDefault="00D2742A" w:rsidP="00D2742A">
            <w:pPr>
              <w:pStyle w:val="Title"/>
              <w:rPr>
                <w:rFonts w:ascii="Arial" w:eastAsia="Times New Roman" w:hAnsi="Arial" w:cs="Arial"/>
                <w:b w:val="0"/>
                <w:sz w:val="22"/>
                <w:szCs w:val="22"/>
              </w:rPr>
            </w:pPr>
            <w:r>
              <w:rPr>
                <w:rFonts w:ascii="Arial" w:hAnsi="Arial" w:cs="Arial"/>
                <w:sz w:val="22"/>
                <w:szCs w:val="22"/>
              </w:rPr>
              <w:sym w:font="Webdings" w:char="F063"/>
            </w:r>
          </w:p>
        </w:tc>
        <w:tc>
          <w:tcPr>
            <w:tcW w:w="8936" w:type="dxa"/>
            <w:gridSpan w:val="2"/>
            <w:shd w:val="clear" w:color="auto" w:fill="auto"/>
          </w:tcPr>
          <w:p w14:paraId="34A41CC9" w14:textId="77777777" w:rsidR="003F4544" w:rsidRPr="0017407C" w:rsidRDefault="00D2742A" w:rsidP="003F4544">
            <w:pPr>
              <w:pStyle w:val="Title"/>
              <w:tabs>
                <w:tab w:val="left" w:pos="797"/>
              </w:tabs>
              <w:jc w:val="left"/>
              <w:rPr>
                <w:rFonts w:ascii="Arial" w:eastAsia="Times New Roman" w:hAnsi="Arial" w:cs="Arial"/>
                <w:b w:val="0"/>
                <w:sz w:val="20"/>
              </w:rPr>
            </w:pPr>
            <w:r>
              <w:rPr>
                <w:rFonts w:ascii="Arial" w:eastAsia="Times New Roman" w:hAnsi="Arial" w:cs="Arial"/>
                <w:b w:val="0"/>
                <w:sz w:val="20"/>
              </w:rPr>
              <w:t>The grantee will ensure that the charter school will receive funds for which it is eligible through programs administered by the U.S. Department of Education in which funds are allocated on a formula basis, such as Title I, Part A.</w:t>
            </w:r>
          </w:p>
        </w:tc>
      </w:tr>
      <w:tr w:rsidR="003F4544" w:rsidRPr="002C553F" w14:paraId="4F4F6BFA" w14:textId="77777777" w:rsidTr="00D60466">
        <w:trPr>
          <w:trHeight w:val="2960"/>
        </w:trPr>
        <w:tc>
          <w:tcPr>
            <w:tcW w:w="9903" w:type="dxa"/>
            <w:gridSpan w:val="3"/>
            <w:shd w:val="clear" w:color="auto" w:fill="auto"/>
            <w:vAlign w:val="center"/>
          </w:tcPr>
          <w:p w14:paraId="3A3CF352" w14:textId="77777777" w:rsidR="003F4544" w:rsidRPr="002C553F" w:rsidRDefault="003F4544" w:rsidP="00D60466">
            <w:pPr>
              <w:jc w:val="left"/>
              <w:rPr>
                <w:rFonts w:ascii="Arial" w:hAnsi="Arial" w:cs="Arial"/>
                <w:b/>
                <w:sz w:val="22"/>
                <w:szCs w:val="22"/>
              </w:rPr>
            </w:pPr>
            <w:r w:rsidRPr="002C553F">
              <w:rPr>
                <w:rFonts w:ascii="Arial" w:hAnsi="Arial" w:cs="Arial"/>
                <w:sz w:val="22"/>
                <w:szCs w:val="22"/>
              </w:rPr>
              <w:lastRenderedPageBreak/>
              <w:t>I hereby certify that the information contained in this application is, to the best of my knowledge, correct and that the entity named above has authorized me as its representative. I further certify, to the best of my knowledge, that any ensuing program and activity will be conducted in accordance with all applicable Federal and State laws and regulations, application guidelines and instructions, Assurances, Terms and Conditions, Appendix A, Appendix A-1G,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tc>
      </w:tr>
      <w:tr w:rsidR="003F4544" w:rsidRPr="002C553F" w14:paraId="080047C9" w14:textId="77777777" w:rsidTr="003F45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9903" w:type="dxa"/>
            <w:gridSpan w:val="3"/>
          </w:tcPr>
          <w:p w14:paraId="34EE31D5" w14:textId="77777777" w:rsidR="003F4544" w:rsidRPr="002C553F" w:rsidRDefault="003F4544" w:rsidP="003F4544">
            <w:pPr>
              <w:jc w:val="left"/>
              <w:rPr>
                <w:rFonts w:ascii="Arial" w:hAnsi="Arial" w:cs="Arial"/>
                <w:sz w:val="22"/>
                <w:szCs w:val="22"/>
              </w:rPr>
            </w:pPr>
            <w:r w:rsidRPr="002C553F">
              <w:rPr>
                <w:rFonts w:ascii="Arial" w:hAnsi="Arial" w:cs="Arial"/>
                <w:sz w:val="22"/>
                <w:szCs w:val="22"/>
              </w:rPr>
              <w:t xml:space="preserve">Signature of </w:t>
            </w:r>
            <w:r>
              <w:rPr>
                <w:rFonts w:ascii="Arial" w:hAnsi="Arial" w:cs="Arial"/>
                <w:sz w:val="22"/>
                <w:szCs w:val="22"/>
              </w:rPr>
              <w:t>Board of Trustees Chairperson or Lead Applicant</w:t>
            </w:r>
            <w:r w:rsidRPr="002C553F">
              <w:rPr>
                <w:rFonts w:ascii="Arial" w:hAnsi="Arial" w:cs="Arial"/>
                <w:sz w:val="22"/>
                <w:szCs w:val="22"/>
              </w:rPr>
              <w:t>:</w:t>
            </w:r>
          </w:p>
          <w:p w14:paraId="30FA9451" w14:textId="77777777" w:rsidR="003F4544" w:rsidRPr="002C553F" w:rsidRDefault="003F4544" w:rsidP="003F4544">
            <w:pPr>
              <w:jc w:val="left"/>
              <w:rPr>
                <w:rFonts w:ascii="Arial" w:hAnsi="Arial" w:cs="Arial"/>
                <w:sz w:val="22"/>
                <w:szCs w:val="22"/>
              </w:rPr>
            </w:pPr>
          </w:p>
          <w:p w14:paraId="1818BC66" w14:textId="77777777" w:rsidR="003F4544" w:rsidRPr="002C553F" w:rsidRDefault="003F4544" w:rsidP="003F4544">
            <w:pPr>
              <w:jc w:val="left"/>
              <w:rPr>
                <w:rFonts w:ascii="Arial" w:hAnsi="Arial" w:cs="Arial"/>
                <w:sz w:val="22"/>
                <w:szCs w:val="22"/>
              </w:rPr>
            </w:pPr>
          </w:p>
        </w:tc>
      </w:tr>
      <w:tr w:rsidR="003F4544" w:rsidRPr="002C553F" w14:paraId="1875D40B" w14:textId="77777777" w:rsidTr="003F45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9903" w:type="dxa"/>
            <w:gridSpan w:val="3"/>
          </w:tcPr>
          <w:p w14:paraId="0DCE9C60" w14:textId="77777777" w:rsidR="003F4544" w:rsidRDefault="003F4544" w:rsidP="003F4544">
            <w:pPr>
              <w:jc w:val="left"/>
              <w:rPr>
                <w:rFonts w:ascii="Arial" w:hAnsi="Arial" w:cs="Arial"/>
                <w:sz w:val="22"/>
                <w:szCs w:val="22"/>
              </w:rPr>
            </w:pPr>
            <w:r>
              <w:rPr>
                <w:rFonts w:ascii="Arial" w:hAnsi="Arial" w:cs="Arial"/>
                <w:sz w:val="22"/>
                <w:szCs w:val="22"/>
              </w:rPr>
              <w:t>Position:</w:t>
            </w:r>
          </w:p>
          <w:p w14:paraId="4A51C4C0" w14:textId="77777777" w:rsidR="003F4544" w:rsidRDefault="003F4544" w:rsidP="003F4544">
            <w:pPr>
              <w:jc w:val="left"/>
              <w:rPr>
                <w:rFonts w:ascii="Arial" w:hAnsi="Arial" w:cs="Arial"/>
                <w:sz w:val="22"/>
                <w:szCs w:val="22"/>
              </w:rPr>
            </w:pPr>
          </w:p>
          <w:p w14:paraId="3DF5C43B" w14:textId="77777777" w:rsidR="003F4544" w:rsidRPr="002C553F" w:rsidRDefault="003F4544" w:rsidP="003F4544">
            <w:pPr>
              <w:jc w:val="left"/>
              <w:rPr>
                <w:rFonts w:ascii="Arial" w:hAnsi="Arial" w:cs="Arial"/>
                <w:sz w:val="22"/>
                <w:szCs w:val="22"/>
              </w:rPr>
            </w:pPr>
          </w:p>
        </w:tc>
      </w:tr>
      <w:tr w:rsidR="003F4544" w:rsidRPr="002C553F" w14:paraId="14DDCC18" w14:textId="77777777" w:rsidTr="003F45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821" w:type="dxa"/>
            <w:gridSpan w:val="2"/>
          </w:tcPr>
          <w:p w14:paraId="7B545DD8" w14:textId="77777777" w:rsidR="003F4544" w:rsidRPr="002C553F" w:rsidRDefault="003F4544" w:rsidP="003F4544">
            <w:pPr>
              <w:jc w:val="left"/>
              <w:rPr>
                <w:rFonts w:ascii="Arial" w:hAnsi="Arial" w:cs="Arial"/>
                <w:sz w:val="22"/>
                <w:szCs w:val="22"/>
              </w:rPr>
            </w:pPr>
            <w:r w:rsidRPr="002C553F">
              <w:rPr>
                <w:rFonts w:ascii="Arial" w:hAnsi="Arial" w:cs="Arial"/>
                <w:sz w:val="22"/>
                <w:szCs w:val="22"/>
              </w:rPr>
              <w:t>Typed Name:</w:t>
            </w:r>
          </w:p>
          <w:p w14:paraId="6EA11BFB" w14:textId="77777777" w:rsidR="003F4544" w:rsidRPr="002C553F" w:rsidRDefault="003F4544" w:rsidP="003F4544">
            <w:pPr>
              <w:jc w:val="left"/>
              <w:rPr>
                <w:rFonts w:ascii="Arial" w:hAnsi="Arial" w:cs="Arial"/>
                <w:sz w:val="22"/>
                <w:szCs w:val="22"/>
              </w:rPr>
            </w:pPr>
          </w:p>
          <w:p w14:paraId="35BB5768" w14:textId="77777777" w:rsidR="003F4544" w:rsidRPr="002C553F" w:rsidRDefault="003F4544" w:rsidP="003F4544">
            <w:pPr>
              <w:jc w:val="left"/>
              <w:rPr>
                <w:rFonts w:ascii="Arial" w:hAnsi="Arial" w:cs="Arial"/>
                <w:sz w:val="22"/>
                <w:szCs w:val="22"/>
              </w:rPr>
            </w:pPr>
          </w:p>
        </w:tc>
        <w:tc>
          <w:tcPr>
            <w:tcW w:w="5082" w:type="dxa"/>
          </w:tcPr>
          <w:p w14:paraId="6F1507EC" w14:textId="77777777" w:rsidR="003F4544" w:rsidRPr="002C553F" w:rsidRDefault="003F4544" w:rsidP="003F4544">
            <w:pPr>
              <w:jc w:val="left"/>
              <w:rPr>
                <w:rFonts w:ascii="Arial" w:hAnsi="Arial" w:cs="Arial"/>
                <w:sz w:val="22"/>
                <w:szCs w:val="22"/>
              </w:rPr>
            </w:pPr>
            <w:r w:rsidRPr="002C553F">
              <w:rPr>
                <w:rFonts w:ascii="Arial" w:hAnsi="Arial" w:cs="Arial"/>
                <w:sz w:val="22"/>
                <w:szCs w:val="22"/>
              </w:rPr>
              <w:t xml:space="preserve">Date: </w:t>
            </w:r>
          </w:p>
        </w:tc>
      </w:tr>
    </w:tbl>
    <w:p w14:paraId="303A2126" w14:textId="77777777" w:rsidR="00027FF5" w:rsidRDefault="00027FF5" w:rsidP="00C30B37">
      <w:pPr>
        <w:pStyle w:val="Title"/>
        <w:rPr>
          <w:rFonts w:ascii="Arial" w:hAnsi="Arial" w:cs="Arial"/>
          <w:sz w:val="22"/>
          <w:szCs w:val="22"/>
        </w:rPr>
      </w:pPr>
    </w:p>
    <w:p w14:paraId="572690A5" w14:textId="2A7B6C93" w:rsidR="00344D8A" w:rsidRPr="0093268F" w:rsidRDefault="00344D8A">
      <w:pPr>
        <w:jc w:val="left"/>
        <w:rPr>
          <w:rFonts w:ascii="Arial" w:hAnsi="Arial" w:cs="Arial"/>
          <w:sz w:val="22"/>
          <w:szCs w:val="22"/>
        </w:rPr>
        <w:sectPr w:rsidR="00344D8A" w:rsidRPr="0093268F" w:rsidSect="00C30B37">
          <w:footerReference w:type="even" r:id="rId15"/>
          <w:footerReference w:type="default" r:id="rId16"/>
          <w:pgSz w:w="12240" w:h="15840" w:code="1"/>
          <w:pgMar w:top="1440" w:right="1440" w:bottom="1440" w:left="1440" w:header="720" w:footer="720" w:gutter="0"/>
          <w:cols w:space="720"/>
        </w:sectPr>
      </w:pPr>
    </w:p>
    <w:p w14:paraId="7D87F78F" w14:textId="77777777" w:rsidR="00297B6A" w:rsidRPr="002C553F" w:rsidRDefault="00A75ED0" w:rsidP="00297B6A">
      <w:pPr>
        <w:pStyle w:val="Title"/>
        <w:rPr>
          <w:rFonts w:ascii="Arial" w:hAnsi="Arial" w:cs="Arial"/>
          <w:sz w:val="22"/>
          <w:szCs w:val="22"/>
        </w:rPr>
      </w:pPr>
      <w:r>
        <w:rPr>
          <w:rFonts w:ascii="Arial" w:hAnsi="Arial" w:cs="Arial"/>
          <w:sz w:val="22"/>
          <w:szCs w:val="22"/>
        </w:rPr>
        <w:lastRenderedPageBreak/>
        <w:t>Budget Narrative</w:t>
      </w:r>
    </w:p>
    <w:p w14:paraId="64311F2F" w14:textId="77777777" w:rsidR="0007298E" w:rsidRPr="002C553F" w:rsidRDefault="0007298E" w:rsidP="00297B6A">
      <w:pPr>
        <w:pStyle w:val="Title"/>
        <w:rPr>
          <w:rFonts w:ascii="Arial" w:hAnsi="Arial" w:cs="Arial"/>
          <w:sz w:val="22"/>
          <w:szCs w:val="22"/>
        </w:rPr>
      </w:pPr>
    </w:p>
    <w:p w14:paraId="66D6B539" w14:textId="77777777" w:rsidR="002F6A42" w:rsidRDefault="002F6A42" w:rsidP="002F6A42">
      <w:pPr>
        <w:jc w:val="left"/>
        <w:rPr>
          <w:rFonts w:ascii="Arial" w:eastAsia="Calibri" w:hAnsi="Arial" w:cs="Arial"/>
          <w:bCs/>
          <w:sz w:val="22"/>
          <w:szCs w:val="22"/>
        </w:rPr>
      </w:pPr>
    </w:p>
    <w:p w14:paraId="55F3465D" w14:textId="77777777" w:rsidR="002F6A42" w:rsidRDefault="002F6A42" w:rsidP="002F6A42">
      <w:pPr>
        <w:jc w:val="left"/>
        <w:rPr>
          <w:rFonts w:ascii="Arial" w:eastAsia="Calibri" w:hAnsi="Arial" w:cs="Arial"/>
          <w:bCs/>
          <w:sz w:val="22"/>
          <w:szCs w:val="22"/>
        </w:rPr>
      </w:pPr>
      <w:r>
        <w:rPr>
          <w:rFonts w:ascii="Arial" w:eastAsia="Calibri" w:hAnsi="Arial" w:cs="Arial"/>
          <w:bCs/>
          <w:sz w:val="22"/>
          <w:szCs w:val="22"/>
        </w:rPr>
        <w:t xml:space="preserve">Per </w:t>
      </w:r>
      <w:r w:rsidRPr="002736C1">
        <w:rPr>
          <w:rFonts w:ascii="Arial" w:eastAsia="Calibri" w:hAnsi="Arial" w:cs="Arial"/>
          <w:bCs/>
          <w:sz w:val="22"/>
          <w:szCs w:val="22"/>
        </w:rPr>
        <w:t>ESEA §43</w:t>
      </w:r>
      <w:r>
        <w:rPr>
          <w:rFonts w:ascii="Arial" w:eastAsia="Calibri" w:hAnsi="Arial" w:cs="Arial"/>
          <w:bCs/>
          <w:sz w:val="22"/>
          <w:szCs w:val="22"/>
        </w:rPr>
        <w:t>03</w:t>
      </w:r>
      <w:r w:rsidRPr="002736C1">
        <w:rPr>
          <w:rFonts w:ascii="Arial" w:eastAsia="Calibri" w:hAnsi="Arial" w:cs="Arial"/>
          <w:bCs/>
          <w:sz w:val="22"/>
          <w:szCs w:val="22"/>
        </w:rPr>
        <w:t>(</w:t>
      </w:r>
      <w:r>
        <w:rPr>
          <w:rFonts w:ascii="Arial" w:eastAsia="Calibri" w:hAnsi="Arial" w:cs="Arial"/>
          <w:bCs/>
          <w:sz w:val="22"/>
          <w:szCs w:val="22"/>
        </w:rPr>
        <w:t>h</w:t>
      </w:r>
      <w:r w:rsidRPr="002736C1">
        <w:rPr>
          <w:rFonts w:ascii="Arial" w:eastAsia="Calibri" w:hAnsi="Arial" w:cs="Arial"/>
          <w:bCs/>
          <w:sz w:val="22"/>
          <w:szCs w:val="22"/>
        </w:rPr>
        <w:t>) as amended by ESSA</w:t>
      </w:r>
      <w:r>
        <w:rPr>
          <w:rFonts w:ascii="Arial" w:eastAsia="Calibri" w:hAnsi="Arial" w:cs="Arial"/>
          <w:bCs/>
          <w:sz w:val="22"/>
          <w:szCs w:val="22"/>
        </w:rPr>
        <w:t>, allowable uses of CSP funds are as follows:</w:t>
      </w:r>
    </w:p>
    <w:p w14:paraId="70DF44E2" w14:textId="77777777" w:rsidR="002F6A42" w:rsidRDefault="002F6A42" w:rsidP="002F6A42">
      <w:pPr>
        <w:jc w:val="left"/>
        <w:rPr>
          <w:rFonts w:ascii="Arial" w:eastAsia="Calibri" w:hAnsi="Arial" w:cs="Arial"/>
          <w:bCs/>
          <w:sz w:val="22"/>
          <w:szCs w:val="22"/>
        </w:rPr>
      </w:pPr>
    </w:p>
    <w:p w14:paraId="40628FE8" w14:textId="77777777" w:rsidR="002F6A42" w:rsidRDefault="002F6A42" w:rsidP="002F6A42">
      <w:pPr>
        <w:pStyle w:val="ListParagraph"/>
        <w:numPr>
          <w:ilvl w:val="0"/>
          <w:numId w:val="45"/>
        </w:numPr>
        <w:jc w:val="left"/>
        <w:rPr>
          <w:rFonts w:ascii="Arial" w:eastAsia="Calibri" w:hAnsi="Arial" w:cs="Arial"/>
          <w:bCs/>
          <w:sz w:val="22"/>
          <w:szCs w:val="22"/>
        </w:rPr>
      </w:pPr>
      <w:r>
        <w:rPr>
          <w:rFonts w:ascii="Arial" w:eastAsia="Calibri" w:hAnsi="Arial" w:cs="Arial"/>
          <w:bCs/>
          <w:sz w:val="22"/>
          <w:szCs w:val="22"/>
        </w:rPr>
        <w:t>Providing professional development to members of the board of trustees, school leaders and administrators, teachers and support personnel;</w:t>
      </w:r>
    </w:p>
    <w:p w14:paraId="20379039" w14:textId="77777777" w:rsidR="002F6A42" w:rsidRDefault="002F6A42" w:rsidP="002F6A42">
      <w:pPr>
        <w:pStyle w:val="ListParagraph"/>
        <w:numPr>
          <w:ilvl w:val="0"/>
          <w:numId w:val="45"/>
        </w:numPr>
        <w:jc w:val="left"/>
        <w:rPr>
          <w:rFonts w:ascii="Arial" w:eastAsia="Calibri" w:hAnsi="Arial" w:cs="Arial"/>
          <w:bCs/>
          <w:sz w:val="22"/>
          <w:szCs w:val="22"/>
        </w:rPr>
      </w:pPr>
      <w:r>
        <w:rPr>
          <w:rFonts w:ascii="Arial" w:eastAsia="Calibri" w:hAnsi="Arial" w:cs="Arial"/>
          <w:bCs/>
          <w:sz w:val="22"/>
          <w:szCs w:val="22"/>
        </w:rPr>
        <w:t xml:space="preserve">Hiring and compensating school leaders and administrators, teachers and support personnel </w:t>
      </w:r>
      <w:r w:rsidRPr="00DF5E1F">
        <w:rPr>
          <w:rFonts w:ascii="Arial" w:eastAsia="Calibri" w:hAnsi="Arial" w:cs="Arial"/>
          <w:bCs/>
          <w:i/>
          <w:iCs/>
          <w:sz w:val="22"/>
          <w:szCs w:val="22"/>
        </w:rPr>
        <w:t>during the</w:t>
      </w:r>
      <w:r>
        <w:rPr>
          <w:rFonts w:ascii="Arial" w:eastAsia="Calibri" w:hAnsi="Arial" w:cs="Arial"/>
          <w:bCs/>
          <w:i/>
          <w:iCs/>
          <w:sz w:val="22"/>
          <w:szCs w:val="22"/>
        </w:rPr>
        <w:t xml:space="preserve"> school’s</w:t>
      </w:r>
      <w:r w:rsidRPr="00DF5E1F">
        <w:rPr>
          <w:rFonts w:ascii="Arial" w:eastAsia="Calibri" w:hAnsi="Arial" w:cs="Arial"/>
          <w:bCs/>
          <w:i/>
          <w:iCs/>
          <w:sz w:val="22"/>
          <w:szCs w:val="22"/>
        </w:rPr>
        <w:t xml:space="preserve"> planning period</w:t>
      </w:r>
      <w:r>
        <w:rPr>
          <w:rFonts w:ascii="Arial" w:eastAsia="Calibri" w:hAnsi="Arial" w:cs="Arial"/>
          <w:bCs/>
          <w:sz w:val="22"/>
          <w:szCs w:val="22"/>
        </w:rPr>
        <w:t>;</w:t>
      </w:r>
    </w:p>
    <w:p w14:paraId="0EA4A57D" w14:textId="77777777" w:rsidR="002F6A42" w:rsidRDefault="002F6A42" w:rsidP="002F6A42">
      <w:pPr>
        <w:pStyle w:val="ListParagraph"/>
        <w:numPr>
          <w:ilvl w:val="0"/>
          <w:numId w:val="45"/>
        </w:numPr>
        <w:jc w:val="left"/>
        <w:rPr>
          <w:rFonts w:ascii="Arial" w:eastAsia="Calibri" w:hAnsi="Arial" w:cs="Arial"/>
          <w:bCs/>
          <w:sz w:val="22"/>
          <w:szCs w:val="22"/>
        </w:rPr>
      </w:pPr>
      <w:r>
        <w:rPr>
          <w:rFonts w:ascii="Arial" w:eastAsia="Calibri" w:hAnsi="Arial" w:cs="Arial"/>
          <w:bCs/>
          <w:sz w:val="22"/>
          <w:szCs w:val="22"/>
        </w:rPr>
        <w:t>Purchasing supplies, equipment, technology and educational materials;</w:t>
      </w:r>
    </w:p>
    <w:p w14:paraId="5D6D6A86" w14:textId="77777777" w:rsidR="002F6A42" w:rsidRDefault="002F6A42" w:rsidP="002F6A42">
      <w:pPr>
        <w:pStyle w:val="ListParagraph"/>
        <w:numPr>
          <w:ilvl w:val="0"/>
          <w:numId w:val="45"/>
        </w:numPr>
        <w:jc w:val="left"/>
        <w:rPr>
          <w:rFonts w:ascii="Arial" w:eastAsia="Calibri" w:hAnsi="Arial" w:cs="Arial"/>
          <w:bCs/>
          <w:sz w:val="22"/>
          <w:szCs w:val="22"/>
        </w:rPr>
      </w:pPr>
      <w:r>
        <w:rPr>
          <w:rFonts w:ascii="Arial" w:eastAsia="Calibri" w:hAnsi="Arial" w:cs="Arial"/>
          <w:bCs/>
          <w:sz w:val="22"/>
          <w:szCs w:val="22"/>
        </w:rPr>
        <w:t>Developing educational materials, including curriculum design;</w:t>
      </w:r>
    </w:p>
    <w:p w14:paraId="499C86C6" w14:textId="77777777" w:rsidR="002F6A42" w:rsidRDefault="002F6A42" w:rsidP="002F6A42">
      <w:pPr>
        <w:pStyle w:val="ListParagraph"/>
        <w:numPr>
          <w:ilvl w:val="0"/>
          <w:numId w:val="45"/>
        </w:numPr>
        <w:jc w:val="left"/>
        <w:rPr>
          <w:rFonts w:ascii="Arial" w:eastAsia="Calibri" w:hAnsi="Arial" w:cs="Arial"/>
          <w:bCs/>
          <w:sz w:val="22"/>
          <w:szCs w:val="22"/>
        </w:rPr>
      </w:pPr>
      <w:r>
        <w:rPr>
          <w:rFonts w:ascii="Arial" w:eastAsia="Calibri" w:hAnsi="Arial" w:cs="Arial"/>
          <w:bCs/>
          <w:sz w:val="22"/>
          <w:szCs w:val="22"/>
        </w:rPr>
        <w:t>Minor repairs to the educational facility (excluding construction) and necessary renovations that would ensure that the facility complies with applicable statutes and regulations; and</w:t>
      </w:r>
    </w:p>
    <w:p w14:paraId="14EB2995" w14:textId="77777777" w:rsidR="002F6A42" w:rsidRDefault="002F6A42" w:rsidP="002F6A42">
      <w:pPr>
        <w:pStyle w:val="ListParagraph"/>
        <w:numPr>
          <w:ilvl w:val="0"/>
          <w:numId w:val="45"/>
        </w:numPr>
        <w:jc w:val="left"/>
        <w:rPr>
          <w:rFonts w:ascii="Arial" w:eastAsia="Calibri" w:hAnsi="Arial" w:cs="Arial"/>
          <w:bCs/>
          <w:sz w:val="22"/>
          <w:szCs w:val="22"/>
        </w:rPr>
      </w:pPr>
      <w:r>
        <w:rPr>
          <w:rFonts w:ascii="Arial" w:eastAsia="Calibri" w:hAnsi="Arial" w:cs="Arial"/>
          <w:bCs/>
          <w:sz w:val="22"/>
          <w:szCs w:val="22"/>
        </w:rPr>
        <w:t>Recruiting of students and staff, and other community engagement activities.</w:t>
      </w:r>
    </w:p>
    <w:p w14:paraId="1CA6EFD4" w14:textId="77777777" w:rsidR="002F6A42" w:rsidRDefault="002F6A42" w:rsidP="002F6A42">
      <w:pPr>
        <w:jc w:val="left"/>
        <w:rPr>
          <w:rFonts w:ascii="Arial" w:eastAsia="Calibri" w:hAnsi="Arial" w:cs="Arial"/>
          <w:bCs/>
          <w:sz w:val="22"/>
          <w:szCs w:val="22"/>
        </w:rPr>
      </w:pPr>
    </w:p>
    <w:p w14:paraId="4B4B626B" w14:textId="77777777" w:rsidR="002F6A42" w:rsidRDefault="002F6A42" w:rsidP="002F6A42">
      <w:pPr>
        <w:jc w:val="left"/>
        <w:rPr>
          <w:rFonts w:ascii="Arial" w:eastAsia="Calibri" w:hAnsi="Arial" w:cs="Arial"/>
          <w:bCs/>
          <w:sz w:val="22"/>
          <w:szCs w:val="22"/>
        </w:rPr>
      </w:pPr>
      <w:r>
        <w:rPr>
          <w:rFonts w:ascii="Arial" w:eastAsia="Calibri" w:hAnsi="Arial" w:cs="Arial"/>
          <w:bCs/>
          <w:sz w:val="22"/>
          <w:szCs w:val="22"/>
        </w:rPr>
        <w:t>Other activities may be allowable as long as 1) they are allowable under Uniform Guidance and 2) they support preparing for the operation of and opening a new charter school. Costs associated with these activities must be appropriate and non-sustained, where the costs cannot be funded by other sources.</w:t>
      </w:r>
    </w:p>
    <w:p w14:paraId="260B8AE0" w14:textId="77777777" w:rsidR="002F6A42" w:rsidRDefault="002F6A42" w:rsidP="002F6A42">
      <w:pPr>
        <w:jc w:val="left"/>
        <w:rPr>
          <w:rFonts w:ascii="Arial" w:eastAsia="Calibri" w:hAnsi="Arial" w:cs="Arial"/>
          <w:bCs/>
          <w:sz w:val="22"/>
          <w:szCs w:val="22"/>
        </w:rPr>
      </w:pPr>
    </w:p>
    <w:p w14:paraId="23DB6B59" w14:textId="77777777" w:rsidR="002F6A42" w:rsidRDefault="002F6A42" w:rsidP="002F6A42">
      <w:pPr>
        <w:jc w:val="left"/>
        <w:rPr>
          <w:rFonts w:ascii="Arial" w:eastAsia="Calibri" w:hAnsi="Arial" w:cs="Arial"/>
          <w:bCs/>
          <w:sz w:val="22"/>
          <w:szCs w:val="22"/>
        </w:rPr>
      </w:pPr>
      <w:r>
        <w:rPr>
          <w:rFonts w:ascii="Arial" w:eastAsia="Calibri" w:hAnsi="Arial" w:cs="Arial"/>
          <w:bCs/>
          <w:sz w:val="22"/>
          <w:szCs w:val="22"/>
        </w:rPr>
        <w:t>Other required elements:</w:t>
      </w:r>
    </w:p>
    <w:p w14:paraId="33B2031C" w14:textId="77777777" w:rsidR="002F6A42" w:rsidRDefault="002F6A42" w:rsidP="002F6A42">
      <w:pPr>
        <w:jc w:val="left"/>
        <w:rPr>
          <w:rFonts w:ascii="Arial" w:eastAsia="Calibri" w:hAnsi="Arial" w:cs="Arial"/>
          <w:bCs/>
          <w:sz w:val="22"/>
          <w:szCs w:val="22"/>
        </w:rPr>
      </w:pPr>
    </w:p>
    <w:p w14:paraId="4F2E117A" w14:textId="6B35BC42" w:rsidR="002F6A42" w:rsidRPr="0093268F" w:rsidRDefault="002F6A42" w:rsidP="002F6A42">
      <w:pPr>
        <w:pStyle w:val="ListParagraph"/>
        <w:numPr>
          <w:ilvl w:val="0"/>
          <w:numId w:val="47"/>
        </w:numPr>
        <w:jc w:val="left"/>
        <w:rPr>
          <w:rFonts w:ascii="Arial" w:hAnsi="Arial" w:cs="Arial"/>
          <w:sz w:val="22"/>
          <w:szCs w:val="22"/>
        </w:rPr>
      </w:pPr>
      <w:r w:rsidRPr="0093268F">
        <w:rPr>
          <w:rFonts w:ascii="Arial" w:eastAsia="Calibri" w:hAnsi="Arial" w:cs="Arial"/>
          <w:bCs/>
          <w:sz w:val="22"/>
          <w:szCs w:val="22"/>
        </w:rPr>
        <w:t xml:space="preserve">For Board of Regents-authorized charter school grantees, professional development for the board of trustees is a </w:t>
      </w:r>
      <w:r w:rsidRPr="0093268F">
        <w:rPr>
          <w:rFonts w:ascii="Arial" w:eastAsia="Calibri" w:hAnsi="Arial" w:cs="Arial"/>
          <w:bCs/>
          <w:i/>
          <w:iCs/>
          <w:sz w:val="22"/>
          <w:szCs w:val="22"/>
        </w:rPr>
        <w:t>required activity</w:t>
      </w:r>
      <w:r w:rsidRPr="0093268F">
        <w:rPr>
          <w:rFonts w:ascii="Arial" w:eastAsia="Calibri" w:hAnsi="Arial" w:cs="Arial"/>
          <w:bCs/>
          <w:sz w:val="22"/>
          <w:szCs w:val="22"/>
        </w:rPr>
        <w:t xml:space="preserve"> in the CSP planning and implementation grant and must be included in the </w:t>
      </w:r>
      <w:r>
        <w:rPr>
          <w:rFonts w:ascii="Arial" w:eastAsia="Calibri" w:hAnsi="Arial" w:cs="Arial"/>
          <w:bCs/>
          <w:sz w:val="22"/>
          <w:szCs w:val="22"/>
        </w:rPr>
        <w:t>budget</w:t>
      </w:r>
      <w:r w:rsidRPr="0093268F">
        <w:rPr>
          <w:rFonts w:ascii="Arial" w:eastAsia="Calibri" w:hAnsi="Arial" w:cs="Arial"/>
          <w:bCs/>
          <w:sz w:val="22"/>
          <w:szCs w:val="22"/>
        </w:rPr>
        <w:t xml:space="preserve"> narrative and the budge</w:t>
      </w:r>
      <w:r>
        <w:rPr>
          <w:rFonts w:ascii="Arial" w:eastAsia="Calibri" w:hAnsi="Arial" w:cs="Arial"/>
          <w:bCs/>
          <w:sz w:val="22"/>
          <w:szCs w:val="22"/>
        </w:rPr>
        <w:t>t if not accomplished during the previous grant period.</w:t>
      </w:r>
    </w:p>
    <w:p w14:paraId="35615A06" w14:textId="14A4F7F8" w:rsidR="002F6A42" w:rsidRPr="0093268F" w:rsidRDefault="002F6A42" w:rsidP="002F6A42">
      <w:pPr>
        <w:pStyle w:val="ListParagraph"/>
        <w:numPr>
          <w:ilvl w:val="0"/>
          <w:numId w:val="47"/>
        </w:numPr>
        <w:jc w:val="left"/>
        <w:rPr>
          <w:rFonts w:ascii="Arial" w:hAnsi="Arial" w:cs="Arial"/>
          <w:sz w:val="22"/>
          <w:szCs w:val="22"/>
        </w:rPr>
      </w:pPr>
      <w:r w:rsidRPr="0093268F">
        <w:rPr>
          <w:rFonts w:ascii="Arial" w:eastAsia="Calibri" w:hAnsi="Arial" w:cs="Arial"/>
          <w:bCs/>
          <w:sz w:val="22"/>
          <w:szCs w:val="22"/>
        </w:rPr>
        <w:t xml:space="preserve">For all charter school grantees, recruitment </w:t>
      </w:r>
      <w:r>
        <w:rPr>
          <w:rFonts w:ascii="Arial" w:eastAsia="Calibri" w:hAnsi="Arial" w:cs="Arial"/>
          <w:bCs/>
          <w:sz w:val="22"/>
          <w:szCs w:val="22"/>
        </w:rPr>
        <w:t>that</w:t>
      </w:r>
      <w:r w:rsidRPr="0093268F">
        <w:rPr>
          <w:rFonts w:ascii="Arial" w:eastAsia="Calibri" w:hAnsi="Arial" w:cs="Arial"/>
          <w:bCs/>
          <w:sz w:val="22"/>
          <w:szCs w:val="22"/>
        </w:rPr>
        <w:t xml:space="preserve"> promote</w:t>
      </w:r>
      <w:r>
        <w:rPr>
          <w:rFonts w:ascii="Arial" w:eastAsia="Calibri" w:hAnsi="Arial" w:cs="Arial"/>
          <w:bCs/>
          <w:sz w:val="22"/>
          <w:szCs w:val="22"/>
        </w:rPr>
        <w:t>s</w:t>
      </w:r>
      <w:r w:rsidRPr="0093268F">
        <w:rPr>
          <w:rFonts w:ascii="Arial" w:eastAsia="Calibri" w:hAnsi="Arial" w:cs="Arial"/>
          <w:bCs/>
          <w:sz w:val="22"/>
          <w:szCs w:val="22"/>
        </w:rPr>
        <w:t xml:space="preserve"> inclusion of all students, including educationally disadvantaged students (who include foster youth and unaccompanied homeless youth)</w:t>
      </w:r>
      <w:r>
        <w:rPr>
          <w:rFonts w:ascii="Arial" w:eastAsia="Calibri" w:hAnsi="Arial" w:cs="Arial"/>
          <w:bCs/>
          <w:sz w:val="22"/>
          <w:szCs w:val="22"/>
        </w:rPr>
        <w:t>,</w:t>
      </w:r>
      <w:r w:rsidRPr="0093268F">
        <w:rPr>
          <w:rFonts w:ascii="Arial" w:eastAsia="Calibri" w:hAnsi="Arial" w:cs="Arial"/>
          <w:bCs/>
          <w:sz w:val="22"/>
          <w:szCs w:val="22"/>
        </w:rPr>
        <w:t xml:space="preserve"> is a required activity in this grant and must be included in the </w:t>
      </w:r>
      <w:r w:rsidR="00E47B85">
        <w:rPr>
          <w:rFonts w:ascii="Arial" w:eastAsia="Calibri" w:hAnsi="Arial" w:cs="Arial"/>
          <w:bCs/>
          <w:sz w:val="22"/>
          <w:szCs w:val="22"/>
        </w:rPr>
        <w:t>budget</w:t>
      </w:r>
      <w:r w:rsidRPr="0093268F">
        <w:rPr>
          <w:rFonts w:ascii="Arial" w:eastAsia="Calibri" w:hAnsi="Arial" w:cs="Arial"/>
          <w:bCs/>
          <w:sz w:val="22"/>
          <w:szCs w:val="22"/>
        </w:rPr>
        <w:t xml:space="preserve"> narrative and the budget</w:t>
      </w:r>
      <w:r>
        <w:rPr>
          <w:rFonts w:ascii="Arial" w:eastAsia="Calibri" w:hAnsi="Arial" w:cs="Arial"/>
          <w:bCs/>
          <w:sz w:val="22"/>
          <w:szCs w:val="22"/>
        </w:rPr>
        <w:t xml:space="preserve"> if not accomplished during the previous grant period</w:t>
      </w:r>
      <w:r w:rsidRPr="0093268F">
        <w:rPr>
          <w:rFonts w:ascii="Arial" w:eastAsia="Calibri" w:hAnsi="Arial" w:cs="Arial"/>
          <w:bCs/>
          <w:sz w:val="22"/>
          <w:szCs w:val="22"/>
        </w:rPr>
        <w:t xml:space="preserve">.  If </w:t>
      </w:r>
      <w:r>
        <w:rPr>
          <w:rFonts w:ascii="Arial" w:eastAsia="Calibri" w:hAnsi="Arial" w:cs="Arial"/>
          <w:bCs/>
          <w:sz w:val="22"/>
          <w:szCs w:val="22"/>
        </w:rPr>
        <w:t>any proposed recruitment does not</w:t>
      </w:r>
      <w:r w:rsidR="00E47B85">
        <w:rPr>
          <w:rFonts w:ascii="Arial" w:eastAsia="Calibri" w:hAnsi="Arial" w:cs="Arial"/>
          <w:bCs/>
          <w:sz w:val="22"/>
          <w:szCs w:val="22"/>
        </w:rPr>
        <w:t xml:space="preserve"> promote</w:t>
      </w:r>
      <w:r>
        <w:rPr>
          <w:rFonts w:ascii="Arial" w:eastAsia="Calibri" w:hAnsi="Arial" w:cs="Arial"/>
          <w:bCs/>
          <w:sz w:val="22"/>
          <w:szCs w:val="22"/>
        </w:rPr>
        <w:t xml:space="preserve"> inclusion of all students, </w:t>
      </w:r>
      <w:r w:rsidRPr="0093268F">
        <w:rPr>
          <w:rFonts w:ascii="Arial" w:eastAsia="Calibri" w:hAnsi="Arial" w:cs="Arial"/>
          <w:bCs/>
          <w:sz w:val="22"/>
          <w:szCs w:val="22"/>
        </w:rPr>
        <w:t xml:space="preserve">the </w:t>
      </w:r>
      <w:r w:rsidR="00E47B85">
        <w:rPr>
          <w:rFonts w:ascii="Arial" w:eastAsia="Calibri" w:hAnsi="Arial" w:cs="Arial"/>
          <w:bCs/>
          <w:sz w:val="22"/>
          <w:szCs w:val="22"/>
        </w:rPr>
        <w:t>budget</w:t>
      </w:r>
      <w:r w:rsidRPr="0093268F">
        <w:rPr>
          <w:rFonts w:ascii="Arial" w:eastAsia="Calibri" w:hAnsi="Arial" w:cs="Arial"/>
          <w:bCs/>
          <w:sz w:val="22"/>
          <w:szCs w:val="22"/>
        </w:rPr>
        <w:t xml:space="preserve"> narrative must include reasoning for not doing so.</w:t>
      </w:r>
    </w:p>
    <w:p w14:paraId="04525D6C" w14:textId="77777777" w:rsidR="002F6A42" w:rsidRDefault="002F6A42" w:rsidP="00EB2D40">
      <w:pPr>
        <w:jc w:val="left"/>
        <w:rPr>
          <w:rFonts w:ascii="Arial" w:hAnsi="Arial" w:cs="Arial"/>
          <w:sz w:val="22"/>
          <w:szCs w:val="22"/>
        </w:rPr>
      </w:pPr>
    </w:p>
    <w:p w14:paraId="4B864031" w14:textId="2E594FDA" w:rsidR="00A75ED0" w:rsidRPr="00EB2D40" w:rsidRDefault="00A75ED0" w:rsidP="00EB2D40">
      <w:pPr>
        <w:jc w:val="left"/>
        <w:rPr>
          <w:rFonts w:ascii="Arial" w:hAnsi="Arial" w:cs="Arial"/>
          <w:sz w:val="22"/>
          <w:szCs w:val="22"/>
        </w:rPr>
      </w:pPr>
      <w:r>
        <w:rPr>
          <w:rFonts w:ascii="Arial" w:hAnsi="Arial" w:cs="Arial"/>
          <w:sz w:val="22"/>
          <w:szCs w:val="22"/>
        </w:rPr>
        <w:t>D</w:t>
      </w:r>
      <w:r w:rsidRPr="00A75ED0">
        <w:rPr>
          <w:rFonts w:ascii="Arial" w:hAnsi="Arial" w:cs="Arial"/>
          <w:sz w:val="22"/>
          <w:szCs w:val="22"/>
        </w:rPr>
        <w:t>escri</w:t>
      </w:r>
      <w:r>
        <w:rPr>
          <w:rFonts w:ascii="Arial" w:hAnsi="Arial" w:cs="Arial"/>
          <w:sz w:val="22"/>
          <w:szCs w:val="22"/>
        </w:rPr>
        <w:t>be in detail</w:t>
      </w:r>
      <w:r w:rsidRPr="00A75ED0">
        <w:rPr>
          <w:rFonts w:ascii="Arial" w:hAnsi="Arial" w:cs="Arial"/>
          <w:sz w:val="22"/>
          <w:szCs w:val="22"/>
        </w:rPr>
        <w:t xml:space="preserve"> proposed expenditures</w:t>
      </w:r>
      <w:r w:rsidR="0089241D">
        <w:rPr>
          <w:rFonts w:ascii="Arial" w:hAnsi="Arial" w:cs="Arial"/>
          <w:sz w:val="22"/>
          <w:szCs w:val="22"/>
        </w:rPr>
        <w:t xml:space="preserve"> </w:t>
      </w:r>
      <w:r w:rsidR="00FA7062">
        <w:rPr>
          <w:rFonts w:ascii="Arial" w:hAnsi="Arial" w:cs="Arial"/>
          <w:sz w:val="22"/>
          <w:szCs w:val="22"/>
        </w:rPr>
        <w:t>during</w:t>
      </w:r>
      <w:r w:rsidR="004F4728">
        <w:rPr>
          <w:rFonts w:ascii="Arial" w:hAnsi="Arial" w:cs="Arial"/>
          <w:sz w:val="22"/>
          <w:szCs w:val="22"/>
        </w:rPr>
        <w:t xml:space="preserve"> the grant</w:t>
      </w:r>
      <w:r w:rsidR="00FA7062">
        <w:rPr>
          <w:rFonts w:ascii="Arial" w:hAnsi="Arial" w:cs="Arial"/>
          <w:sz w:val="22"/>
          <w:szCs w:val="22"/>
        </w:rPr>
        <w:t xml:space="preserve"> period July 1, 202</w:t>
      </w:r>
      <w:r w:rsidR="00EB3132">
        <w:rPr>
          <w:rFonts w:ascii="Arial" w:hAnsi="Arial" w:cs="Arial"/>
          <w:sz w:val="22"/>
          <w:szCs w:val="22"/>
        </w:rPr>
        <w:t>2</w:t>
      </w:r>
      <w:r w:rsidR="00FA7062">
        <w:rPr>
          <w:rFonts w:ascii="Arial" w:hAnsi="Arial" w:cs="Arial"/>
          <w:sz w:val="22"/>
          <w:szCs w:val="22"/>
        </w:rPr>
        <w:t xml:space="preserve"> – June 30, 202</w:t>
      </w:r>
      <w:r w:rsidR="00EB3132">
        <w:rPr>
          <w:rFonts w:ascii="Arial" w:hAnsi="Arial" w:cs="Arial"/>
          <w:sz w:val="22"/>
          <w:szCs w:val="22"/>
        </w:rPr>
        <w:t>3</w:t>
      </w:r>
      <w:r w:rsidRPr="00A75ED0">
        <w:rPr>
          <w:rFonts w:ascii="Arial" w:hAnsi="Arial" w:cs="Arial"/>
          <w:sz w:val="22"/>
          <w:szCs w:val="22"/>
        </w:rPr>
        <w:t xml:space="preserve">, using </w:t>
      </w:r>
      <w:r>
        <w:rPr>
          <w:rFonts w:ascii="Arial" w:hAnsi="Arial" w:cs="Arial"/>
          <w:sz w:val="22"/>
          <w:szCs w:val="22"/>
        </w:rPr>
        <w:t>th</w:t>
      </w:r>
      <w:r w:rsidR="00F54981">
        <w:rPr>
          <w:rFonts w:ascii="Arial" w:hAnsi="Arial" w:cs="Arial"/>
          <w:sz w:val="22"/>
          <w:szCs w:val="22"/>
        </w:rPr>
        <w:t>e following</w:t>
      </w:r>
      <w:r w:rsidRPr="00A75ED0">
        <w:rPr>
          <w:rFonts w:ascii="Arial" w:hAnsi="Arial" w:cs="Arial"/>
          <w:sz w:val="22"/>
          <w:szCs w:val="22"/>
        </w:rPr>
        <w:t xml:space="preserve"> chart</w:t>
      </w:r>
      <w:r w:rsidR="00EB2D40">
        <w:rPr>
          <w:rFonts w:ascii="Arial" w:hAnsi="Arial" w:cs="Arial"/>
          <w:sz w:val="22"/>
          <w:szCs w:val="22"/>
        </w:rPr>
        <w:t xml:space="preserve">.  </w:t>
      </w:r>
      <w:r w:rsidR="00D2742A">
        <w:rPr>
          <w:rFonts w:ascii="Arial" w:hAnsi="Arial" w:cs="Arial"/>
          <w:sz w:val="22"/>
          <w:szCs w:val="22"/>
        </w:rPr>
        <w:t>Begin by</w:t>
      </w:r>
      <w:r w:rsidR="00FA7062">
        <w:rPr>
          <w:rFonts w:ascii="Arial" w:hAnsi="Arial" w:cs="Arial"/>
          <w:sz w:val="22"/>
          <w:szCs w:val="22"/>
        </w:rPr>
        <w:t xml:space="preserve"> identifying whether the expenditures are for planning and implementation, then list</w:t>
      </w:r>
      <w:r w:rsidR="00D2742A">
        <w:rPr>
          <w:rFonts w:ascii="Arial" w:hAnsi="Arial" w:cs="Arial"/>
          <w:sz w:val="22"/>
          <w:szCs w:val="22"/>
        </w:rPr>
        <w:t xml:space="preserve"> the major activities that will be undertaken to plan, open and initially operate the charter</w:t>
      </w:r>
      <w:r w:rsidR="00FA7062">
        <w:rPr>
          <w:rFonts w:ascii="Arial" w:hAnsi="Arial" w:cs="Arial"/>
          <w:sz w:val="22"/>
          <w:szCs w:val="22"/>
        </w:rPr>
        <w:t xml:space="preserve"> school, as appropriate</w:t>
      </w:r>
      <w:r w:rsidR="00D2742A">
        <w:rPr>
          <w:rFonts w:ascii="Arial" w:hAnsi="Arial" w:cs="Arial"/>
          <w:sz w:val="22"/>
          <w:szCs w:val="22"/>
        </w:rPr>
        <w:t xml:space="preserve">, </w:t>
      </w:r>
      <w:r w:rsidR="00FA7062">
        <w:rPr>
          <w:rFonts w:ascii="Arial" w:hAnsi="Arial" w:cs="Arial"/>
          <w:sz w:val="22"/>
          <w:szCs w:val="22"/>
        </w:rPr>
        <w:t>and</w:t>
      </w:r>
      <w:r w:rsidR="00D2742A">
        <w:rPr>
          <w:rFonts w:ascii="Arial" w:hAnsi="Arial" w:cs="Arial"/>
          <w:sz w:val="22"/>
          <w:szCs w:val="22"/>
        </w:rPr>
        <w:t xml:space="preserve"> identify the budget items that will support each activity.  </w:t>
      </w:r>
      <w:r w:rsidRPr="00EB2D40">
        <w:rPr>
          <w:rFonts w:ascii="Arial" w:hAnsi="Arial" w:cs="Arial"/>
          <w:sz w:val="22"/>
          <w:szCs w:val="22"/>
        </w:rPr>
        <w:t xml:space="preserve">The combined proposed </w:t>
      </w:r>
      <w:r w:rsidR="00EB2D40">
        <w:rPr>
          <w:rFonts w:ascii="Arial" w:hAnsi="Arial" w:cs="Arial"/>
          <w:sz w:val="22"/>
          <w:szCs w:val="22"/>
        </w:rPr>
        <w:t xml:space="preserve">activities and </w:t>
      </w:r>
      <w:r w:rsidRPr="00EB2D40">
        <w:rPr>
          <w:rFonts w:ascii="Arial" w:hAnsi="Arial" w:cs="Arial"/>
          <w:sz w:val="22"/>
          <w:szCs w:val="22"/>
        </w:rPr>
        <w:t xml:space="preserve">expenditures in the </w:t>
      </w:r>
      <w:r w:rsidR="00EB2D40">
        <w:rPr>
          <w:rFonts w:ascii="Arial" w:hAnsi="Arial" w:cs="Arial"/>
          <w:sz w:val="22"/>
          <w:szCs w:val="22"/>
        </w:rPr>
        <w:t>budget narrative</w:t>
      </w:r>
      <w:r w:rsidRPr="00EB2D40">
        <w:rPr>
          <w:rFonts w:ascii="Arial" w:hAnsi="Arial" w:cs="Arial"/>
          <w:sz w:val="22"/>
          <w:szCs w:val="22"/>
        </w:rPr>
        <w:t xml:space="preserve"> must align with the activities and expenditures in the</w:t>
      </w:r>
      <w:r w:rsidR="00EB2D40" w:rsidRPr="00EB2D40">
        <w:rPr>
          <w:rFonts w:ascii="Arial" w:hAnsi="Arial" w:cs="Arial"/>
          <w:sz w:val="22"/>
          <w:szCs w:val="22"/>
        </w:rPr>
        <w:t xml:space="preserve"> FS-10 budget</w:t>
      </w:r>
      <w:r w:rsidR="00EB2D40">
        <w:rPr>
          <w:rFonts w:ascii="Arial" w:hAnsi="Arial" w:cs="Arial"/>
          <w:sz w:val="22"/>
          <w:szCs w:val="22"/>
        </w:rPr>
        <w:t>.</w:t>
      </w:r>
    </w:p>
    <w:p w14:paraId="785963C6" w14:textId="1CB80E4D" w:rsidR="00A75ED0" w:rsidRDefault="00A75ED0" w:rsidP="00297B6A">
      <w:pPr>
        <w:rPr>
          <w:rFonts w:ascii="Arial" w:hAnsi="Arial" w:cs="Arial"/>
          <w:b/>
          <w:sz w:val="22"/>
          <w:szCs w:val="22"/>
        </w:rPr>
      </w:pPr>
    </w:p>
    <w:p w14:paraId="2C4806B4" w14:textId="77777777" w:rsidR="00E47B85" w:rsidRDefault="00E47B85">
      <w:pPr>
        <w:jc w:val="left"/>
        <w:rPr>
          <w:rFonts w:ascii="Arial" w:hAnsi="Arial" w:cs="Arial"/>
          <w:b/>
          <w:sz w:val="22"/>
          <w:szCs w:val="22"/>
        </w:rPr>
      </w:pPr>
      <w:r>
        <w:rPr>
          <w:rFonts w:ascii="Arial" w:hAnsi="Arial" w:cs="Arial"/>
          <w:b/>
          <w:sz w:val="22"/>
          <w:szCs w:val="22"/>
        </w:rPr>
        <w:br w:type="page"/>
      </w:r>
    </w:p>
    <w:p w14:paraId="1855AA2E" w14:textId="17C99AE5" w:rsidR="00297B6A" w:rsidRPr="002C553F" w:rsidRDefault="00297B6A" w:rsidP="00297B6A">
      <w:pPr>
        <w:rPr>
          <w:rFonts w:ascii="Arial" w:hAnsi="Arial" w:cs="Arial"/>
          <w:b/>
          <w:sz w:val="22"/>
          <w:szCs w:val="22"/>
        </w:rPr>
      </w:pPr>
      <w:r w:rsidRPr="002C553F">
        <w:rPr>
          <w:rFonts w:ascii="Arial" w:hAnsi="Arial" w:cs="Arial"/>
          <w:b/>
          <w:sz w:val="22"/>
          <w:szCs w:val="22"/>
        </w:rPr>
        <w:lastRenderedPageBreak/>
        <w:t>Project Goal: To open and operate a high</w:t>
      </w:r>
      <w:r w:rsidR="00A107A2">
        <w:rPr>
          <w:rFonts w:ascii="Arial" w:hAnsi="Arial" w:cs="Arial"/>
          <w:b/>
          <w:sz w:val="22"/>
          <w:szCs w:val="22"/>
        </w:rPr>
        <w:t>-</w:t>
      </w:r>
      <w:r w:rsidRPr="002C553F">
        <w:rPr>
          <w:rFonts w:ascii="Arial" w:hAnsi="Arial" w:cs="Arial"/>
          <w:b/>
          <w:sz w:val="22"/>
          <w:szCs w:val="22"/>
        </w:rPr>
        <w:t>quality charter school.</w:t>
      </w:r>
    </w:p>
    <w:tbl>
      <w:tblPr>
        <w:tblStyle w:val="TableGridLight"/>
        <w:tblpPr w:leftFromText="180" w:rightFromText="180" w:vertAnchor="text" w:horzAnchor="margin" w:tblpXSpec="center" w:tblpY="440"/>
        <w:tblW w:w="13765" w:type="dxa"/>
        <w:tblLook w:val="04A0" w:firstRow="1" w:lastRow="0" w:firstColumn="1" w:lastColumn="0" w:noHBand="0" w:noVBand="1"/>
      </w:tblPr>
      <w:tblGrid>
        <w:gridCol w:w="6119"/>
        <w:gridCol w:w="7646"/>
      </w:tblGrid>
      <w:tr w:rsidR="007D05A9" w14:paraId="0A7C9059" w14:textId="77777777" w:rsidTr="007D05A9">
        <w:trPr>
          <w:trHeight w:val="226"/>
        </w:trPr>
        <w:tc>
          <w:tcPr>
            <w:tcW w:w="6119" w:type="dxa"/>
          </w:tcPr>
          <w:p w14:paraId="296E54F2" w14:textId="77777777" w:rsidR="007D05A9" w:rsidRDefault="007D05A9" w:rsidP="007D05A9">
            <w:pPr>
              <w:jc w:val="left"/>
              <w:rPr>
                <w:rFonts w:ascii="Arial" w:hAnsi="Arial" w:cs="Arial"/>
                <w:b/>
                <w:sz w:val="22"/>
                <w:szCs w:val="22"/>
              </w:rPr>
            </w:pPr>
            <w:r w:rsidRPr="002C553F">
              <w:rPr>
                <w:rFonts w:ascii="Arial" w:hAnsi="Arial" w:cs="Arial"/>
                <w:b/>
                <w:sz w:val="22"/>
                <w:szCs w:val="22"/>
                <w:u w:val="single"/>
              </w:rPr>
              <w:t>School Name:</w:t>
            </w:r>
            <w:r w:rsidRPr="002C553F">
              <w:rPr>
                <w:rFonts w:ascii="Arial" w:hAnsi="Arial" w:cs="Arial"/>
                <w:b/>
                <w:sz w:val="22"/>
                <w:szCs w:val="22"/>
              </w:rPr>
              <w:t xml:space="preserve">  </w:t>
            </w:r>
          </w:p>
          <w:p w14:paraId="08BD7E2A" w14:textId="77777777" w:rsidR="007D05A9" w:rsidRDefault="007D05A9" w:rsidP="007D05A9">
            <w:pPr>
              <w:jc w:val="left"/>
              <w:rPr>
                <w:rFonts w:ascii="Arial" w:hAnsi="Arial" w:cs="Arial"/>
                <w:b/>
                <w:sz w:val="22"/>
                <w:szCs w:val="22"/>
              </w:rPr>
            </w:pPr>
          </w:p>
        </w:tc>
        <w:tc>
          <w:tcPr>
            <w:tcW w:w="7646" w:type="dxa"/>
          </w:tcPr>
          <w:p w14:paraId="689DD836" w14:textId="63E5D169" w:rsidR="007D05A9" w:rsidRDefault="007D05A9" w:rsidP="007D05A9">
            <w:pPr>
              <w:jc w:val="left"/>
              <w:rPr>
                <w:rFonts w:ascii="Arial" w:hAnsi="Arial" w:cs="Arial"/>
                <w:b/>
                <w:sz w:val="22"/>
                <w:szCs w:val="22"/>
              </w:rPr>
            </w:pPr>
            <w:r w:rsidRPr="002C553F">
              <w:rPr>
                <w:rFonts w:ascii="Arial" w:hAnsi="Arial" w:cs="Arial"/>
                <w:b/>
                <w:sz w:val="22"/>
                <w:szCs w:val="22"/>
                <w:u w:val="single"/>
              </w:rPr>
              <w:t>Date of Charter School Opening</w:t>
            </w:r>
            <w:r w:rsidRPr="002C553F">
              <w:rPr>
                <w:rFonts w:ascii="Arial" w:hAnsi="Arial" w:cs="Arial"/>
                <w:b/>
                <w:sz w:val="22"/>
                <w:szCs w:val="22"/>
              </w:rPr>
              <w:t>:</w:t>
            </w:r>
            <w:r>
              <w:rPr>
                <w:rFonts w:ascii="Arial" w:hAnsi="Arial" w:cs="Arial"/>
                <w:b/>
                <w:sz w:val="22"/>
                <w:szCs w:val="22"/>
              </w:rPr>
              <w:t xml:space="preserve">  </w:t>
            </w:r>
          </w:p>
        </w:tc>
      </w:tr>
      <w:tr w:rsidR="00FA7062" w14:paraId="0F891ACE" w14:textId="77777777" w:rsidTr="004E5A47">
        <w:trPr>
          <w:trHeight w:val="213"/>
        </w:trPr>
        <w:tc>
          <w:tcPr>
            <w:tcW w:w="13765" w:type="dxa"/>
            <w:gridSpan w:val="2"/>
          </w:tcPr>
          <w:p w14:paraId="54244C1F" w14:textId="1B8BBA7C" w:rsidR="00FA7062" w:rsidRDefault="00FA7062" w:rsidP="007D05A9">
            <w:pPr>
              <w:jc w:val="left"/>
              <w:rPr>
                <w:rFonts w:ascii="Arial" w:hAnsi="Arial" w:cs="Arial"/>
                <w:b/>
                <w:sz w:val="22"/>
                <w:szCs w:val="22"/>
              </w:rPr>
            </w:pPr>
            <w:r>
              <w:rPr>
                <w:rFonts w:ascii="Arial" w:hAnsi="Arial" w:cs="Arial"/>
                <w:b/>
                <w:sz w:val="22"/>
                <w:szCs w:val="22"/>
              </w:rPr>
              <w:t>Are the expenditures for planning or implementation?</w:t>
            </w:r>
            <w:r w:rsidR="00D64CBA">
              <w:rPr>
                <w:rFonts w:ascii="Arial" w:hAnsi="Arial" w:cs="Arial"/>
                <w:b/>
                <w:sz w:val="22"/>
                <w:szCs w:val="22"/>
              </w:rPr>
              <w:t xml:space="preserve"> </w:t>
            </w:r>
            <w:r>
              <w:rPr>
                <w:rFonts w:ascii="Arial" w:hAnsi="Arial" w:cs="Arial"/>
                <w:b/>
                <w:sz w:val="22"/>
                <w:szCs w:val="22"/>
              </w:rPr>
              <w:t xml:space="preserve">  </w:t>
            </w:r>
            <w:sdt>
              <w:sdtPr>
                <w:rPr>
                  <w:rFonts w:ascii="Arial" w:hAnsi="Arial" w:cs="Arial"/>
                  <w:b/>
                  <w:sz w:val="22"/>
                  <w:szCs w:val="22"/>
                </w:rPr>
                <w:id w:val="1710144959"/>
                <w14:checkbox>
                  <w14:checked w14:val="0"/>
                  <w14:checkedState w14:val="2612" w14:font="MS Gothic"/>
                  <w14:uncheckedState w14:val="2610" w14:font="MS Gothic"/>
                </w14:checkbox>
              </w:sdtPr>
              <w:sdtEndPr/>
              <w:sdtContent>
                <w:r w:rsidR="00D64CBA">
                  <w:rPr>
                    <w:rFonts w:ascii="MS Gothic" w:eastAsia="MS Gothic" w:hAnsi="MS Gothic" w:cs="Arial" w:hint="eastAsia"/>
                    <w:b/>
                    <w:sz w:val="22"/>
                    <w:szCs w:val="22"/>
                  </w:rPr>
                  <w:t>☐</w:t>
                </w:r>
              </w:sdtContent>
            </w:sdt>
            <w:r w:rsidRPr="002C553F">
              <w:rPr>
                <w:rFonts w:ascii="Arial" w:hAnsi="Arial" w:cs="Arial"/>
                <w:b/>
                <w:sz w:val="22"/>
                <w:szCs w:val="22"/>
              </w:rPr>
              <w:t xml:space="preserve"> </w:t>
            </w:r>
            <w:r w:rsidR="00046FD2">
              <w:rPr>
                <w:rFonts w:ascii="Arial" w:hAnsi="Arial" w:cs="Arial"/>
                <w:b/>
                <w:sz w:val="22"/>
                <w:szCs w:val="22"/>
              </w:rPr>
              <w:t xml:space="preserve"> Plannin</w:t>
            </w:r>
            <w:r w:rsidR="00D64CBA">
              <w:rPr>
                <w:rFonts w:ascii="Arial" w:hAnsi="Arial" w:cs="Arial"/>
                <w:b/>
                <w:sz w:val="22"/>
                <w:szCs w:val="22"/>
              </w:rPr>
              <w:t xml:space="preserve">g    </w:t>
            </w:r>
            <w:sdt>
              <w:sdtPr>
                <w:rPr>
                  <w:rFonts w:ascii="Arial" w:hAnsi="Arial" w:cs="Arial"/>
                  <w:b/>
                  <w:sz w:val="22"/>
                  <w:szCs w:val="22"/>
                </w:rPr>
                <w:id w:val="-401906468"/>
                <w14:checkbox>
                  <w14:checked w14:val="0"/>
                  <w14:checkedState w14:val="2612" w14:font="MS Gothic"/>
                  <w14:uncheckedState w14:val="2610" w14:font="MS Gothic"/>
                </w14:checkbox>
              </w:sdtPr>
              <w:sdtEndPr/>
              <w:sdtContent>
                <w:r w:rsidR="00D64CBA">
                  <w:rPr>
                    <w:rFonts w:ascii="MS Gothic" w:eastAsia="MS Gothic" w:hAnsi="MS Gothic" w:cs="Arial" w:hint="eastAsia"/>
                    <w:b/>
                    <w:sz w:val="22"/>
                    <w:szCs w:val="22"/>
                  </w:rPr>
                  <w:t>☐</w:t>
                </w:r>
              </w:sdtContent>
            </w:sdt>
            <w:r w:rsidR="00D64CBA">
              <w:rPr>
                <w:rFonts w:ascii="Arial" w:hAnsi="Arial" w:cs="Arial"/>
                <w:b/>
                <w:sz w:val="22"/>
                <w:szCs w:val="22"/>
              </w:rPr>
              <w:t xml:space="preserve">  Implementation</w:t>
            </w:r>
          </w:p>
        </w:tc>
      </w:tr>
    </w:tbl>
    <w:p w14:paraId="19D606A3" w14:textId="77777777" w:rsidR="00297B6A" w:rsidRPr="002C553F" w:rsidRDefault="00297B6A" w:rsidP="00297B6A">
      <w:pPr>
        <w:jc w:val="left"/>
        <w:rPr>
          <w:rFonts w:ascii="Arial" w:hAnsi="Arial" w:cs="Arial"/>
          <w:sz w:val="22"/>
          <w:szCs w:val="22"/>
        </w:rPr>
      </w:pPr>
    </w:p>
    <w:p w14:paraId="42C95EBA" w14:textId="77777777" w:rsidR="00F00C39" w:rsidRDefault="00F00C39" w:rsidP="00297B6A">
      <w:pPr>
        <w:ind w:left="-684"/>
        <w:jc w:val="left"/>
        <w:rPr>
          <w:rFonts w:ascii="Arial" w:hAnsi="Arial" w:cs="Arial"/>
          <w:b/>
          <w:sz w:val="22"/>
          <w:szCs w:val="22"/>
        </w:rPr>
      </w:pPr>
    </w:p>
    <w:tbl>
      <w:tblPr>
        <w:tblW w:w="1442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962"/>
        <w:gridCol w:w="2250"/>
        <w:gridCol w:w="2340"/>
        <w:gridCol w:w="4050"/>
      </w:tblGrid>
      <w:tr w:rsidR="00297B6A" w:rsidRPr="002C553F" w14:paraId="12B92896" w14:textId="77777777" w:rsidTr="00116DF6">
        <w:trPr>
          <w:tblHeader/>
        </w:trPr>
        <w:tc>
          <w:tcPr>
            <w:tcW w:w="3819" w:type="dxa"/>
            <w:shd w:val="clear" w:color="auto" w:fill="D9D9D9"/>
            <w:vAlign w:val="center"/>
          </w:tcPr>
          <w:p w14:paraId="4243D24C" w14:textId="77777777" w:rsidR="00297B6A" w:rsidRPr="002C553F" w:rsidRDefault="00F00C39" w:rsidP="005C0F96">
            <w:pPr>
              <w:rPr>
                <w:rFonts w:ascii="Arial" w:hAnsi="Arial" w:cs="Arial"/>
                <w:b/>
                <w:sz w:val="22"/>
                <w:szCs w:val="22"/>
                <w:u w:val="single"/>
              </w:rPr>
            </w:pPr>
            <w:r>
              <w:rPr>
                <w:rFonts w:ascii="Arial" w:hAnsi="Arial" w:cs="Arial"/>
                <w:b/>
                <w:sz w:val="22"/>
                <w:szCs w:val="22"/>
                <w:u w:val="single"/>
              </w:rPr>
              <w:t>A</w:t>
            </w:r>
            <w:r w:rsidR="00297B6A" w:rsidRPr="002C553F">
              <w:rPr>
                <w:rFonts w:ascii="Arial" w:hAnsi="Arial" w:cs="Arial"/>
                <w:b/>
                <w:sz w:val="22"/>
                <w:szCs w:val="22"/>
                <w:u w:val="single"/>
              </w:rPr>
              <w:t>ctivity/Performance Measure</w:t>
            </w:r>
          </w:p>
        </w:tc>
        <w:tc>
          <w:tcPr>
            <w:tcW w:w="1962" w:type="dxa"/>
            <w:shd w:val="clear" w:color="auto" w:fill="D9D9D9"/>
            <w:vAlign w:val="center"/>
          </w:tcPr>
          <w:p w14:paraId="3EE78773" w14:textId="77777777" w:rsidR="00297B6A" w:rsidRPr="002C553F" w:rsidRDefault="00297B6A" w:rsidP="005C0F96">
            <w:pPr>
              <w:rPr>
                <w:rFonts w:ascii="Arial" w:hAnsi="Arial" w:cs="Arial"/>
                <w:b/>
                <w:sz w:val="22"/>
                <w:szCs w:val="22"/>
                <w:u w:val="single"/>
              </w:rPr>
            </w:pPr>
            <w:r w:rsidRPr="002C553F">
              <w:rPr>
                <w:rFonts w:ascii="Arial" w:hAnsi="Arial" w:cs="Arial"/>
                <w:b/>
                <w:sz w:val="22"/>
                <w:szCs w:val="22"/>
                <w:u w:val="single"/>
              </w:rPr>
              <w:t>Budget Item(s)</w:t>
            </w:r>
          </w:p>
        </w:tc>
        <w:tc>
          <w:tcPr>
            <w:tcW w:w="2250" w:type="dxa"/>
            <w:shd w:val="clear" w:color="auto" w:fill="D9D9D9"/>
            <w:vAlign w:val="center"/>
          </w:tcPr>
          <w:p w14:paraId="53441873" w14:textId="77777777" w:rsidR="00297B6A" w:rsidRPr="002C553F" w:rsidRDefault="00297B6A" w:rsidP="005C0F96">
            <w:pPr>
              <w:rPr>
                <w:rFonts w:ascii="Arial" w:hAnsi="Arial" w:cs="Arial"/>
                <w:b/>
                <w:sz w:val="22"/>
                <w:szCs w:val="22"/>
                <w:u w:val="single"/>
              </w:rPr>
            </w:pPr>
            <w:r w:rsidRPr="002C553F">
              <w:rPr>
                <w:rFonts w:ascii="Arial" w:hAnsi="Arial" w:cs="Arial"/>
                <w:b/>
                <w:sz w:val="22"/>
                <w:szCs w:val="22"/>
                <w:u w:val="single"/>
              </w:rPr>
              <w:t>Amount of Funds (must align to FS-10s)</w:t>
            </w:r>
          </w:p>
        </w:tc>
        <w:tc>
          <w:tcPr>
            <w:tcW w:w="2340" w:type="dxa"/>
            <w:tcBorders>
              <w:bottom w:val="single" w:sz="4" w:space="0" w:color="auto"/>
            </w:tcBorders>
            <w:shd w:val="clear" w:color="auto" w:fill="D9D9D9"/>
            <w:vAlign w:val="center"/>
          </w:tcPr>
          <w:p w14:paraId="766ACD2A" w14:textId="77777777" w:rsidR="00297B6A" w:rsidRPr="002C553F" w:rsidRDefault="00297B6A" w:rsidP="005C0F96">
            <w:pPr>
              <w:rPr>
                <w:rFonts w:ascii="Arial" w:hAnsi="Arial" w:cs="Arial"/>
                <w:b/>
                <w:sz w:val="22"/>
                <w:szCs w:val="22"/>
                <w:u w:val="single"/>
              </w:rPr>
            </w:pPr>
            <w:r w:rsidRPr="002C553F">
              <w:rPr>
                <w:rFonts w:ascii="Arial" w:hAnsi="Arial" w:cs="Arial"/>
                <w:b/>
                <w:sz w:val="22"/>
                <w:szCs w:val="22"/>
                <w:u w:val="single"/>
              </w:rPr>
              <w:t>Timeline</w:t>
            </w:r>
          </w:p>
        </w:tc>
        <w:tc>
          <w:tcPr>
            <w:tcW w:w="4050" w:type="dxa"/>
            <w:shd w:val="clear" w:color="auto" w:fill="D9D9D9"/>
            <w:vAlign w:val="center"/>
          </w:tcPr>
          <w:p w14:paraId="7A4DB8D8" w14:textId="77777777" w:rsidR="00297B6A" w:rsidRPr="002C553F" w:rsidRDefault="00297B6A" w:rsidP="005C0F96">
            <w:pPr>
              <w:rPr>
                <w:rFonts w:ascii="Arial" w:hAnsi="Arial" w:cs="Arial"/>
                <w:b/>
                <w:sz w:val="22"/>
                <w:szCs w:val="22"/>
                <w:u w:val="single"/>
              </w:rPr>
            </w:pPr>
            <w:r w:rsidRPr="002C553F">
              <w:rPr>
                <w:rFonts w:ascii="Arial" w:hAnsi="Arial" w:cs="Arial"/>
                <w:b/>
                <w:sz w:val="22"/>
                <w:szCs w:val="22"/>
                <w:u w:val="single"/>
              </w:rPr>
              <w:t>Justification</w:t>
            </w:r>
          </w:p>
        </w:tc>
      </w:tr>
      <w:tr w:rsidR="00297B6A" w:rsidRPr="002C553F" w14:paraId="4720AECD" w14:textId="77777777" w:rsidTr="00A107A2">
        <w:trPr>
          <w:trHeight w:val="720"/>
          <w:tblHeader/>
        </w:trPr>
        <w:tc>
          <w:tcPr>
            <w:tcW w:w="3819" w:type="dxa"/>
            <w:shd w:val="clear" w:color="auto" w:fill="auto"/>
          </w:tcPr>
          <w:p w14:paraId="6456CE8B" w14:textId="77777777" w:rsidR="00297B6A" w:rsidRPr="002C553F" w:rsidRDefault="00297B6A" w:rsidP="00CB6B07">
            <w:pPr>
              <w:rPr>
                <w:rFonts w:ascii="Arial" w:hAnsi="Arial" w:cs="Arial"/>
                <w:sz w:val="22"/>
                <w:szCs w:val="22"/>
              </w:rPr>
            </w:pPr>
          </w:p>
        </w:tc>
        <w:tc>
          <w:tcPr>
            <w:tcW w:w="1962" w:type="dxa"/>
            <w:shd w:val="clear" w:color="auto" w:fill="auto"/>
          </w:tcPr>
          <w:p w14:paraId="713E9258" w14:textId="77777777" w:rsidR="00297B6A" w:rsidRPr="002C553F" w:rsidRDefault="00297B6A" w:rsidP="00CB6B07">
            <w:pPr>
              <w:rPr>
                <w:rFonts w:ascii="Arial" w:hAnsi="Arial" w:cs="Arial"/>
                <w:sz w:val="22"/>
                <w:szCs w:val="22"/>
              </w:rPr>
            </w:pPr>
          </w:p>
        </w:tc>
        <w:tc>
          <w:tcPr>
            <w:tcW w:w="2250" w:type="dxa"/>
            <w:shd w:val="clear" w:color="auto" w:fill="auto"/>
          </w:tcPr>
          <w:p w14:paraId="088130BC" w14:textId="77777777" w:rsidR="00297B6A" w:rsidRPr="002C553F" w:rsidRDefault="00297B6A" w:rsidP="00CB6B07">
            <w:pPr>
              <w:rPr>
                <w:rFonts w:ascii="Arial" w:hAnsi="Arial" w:cs="Arial"/>
                <w:sz w:val="22"/>
                <w:szCs w:val="22"/>
              </w:rPr>
            </w:pPr>
          </w:p>
        </w:tc>
        <w:tc>
          <w:tcPr>
            <w:tcW w:w="2340" w:type="dxa"/>
            <w:shd w:val="clear" w:color="auto" w:fill="FFFFFF"/>
          </w:tcPr>
          <w:p w14:paraId="5F374C06" w14:textId="77777777" w:rsidR="00297B6A" w:rsidRPr="002C553F" w:rsidRDefault="00297B6A" w:rsidP="00CB6B07">
            <w:pPr>
              <w:rPr>
                <w:rFonts w:ascii="Arial" w:hAnsi="Arial" w:cs="Arial"/>
                <w:sz w:val="22"/>
                <w:szCs w:val="22"/>
              </w:rPr>
            </w:pPr>
          </w:p>
        </w:tc>
        <w:tc>
          <w:tcPr>
            <w:tcW w:w="4050" w:type="dxa"/>
            <w:shd w:val="clear" w:color="auto" w:fill="auto"/>
          </w:tcPr>
          <w:p w14:paraId="676C7711" w14:textId="77777777" w:rsidR="00297B6A" w:rsidRPr="002C553F" w:rsidRDefault="00297B6A" w:rsidP="00CB6B07">
            <w:pPr>
              <w:rPr>
                <w:rFonts w:ascii="Arial" w:hAnsi="Arial" w:cs="Arial"/>
                <w:sz w:val="22"/>
                <w:szCs w:val="22"/>
              </w:rPr>
            </w:pPr>
          </w:p>
        </w:tc>
      </w:tr>
      <w:tr w:rsidR="005C0F96" w:rsidRPr="002C553F" w14:paraId="6ED6FDED" w14:textId="77777777" w:rsidTr="00A107A2">
        <w:trPr>
          <w:trHeight w:val="720"/>
          <w:tblHeader/>
        </w:trPr>
        <w:tc>
          <w:tcPr>
            <w:tcW w:w="3819" w:type="dxa"/>
            <w:shd w:val="clear" w:color="auto" w:fill="FFFFFF"/>
            <w:vAlign w:val="center"/>
          </w:tcPr>
          <w:p w14:paraId="4BDED054" w14:textId="77777777" w:rsidR="005C0F96" w:rsidRPr="002C553F" w:rsidRDefault="005C0F96" w:rsidP="005C0F96">
            <w:pPr>
              <w:rPr>
                <w:rFonts w:ascii="Arial" w:hAnsi="Arial" w:cs="Arial"/>
                <w:b/>
                <w:sz w:val="22"/>
                <w:szCs w:val="22"/>
                <w:u w:val="single"/>
              </w:rPr>
            </w:pPr>
          </w:p>
        </w:tc>
        <w:tc>
          <w:tcPr>
            <w:tcW w:w="1962" w:type="dxa"/>
            <w:shd w:val="clear" w:color="auto" w:fill="FFFFFF"/>
            <w:vAlign w:val="center"/>
          </w:tcPr>
          <w:p w14:paraId="3DEB08E6" w14:textId="77777777" w:rsidR="005C0F96" w:rsidRPr="002C553F" w:rsidRDefault="005C0F96" w:rsidP="005C0F96">
            <w:pPr>
              <w:rPr>
                <w:rFonts w:ascii="Arial" w:hAnsi="Arial" w:cs="Arial"/>
                <w:b/>
                <w:sz w:val="22"/>
                <w:szCs w:val="22"/>
                <w:u w:val="single"/>
              </w:rPr>
            </w:pPr>
          </w:p>
        </w:tc>
        <w:tc>
          <w:tcPr>
            <w:tcW w:w="2250" w:type="dxa"/>
            <w:shd w:val="clear" w:color="auto" w:fill="FFFFFF"/>
            <w:vAlign w:val="center"/>
          </w:tcPr>
          <w:p w14:paraId="7CC125FC" w14:textId="77777777" w:rsidR="005C0F96" w:rsidRPr="002C553F" w:rsidRDefault="005C0F96" w:rsidP="005C0F96">
            <w:pPr>
              <w:rPr>
                <w:rFonts w:ascii="Arial" w:hAnsi="Arial" w:cs="Arial"/>
                <w:b/>
                <w:sz w:val="22"/>
                <w:szCs w:val="22"/>
                <w:u w:val="single"/>
              </w:rPr>
            </w:pPr>
          </w:p>
        </w:tc>
        <w:tc>
          <w:tcPr>
            <w:tcW w:w="2340" w:type="dxa"/>
            <w:shd w:val="clear" w:color="auto" w:fill="FFFFFF"/>
            <w:vAlign w:val="center"/>
          </w:tcPr>
          <w:p w14:paraId="18DB2ADD" w14:textId="77777777" w:rsidR="005C0F96" w:rsidRPr="002C553F" w:rsidRDefault="005C0F96" w:rsidP="005C0F96">
            <w:pPr>
              <w:rPr>
                <w:rFonts w:ascii="Arial" w:hAnsi="Arial" w:cs="Arial"/>
                <w:b/>
                <w:sz w:val="22"/>
                <w:szCs w:val="22"/>
                <w:u w:val="single"/>
              </w:rPr>
            </w:pPr>
          </w:p>
        </w:tc>
        <w:tc>
          <w:tcPr>
            <w:tcW w:w="4050" w:type="dxa"/>
            <w:shd w:val="clear" w:color="auto" w:fill="FFFFFF"/>
            <w:vAlign w:val="center"/>
          </w:tcPr>
          <w:p w14:paraId="2B080C92" w14:textId="77777777" w:rsidR="005C0F96" w:rsidRPr="002C553F" w:rsidRDefault="005C0F96" w:rsidP="005C0F96">
            <w:pPr>
              <w:rPr>
                <w:rFonts w:ascii="Arial" w:hAnsi="Arial" w:cs="Arial"/>
                <w:b/>
                <w:sz w:val="22"/>
                <w:szCs w:val="22"/>
                <w:u w:val="single"/>
              </w:rPr>
            </w:pPr>
          </w:p>
        </w:tc>
      </w:tr>
      <w:tr w:rsidR="005C0F96" w:rsidRPr="002C553F" w14:paraId="5CF2F827" w14:textId="77777777" w:rsidTr="00A107A2">
        <w:trPr>
          <w:trHeight w:val="720"/>
          <w:tblHeader/>
        </w:trPr>
        <w:tc>
          <w:tcPr>
            <w:tcW w:w="3819" w:type="dxa"/>
            <w:shd w:val="clear" w:color="auto" w:fill="auto"/>
          </w:tcPr>
          <w:p w14:paraId="48D8527A" w14:textId="77777777" w:rsidR="005C0F96" w:rsidRPr="002C553F" w:rsidRDefault="005C0F96" w:rsidP="00CB6B07">
            <w:pPr>
              <w:rPr>
                <w:rFonts w:ascii="Arial" w:hAnsi="Arial" w:cs="Arial"/>
                <w:b/>
                <w:sz w:val="22"/>
                <w:szCs w:val="22"/>
                <w:u w:val="single"/>
              </w:rPr>
            </w:pPr>
          </w:p>
        </w:tc>
        <w:tc>
          <w:tcPr>
            <w:tcW w:w="1962" w:type="dxa"/>
            <w:shd w:val="clear" w:color="auto" w:fill="auto"/>
          </w:tcPr>
          <w:p w14:paraId="2DE0E305" w14:textId="77777777" w:rsidR="005C0F96" w:rsidRPr="002C553F" w:rsidRDefault="005C0F96" w:rsidP="00CB6B07">
            <w:pPr>
              <w:rPr>
                <w:rFonts w:ascii="Arial" w:hAnsi="Arial" w:cs="Arial"/>
                <w:b/>
                <w:sz w:val="22"/>
                <w:szCs w:val="22"/>
                <w:u w:val="single"/>
              </w:rPr>
            </w:pPr>
          </w:p>
        </w:tc>
        <w:tc>
          <w:tcPr>
            <w:tcW w:w="2250" w:type="dxa"/>
            <w:shd w:val="clear" w:color="auto" w:fill="auto"/>
          </w:tcPr>
          <w:p w14:paraId="27720259" w14:textId="77777777" w:rsidR="005C0F96" w:rsidRPr="002C553F" w:rsidRDefault="005C0F96" w:rsidP="00CB6B07">
            <w:pPr>
              <w:rPr>
                <w:rFonts w:ascii="Arial" w:hAnsi="Arial" w:cs="Arial"/>
                <w:b/>
                <w:sz w:val="22"/>
                <w:szCs w:val="22"/>
                <w:u w:val="single"/>
              </w:rPr>
            </w:pPr>
          </w:p>
        </w:tc>
        <w:tc>
          <w:tcPr>
            <w:tcW w:w="2340" w:type="dxa"/>
            <w:shd w:val="clear" w:color="auto" w:fill="FFFFFF"/>
            <w:vAlign w:val="center"/>
          </w:tcPr>
          <w:p w14:paraId="5BD0C767" w14:textId="77777777" w:rsidR="005C0F96" w:rsidRPr="002C553F" w:rsidRDefault="005C0F96" w:rsidP="00CB6B07">
            <w:pPr>
              <w:rPr>
                <w:rFonts w:ascii="Arial" w:hAnsi="Arial" w:cs="Arial"/>
                <w:b/>
                <w:sz w:val="22"/>
                <w:szCs w:val="22"/>
                <w:u w:val="single"/>
              </w:rPr>
            </w:pPr>
          </w:p>
        </w:tc>
        <w:tc>
          <w:tcPr>
            <w:tcW w:w="4050" w:type="dxa"/>
            <w:shd w:val="clear" w:color="auto" w:fill="auto"/>
            <w:vAlign w:val="center"/>
          </w:tcPr>
          <w:p w14:paraId="737EA7A9" w14:textId="77777777" w:rsidR="005C0F96" w:rsidRPr="002C553F" w:rsidRDefault="005C0F96" w:rsidP="00CB6B07">
            <w:pPr>
              <w:rPr>
                <w:rFonts w:ascii="Arial" w:hAnsi="Arial" w:cs="Arial"/>
                <w:b/>
                <w:sz w:val="22"/>
                <w:szCs w:val="22"/>
                <w:u w:val="single"/>
              </w:rPr>
            </w:pPr>
          </w:p>
        </w:tc>
      </w:tr>
      <w:tr w:rsidR="005C0F96" w:rsidRPr="002C553F" w14:paraId="4F54EACF" w14:textId="77777777" w:rsidTr="00A107A2">
        <w:trPr>
          <w:trHeight w:val="720"/>
          <w:tblHeader/>
        </w:trPr>
        <w:tc>
          <w:tcPr>
            <w:tcW w:w="3819" w:type="dxa"/>
            <w:shd w:val="clear" w:color="auto" w:fill="FFFFFF"/>
            <w:vAlign w:val="center"/>
          </w:tcPr>
          <w:p w14:paraId="7026D073" w14:textId="77777777" w:rsidR="005C0F96" w:rsidRPr="002C553F" w:rsidRDefault="005C0F96" w:rsidP="005C0F96">
            <w:pPr>
              <w:rPr>
                <w:rFonts w:ascii="Arial" w:hAnsi="Arial" w:cs="Arial"/>
                <w:b/>
                <w:sz w:val="22"/>
                <w:szCs w:val="22"/>
                <w:u w:val="single"/>
              </w:rPr>
            </w:pPr>
          </w:p>
        </w:tc>
        <w:tc>
          <w:tcPr>
            <w:tcW w:w="1962" w:type="dxa"/>
            <w:shd w:val="clear" w:color="auto" w:fill="FFFFFF"/>
            <w:vAlign w:val="center"/>
          </w:tcPr>
          <w:p w14:paraId="1C17B547" w14:textId="77777777" w:rsidR="005C0F96" w:rsidRPr="002C553F" w:rsidRDefault="005C0F96" w:rsidP="005C0F96">
            <w:pPr>
              <w:rPr>
                <w:rFonts w:ascii="Arial" w:hAnsi="Arial" w:cs="Arial"/>
                <w:b/>
                <w:sz w:val="22"/>
                <w:szCs w:val="22"/>
                <w:u w:val="single"/>
              </w:rPr>
            </w:pPr>
          </w:p>
        </w:tc>
        <w:tc>
          <w:tcPr>
            <w:tcW w:w="2250" w:type="dxa"/>
            <w:shd w:val="clear" w:color="auto" w:fill="FFFFFF"/>
            <w:vAlign w:val="center"/>
          </w:tcPr>
          <w:p w14:paraId="5492350A" w14:textId="77777777" w:rsidR="005C0F96" w:rsidRPr="002C553F" w:rsidRDefault="005C0F96" w:rsidP="005C0F96">
            <w:pPr>
              <w:rPr>
                <w:rFonts w:ascii="Arial" w:hAnsi="Arial" w:cs="Arial"/>
                <w:b/>
                <w:sz w:val="22"/>
                <w:szCs w:val="22"/>
                <w:u w:val="single"/>
              </w:rPr>
            </w:pPr>
          </w:p>
        </w:tc>
        <w:tc>
          <w:tcPr>
            <w:tcW w:w="2340" w:type="dxa"/>
            <w:tcBorders>
              <w:bottom w:val="single" w:sz="4" w:space="0" w:color="auto"/>
            </w:tcBorders>
            <w:shd w:val="clear" w:color="auto" w:fill="FFFFFF"/>
            <w:vAlign w:val="center"/>
          </w:tcPr>
          <w:p w14:paraId="0809AF15" w14:textId="77777777" w:rsidR="005C0F96" w:rsidRPr="002C553F" w:rsidRDefault="005C0F96" w:rsidP="005C0F96">
            <w:pPr>
              <w:rPr>
                <w:rFonts w:ascii="Arial" w:hAnsi="Arial" w:cs="Arial"/>
                <w:b/>
                <w:sz w:val="22"/>
                <w:szCs w:val="22"/>
                <w:u w:val="single"/>
              </w:rPr>
            </w:pPr>
          </w:p>
        </w:tc>
        <w:tc>
          <w:tcPr>
            <w:tcW w:w="4050" w:type="dxa"/>
            <w:shd w:val="clear" w:color="auto" w:fill="FFFFFF"/>
            <w:vAlign w:val="center"/>
          </w:tcPr>
          <w:p w14:paraId="768E6210" w14:textId="77777777" w:rsidR="005C0F96" w:rsidRPr="002C553F" w:rsidRDefault="005C0F96" w:rsidP="005C0F96">
            <w:pPr>
              <w:rPr>
                <w:rFonts w:ascii="Arial" w:hAnsi="Arial" w:cs="Arial"/>
                <w:b/>
                <w:sz w:val="22"/>
                <w:szCs w:val="22"/>
                <w:u w:val="single"/>
              </w:rPr>
            </w:pPr>
          </w:p>
        </w:tc>
      </w:tr>
      <w:tr w:rsidR="005C0F96" w:rsidRPr="002C553F" w14:paraId="1D46DCED" w14:textId="77777777" w:rsidTr="00A107A2">
        <w:trPr>
          <w:trHeight w:val="720"/>
          <w:tblHeader/>
        </w:trPr>
        <w:tc>
          <w:tcPr>
            <w:tcW w:w="3819" w:type="dxa"/>
            <w:shd w:val="clear" w:color="auto" w:fill="auto"/>
          </w:tcPr>
          <w:p w14:paraId="07C0EFBA" w14:textId="77777777" w:rsidR="005C0F96" w:rsidRPr="002C553F" w:rsidRDefault="005C0F96" w:rsidP="00CB6B07">
            <w:pPr>
              <w:rPr>
                <w:rFonts w:ascii="Arial" w:hAnsi="Arial" w:cs="Arial"/>
                <w:sz w:val="22"/>
                <w:szCs w:val="22"/>
              </w:rPr>
            </w:pPr>
          </w:p>
        </w:tc>
        <w:tc>
          <w:tcPr>
            <w:tcW w:w="1962" w:type="dxa"/>
            <w:shd w:val="clear" w:color="auto" w:fill="auto"/>
          </w:tcPr>
          <w:p w14:paraId="0FB974F6" w14:textId="77777777" w:rsidR="005C0F96" w:rsidRPr="002C553F" w:rsidRDefault="005C0F96" w:rsidP="00CB6B07">
            <w:pPr>
              <w:rPr>
                <w:rFonts w:ascii="Arial" w:hAnsi="Arial" w:cs="Arial"/>
                <w:sz w:val="22"/>
                <w:szCs w:val="22"/>
              </w:rPr>
            </w:pPr>
          </w:p>
        </w:tc>
        <w:tc>
          <w:tcPr>
            <w:tcW w:w="2250" w:type="dxa"/>
            <w:shd w:val="clear" w:color="auto" w:fill="auto"/>
          </w:tcPr>
          <w:p w14:paraId="58C8B24B" w14:textId="77777777" w:rsidR="005C0F96" w:rsidRPr="002C553F" w:rsidRDefault="005C0F96" w:rsidP="00CB6B07">
            <w:pPr>
              <w:rPr>
                <w:rFonts w:ascii="Arial" w:hAnsi="Arial" w:cs="Arial"/>
                <w:sz w:val="22"/>
                <w:szCs w:val="22"/>
              </w:rPr>
            </w:pPr>
          </w:p>
        </w:tc>
        <w:tc>
          <w:tcPr>
            <w:tcW w:w="2340" w:type="dxa"/>
            <w:shd w:val="clear" w:color="auto" w:fill="FFFFFF"/>
          </w:tcPr>
          <w:p w14:paraId="266CD88A" w14:textId="77777777" w:rsidR="005C0F96" w:rsidRPr="002C553F" w:rsidRDefault="005C0F96" w:rsidP="00CB6B07">
            <w:pPr>
              <w:rPr>
                <w:rFonts w:ascii="Arial" w:hAnsi="Arial" w:cs="Arial"/>
                <w:sz w:val="22"/>
                <w:szCs w:val="22"/>
              </w:rPr>
            </w:pPr>
          </w:p>
        </w:tc>
        <w:tc>
          <w:tcPr>
            <w:tcW w:w="4050" w:type="dxa"/>
            <w:shd w:val="clear" w:color="auto" w:fill="auto"/>
          </w:tcPr>
          <w:p w14:paraId="38BBF230" w14:textId="77777777" w:rsidR="005C0F96" w:rsidRPr="002C553F" w:rsidRDefault="005C0F96" w:rsidP="00CB6B07">
            <w:pPr>
              <w:rPr>
                <w:rFonts w:ascii="Arial" w:hAnsi="Arial" w:cs="Arial"/>
                <w:sz w:val="22"/>
                <w:szCs w:val="22"/>
              </w:rPr>
            </w:pPr>
          </w:p>
        </w:tc>
      </w:tr>
    </w:tbl>
    <w:p w14:paraId="4296407F" w14:textId="77777777" w:rsidR="005C0F96" w:rsidRPr="002C553F" w:rsidRDefault="005C0F96" w:rsidP="003F68E9">
      <w:pPr>
        <w:jc w:val="both"/>
        <w:rPr>
          <w:rFonts w:ascii="Arial" w:hAnsi="Arial" w:cs="Arial"/>
          <w:sz w:val="22"/>
          <w:szCs w:val="22"/>
        </w:rPr>
        <w:sectPr w:rsidR="005C0F96" w:rsidRPr="002C553F" w:rsidSect="00C30B37">
          <w:headerReference w:type="even" r:id="rId17"/>
          <w:headerReference w:type="default" r:id="rId18"/>
          <w:headerReference w:type="first" r:id="rId19"/>
          <w:pgSz w:w="15840" w:h="12240" w:orient="landscape" w:code="1"/>
          <w:pgMar w:top="1440" w:right="1440" w:bottom="1440" w:left="1440" w:header="720" w:footer="720" w:gutter="0"/>
          <w:cols w:space="720"/>
          <w:docGrid w:linePitch="326"/>
        </w:sectPr>
      </w:pPr>
    </w:p>
    <w:p w14:paraId="19351E28" w14:textId="77777777" w:rsidR="00B3545C" w:rsidRPr="002C553F" w:rsidRDefault="00B3545C" w:rsidP="00B3545C">
      <w:pPr>
        <w:pStyle w:val="Heading3"/>
        <w:rPr>
          <w:rFonts w:ascii="Arial" w:hAnsi="Arial" w:cs="Arial"/>
          <w:sz w:val="22"/>
          <w:szCs w:val="22"/>
          <w:u w:val="single"/>
        </w:rPr>
      </w:pPr>
    </w:p>
    <w:sectPr w:rsidR="00B3545C" w:rsidRPr="002C553F" w:rsidSect="009258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7D7C" w14:textId="77777777" w:rsidR="00D21BDF" w:rsidRDefault="00D21BDF">
      <w:r>
        <w:separator/>
      </w:r>
    </w:p>
  </w:endnote>
  <w:endnote w:type="continuationSeparator" w:id="0">
    <w:p w14:paraId="516D42FC" w14:textId="77777777" w:rsidR="00D21BDF" w:rsidRDefault="00D21BDF">
      <w:r>
        <w:continuationSeparator/>
      </w:r>
    </w:p>
  </w:endnote>
  <w:endnote w:type="continuationNotice" w:id="1">
    <w:p w14:paraId="3AB8CE30" w14:textId="77777777" w:rsidR="00D21BDF" w:rsidRDefault="00D2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2F88" w14:textId="77777777" w:rsidR="00D21BDF" w:rsidRDefault="00D21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177FB" w14:textId="77777777" w:rsidR="00D21BDF" w:rsidRDefault="00D21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E471" w14:textId="77777777" w:rsidR="00D21BDF" w:rsidRDefault="00D21BDF">
    <w:pPr>
      <w:pStyle w:val="Footer"/>
      <w:jc w:val="right"/>
    </w:pPr>
    <w:r>
      <w:fldChar w:fldCharType="begin"/>
    </w:r>
    <w:r>
      <w:instrText xml:space="preserve"> PAGE   \* MERGEFORMAT </w:instrText>
    </w:r>
    <w:r>
      <w:fldChar w:fldCharType="separate"/>
    </w:r>
    <w:r>
      <w:rPr>
        <w:noProof/>
      </w:rPr>
      <w:t>21</w:t>
    </w:r>
    <w:r>
      <w:rPr>
        <w:noProof/>
      </w:rPr>
      <w:fldChar w:fldCharType="end"/>
    </w:r>
  </w:p>
  <w:p w14:paraId="361C7BC6" w14:textId="77777777" w:rsidR="00D21BDF" w:rsidRDefault="00D2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CDF7" w14:textId="77777777" w:rsidR="00D21BDF" w:rsidRDefault="00D21BDF">
      <w:r>
        <w:separator/>
      </w:r>
    </w:p>
  </w:footnote>
  <w:footnote w:type="continuationSeparator" w:id="0">
    <w:p w14:paraId="2999EE96" w14:textId="77777777" w:rsidR="00D21BDF" w:rsidRDefault="00D21BDF">
      <w:r>
        <w:continuationSeparator/>
      </w:r>
    </w:p>
  </w:footnote>
  <w:footnote w:type="continuationNotice" w:id="1">
    <w:p w14:paraId="2C398FD5" w14:textId="77777777" w:rsidR="00D21BDF" w:rsidRDefault="00D2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3C38" w14:textId="77777777" w:rsidR="00D21BDF" w:rsidRDefault="00D21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279D" w14:textId="77777777" w:rsidR="00D21BDF" w:rsidRDefault="00D21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2671" w14:textId="77777777" w:rsidR="00D21BDF" w:rsidRDefault="00D2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DBD"/>
    <w:multiLevelType w:val="hybridMultilevel"/>
    <w:tmpl w:val="DB4A2C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961FC"/>
    <w:multiLevelType w:val="multilevel"/>
    <w:tmpl w:val="904C4E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60B77"/>
    <w:multiLevelType w:val="hybridMultilevel"/>
    <w:tmpl w:val="5CAA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54C0A"/>
    <w:multiLevelType w:val="hybridMultilevel"/>
    <w:tmpl w:val="AD74C0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B3580"/>
    <w:multiLevelType w:val="hybridMultilevel"/>
    <w:tmpl w:val="5AD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F4CF5"/>
    <w:multiLevelType w:val="hybridMultilevel"/>
    <w:tmpl w:val="2F58A1C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36432"/>
    <w:multiLevelType w:val="multilevel"/>
    <w:tmpl w:val="3AEC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F4DDF"/>
    <w:multiLevelType w:val="hybridMultilevel"/>
    <w:tmpl w:val="BC1AB8CA"/>
    <w:lvl w:ilvl="0" w:tplc="CA72FEF0">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AC2440C"/>
    <w:multiLevelType w:val="hybridMultilevel"/>
    <w:tmpl w:val="A992B1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28"/>
    <w:multiLevelType w:val="multilevel"/>
    <w:tmpl w:val="7A9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59768A"/>
    <w:multiLevelType w:val="hybridMultilevel"/>
    <w:tmpl w:val="EABCE2CC"/>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90431"/>
    <w:multiLevelType w:val="hybridMultilevel"/>
    <w:tmpl w:val="0320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495393"/>
    <w:multiLevelType w:val="hybridMultilevel"/>
    <w:tmpl w:val="7FE4E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AA6555"/>
    <w:multiLevelType w:val="hybridMultilevel"/>
    <w:tmpl w:val="7DDA73E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AE14AEA2">
      <w:start w:val="2"/>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AEA6569"/>
    <w:multiLevelType w:val="hybridMultilevel"/>
    <w:tmpl w:val="5AC22B8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FE3685"/>
    <w:multiLevelType w:val="multilevel"/>
    <w:tmpl w:val="9FB4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F6326"/>
    <w:multiLevelType w:val="multilevel"/>
    <w:tmpl w:val="0060B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55986"/>
    <w:multiLevelType w:val="hybridMultilevel"/>
    <w:tmpl w:val="5E8A5CEA"/>
    <w:lvl w:ilvl="0" w:tplc="2D0ECE5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E640E1C"/>
    <w:multiLevelType w:val="hybridMultilevel"/>
    <w:tmpl w:val="D1821CC0"/>
    <w:lvl w:ilvl="0" w:tplc="30384E4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14AEA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063728"/>
    <w:multiLevelType w:val="hybridMultilevel"/>
    <w:tmpl w:val="5CCC948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544C36FC"/>
    <w:multiLevelType w:val="multilevel"/>
    <w:tmpl w:val="62DAA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30AAC"/>
    <w:multiLevelType w:val="multilevel"/>
    <w:tmpl w:val="58B6B7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B6E537B"/>
    <w:multiLevelType w:val="multilevel"/>
    <w:tmpl w:val="CC485F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50261"/>
    <w:multiLevelType w:val="multilevel"/>
    <w:tmpl w:val="E182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166C48"/>
    <w:multiLevelType w:val="multilevel"/>
    <w:tmpl w:val="C2944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4319B7"/>
    <w:multiLevelType w:val="multilevel"/>
    <w:tmpl w:val="4C4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22FD1"/>
    <w:multiLevelType w:val="hybridMultilevel"/>
    <w:tmpl w:val="84AC23C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3"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6D3E28"/>
    <w:multiLevelType w:val="hybridMultilevel"/>
    <w:tmpl w:val="AA96B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E526BF"/>
    <w:multiLevelType w:val="hybridMultilevel"/>
    <w:tmpl w:val="04E63CC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6" w15:restartNumberingAfterBreak="0">
    <w:nsid w:val="6F2E77F4"/>
    <w:multiLevelType w:val="multilevel"/>
    <w:tmpl w:val="2F32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1B359E"/>
    <w:multiLevelType w:val="hybridMultilevel"/>
    <w:tmpl w:val="C79AD8B8"/>
    <w:lvl w:ilvl="0" w:tplc="ECE6C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F17E2"/>
    <w:multiLevelType w:val="multilevel"/>
    <w:tmpl w:val="D9D66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854168"/>
    <w:multiLevelType w:val="multilevel"/>
    <w:tmpl w:val="0E02A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3B7E9B"/>
    <w:multiLevelType w:val="multilevel"/>
    <w:tmpl w:val="8CFAD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F9E1400"/>
    <w:multiLevelType w:val="multilevel"/>
    <w:tmpl w:val="CC4624D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113134670">
    <w:abstractNumId w:val="18"/>
  </w:num>
  <w:num w:numId="2" w16cid:durableId="1876775002">
    <w:abstractNumId w:val="22"/>
  </w:num>
  <w:num w:numId="3" w16cid:durableId="200286287">
    <w:abstractNumId w:val="6"/>
  </w:num>
  <w:num w:numId="4" w16cid:durableId="1389378123">
    <w:abstractNumId w:val="23"/>
  </w:num>
  <w:num w:numId="5" w16cid:durableId="2027171988">
    <w:abstractNumId w:val="37"/>
  </w:num>
  <w:num w:numId="6" w16cid:durableId="1966697336">
    <w:abstractNumId w:val="15"/>
  </w:num>
  <w:num w:numId="7" w16cid:durableId="445542753">
    <w:abstractNumId w:val="16"/>
  </w:num>
  <w:num w:numId="8" w16cid:durableId="549152603">
    <w:abstractNumId w:val="28"/>
  </w:num>
  <w:num w:numId="9" w16cid:durableId="2138257421">
    <w:abstractNumId w:val="33"/>
    <w:lvlOverride w:ilvl="0">
      <w:startOverride w:val="1"/>
    </w:lvlOverride>
  </w:num>
  <w:num w:numId="10" w16cid:durableId="552238084">
    <w:abstractNumId w:val="33"/>
    <w:lvlOverride w:ilvl="0">
      <w:startOverride w:val="2"/>
    </w:lvlOverride>
  </w:num>
  <w:num w:numId="11" w16cid:durableId="381173785">
    <w:abstractNumId w:val="33"/>
    <w:lvlOverride w:ilvl="0">
      <w:startOverride w:val="3"/>
    </w:lvlOverride>
  </w:num>
  <w:num w:numId="12" w16cid:durableId="966089417">
    <w:abstractNumId w:val="19"/>
    <w:lvlOverride w:ilvl="0">
      <w:startOverride w:val="1"/>
    </w:lvlOverride>
  </w:num>
  <w:num w:numId="13" w16cid:durableId="278951805">
    <w:abstractNumId w:val="19"/>
    <w:lvlOverride w:ilvl="0">
      <w:startOverride w:val="2"/>
    </w:lvlOverride>
  </w:num>
  <w:num w:numId="14" w16cid:durableId="766460055">
    <w:abstractNumId w:val="19"/>
    <w:lvlOverride w:ilvl="0">
      <w:startOverride w:val="3"/>
    </w:lvlOverride>
  </w:num>
  <w:num w:numId="15" w16cid:durableId="1692995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750900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14538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5636658">
    <w:abstractNumId w:val="13"/>
  </w:num>
  <w:num w:numId="19" w16cid:durableId="1446389317">
    <w:abstractNumId w:val="14"/>
  </w:num>
  <w:num w:numId="20" w16cid:durableId="2003385223">
    <w:abstractNumId w:val="31"/>
  </w:num>
  <w:num w:numId="21" w16cid:durableId="1840190217">
    <w:abstractNumId w:val="7"/>
  </w:num>
  <w:num w:numId="22" w16cid:durableId="1117329987">
    <w:abstractNumId w:val="39"/>
  </w:num>
  <w:num w:numId="23" w16cid:durableId="28770539">
    <w:abstractNumId w:val="38"/>
  </w:num>
  <w:num w:numId="24" w16cid:durableId="734548336">
    <w:abstractNumId w:val="41"/>
  </w:num>
  <w:num w:numId="25" w16cid:durableId="46610352">
    <w:abstractNumId w:val="17"/>
  </w:num>
  <w:num w:numId="26" w16cid:durableId="1459880441">
    <w:abstractNumId w:val="36"/>
  </w:num>
  <w:num w:numId="27" w16cid:durableId="1560286922">
    <w:abstractNumId w:val="29"/>
  </w:num>
  <w:num w:numId="28" w16cid:durableId="406152975">
    <w:abstractNumId w:val="40"/>
  </w:num>
  <w:num w:numId="29" w16cid:durableId="839395960">
    <w:abstractNumId w:val="27"/>
  </w:num>
  <w:num w:numId="30" w16cid:durableId="913129679">
    <w:abstractNumId w:val="11"/>
  </w:num>
  <w:num w:numId="31" w16cid:durableId="1054230327">
    <w:abstractNumId w:val="25"/>
  </w:num>
  <w:num w:numId="32" w16cid:durableId="2086680094">
    <w:abstractNumId w:val="26"/>
  </w:num>
  <w:num w:numId="33" w16cid:durableId="1519269641">
    <w:abstractNumId w:val="20"/>
  </w:num>
  <w:num w:numId="34" w16cid:durableId="404843398">
    <w:abstractNumId w:val="30"/>
  </w:num>
  <w:num w:numId="35" w16cid:durableId="1562403435">
    <w:abstractNumId w:val="1"/>
  </w:num>
  <w:num w:numId="36" w16cid:durableId="936253250">
    <w:abstractNumId w:val="34"/>
  </w:num>
  <w:num w:numId="37" w16cid:durableId="1377125268">
    <w:abstractNumId w:val="10"/>
  </w:num>
  <w:num w:numId="38" w16cid:durableId="953287561">
    <w:abstractNumId w:val="0"/>
  </w:num>
  <w:num w:numId="39" w16cid:durableId="1409617786">
    <w:abstractNumId w:val="12"/>
  </w:num>
  <w:num w:numId="40" w16cid:durableId="4523320">
    <w:abstractNumId w:val="9"/>
  </w:num>
  <w:num w:numId="41" w16cid:durableId="898319325">
    <w:abstractNumId w:val="32"/>
  </w:num>
  <w:num w:numId="42" w16cid:durableId="1711953182">
    <w:abstractNumId w:val="24"/>
  </w:num>
  <w:num w:numId="43" w16cid:durableId="1512721497">
    <w:abstractNumId w:val="21"/>
  </w:num>
  <w:num w:numId="44" w16cid:durableId="265120030">
    <w:abstractNumId w:val="35"/>
  </w:num>
  <w:num w:numId="45" w16cid:durableId="597099182">
    <w:abstractNumId w:val="5"/>
  </w:num>
  <w:num w:numId="46" w16cid:durableId="492182048">
    <w:abstractNumId w:val="8"/>
  </w:num>
  <w:num w:numId="47" w16cid:durableId="1759861273">
    <w:abstractNumId w:val="2"/>
  </w:num>
  <w:num w:numId="48" w16cid:durableId="1979844611">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F6"/>
    <w:rsid w:val="00001870"/>
    <w:rsid w:val="000049BF"/>
    <w:rsid w:val="00007C2F"/>
    <w:rsid w:val="00017DF0"/>
    <w:rsid w:val="000237DB"/>
    <w:rsid w:val="000242D7"/>
    <w:rsid w:val="00024637"/>
    <w:rsid w:val="00027FF5"/>
    <w:rsid w:val="00045E8F"/>
    <w:rsid w:val="00046FD2"/>
    <w:rsid w:val="00051723"/>
    <w:rsid w:val="000545FC"/>
    <w:rsid w:val="0005604A"/>
    <w:rsid w:val="00070315"/>
    <w:rsid w:val="0007298E"/>
    <w:rsid w:val="00075FF9"/>
    <w:rsid w:val="000803C8"/>
    <w:rsid w:val="00085EE6"/>
    <w:rsid w:val="00092A54"/>
    <w:rsid w:val="000937ED"/>
    <w:rsid w:val="000A0922"/>
    <w:rsid w:val="000A65A1"/>
    <w:rsid w:val="000B034A"/>
    <w:rsid w:val="000D0D96"/>
    <w:rsid w:val="000E0EAB"/>
    <w:rsid w:val="000E1F5F"/>
    <w:rsid w:val="000E5E92"/>
    <w:rsid w:val="000F2558"/>
    <w:rsid w:val="000F32EA"/>
    <w:rsid w:val="000F5117"/>
    <w:rsid w:val="00102AF5"/>
    <w:rsid w:val="00116DF6"/>
    <w:rsid w:val="00143A9D"/>
    <w:rsid w:val="00151755"/>
    <w:rsid w:val="00151F93"/>
    <w:rsid w:val="001711E5"/>
    <w:rsid w:val="00172FC3"/>
    <w:rsid w:val="0017407C"/>
    <w:rsid w:val="00175B1B"/>
    <w:rsid w:val="00184D9F"/>
    <w:rsid w:val="00193CD8"/>
    <w:rsid w:val="00195C10"/>
    <w:rsid w:val="001C5AD9"/>
    <w:rsid w:val="001D5596"/>
    <w:rsid w:val="001F17CE"/>
    <w:rsid w:val="001F6C5A"/>
    <w:rsid w:val="001F75C1"/>
    <w:rsid w:val="002060AE"/>
    <w:rsid w:val="0020666A"/>
    <w:rsid w:val="0020776F"/>
    <w:rsid w:val="00215118"/>
    <w:rsid w:val="0021597E"/>
    <w:rsid w:val="00223001"/>
    <w:rsid w:val="00223693"/>
    <w:rsid w:val="00232550"/>
    <w:rsid w:val="00234B4F"/>
    <w:rsid w:val="00247D5A"/>
    <w:rsid w:val="0026081E"/>
    <w:rsid w:val="00263F91"/>
    <w:rsid w:val="00266F19"/>
    <w:rsid w:val="00272691"/>
    <w:rsid w:val="002736C1"/>
    <w:rsid w:val="002866DD"/>
    <w:rsid w:val="0028725F"/>
    <w:rsid w:val="0029003A"/>
    <w:rsid w:val="00297B6A"/>
    <w:rsid w:val="002B0375"/>
    <w:rsid w:val="002B066D"/>
    <w:rsid w:val="002C536C"/>
    <w:rsid w:val="002C553F"/>
    <w:rsid w:val="002D04A8"/>
    <w:rsid w:val="002D262C"/>
    <w:rsid w:val="002D7FE6"/>
    <w:rsid w:val="002E762E"/>
    <w:rsid w:val="002F1FBE"/>
    <w:rsid w:val="002F2930"/>
    <w:rsid w:val="002F3FCF"/>
    <w:rsid w:val="002F46C5"/>
    <w:rsid w:val="002F6A42"/>
    <w:rsid w:val="002F7B51"/>
    <w:rsid w:val="00300818"/>
    <w:rsid w:val="00301F66"/>
    <w:rsid w:val="00304376"/>
    <w:rsid w:val="00304D3A"/>
    <w:rsid w:val="003138F5"/>
    <w:rsid w:val="003168B3"/>
    <w:rsid w:val="0032089F"/>
    <w:rsid w:val="00322DC0"/>
    <w:rsid w:val="003447F8"/>
    <w:rsid w:val="00344D8A"/>
    <w:rsid w:val="003505F5"/>
    <w:rsid w:val="003568B6"/>
    <w:rsid w:val="00372BA3"/>
    <w:rsid w:val="0038315E"/>
    <w:rsid w:val="00384528"/>
    <w:rsid w:val="00392880"/>
    <w:rsid w:val="00392AB6"/>
    <w:rsid w:val="00392BB4"/>
    <w:rsid w:val="00392FEA"/>
    <w:rsid w:val="00396FB8"/>
    <w:rsid w:val="003A2F6C"/>
    <w:rsid w:val="003B4C1A"/>
    <w:rsid w:val="003D2966"/>
    <w:rsid w:val="003D46C8"/>
    <w:rsid w:val="003D6859"/>
    <w:rsid w:val="003D7EFC"/>
    <w:rsid w:val="003E161E"/>
    <w:rsid w:val="003E1E39"/>
    <w:rsid w:val="003F2DCD"/>
    <w:rsid w:val="003F34D4"/>
    <w:rsid w:val="003F3D4E"/>
    <w:rsid w:val="003F4544"/>
    <w:rsid w:val="003F68E9"/>
    <w:rsid w:val="003F7C9A"/>
    <w:rsid w:val="00402455"/>
    <w:rsid w:val="00407C3D"/>
    <w:rsid w:val="00420106"/>
    <w:rsid w:val="00420C7B"/>
    <w:rsid w:val="00423AD4"/>
    <w:rsid w:val="00434D43"/>
    <w:rsid w:val="004353F7"/>
    <w:rsid w:val="004423B3"/>
    <w:rsid w:val="00451A15"/>
    <w:rsid w:val="00451BD1"/>
    <w:rsid w:val="00456E46"/>
    <w:rsid w:val="004653E9"/>
    <w:rsid w:val="004760B8"/>
    <w:rsid w:val="00494BCE"/>
    <w:rsid w:val="00496D75"/>
    <w:rsid w:val="004A1C28"/>
    <w:rsid w:val="004B0724"/>
    <w:rsid w:val="004B30AE"/>
    <w:rsid w:val="004C100B"/>
    <w:rsid w:val="004E62F9"/>
    <w:rsid w:val="004E6C24"/>
    <w:rsid w:val="004F4728"/>
    <w:rsid w:val="005154E5"/>
    <w:rsid w:val="0053661F"/>
    <w:rsid w:val="0054499D"/>
    <w:rsid w:val="00544A9C"/>
    <w:rsid w:val="005472E2"/>
    <w:rsid w:val="0055405D"/>
    <w:rsid w:val="005648F4"/>
    <w:rsid w:val="00565A2F"/>
    <w:rsid w:val="00576CA5"/>
    <w:rsid w:val="005805F0"/>
    <w:rsid w:val="00587CD2"/>
    <w:rsid w:val="005953C6"/>
    <w:rsid w:val="005A0BD6"/>
    <w:rsid w:val="005B36D1"/>
    <w:rsid w:val="005C0F96"/>
    <w:rsid w:val="005C29F6"/>
    <w:rsid w:val="005D4D3A"/>
    <w:rsid w:val="005E193B"/>
    <w:rsid w:val="005E1BA4"/>
    <w:rsid w:val="005E5639"/>
    <w:rsid w:val="005F0E18"/>
    <w:rsid w:val="005F7D8C"/>
    <w:rsid w:val="00606E67"/>
    <w:rsid w:val="00614565"/>
    <w:rsid w:val="00623CA6"/>
    <w:rsid w:val="0062789F"/>
    <w:rsid w:val="00630C7D"/>
    <w:rsid w:val="00632D8E"/>
    <w:rsid w:val="00636ABA"/>
    <w:rsid w:val="006511C8"/>
    <w:rsid w:val="0065243B"/>
    <w:rsid w:val="0065685C"/>
    <w:rsid w:val="00660FFE"/>
    <w:rsid w:val="00663011"/>
    <w:rsid w:val="00664C91"/>
    <w:rsid w:val="00672B18"/>
    <w:rsid w:val="00675D47"/>
    <w:rsid w:val="006A1F65"/>
    <w:rsid w:val="006C559B"/>
    <w:rsid w:val="006D5010"/>
    <w:rsid w:val="006F6783"/>
    <w:rsid w:val="00703CD9"/>
    <w:rsid w:val="00704A11"/>
    <w:rsid w:val="00715E73"/>
    <w:rsid w:val="0072302A"/>
    <w:rsid w:val="00726C31"/>
    <w:rsid w:val="00727F0B"/>
    <w:rsid w:val="00741D44"/>
    <w:rsid w:val="00747D8E"/>
    <w:rsid w:val="00752085"/>
    <w:rsid w:val="0075333C"/>
    <w:rsid w:val="00765996"/>
    <w:rsid w:val="00770933"/>
    <w:rsid w:val="007720E9"/>
    <w:rsid w:val="00796734"/>
    <w:rsid w:val="007A0928"/>
    <w:rsid w:val="007C26F0"/>
    <w:rsid w:val="007C3482"/>
    <w:rsid w:val="007C715A"/>
    <w:rsid w:val="007D05A9"/>
    <w:rsid w:val="007D6691"/>
    <w:rsid w:val="007E5D5A"/>
    <w:rsid w:val="007E772C"/>
    <w:rsid w:val="007F577D"/>
    <w:rsid w:val="007F6F4A"/>
    <w:rsid w:val="007F6F8B"/>
    <w:rsid w:val="00800227"/>
    <w:rsid w:val="00816818"/>
    <w:rsid w:val="00817817"/>
    <w:rsid w:val="008178A5"/>
    <w:rsid w:val="00827307"/>
    <w:rsid w:val="00832784"/>
    <w:rsid w:val="00834056"/>
    <w:rsid w:val="008369C2"/>
    <w:rsid w:val="008406B6"/>
    <w:rsid w:val="00846BFF"/>
    <w:rsid w:val="0084751D"/>
    <w:rsid w:val="00847DC8"/>
    <w:rsid w:val="00847DFC"/>
    <w:rsid w:val="00853250"/>
    <w:rsid w:val="00856006"/>
    <w:rsid w:val="00856E2E"/>
    <w:rsid w:val="00861044"/>
    <w:rsid w:val="00863650"/>
    <w:rsid w:val="008660C5"/>
    <w:rsid w:val="008866AF"/>
    <w:rsid w:val="0089241D"/>
    <w:rsid w:val="0089242D"/>
    <w:rsid w:val="00892886"/>
    <w:rsid w:val="00892ADE"/>
    <w:rsid w:val="00894672"/>
    <w:rsid w:val="008A48E8"/>
    <w:rsid w:val="008B11BE"/>
    <w:rsid w:val="008D2892"/>
    <w:rsid w:val="008D7C2F"/>
    <w:rsid w:val="008E68DB"/>
    <w:rsid w:val="00902CAE"/>
    <w:rsid w:val="00905AD9"/>
    <w:rsid w:val="0091265F"/>
    <w:rsid w:val="00925891"/>
    <w:rsid w:val="0093268F"/>
    <w:rsid w:val="00933742"/>
    <w:rsid w:val="00933AA4"/>
    <w:rsid w:val="00952704"/>
    <w:rsid w:val="009566E1"/>
    <w:rsid w:val="00956D80"/>
    <w:rsid w:val="0099439B"/>
    <w:rsid w:val="009A0401"/>
    <w:rsid w:val="009B60AF"/>
    <w:rsid w:val="009B7AC2"/>
    <w:rsid w:val="009C00DB"/>
    <w:rsid w:val="009C060F"/>
    <w:rsid w:val="009C69F3"/>
    <w:rsid w:val="009F2DF3"/>
    <w:rsid w:val="009F71AD"/>
    <w:rsid w:val="00A06388"/>
    <w:rsid w:val="00A107A2"/>
    <w:rsid w:val="00A16042"/>
    <w:rsid w:val="00A226AA"/>
    <w:rsid w:val="00A3466F"/>
    <w:rsid w:val="00A41594"/>
    <w:rsid w:val="00A42F64"/>
    <w:rsid w:val="00A54906"/>
    <w:rsid w:val="00A557FF"/>
    <w:rsid w:val="00A66776"/>
    <w:rsid w:val="00A75ED0"/>
    <w:rsid w:val="00A85F07"/>
    <w:rsid w:val="00A8714F"/>
    <w:rsid w:val="00A90DFE"/>
    <w:rsid w:val="00AA0512"/>
    <w:rsid w:val="00AB584C"/>
    <w:rsid w:val="00AB58E7"/>
    <w:rsid w:val="00AC60C5"/>
    <w:rsid w:val="00AD0F69"/>
    <w:rsid w:val="00AE4AF6"/>
    <w:rsid w:val="00AE7048"/>
    <w:rsid w:val="00AF1985"/>
    <w:rsid w:val="00AF41AA"/>
    <w:rsid w:val="00B01A32"/>
    <w:rsid w:val="00B02131"/>
    <w:rsid w:val="00B072C5"/>
    <w:rsid w:val="00B15C39"/>
    <w:rsid w:val="00B16766"/>
    <w:rsid w:val="00B23A03"/>
    <w:rsid w:val="00B3545C"/>
    <w:rsid w:val="00B407A9"/>
    <w:rsid w:val="00B4584B"/>
    <w:rsid w:val="00B47FA4"/>
    <w:rsid w:val="00B5793D"/>
    <w:rsid w:val="00B601D6"/>
    <w:rsid w:val="00B72D81"/>
    <w:rsid w:val="00B83535"/>
    <w:rsid w:val="00B8417C"/>
    <w:rsid w:val="00B91C55"/>
    <w:rsid w:val="00B93DD9"/>
    <w:rsid w:val="00B942C8"/>
    <w:rsid w:val="00BA1D43"/>
    <w:rsid w:val="00BB0348"/>
    <w:rsid w:val="00BB5B89"/>
    <w:rsid w:val="00BC1115"/>
    <w:rsid w:val="00BC4318"/>
    <w:rsid w:val="00BD54FC"/>
    <w:rsid w:val="00BE170B"/>
    <w:rsid w:val="00BE639F"/>
    <w:rsid w:val="00BF41A9"/>
    <w:rsid w:val="00C04FD0"/>
    <w:rsid w:val="00C0505F"/>
    <w:rsid w:val="00C11EEA"/>
    <w:rsid w:val="00C173DE"/>
    <w:rsid w:val="00C255D0"/>
    <w:rsid w:val="00C2728B"/>
    <w:rsid w:val="00C30B37"/>
    <w:rsid w:val="00C4029B"/>
    <w:rsid w:val="00C4273B"/>
    <w:rsid w:val="00C456D3"/>
    <w:rsid w:val="00C52AB5"/>
    <w:rsid w:val="00C61B63"/>
    <w:rsid w:val="00C7143B"/>
    <w:rsid w:val="00C74553"/>
    <w:rsid w:val="00C808BF"/>
    <w:rsid w:val="00C84D25"/>
    <w:rsid w:val="00C95328"/>
    <w:rsid w:val="00CA73E3"/>
    <w:rsid w:val="00CB2A49"/>
    <w:rsid w:val="00CB6B07"/>
    <w:rsid w:val="00CC2E8A"/>
    <w:rsid w:val="00CC586F"/>
    <w:rsid w:val="00CD2CAB"/>
    <w:rsid w:val="00CE40F7"/>
    <w:rsid w:val="00CE5B88"/>
    <w:rsid w:val="00CF6EBA"/>
    <w:rsid w:val="00D10CC8"/>
    <w:rsid w:val="00D150DE"/>
    <w:rsid w:val="00D21BDF"/>
    <w:rsid w:val="00D23D9A"/>
    <w:rsid w:val="00D252ED"/>
    <w:rsid w:val="00D2742A"/>
    <w:rsid w:val="00D31CD9"/>
    <w:rsid w:val="00D40928"/>
    <w:rsid w:val="00D40DFB"/>
    <w:rsid w:val="00D46E4F"/>
    <w:rsid w:val="00D51580"/>
    <w:rsid w:val="00D60466"/>
    <w:rsid w:val="00D64CBA"/>
    <w:rsid w:val="00D6608C"/>
    <w:rsid w:val="00D67560"/>
    <w:rsid w:val="00DA43DA"/>
    <w:rsid w:val="00DB1418"/>
    <w:rsid w:val="00DC3AA3"/>
    <w:rsid w:val="00DC5A3D"/>
    <w:rsid w:val="00DD498D"/>
    <w:rsid w:val="00DE4ED7"/>
    <w:rsid w:val="00DF44C2"/>
    <w:rsid w:val="00DF5E1F"/>
    <w:rsid w:val="00E023F5"/>
    <w:rsid w:val="00E12FE1"/>
    <w:rsid w:val="00E167A2"/>
    <w:rsid w:val="00E21924"/>
    <w:rsid w:val="00E343D7"/>
    <w:rsid w:val="00E47B85"/>
    <w:rsid w:val="00E62683"/>
    <w:rsid w:val="00E64A07"/>
    <w:rsid w:val="00E74E89"/>
    <w:rsid w:val="00E80580"/>
    <w:rsid w:val="00E8182D"/>
    <w:rsid w:val="00E84591"/>
    <w:rsid w:val="00E845BA"/>
    <w:rsid w:val="00E9780C"/>
    <w:rsid w:val="00EA0299"/>
    <w:rsid w:val="00EA3F1E"/>
    <w:rsid w:val="00EB203C"/>
    <w:rsid w:val="00EB2D40"/>
    <w:rsid w:val="00EB3132"/>
    <w:rsid w:val="00EB6318"/>
    <w:rsid w:val="00ED084A"/>
    <w:rsid w:val="00ED3343"/>
    <w:rsid w:val="00ED66B0"/>
    <w:rsid w:val="00EE4F85"/>
    <w:rsid w:val="00EE7E38"/>
    <w:rsid w:val="00EF151D"/>
    <w:rsid w:val="00F00C39"/>
    <w:rsid w:val="00F12A41"/>
    <w:rsid w:val="00F21D6A"/>
    <w:rsid w:val="00F31424"/>
    <w:rsid w:val="00F3399D"/>
    <w:rsid w:val="00F41C8C"/>
    <w:rsid w:val="00F46AA8"/>
    <w:rsid w:val="00F521F8"/>
    <w:rsid w:val="00F54981"/>
    <w:rsid w:val="00F56B1B"/>
    <w:rsid w:val="00F60947"/>
    <w:rsid w:val="00F619C7"/>
    <w:rsid w:val="00F7008C"/>
    <w:rsid w:val="00F705D2"/>
    <w:rsid w:val="00F717A4"/>
    <w:rsid w:val="00F73E94"/>
    <w:rsid w:val="00F90D30"/>
    <w:rsid w:val="00F96C6E"/>
    <w:rsid w:val="00FA4CAC"/>
    <w:rsid w:val="00FA7062"/>
    <w:rsid w:val="00FA7C44"/>
    <w:rsid w:val="00FB071C"/>
    <w:rsid w:val="00FD64B0"/>
    <w:rsid w:val="00FD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693A10"/>
  <w15:chartTrackingRefBased/>
  <w15:docId w15:val="{525F0BDD-9E6F-475F-B08B-3F255C1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F6"/>
    <w:pPr>
      <w:jc w:val="center"/>
    </w:pPr>
    <w:rPr>
      <w:rFonts w:ascii="Calibri" w:hAnsi="Calibri"/>
      <w:sz w:val="24"/>
      <w:szCs w:val="24"/>
    </w:rPr>
  </w:style>
  <w:style w:type="paragraph" w:styleId="Heading1">
    <w:name w:val="heading 1"/>
    <w:basedOn w:val="Normal"/>
    <w:next w:val="Normal"/>
    <w:link w:val="Heading1Char"/>
    <w:qFormat/>
    <w:rsid w:val="00AE4AF6"/>
    <w:pPr>
      <w:keepNext/>
      <w:keepLines/>
      <w:spacing w:before="48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AE4AF6"/>
    <w:pPr>
      <w:keepNext/>
      <w:tabs>
        <w:tab w:val="center" w:pos="4320"/>
        <w:tab w:val="right" w:pos="8640"/>
      </w:tabs>
      <w:jc w:val="both"/>
      <w:outlineLvl w:val="1"/>
    </w:pPr>
    <w:rPr>
      <w:rFonts w:eastAsia="Calibri"/>
      <w:b/>
      <w:bCs/>
      <w:caps/>
    </w:rPr>
  </w:style>
  <w:style w:type="paragraph" w:styleId="Heading3">
    <w:name w:val="heading 3"/>
    <w:basedOn w:val="Normal"/>
    <w:next w:val="Normal"/>
    <w:link w:val="Heading3Char"/>
    <w:qFormat/>
    <w:rsid w:val="00AE4AF6"/>
    <w:pPr>
      <w:keepNext/>
      <w:jc w:val="both"/>
      <w:outlineLvl w:val="2"/>
    </w:pPr>
    <w:rPr>
      <w:rFonts w:eastAsia="Calibri"/>
      <w:b/>
      <w:bCs/>
    </w:rPr>
  </w:style>
  <w:style w:type="paragraph" w:styleId="Heading4">
    <w:name w:val="heading 4"/>
    <w:basedOn w:val="Normal"/>
    <w:next w:val="Normal"/>
    <w:qFormat/>
    <w:rsid w:val="00AE4AF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D6859"/>
    <w:pPr>
      <w:keepNext/>
      <w:jc w:val="left"/>
      <w:outlineLvl w:val="4"/>
    </w:pPr>
    <w:rPr>
      <w:rFonts w:ascii="Times New Roman" w:hAnsi="Times New Roman"/>
      <w:szCs w:val="20"/>
      <w:u w:val="single"/>
    </w:rPr>
  </w:style>
  <w:style w:type="paragraph" w:styleId="Heading6">
    <w:name w:val="heading 6"/>
    <w:basedOn w:val="Normal"/>
    <w:next w:val="Normal"/>
    <w:link w:val="Heading6Char"/>
    <w:qFormat/>
    <w:rsid w:val="003D6859"/>
    <w:pPr>
      <w:keepNext/>
      <w:outlineLvl w:val="5"/>
    </w:pPr>
    <w:rPr>
      <w:rFonts w:ascii="Times New Roman" w:hAnsi="Times New Roman"/>
      <w:b/>
      <w:i/>
      <w:szCs w:val="20"/>
    </w:rPr>
  </w:style>
  <w:style w:type="paragraph" w:styleId="Heading7">
    <w:name w:val="heading 7"/>
    <w:basedOn w:val="Normal"/>
    <w:next w:val="Normal"/>
    <w:link w:val="Heading7Char"/>
    <w:qFormat/>
    <w:rsid w:val="003D6859"/>
    <w:pPr>
      <w:keepNext/>
      <w:tabs>
        <w:tab w:val="left" w:pos="0"/>
      </w:tabs>
      <w:ind w:left="1440" w:hanging="1440"/>
      <w:jc w:val="left"/>
      <w:outlineLvl w:val="6"/>
    </w:pPr>
    <w:rPr>
      <w:rFonts w:ascii="Times New Roman" w:hAnsi="Times New Roman"/>
      <w:b/>
      <w:bCs/>
      <w:szCs w:val="20"/>
      <w:u w:val="single"/>
    </w:rPr>
  </w:style>
  <w:style w:type="paragraph" w:styleId="Heading8">
    <w:name w:val="heading 8"/>
    <w:basedOn w:val="Normal"/>
    <w:next w:val="Normal"/>
    <w:link w:val="Heading8Char"/>
    <w:qFormat/>
    <w:rsid w:val="003D6859"/>
    <w:pPr>
      <w:keepNext/>
      <w:tabs>
        <w:tab w:val="left" w:pos="-90"/>
      </w:tabs>
      <w:jc w:val="left"/>
      <w:outlineLvl w:val="7"/>
    </w:pPr>
    <w:rPr>
      <w:rFonts w:ascii="Times New Roman" w:hAnsi="Times New Roman"/>
      <w:sz w:val="21"/>
      <w:szCs w:val="20"/>
      <w:u w:val="single"/>
    </w:rPr>
  </w:style>
  <w:style w:type="paragraph" w:styleId="Heading9">
    <w:name w:val="heading 9"/>
    <w:basedOn w:val="Normal"/>
    <w:next w:val="Normal"/>
    <w:link w:val="Heading9Char"/>
    <w:qFormat/>
    <w:rsid w:val="003D6859"/>
    <w:pPr>
      <w:keepNext/>
      <w:jc w:val="both"/>
      <w:outlineLvl w:val="8"/>
    </w:pPr>
    <w:rPr>
      <w:rFonts w:ascii="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4AF6"/>
    <w:rPr>
      <w:rFonts w:ascii="Cambria" w:eastAsia="Calibri" w:hAnsi="Cambria"/>
      <w:b/>
      <w:bCs/>
      <w:color w:val="365F91"/>
      <w:sz w:val="28"/>
      <w:szCs w:val="28"/>
      <w:lang w:val="en-US" w:eastAsia="en-US" w:bidi="ar-SA"/>
    </w:rPr>
  </w:style>
  <w:style w:type="character" w:styleId="Hyperlink">
    <w:name w:val="Hyperlink"/>
    <w:rsid w:val="00AE4AF6"/>
    <w:rPr>
      <w:rFonts w:cs="Times New Roman"/>
      <w:color w:val="0000FF"/>
      <w:u w:val="single"/>
    </w:rPr>
  </w:style>
  <w:style w:type="paragraph" w:styleId="Header">
    <w:name w:val="header"/>
    <w:basedOn w:val="Normal"/>
    <w:link w:val="HeaderChar"/>
    <w:rsid w:val="00AE4AF6"/>
    <w:pPr>
      <w:tabs>
        <w:tab w:val="center" w:pos="4680"/>
        <w:tab w:val="right" w:pos="9360"/>
      </w:tabs>
    </w:pPr>
  </w:style>
  <w:style w:type="character" w:customStyle="1" w:styleId="HeaderChar">
    <w:name w:val="Header Char"/>
    <w:link w:val="Header"/>
    <w:locked/>
    <w:rsid w:val="00AE4AF6"/>
    <w:rPr>
      <w:rFonts w:ascii="Calibri" w:hAnsi="Calibri"/>
      <w:sz w:val="24"/>
      <w:szCs w:val="24"/>
      <w:lang w:val="en-US" w:eastAsia="en-US" w:bidi="ar-SA"/>
    </w:rPr>
  </w:style>
  <w:style w:type="paragraph" w:styleId="Footer">
    <w:name w:val="footer"/>
    <w:basedOn w:val="Normal"/>
    <w:link w:val="FooterChar"/>
    <w:uiPriority w:val="99"/>
    <w:rsid w:val="00AE4AF6"/>
    <w:pPr>
      <w:tabs>
        <w:tab w:val="center" w:pos="4680"/>
        <w:tab w:val="right" w:pos="9360"/>
      </w:tabs>
    </w:pPr>
  </w:style>
  <w:style w:type="character" w:customStyle="1" w:styleId="FooterChar">
    <w:name w:val="Footer Char"/>
    <w:link w:val="Footer"/>
    <w:uiPriority w:val="99"/>
    <w:locked/>
    <w:rsid w:val="00AE4AF6"/>
    <w:rPr>
      <w:rFonts w:ascii="Calibri" w:hAnsi="Calibri"/>
      <w:sz w:val="24"/>
      <w:szCs w:val="24"/>
      <w:lang w:val="en-US" w:eastAsia="en-US" w:bidi="ar-SA"/>
    </w:rPr>
  </w:style>
  <w:style w:type="paragraph" w:styleId="ListParagraph">
    <w:name w:val="List Paragraph"/>
    <w:basedOn w:val="Normal"/>
    <w:uiPriority w:val="34"/>
    <w:qFormat/>
    <w:rsid w:val="00AE4AF6"/>
    <w:pPr>
      <w:ind w:left="720"/>
      <w:contextualSpacing/>
    </w:pPr>
  </w:style>
  <w:style w:type="character" w:styleId="PageNumber">
    <w:name w:val="page number"/>
    <w:rsid w:val="00AE4AF6"/>
    <w:rPr>
      <w:rFonts w:cs="Times New Roman"/>
    </w:rPr>
  </w:style>
  <w:style w:type="character" w:styleId="FootnoteReference">
    <w:name w:val="footnote reference"/>
    <w:rsid w:val="00AE4AF6"/>
    <w:rPr>
      <w:rFonts w:cs="Times New Roman"/>
      <w:vertAlign w:val="superscript"/>
    </w:rPr>
  </w:style>
  <w:style w:type="paragraph" w:styleId="FootnoteText">
    <w:name w:val="footnote text"/>
    <w:basedOn w:val="Normal"/>
    <w:link w:val="FootnoteTextChar"/>
    <w:rsid w:val="00AE4AF6"/>
    <w:rPr>
      <w:sz w:val="20"/>
      <w:szCs w:val="20"/>
    </w:rPr>
  </w:style>
  <w:style w:type="character" w:customStyle="1" w:styleId="FootnoteTextChar">
    <w:name w:val="Footnote Text Char"/>
    <w:link w:val="FootnoteText"/>
    <w:locked/>
    <w:rsid w:val="00AE4AF6"/>
    <w:rPr>
      <w:rFonts w:ascii="Calibri" w:hAnsi="Calibri"/>
      <w:lang w:val="en-US" w:eastAsia="en-US" w:bidi="ar-SA"/>
    </w:rPr>
  </w:style>
  <w:style w:type="character" w:customStyle="1" w:styleId="Heading2Char">
    <w:name w:val="Heading 2 Char"/>
    <w:link w:val="Heading2"/>
    <w:locked/>
    <w:rsid w:val="00AE4AF6"/>
    <w:rPr>
      <w:rFonts w:ascii="Calibri" w:eastAsia="Calibri" w:hAnsi="Calibri"/>
      <w:b/>
      <w:bCs/>
      <w:caps/>
      <w:sz w:val="24"/>
      <w:szCs w:val="24"/>
      <w:lang w:val="en-US" w:eastAsia="en-US" w:bidi="ar-SA"/>
    </w:rPr>
  </w:style>
  <w:style w:type="paragraph" w:styleId="Title">
    <w:name w:val="Title"/>
    <w:basedOn w:val="Normal"/>
    <w:link w:val="TitleChar"/>
    <w:qFormat/>
    <w:rsid w:val="00AE4AF6"/>
    <w:rPr>
      <w:rFonts w:eastAsia="Calibri"/>
      <w:b/>
      <w:szCs w:val="20"/>
    </w:rPr>
  </w:style>
  <w:style w:type="character" w:customStyle="1" w:styleId="TitleChar">
    <w:name w:val="Title Char"/>
    <w:link w:val="Title"/>
    <w:locked/>
    <w:rsid w:val="00AE4AF6"/>
    <w:rPr>
      <w:rFonts w:ascii="Calibri" w:eastAsia="Calibri" w:hAnsi="Calibri"/>
      <w:b/>
      <w:sz w:val="24"/>
      <w:lang w:val="en-US" w:eastAsia="en-US" w:bidi="ar-SA"/>
    </w:rPr>
  </w:style>
  <w:style w:type="paragraph" w:styleId="BodyTextIndent">
    <w:name w:val="Body Text Indent"/>
    <w:basedOn w:val="Normal"/>
    <w:link w:val="BodyTextIndentChar"/>
    <w:rsid w:val="00AE4AF6"/>
    <w:pPr>
      <w:widowControl w:val="0"/>
      <w:tabs>
        <w:tab w:val="left" w:pos="540"/>
      </w:tabs>
      <w:ind w:left="540" w:hanging="540"/>
      <w:jc w:val="both"/>
    </w:pPr>
    <w:rPr>
      <w:rFonts w:eastAsia="Calibri"/>
      <w:b/>
      <w:szCs w:val="20"/>
    </w:rPr>
  </w:style>
  <w:style w:type="character" w:customStyle="1" w:styleId="BodyTextIndentChar">
    <w:name w:val="Body Text Indent Char"/>
    <w:link w:val="BodyTextIndent"/>
    <w:locked/>
    <w:rsid w:val="00AE4AF6"/>
    <w:rPr>
      <w:rFonts w:ascii="Calibri" w:eastAsia="Calibri" w:hAnsi="Calibri"/>
      <w:b/>
      <w:sz w:val="24"/>
      <w:lang w:val="en-US" w:eastAsia="en-US" w:bidi="ar-SA"/>
    </w:rPr>
  </w:style>
  <w:style w:type="character" w:customStyle="1" w:styleId="Heading3Char">
    <w:name w:val="Heading 3 Char"/>
    <w:link w:val="Heading3"/>
    <w:locked/>
    <w:rsid w:val="00AE4AF6"/>
    <w:rPr>
      <w:rFonts w:ascii="Calibri" w:eastAsia="Calibri" w:hAnsi="Calibri"/>
      <w:b/>
      <w:bCs/>
      <w:sz w:val="24"/>
      <w:szCs w:val="24"/>
      <w:lang w:val="en-US" w:eastAsia="en-US" w:bidi="ar-SA"/>
    </w:rPr>
  </w:style>
  <w:style w:type="character" w:styleId="Strong">
    <w:name w:val="Strong"/>
    <w:qFormat/>
    <w:rsid w:val="00AE4AF6"/>
    <w:rPr>
      <w:rFonts w:cs="Times New Roman"/>
      <w:b/>
      <w:bCs/>
    </w:rPr>
  </w:style>
  <w:style w:type="paragraph" w:customStyle="1" w:styleId="content">
    <w:name w:val="content"/>
    <w:basedOn w:val="Normal"/>
    <w:rsid w:val="00AE4AF6"/>
    <w:pPr>
      <w:shd w:val="clear" w:color="auto" w:fill="FFFFFF"/>
      <w:spacing w:before="100" w:beforeAutospacing="1" w:after="100" w:afterAutospacing="1"/>
      <w:ind w:left="120" w:right="84"/>
      <w:jc w:val="left"/>
    </w:pPr>
    <w:rPr>
      <w:rFonts w:ascii="Arial" w:hAnsi="Arial" w:cs="Arial"/>
      <w:snapToGrid w:val="0"/>
      <w:color w:val="000000"/>
      <w:sz w:val="22"/>
      <w:szCs w:val="22"/>
    </w:rPr>
  </w:style>
  <w:style w:type="paragraph" w:styleId="BodyText3">
    <w:name w:val="Body Text 3"/>
    <w:basedOn w:val="Normal"/>
    <w:rsid w:val="00AE4AF6"/>
    <w:pPr>
      <w:spacing w:after="120"/>
    </w:pPr>
    <w:rPr>
      <w:sz w:val="16"/>
      <w:szCs w:val="16"/>
    </w:rPr>
  </w:style>
  <w:style w:type="paragraph" w:styleId="BodyText">
    <w:name w:val="Body Text"/>
    <w:basedOn w:val="Normal"/>
    <w:rsid w:val="00AE4AF6"/>
    <w:pPr>
      <w:spacing w:after="120"/>
    </w:pPr>
  </w:style>
  <w:style w:type="paragraph" w:styleId="Subtitle">
    <w:name w:val="Subtitle"/>
    <w:basedOn w:val="Normal"/>
    <w:qFormat/>
    <w:rsid w:val="00AE4AF6"/>
    <w:rPr>
      <w:rFonts w:ascii="Times New Roman" w:hAnsi="Times New Roman"/>
      <w:b/>
      <w:bCs/>
      <w:sz w:val="20"/>
      <w:szCs w:val="20"/>
    </w:rPr>
  </w:style>
  <w:style w:type="character" w:customStyle="1" w:styleId="label-2">
    <w:name w:val="label-2"/>
    <w:rsid w:val="00AE4AF6"/>
    <w:rPr>
      <w:b/>
      <w:bCs/>
      <w:sz w:val="20"/>
      <w:szCs w:val="20"/>
    </w:rPr>
  </w:style>
  <w:style w:type="character" w:customStyle="1" w:styleId="label-3">
    <w:name w:val="label-3"/>
    <w:rsid w:val="00AE4AF6"/>
    <w:rPr>
      <w:b/>
      <w:bCs/>
      <w:sz w:val="20"/>
      <w:szCs w:val="20"/>
    </w:rPr>
  </w:style>
  <w:style w:type="character" w:styleId="CommentReference">
    <w:name w:val="annotation reference"/>
    <w:rsid w:val="00F90D30"/>
    <w:rPr>
      <w:sz w:val="16"/>
      <w:szCs w:val="16"/>
    </w:rPr>
  </w:style>
  <w:style w:type="paragraph" w:styleId="CommentText">
    <w:name w:val="annotation text"/>
    <w:basedOn w:val="Normal"/>
    <w:link w:val="CommentTextChar"/>
    <w:rsid w:val="00F90D30"/>
    <w:rPr>
      <w:sz w:val="20"/>
      <w:szCs w:val="20"/>
    </w:rPr>
  </w:style>
  <w:style w:type="paragraph" w:styleId="CommentSubject">
    <w:name w:val="annotation subject"/>
    <w:basedOn w:val="CommentText"/>
    <w:next w:val="CommentText"/>
    <w:semiHidden/>
    <w:rsid w:val="00F90D30"/>
    <w:rPr>
      <w:b/>
      <w:bCs/>
    </w:rPr>
  </w:style>
  <w:style w:type="paragraph" w:styleId="BalloonText">
    <w:name w:val="Balloon Text"/>
    <w:basedOn w:val="Normal"/>
    <w:semiHidden/>
    <w:rsid w:val="00F90D30"/>
    <w:rPr>
      <w:rFonts w:ascii="Tahoma" w:hAnsi="Tahoma" w:cs="Tahoma"/>
      <w:sz w:val="16"/>
      <w:szCs w:val="16"/>
    </w:rPr>
  </w:style>
  <w:style w:type="character" w:styleId="FollowedHyperlink">
    <w:name w:val="FollowedHyperlink"/>
    <w:rsid w:val="0021597E"/>
    <w:rPr>
      <w:color w:val="606420"/>
      <w:u w:val="single"/>
    </w:rPr>
  </w:style>
  <w:style w:type="character" w:styleId="Emphasis">
    <w:name w:val="Emphasis"/>
    <w:qFormat/>
    <w:rsid w:val="00576CA5"/>
    <w:rPr>
      <w:i/>
      <w:iCs/>
    </w:rPr>
  </w:style>
  <w:style w:type="paragraph" w:customStyle="1" w:styleId="Default">
    <w:name w:val="Default"/>
    <w:link w:val="DefaultChar"/>
    <w:rsid w:val="000F2558"/>
    <w:pPr>
      <w:autoSpaceDE w:val="0"/>
      <w:autoSpaceDN w:val="0"/>
      <w:adjustRightInd w:val="0"/>
    </w:pPr>
    <w:rPr>
      <w:color w:val="000000"/>
      <w:sz w:val="24"/>
      <w:szCs w:val="24"/>
    </w:rPr>
  </w:style>
  <w:style w:type="table" w:styleId="TableGrid">
    <w:name w:val="Table Grid"/>
    <w:basedOn w:val="TableNormal"/>
    <w:rsid w:val="00C4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B3545C"/>
    <w:pPr>
      <w:spacing w:before="100" w:beforeAutospacing="1" w:after="100" w:afterAutospacing="1"/>
      <w:jc w:val="left"/>
    </w:pPr>
    <w:rPr>
      <w:rFonts w:ascii="Times New Roman" w:hAnsi="Times New Roman"/>
    </w:rPr>
  </w:style>
  <w:style w:type="character" w:customStyle="1" w:styleId="NormalWebChar">
    <w:name w:val="Normal (Web) Char"/>
    <w:link w:val="NormalWeb"/>
    <w:locked/>
    <w:rsid w:val="00B3545C"/>
    <w:rPr>
      <w:sz w:val="24"/>
      <w:szCs w:val="24"/>
    </w:rPr>
  </w:style>
  <w:style w:type="character" w:styleId="Mention">
    <w:name w:val="Mention"/>
    <w:uiPriority w:val="99"/>
    <w:semiHidden/>
    <w:unhideWhenUsed/>
    <w:rsid w:val="00B3545C"/>
    <w:rPr>
      <w:color w:val="2B579A"/>
      <w:shd w:val="clear" w:color="auto" w:fill="E6E6E6"/>
    </w:rPr>
  </w:style>
  <w:style w:type="paragraph" w:styleId="PlainText">
    <w:name w:val="Plain Text"/>
    <w:basedOn w:val="Normal"/>
    <w:link w:val="PlainTextChar"/>
    <w:uiPriority w:val="99"/>
    <w:rsid w:val="003D6859"/>
    <w:pPr>
      <w:jc w:val="left"/>
    </w:pPr>
    <w:rPr>
      <w:rFonts w:ascii="Courier New" w:hAnsi="Courier New"/>
      <w:sz w:val="20"/>
      <w:szCs w:val="20"/>
    </w:rPr>
  </w:style>
  <w:style w:type="character" w:customStyle="1" w:styleId="PlainTextChar">
    <w:name w:val="Plain Text Char"/>
    <w:link w:val="PlainText"/>
    <w:uiPriority w:val="99"/>
    <w:rsid w:val="003D6859"/>
    <w:rPr>
      <w:rFonts w:ascii="Courier New" w:hAnsi="Courier New"/>
    </w:rPr>
  </w:style>
  <w:style w:type="character" w:customStyle="1" w:styleId="Heading5Char">
    <w:name w:val="Heading 5 Char"/>
    <w:link w:val="Heading5"/>
    <w:rsid w:val="003D6859"/>
    <w:rPr>
      <w:sz w:val="24"/>
      <w:u w:val="single"/>
    </w:rPr>
  </w:style>
  <w:style w:type="character" w:customStyle="1" w:styleId="Heading6Char">
    <w:name w:val="Heading 6 Char"/>
    <w:link w:val="Heading6"/>
    <w:rsid w:val="003D6859"/>
    <w:rPr>
      <w:b/>
      <w:i/>
      <w:sz w:val="24"/>
    </w:rPr>
  </w:style>
  <w:style w:type="character" w:customStyle="1" w:styleId="Heading7Char">
    <w:name w:val="Heading 7 Char"/>
    <w:link w:val="Heading7"/>
    <w:rsid w:val="003D6859"/>
    <w:rPr>
      <w:b/>
      <w:bCs/>
      <w:sz w:val="24"/>
      <w:u w:val="single"/>
    </w:rPr>
  </w:style>
  <w:style w:type="character" w:customStyle="1" w:styleId="Heading8Char">
    <w:name w:val="Heading 8 Char"/>
    <w:link w:val="Heading8"/>
    <w:rsid w:val="003D6859"/>
    <w:rPr>
      <w:sz w:val="21"/>
      <w:u w:val="single"/>
    </w:rPr>
  </w:style>
  <w:style w:type="character" w:customStyle="1" w:styleId="Heading9Char">
    <w:name w:val="Heading 9 Char"/>
    <w:link w:val="Heading9"/>
    <w:rsid w:val="003D6859"/>
    <w:rPr>
      <w:b/>
      <w:u w:val="single"/>
    </w:rPr>
  </w:style>
  <w:style w:type="paragraph" w:styleId="BodyText2">
    <w:name w:val="Body Text 2"/>
    <w:basedOn w:val="Normal"/>
    <w:link w:val="BodyText2Char"/>
    <w:rsid w:val="003D6859"/>
    <w:pPr>
      <w:tabs>
        <w:tab w:val="left" w:pos="-90"/>
      </w:tabs>
      <w:jc w:val="left"/>
    </w:pPr>
    <w:rPr>
      <w:rFonts w:ascii="Times New Roman" w:hAnsi="Times New Roman"/>
      <w:sz w:val="21"/>
      <w:szCs w:val="20"/>
    </w:rPr>
  </w:style>
  <w:style w:type="character" w:customStyle="1" w:styleId="BodyText2Char">
    <w:name w:val="Body Text 2 Char"/>
    <w:link w:val="BodyText2"/>
    <w:rsid w:val="003D6859"/>
    <w:rPr>
      <w:sz w:val="21"/>
    </w:rPr>
  </w:style>
  <w:style w:type="paragraph" w:styleId="BodyTextIndent2">
    <w:name w:val="Body Text Indent 2"/>
    <w:basedOn w:val="Normal"/>
    <w:link w:val="BodyTextIndent2Char"/>
    <w:rsid w:val="003D6859"/>
    <w:pPr>
      <w:ind w:left="270" w:hanging="270"/>
      <w:jc w:val="left"/>
    </w:pPr>
    <w:rPr>
      <w:rFonts w:ascii="Times New Roman" w:hAnsi="Times New Roman"/>
      <w:szCs w:val="20"/>
    </w:rPr>
  </w:style>
  <w:style w:type="character" w:customStyle="1" w:styleId="BodyTextIndent2Char">
    <w:name w:val="Body Text Indent 2 Char"/>
    <w:link w:val="BodyTextIndent2"/>
    <w:rsid w:val="003D6859"/>
    <w:rPr>
      <w:sz w:val="24"/>
    </w:rPr>
  </w:style>
  <w:style w:type="paragraph" w:customStyle="1" w:styleId="c2">
    <w:name w:val="c2"/>
    <w:basedOn w:val="Normal"/>
    <w:rsid w:val="003D6859"/>
    <w:pPr>
      <w:widowControl w:val="0"/>
      <w:spacing w:line="240" w:lineRule="atLeast"/>
    </w:pPr>
    <w:rPr>
      <w:rFonts w:ascii="Chicago" w:hAnsi="Chicago"/>
      <w:szCs w:val="20"/>
    </w:rPr>
  </w:style>
  <w:style w:type="paragraph" w:styleId="BlockText">
    <w:name w:val="Block Text"/>
    <w:basedOn w:val="Normal"/>
    <w:rsid w:val="003D6859"/>
    <w:pPr>
      <w:tabs>
        <w:tab w:val="left" w:pos="-720"/>
        <w:tab w:val="left" w:pos="-360"/>
      </w:tabs>
      <w:suppressAutoHyphens/>
      <w:ind w:left="990" w:right="1152"/>
      <w:jc w:val="both"/>
    </w:pPr>
    <w:rPr>
      <w:rFonts w:ascii="Tahoma" w:hAnsi="Tahoma"/>
      <w:b/>
      <w:sz w:val="28"/>
      <w:szCs w:val="20"/>
    </w:rPr>
  </w:style>
  <w:style w:type="paragraph" w:styleId="BodyTextIndent3">
    <w:name w:val="Body Text Indent 3"/>
    <w:basedOn w:val="Normal"/>
    <w:link w:val="BodyTextIndent3Char"/>
    <w:rsid w:val="003D6859"/>
    <w:pPr>
      <w:spacing w:after="120"/>
      <w:ind w:left="360"/>
      <w:jc w:val="left"/>
    </w:pPr>
    <w:rPr>
      <w:rFonts w:ascii="Times New Roman" w:hAnsi="Times New Roman"/>
      <w:sz w:val="16"/>
      <w:szCs w:val="16"/>
    </w:rPr>
  </w:style>
  <w:style w:type="character" w:customStyle="1" w:styleId="BodyTextIndent3Char">
    <w:name w:val="Body Text Indent 3 Char"/>
    <w:link w:val="BodyTextIndent3"/>
    <w:rsid w:val="003D6859"/>
    <w:rPr>
      <w:sz w:val="16"/>
      <w:szCs w:val="16"/>
    </w:rPr>
  </w:style>
  <w:style w:type="paragraph" w:styleId="HTMLPreformatted">
    <w:name w:val="HTML Preformatted"/>
    <w:basedOn w:val="Normal"/>
    <w:link w:val="HTMLPreformattedChar"/>
    <w:rsid w:val="003D6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rPr>
  </w:style>
  <w:style w:type="character" w:customStyle="1" w:styleId="HTMLPreformattedChar">
    <w:name w:val="HTML Preformatted Char"/>
    <w:link w:val="HTMLPreformatted"/>
    <w:rsid w:val="003D6859"/>
    <w:rPr>
      <w:rFonts w:ascii="Courier New" w:eastAsia="Courier New" w:hAnsi="Courier New"/>
    </w:rPr>
  </w:style>
  <w:style w:type="paragraph" w:customStyle="1" w:styleId="p4">
    <w:name w:val="p4"/>
    <w:basedOn w:val="Normal"/>
    <w:rsid w:val="003D6859"/>
    <w:pPr>
      <w:widowControl w:val="0"/>
      <w:tabs>
        <w:tab w:val="left" w:pos="720"/>
      </w:tabs>
      <w:spacing w:line="240" w:lineRule="atLeast"/>
      <w:jc w:val="both"/>
    </w:pPr>
    <w:rPr>
      <w:rFonts w:ascii="Chicago" w:hAnsi="Chicago"/>
      <w:szCs w:val="20"/>
    </w:rPr>
  </w:style>
  <w:style w:type="character" w:customStyle="1" w:styleId="HTMLMarkup">
    <w:name w:val="HTML Markup"/>
    <w:rsid w:val="003D6859"/>
    <w:rPr>
      <w:vanish/>
      <w:color w:val="FF0000"/>
    </w:rPr>
  </w:style>
  <w:style w:type="character" w:customStyle="1" w:styleId="CommentTextChar">
    <w:name w:val="Comment Text Char"/>
    <w:link w:val="CommentText"/>
    <w:locked/>
    <w:rsid w:val="003D6859"/>
    <w:rPr>
      <w:rFonts w:ascii="Calibri" w:hAnsi="Calibri"/>
    </w:rPr>
  </w:style>
  <w:style w:type="character" w:styleId="UnresolvedMention">
    <w:name w:val="Unresolved Mention"/>
    <w:basedOn w:val="DefaultParagraphFont"/>
    <w:uiPriority w:val="99"/>
    <w:semiHidden/>
    <w:unhideWhenUsed/>
    <w:rsid w:val="00392AB6"/>
    <w:rPr>
      <w:color w:val="808080"/>
      <w:shd w:val="clear" w:color="auto" w:fill="E6E6E6"/>
    </w:rPr>
  </w:style>
  <w:style w:type="character" w:customStyle="1" w:styleId="DefaultChar">
    <w:name w:val="Default Char"/>
    <w:link w:val="Default"/>
    <w:locked/>
    <w:rsid w:val="005154E5"/>
    <w:rPr>
      <w:color w:val="000000"/>
      <w:sz w:val="24"/>
      <w:szCs w:val="24"/>
    </w:rPr>
  </w:style>
  <w:style w:type="table" w:styleId="TableGridLight">
    <w:name w:val="Grid Table Light"/>
    <w:basedOn w:val="TableNormal"/>
    <w:uiPriority w:val="40"/>
    <w:rsid w:val="007D05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AA0512"/>
    <w:pPr>
      <w:jc w:val="left"/>
    </w:pPr>
    <w:rPr>
      <w:rFonts w:ascii="Liberation Sans" w:eastAsiaTheme="minorHAnsi" w:hAnsi="Liberation Sans" w:cstheme="minorBidi"/>
      <w:sz w:val="20"/>
      <w:szCs w:val="20"/>
    </w:rPr>
  </w:style>
  <w:style w:type="character" w:customStyle="1" w:styleId="EndnoteTextChar">
    <w:name w:val="Endnote Text Char"/>
    <w:basedOn w:val="DefaultParagraphFont"/>
    <w:link w:val="EndnoteText"/>
    <w:uiPriority w:val="99"/>
    <w:rsid w:val="00AA0512"/>
    <w:rPr>
      <w:rFonts w:ascii="Liberation Sans" w:eastAsiaTheme="minorHAnsi" w:hAnsi="Liberation San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34157">
      <w:bodyDiv w:val="1"/>
      <w:marLeft w:val="0"/>
      <w:marRight w:val="0"/>
      <w:marTop w:val="0"/>
      <w:marBottom w:val="0"/>
      <w:divBdr>
        <w:top w:val="none" w:sz="0" w:space="0" w:color="auto"/>
        <w:left w:val="none" w:sz="0" w:space="0" w:color="auto"/>
        <w:bottom w:val="none" w:sz="0" w:space="0" w:color="auto"/>
        <w:right w:val="none" w:sz="0" w:space="0" w:color="auto"/>
      </w:divBdr>
    </w:div>
    <w:div w:id="1983459775">
      <w:bodyDiv w:val="1"/>
      <w:marLeft w:val="48"/>
      <w:marRight w:val="48"/>
      <w:marTop w:val="48"/>
      <w:marBottom w:val="12"/>
      <w:divBdr>
        <w:top w:val="none" w:sz="0" w:space="0" w:color="auto"/>
        <w:left w:val="none" w:sz="0" w:space="0" w:color="auto"/>
        <w:bottom w:val="none" w:sz="0" w:space="0" w:color="auto"/>
        <w:right w:val="none" w:sz="0" w:space="0" w:color="auto"/>
      </w:divBdr>
      <w:divsChild>
        <w:div w:id="1173882232">
          <w:marLeft w:val="0"/>
          <w:marRight w:val="0"/>
          <w:marTop w:val="0"/>
          <w:marBottom w:val="0"/>
          <w:divBdr>
            <w:top w:val="none" w:sz="0" w:space="0" w:color="auto"/>
            <w:left w:val="none" w:sz="0" w:space="0" w:color="auto"/>
            <w:bottom w:val="none" w:sz="0" w:space="0" w:color="auto"/>
            <w:right w:val="none" w:sz="0" w:space="0" w:color="auto"/>
          </w:divBdr>
        </w:div>
        <w:div w:id="1192766120">
          <w:marLeft w:val="0"/>
          <w:marRight w:val="0"/>
          <w:marTop w:val="0"/>
          <w:marBottom w:val="0"/>
          <w:divBdr>
            <w:top w:val="none" w:sz="0" w:space="0" w:color="auto"/>
            <w:left w:val="none" w:sz="0" w:space="0" w:color="auto"/>
            <w:bottom w:val="none" w:sz="0" w:space="0" w:color="auto"/>
            <w:right w:val="none" w:sz="0" w:space="0" w:color="auto"/>
          </w:divBdr>
        </w:div>
        <w:div w:id="120752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ms.nysed.gov/cafe/guid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lerie.martinkowalski@nyse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s.nysed.gov/cafe/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12.nysed.gov/psc/regentsoversightplan/otherdocuments/Audit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3446cc3817a9052c9c147f26ae5cb6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4c1945eb470eec5ba260ea5d1fcca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809A-D69B-4B61-A8C2-E59D206B831B}">
  <ds:schemaRefs>
    <ds:schemaRef ds:uri="http://schemas.microsoft.com/office/2006/documentManagement/types"/>
    <ds:schemaRef ds:uri="f87c7b8b-c0e7-4b77-a067-2c707fd1239f"/>
    <ds:schemaRef ds:uri="http://purl.org/dc/terms/"/>
    <ds:schemaRef ds:uri="http://schemas.openxmlformats.org/package/2006/metadata/core-properties"/>
    <ds:schemaRef ds:uri="http://purl.org/dc/dcmitype/"/>
    <ds:schemaRef ds:uri="02e41e38-1731-4866-b09a-6257d8bc047f"/>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A01E090-186B-4553-ACD3-40DC4D40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39548-C2D5-4D18-8CC4-E2868E1ADE17}">
  <ds:schemaRefs>
    <ds:schemaRef ds:uri="http://schemas.microsoft.com/sharepoint/v3/contenttype/forms"/>
  </ds:schemaRefs>
</ds:datastoreItem>
</file>

<file path=customXml/itemProps4.xml><?xml version="1.0" encoding="utf-8"?>
<ds:datastoreItem xmlns:ds="http://schemas.openxmlformats.org/officeDocument/2006/customXml" ds:itemID="{C69E55CF-9220-4B48-975E-845E57AE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1830</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Exhibit A: Charter School Planning and Implementation Grant</vt:lpstr>
    </vt:vector>
  </TitlesOfParts>
  <Company>NYSED</Company>
  <LinksUpToDate>false</LinksUpToDate>
  <CharactersWithSpaces>12319</CharactersWithSpaces>
  <SharedDoc>false</SharedDoc>
  <HLinks>
    <vt:vector size="168" baseType="variant">
      <vt:variant>
        <vt:i4>4259863</vt:i4>
      </vt:variant>
      <vt:variant>
        <vt:i4>81</vt:i4>
      </vt:variant>
      <vt:variant>
        <vt:i4>0</vt:i4>
      </vt:variant>
      <vt:variant>
        <vt:i4>5</vt:i4>
      </vt:variant>
      <vt:variant>
        <vt:lpwstr>http://www.ogs.ny.gov/about/regs/docs/ListofEntities.pdf</vt:lpwstr>
      </vt:variant>
      <vt:variant>
        <vt:lpwstr/>
      </vt:variant>
      <vt:variant>
        <vt:i4>5570625</vt:i4>
      </vt:variant>
      <vt:variant>
        <vt:i4>78</vt:i4>
      </vt:variant>
      <vt:variant>
        <vt:i4>0</vt:i4>
      </vt:variant>
      <vt:variant>
        <vt:i4>5</vt:i4>
      </vt:variant>
      <vt:variant>
        <vt:lpwstr>https://ny.newnycontracts.com/FrontEnd/VendorSearchPublic.asp</vt:lpwstr>
      </vt:variant>
      <vt:variant>
        <vt:lpwstr/>
      </vt:variant>
      <vt:variant>
        <vt:i4>3407956</vt:i4>
      </vt:variant>
      <vt:variant>
        <vt:i4>75</vt:i4>
      </vt:variant>
      <vt:variant>
        <vt:i4>0</vt:i4>
      </vt:variant>
      <vt:variant>
        <vt:i4>5</vt:i4>
      </vt:variant>
      <vt:variant>
        <vt:lpwstr>mailto:mwbecertification@esd.ny.gov</vt:lpwstr>
      </vt:variant>
      <vt:variant>
        <vt:lpwstr/>
      </vt:variant>
      <vt:variant>
        <vt:i4>4325433</vt:i4>
      </vt:variant>
      <vt:variant>
        <vt:i4>72</vt:i4>
      </vt:variant>
      <vt:variant>
        <vt:i4>0</vt:i4>
      </vt:variant>
      <vt:variant>
        <vt:i4>5</vt:i4>
      </vt:variant>
      <vt:variant>
        <vt:lpwstr>mailto:opa@esd.ny.gov</vt:lpwstr>
      </vt:variant>
      <vt:variant>
        <vt:lpwstr/>
      </vt:variant>
      <vt:variant>
        <vt:i4>7405616</vt:i4>
      </vt:variant>
      <vt:variant>
        <vt:i4>69</vt:i4>
      </vt:variant>
      <vt:variant>
        <vt:i4>0</vt:i4>
      </vt:variant>
      <vt:variant>
        <vt:i4>5</vt:i4>
      </vt:variant>
      <vt:variant>
        <vt:lpwstr>http://www.wcb.ny.gov/content/main/Employers/Employers.jsp</vt:lpwstr>
      </vt:variant>
      <vt:variant>
        <vt:lpwstr/>
      </vt:variant>
      <vt:variant>
        <vt:i4>7929956</vt:i4>
      </vt:variant>
      <vt:variant>
        <vt:i4>66</vt:i4>
      </vt:variant>
      <vt:variant>
        <vt:i4>0</vt:i4>
      </vt:variant>
      <vt:variant>
        <vt:i4>5</vt:i4>
      </vt:variant>
      <vt:variant>
        <vt:lpwstr>http://www.osc.state.ny.us/vendrep</vt:lpwstr>
      </vt:variant>
      <vt:variant>
        <vt:lpwstr/>
      </vt:variant>
      <vt:variant>
        <vt:i4>4194406</vt:i4>
      </vt:variant>
      <vt:variant>
        <vt:i4>63</vt:i4>
      </vt:variant>
      <vt:variant>
        <vt:i4>0</vt:i4>
      </vt:variant>
      <vt:variant>
        <vt:i4>5</vt:i4>
      </vt:variant>
      <vt:variant>
        <vt:lpwstr>mailto:ITServiceDesk@osc.state.ny.us</vt:lpwstr>
      </vt:variant>
      <vt:variant>
        <vt:lpwstr/>
      </vt:variant>
      <vt:variant>
        <vt:i4>3014770</vt:i4>
      </vt:variant>
      <vt:variant>
        <vt:i4>60</vt:i4>
      </vt:variant>
      <vt:variant>
        <vt:i4>0</vt:i4>
      </vt:variant>
      <vt:variant>
        <vt:i4>5</vt:i4>
      </vt:variant>
      <vt:variant>
        <vt:lpwstr>https://portal.osc.state.ny.us/</vt:lpwstr>
      </vt:variant>
      <vt:variant>
        <vt:lpwstr/>
      </vt:variant>
      <vt:variant>
        <vt:i4>37</vt:i4>
      </vt:variant>
      <vt:variant>
        <vt:i4>57</vt:i4>
      </vt:variant>
      <vt:variant>
        <vt:i4>0</vt:i4>
      </vt:variant>
      <vt:variant>
        <vt:i4>5</vt:i4>
      </vt:variant>
      <vt:variant>
        <vt:lpwstr>http://www.osc.state.ny.us/vendrep/vendor_index.htm</vt:lpwstr>
      </vt:variant>
      <vt:variant>
        <vt:lpwstr/>
      </vt:variant>
      <vt:variant>
        <vt:i4>5570648</vt:i4>
      </vt:variant>
      <vt:variant>
        <vt:i4>54</vt:i4>
      </vt:variant>
      <vt:variant>
        <vt:i4>0</vt:i4>
      </vt:variant>
      <vt:variant>
        <vt:i4>5</vt:i4>
      </vt:variant>
      <vt:variant>
        <vt:lpwstr>http://www.osc.state.ny.us/vendrep/resources_docreq_agency.htm</vt:lpwstr>
      </vt:variant>
      <vt:variant>
        <vt:lpwstr/>
      </vt:variant>
      <vt:variant>
        <vt:i4>4718639</vt:i4>
      </vt:variant>
      <vt:variant>
        <vt:i4>51</vt:i4>
      </vt:variant>
      <vt:variant>
        <vt:i4>0</vt:i4>
      </vt:variant>
      <vt:variant>
        <vt:i4>5</vt:i4>
      </vt:variant>
      <vt:variant>
        <vt:lpwstr>mailto:MWBE@mail.nysed.gov</vt:lpwstr>
      </vt:variant>
      <vt:variant>
        <vt:lpwstr/>
      </vt:variant>
      <vt:variant>
        <vt:i4>7602303</vt:i4>
      </vt:variant>
      <vt:variant>
        <vt:i4>48</vt:i4>
      </vt:variant>
      <vt:variant>
        <vt:i4>0</vt:i4>
      </vt:variant>
      <vt:variant>
        <vt:i4>5</vt:i4>
      </vt:variant>
      <vt:variant>
        <vt:lpwstr>http://www.oms.nysed.gov/fiscal/MWBE/forms.html</vt:lpwstr>
      </vt:variant>
      <vt:variant>
        <vt:lpwstr/>
      </vt:variant>
      <vt:variant>
        <vt:i4>1638417</vt:i4>
      </vt:variant>
      <vt:variant>
        <vt:i4>45</vt:i4>
      </vt:variant>
      <vt:variant>
        <vt:i4>0</vt:i4>
      </vt:variant>
      <vt:variant>
        <vt:i4>5</vt:i4>
      </vt:variant>
      <vt:variant>
        <vt:lpwstr>https://ny.newnycontracts.com/FrontEnd/VendorSearchPublic.asp?TN=ny&amp;XID=4687</vt:lpwstr>
      </vt:variant>
      <vt:variant>
        <vt:lpwstr/>
      </vt:variant>
      <vt:variant>
        <vt:i4>1638417</vt:i4>
      </vt:variant>
      <vt:variant>
        <vt:i4>42</vt:i4>
      </vt:variant>
      <vt:variant>
        <vt:i4>0</vt:i4>
      </vt:variant>
      <vt:variant>
        <vt:i4>5</vt:i4>
      </vt:variant>
      <vt:variant>
        <vt:lpwstr>https://ny.newnycontracts.com/FrontEnd/VendorSearchPublic.asp?TN=ny&amp;XID=4687</vt:lpwstr>
      </vt:variant>
      <vt:variant>
        <vt:lpwstr/>
      </vt:variant>
      <vt:variant>
        <vt:i4>8323089</vt:i4>
      </vt:variant>
      <vt:variant>
        <vt:i4>39</vt:i4>
      </vt:variant>
      <vt:variant>
        <vt:i4>0</vt:i4>
      </vt:variant>
      <vt:variant>
        <vt:i4>5</vt:i4>
      </vt:variant>
      <vt:variant>
        <vt:lpwstr>mailto:grantsreform@budget.ny.gov</vt:lpwstr>
      </vt:variant>
      <vt:variant>
        <vt:lpwstr/>
      </vt:variant>
      <vt:variant>
        <vt:i4>1638523</vt:i4>
      </vt:variant>
      <vt:variant>
        <vt:i4>36</vt:i4>
      </vt:variant>
      <vt:variant>
        <vt:i4>0</vt:i4>
      </vt:variant>
      <vt:variant>
        <vt:i4>5</vt:i4>
      </vt:variant>
      <vt:variant>
        <vt:lpwstr>mailto:prequal@mail.nysed.gov</vt:lpwstr>
      </vt:variant>
      <vt:variant>
        <vt:lpwstr/>
      </vt:variant>
      <vt:variant>
        <vt:i4>1048689</vt:i4>
      </vt:variant>
      <vt:variant>
        <vt:i4>33</vt:i4>
      </vt:variant>
      <vt:variant>
        <vt:i4>0</vt:i4>
      </vt:variant>
      <vt:variant>
        <vt:i4>5</vt:i4>
      </vt:variant>
      <vt:variant>
        <vt:lpwstr>https://grantsgateway.ny.gov/IntelliGrants_NYSGG/login2.aspx</vt:lpwstr>
      </vt:variant>
      <vt:variant>
        <vt:lpwstr/>
      </vt:variant>
      <vt:variant>
        <vt:i4>5636140</vt:i4>
      </vt:variant>
      <vt:variant>
        <vt:i4>30</vt:i4>
      </vt:variant>
      <vt:variant>
        <vt:i4>0</vt:i4>
      </vt:variant>
      <vt:variant>
        <vt:i4>5</vt:i4>
      </vt:variant>
      <vt:variant>
        <vt:lpwstr>https://grantsgateway.ny.gov/IntelliGrants_NYSGG/PersonPassword2.aspx?Mode=Forgot</vt:lpwstr>
      </vt:variant>
      <vt:variant>
        <vt:lpwstr/>
      </vt:variant>
      <vt:variant>
        <vt:i4>8323089</vt:i4>
      </vt:variant>
      <vt:variant>
        <vt:i4>27</vt:i4>
      </vt:variant>
      <vt:variant>
        <vt:i4>0</vt:i4>
      </vt:variant>
      <vt:variant>
        <vt:i4>5</vt:i4>
      </vt:variant>
      <vt:variant>
        <vt:lpwstr>mailto:grantsreform@budget.ny.gov</vt:lpwstr>
      </vt:variant>
      <vt:variant>
        <vt:lpwstr/>
      </vt:variant>
      <vt:variant>
        <vt:i4>2818082</vt:i4>
      </vt:variant>
      <vt:variant>
        <vt:i4>24</vt:i4>
      </vt:variant>
      <vt:variant>
        <vt:i4>0</vt:i4>
      </vt:variant>
      <vt:variant>
        <vt:i4>5</vt:i4>
      </vt:variant>
      <vt:variant>
        <vt:lpwstr>http://grantsreform.ny.gov/sites/default/files/RegistrationFormforAdministratorfillable.pdf</vt:lpwstr>
      </vt:variant>
      <vt:variant>
        <vt:lpwstr/>
      </vt:variant>
      <vt:variant>
        <vt:i4>6619256</vt:i4>
      </vt:variant>
      <vt:variant>
        <vt:i4>21</vt:i4>
      </vt:variant>
      <vt:variant>
        <vt:i4>0</vt:i4>
      </vt:variant>
      <vt:variant>
        <vt:i4>5</vt:i4>
      </vt:variant>
      <vt:variant>
        <vt:lpwstr>http://grantsreform.ny.gov/youtube</vt:lpwstr>
      </vt:variant>
      <vt:variant>
        <vt:lpwstr/>
      </vt:variant>
      <vt:variant>
        <vt:i4>6553716</vt:i4>
      </vt:variant>
      <vt:variant>
        <vt:i4>18</vt:i4>
      </vt:variant>
      <vt:variant>
        <vt:i4>0</vt:i4>
      </vt:variant>
      <vt:variant>
        <vt:i4>5</vt:i4>
      </vt:variant>
      <vt:variant>
        <vt:lpwstr>http://www.grantsreform.ny.gov/sites/default/files/docs/VENDOR_POLICY_MANUAL_V.2_10.10.13.pdf</vt:lpwstr>
      </vt:variant>
      <vt:variant>
        <vt:lpwstr/>
      </vt:variant>
      <vt:variant>
        <vt:i4>7929975</vt:i4>
      </vt:variant>
      <vt:variant>
        <vt:i4>15</vt:i4>
      </vt:variant>
      <vt:variant>
        <vt:i4>0</vt:i4>
      </vt:variant>
      <vt:variant>
        <vt:i4>5</vt:i4>
      </vt:variant>
      <vt:variant>
        <vt:lpwstr>http://www.grantsreform.ny.gov/</vt:lpwstr>
      </vt:variant>
      <vt:variant>
        <vt:lpwstr/>
      </vt:variant>
      <vt:variant>
        <vt:i4>2424876</vt:i4>
      </vt:variant>
      <vt:variant>
        <vt:i4>12</vt:i4>
      </vt:variant>
      <vt:variant>
        <vt:i4>0</vt:i4>
      </vt:variant>
      <vt:variant>
        <vt:i4>5</vt:i4>
      </vt:variant>
      <vt:variant>
        <vt:lpwstr>http://www.oms.nysed.gov/cafe/forms/PIform.pdf</vt:lpwstr>
      </vt:variant>
      <vt:variant>
        <vt:lpwstr/>
      </vt:variant>
      <vt:variant>
        <vt:i4>2359408</vt:i4>
      </vt:variant>
      <vt:variant>
        <vt:i4>9</vt:i4>
      </vt:variant>
      <vt:variant>
        <vt:i4>0</vt:i4>
      </vt:variant>
      <vt:variant>
        <vt:i4>5</vt:i4>
      </vt:variant>
      <vt:variant>
        <vt:lpwstr>http://www.sam.gov/</vt:lpwstr>
      </vt:variant>
      <vt:variant>
        <vt:lpwstr/>
      </vt:variant>
      <vt:variant>
        <vt:i4>3014710</vt:i4>
      </vt:variant>
      <vt:variant>
        <vt:i4>6</vt:i4>
      </vt:variant>
      <vt:variant>
        <vt:i4>0</vt:i4>
      </vt:variant>
      <vt:variant>
        <vt:i4>5</vt:i4>
      </vt:variant>
      <vt:variant>
        <vt:lpwstr>http://www.p12.nysed.gov/psc/funding/201720csppinewapp.html</vt:lpwstr>
      </vt:variant>
      <vt:variant>
        <vt:lpwstr/>
      </vt:variant>
      <vt:variant>
        <vt:i4>5636107</vt:i4>
      </vt:variant>
      <vt:variant>
        <vt:i4>3</vt:i4>
      </vt:variant>
      <vt:variant>
        <vt:i4>0</vt:i4>
      </vt:variant>
      <vt:variant>
        <vt:i4>5</vt:i4>
      </vt:variant>
      <vt:variant>
        <vt:lpwstr>http://www.p12.nysed.gov/psc/grants.html</vt:lpwstr>
      </vt:variant>
      <vt:variant>
        <vt:lpwstr/>
      </vt:variant>
      <vt:variant>
        <vt:i4>4456467</vt:i4>
      </vt:variant>
      <vt:variant>
        <vt:i4>0</vt:i4>
      </vt:variant>
      <vt:variant>
        <vt:i4>0</vt:i4>
      </vt:variant>
      <vt:variant>
        <vt:i4>5</vt:i4>
      </vt:variant>
      <vt:variant>
        <vt:lpwstr>http://www.p12.nysed.gov/psc/AuditGuide.html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Charter School Planning and Implementation Grant</dc:title>
  <dc:subject/>
  <dc:creator>vsmith</dc:creator>
  <cp:keywords/>
  <cp:lastModifiedBy>Valerie Martin Kowalski</cp:lastModifiedBy>
  <cp:revision>6</cp:revision>
  <cp:lastPrinted>2019-10-29T17:29:00Z</cp:lastPrinted>
  <dcterms:created xsi:type="dcterms:W3CDTF">2021-05-28T20:30:00Z</dcterms:created>
  <dcterms:modified xsi:type="dcterms:W3CDTF">2023-06-05T17:51:00Z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