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14AE9" w14:textId="77777777" w:rsidR="00DA0022" w:rsidRDefault="00DA0022" w:rsidP="00DA0022">
      <w:pPr>
        <w:pStyle w:val="Heading2"/>
        <w:rPr>
          <w:rFonts w:asciiTheme="minorHAnsi" w:hAnsiTheme="minorHAnsi" w:cstheme="minorHAnsi"/>
          <w:i w:val="0"/>
          <w:iCs w:val="0"/>
          <w:sz w:val="24"/>
          <w:szCs w:val="24"/>
        </w:rPr>
      </w:pPr>
      <w:bookmarkStart w:id="0" w:name="_Toc353802775"/>
      <w:bookmarkStart w:id="1" w:name="_Toc10721420"/>
    </w:p>
    <w:p w14:paraId="3D5C6C9E" w14:textId="3D46EA8F" w:rsidR="00DA0022" w:rsidRPr="00DA0022" w:rsidRDefault="00DA0022" w:rsidP="00DA0022">
      <w:pPr>
        <w:pStyle w:val="Heading2"/>
        <w:rPr>
          <w:rFonts w:asciiTheme="minorHAnsi" w:hAnsiTheme="minorHAnsi" w:cstheme="minorHAnsi"/>
          <w:i w:val="0"/>
          <w:iCs w:val="0"/>
          <w:sz w:val="24"/>
          <w:szCs w:val="24"/>
        </w:rPr>
      </w:pPr>
      <w:r w:rsidRPr="00DA0022">
        <w:rPr>
          <w:rFonts w:asciiTheme="minorHAnsi" w:hAnsiTheme="minorHAnsi" w:cstheme="minorHAnsi"/>
          <w:i w:val="0"/>
          <w:iCs w:val="0"/>
          <w:sz w:val="24"/>
          <w:szCs w:val="24"/>
        </w:rPr>
        <w:t>2.3 Consortium Fund Use Agreement: Chief School Officer’s Signature Required</w:t>
      </w:r>
      <w:bookmarkEnd w:id="0"/>
      <w:bookmarkEnd w:id="1"/>
    </w:p>
    <w:p w14:paraId="1DBFB36E" w14:textId="77777777" w:rsidR="00DA0022" w:rsidRPr="00DA0022" w:rsidRDefault="00DA0022" w:rsidP="00DA0022">
      <w:pPr>
        <w:pStyle w:val="NormalWeb"/>
        <w:jc w:val="center"/>
        <w:rPr>
          <w:rFonts w:asciiTheme="minorHAnsi" w:hAnsiTheme="minorHAnsi" w:cstheme="minorHAnsi"/>
          <w:i/>
          <w:sz w:val="24"/>
        </w:rPr>
      </w:pPr>
      <w:r w:rsidRPr="00DA0022">
        <w:rPr>
          <w:rFonts w:asciiTheme="minorHAnsi" w:hAnsiTheme="minorHAnsi" w:cstheme="minorHAnsi"/>
          <w:color w:val="FFFFFF" w:themeColor="background1"/>
          <w:sz w:val="24"/>
          <w:shd w:val="clear" w:color="auto" w:fill="FFFFFF" w:themeFill="background1"/>
        </w:rPr>
        <w:fldChar w:fldCharType="begin">
          <w:ffData>
            <w:name w:val="Check776"/>
            <w:enabled/>
            <w:calcOnExit w:val="0"/>
            <w:checkBox>
              <w:sizeAuto/>
              <w:default w:val="0"/>
            </w:checkBox>
          </w:ffData>
        </w:fldChar>
      </w:r>
      <w:r w:rsidRPr="00DA0022">
        <w:rPr>
          <w:rFonts w:asciiTheme="minorHAnsi" w:hAnsiTheme="minorHAnsi" w:cstheme="minorHAnsi"/>
          <w:color w:val="FFFFFF" w:themeColor="background1"/>
          <w:sz w:val="24"/>
          <w:shd w:val="clear" w:color="auto" w:fill="FFFFFF" w:themeFill="background1"/>
        </w:rPr>
        <w:instrText xml:space="preserve"> FORMCHECKBOX </w:instrText>
      </w:r>
      <w:r w:rsidRPr="00DA0022">
        <w:rPr>
          <w:rFonts w:asciiTheme="minorHAnsi" w:hAnsiTheme="minorHAnsi" w:cstheme="minorHAnsi"/>
          <w:color w:val="FFFFFF" w:themeColor="background1"/>
          <w:sz w:val="24"/>
          <w:shd w:val="clear" w:color="auto" w:fill="FFFFFF" w:themeFill="background1"/>
        </w:rPr>
      </w:r>
      <w:r w:rsidRPr="00DA0022">
        <w:rPr>
          <w:rFonts w:asciiTheme="minorHAnsi" w:hAnsiTheme="minorHAnsi" w:cstheme="minorHAnsi"/>
          <w:color w:val="FFFFFF" w:themeColor="background1"/>
          <w:sz w:val="24"/>
          <w:shd w:val="clear" w:color="auto" w:fill="FFFFFF" w:themeFill="background1"/>
        </w:rPr>
        <w:fldChar w:fldCharType="separate"/>
      </w:r>
      <w:r w:rsidRPr="00DA0022">
        <w:rPr>
          <w:rFonts w:asciiTheme="minorHAnsi" w:hAnsiTheme="minorHAnsi" w:cstheme="minorHAnsi"/>
          <w:color w:val="FFFFFF" w:themeColor="background1"/>
          <w:sz w:val="24"/>
          <w:shd w:val="clear" w:color="auto" w:fill="FFFFFF" w:themeFill="background1"/>
        </w:rPr>
        <w:fldChar w:fldCharType="end"/>
      </w:r>
      <w:r w:rsidRPr="00DA0022">
        <w:rPr>
          <w:rFonts w:asciiTheme="minorHAnsi" w:hAnsiTheme="minorHAnsi" w:cstheme="minorHAnsi"/>
          <w:i/>
          <w:sz w:val="24"/>
        </w:rPr>
        <w:t xml:space="preserve"> [Duplicate hard copies as needed to collect original signatures. Only </w:t>
      </w:r>
      <w:proofErr w:type="gramStart"/>
      <w:r w:rsidRPr="00DA0022">
        <w:rPr>
          <w:rFonts w:asciiTheme="minorHAnsi" w:hAnsiTheme="minorHAnsi" w:cstheme="minorHAnsi"/>
          <w:i/>
          <w:sz w:val="24"/>
        </w:rPr>
        <w:t>hard-copies</w:t>
      </w:r>
      <w:proofErr w:type="gramEnd"/>
      <w:r w:rsidRPr="00DA0022">
        <w:rPr>
          <w:rFonts w:asciiTheme="minorHAnsi" w:hAnsiTheme="minorHAnsi" w:cstheme="minorHAnsi"/>
          <w:i/>
          <w:sz w:val="24"/>
        </w:rPr>
        <w:t xml:space="preserve"> with signatures need to be submitted. PDFs showing signatures will not be accepted.]</w:t>
      </w:r>
    </w:p>
    <w:p w14:paraId="5A32762B" w14:textId="77777777" w:rsidR="00835B9D" w:rsidRPr="00DA0022" w:rsidRDefault="00835B9D" w:rsidP="00835B9D">
      <w:pPr>
        <w:pStyle w:val="NormalWeb"/>
        <w:rPr>
          <w:rFonts w:asciiTheme="minorHAnsi" w:hAnsiTheme="minorHAnsi"/>
          <w:spacing w:val="-3"/>
          <w:sz w:val="24"/>
        </w:rPr>
      </w:pPr>
      <w:r w:rsidRPr="00DA0022">
        <w:rPr>
          <w:rFonts w:asciiTheme="minorHAnsi" w:hAnsiTheme="minorHAnsi"/>
          <w:spacing w:val="-3"/>
          <w:sz w:val="24"/>
        </w:rPr>
        <w:t>All agencies that have generated a Perkins formula allocation and opt to participate in a consortium must complete this form. The completed form (bearing original signature) should be given to the consortium’s fiscal agent for transmittal to the State Education Department.</w:t>
      </w:r>
    </w:p>
    <w:p w14:paraId="5CEC464E" w14:textId="77777777" w:rsidR="00835B9D" w:rsidRPr="00DA0022" w:rsidRDefault="00835B9D" w:rsidP="00835B9D">
      <w:pPr>
        <w:pStyle w:val="NormalWeb"/>
        <w:rPr>
          <w:rFonts w:asciiTheme="minorHAnsi" w:hAnsiTheme="minorHAnsi"/>
          <w:spacing w:val="-3"/>
          <w:sz w:val="24"/>
          <w:u w:val="single"/>
        </w:rPr>
      </w:pPr>
      <w:r w:rsidRPr="00DA0022">
        <w:rPr>
          <w:rFonts w:asciiTheme="minorHAnsi" w:hAnsiTheme="minorHAnsi"/>
          <w:spacing w:val="-3"/>
          <w:sz w:val="24"/>
        </w:rPr>
        <w:t xml:space="preserve">School District/BOCES: </w:t>
      </w:r>
      <w:r w:rsidRPr="00DA0022">
        <w:rPr>
          <w:rFonts w:asciiTheme="minorHAnsi" w:hAnsiTheme="minorHAnsi"/>
          <w:b/>
          <w:sz w:val="24"/>
        </w:rPr>
        <w:fldChar w:fldCharType="begin">
          <w:ffData>
            <w:name w:val="Text121"/>
            <w:enabled/>
            <w:calcOnExit w:val="0"/>
            <w:textInput/>
          </w:ffData>
        </w:fldChar>
      </w:r>
      <w:r w:rsidRPr="00DA0022">
        <w:rPr>
          <w:rFonts w:asciiTheme="minorHAnsi" w:hAnsiTheme="minorHAnsi"/>
          <w:b/>
          <w:sz w:val="24"/>
        </w:rPr>
        <w:instrText xml:space="preserve"> FORMTEXT </w:instrText>
      </w:r>
      <w:r w:rsidRPr="00DA0022">
        <w:rPr>
          <w:rFonts w:asciiTheme="minorHAnsi" w:hAnsiTheme="minorHAnsi"/>
          <w:b/>
          <w:sz w:val="24"/>
        </w:rPr>
      </w:r>
      <w:r w:rsidRPr="00DA0022">
        <w:rPr>
          <w:rFonts w:asciiTheme="minorHAnsi" w:hAnsiTheme="minorHAnsi"/>
          <w:b/>
          <w:sz w:val="24"/>
        </w:rPr>
        <w:fldChar w:fldCharType="separate"/>
      </w:r>
      <w:r w:rsidRPr="00DA0022">
        <w:rPr>
          <w:rFonts w:asciiTheme="minorHAnsi" w:hAnsiTheme="minorHAnsi"/>
          <w:b/>
          <w:noProof/>
          <w:sz w:val="24"/>
        </w:rPr>
        <w:t> </w:t>
      </w:r>
      <w:r w:rsidRPr="00DA0022">
        <w:rPr>
          <w:rFonts w:asciiTheme="minorHAnsi" w:hAnsiTheme="minorHAnsi"/>
          <w:b/>
          <w:noProof/>
          <w:sz w:val="24"/>
        </w:rPr>
        <w:t> </w:t>
      </w:r>
      <w:r w:rsidRPr="00DA0022">
        <w:rPr>
          <w:rFonts w:asciiTheme="minorHAnsi" w:hAnsiTheme="minorHAnsi"/>
          <w:b/>
          <w:noProof/>
          <w:sz w:val="24"/>
        </w:rPr>
        <w:t> </w:t>
      </w:r>
      <w:r w:rsidRPr="00DA0022">
        <w:rPr>
          <w:rFonts w:asciiTheme="minorHAnsi" w:hAnsiTheme="minorHAnsi"/>
          <w:b/>
          <w:noProof/>
          <w:sz w:val="24"/>
        </w:rPr>
        <w:t> </w:t>
      </w:r>
      <w:r w:rsidRPr="00DA0022">
        <w:rPr>
          <w:rFonts w:asciiTheme="minorHAnsi" w:hAnsiTheme="minorHAnsi"/>
          <w:b/>
          <w:noProof/>
          <w:sz w:val="24"/>
        </w:rPr>
        <w:t> </w:t>
      </w:r>
      <w:r w:rsidRPr="00DA0022">
        <w:rPr>
          <w:rFonts w:asciiTheme="minorHAnsi" w:hAnsiTheme="minorHAnsi"/>
          <w:b/>
          <w:sz w:val="24"/>
        </w:rPr>
        <w:fldChar w:fldCharType="end"/>
      </w:r>
    </w:p>
    <w:p w14:paraId="6F5213BF" w14:textId="77777777" w:rsidR="00835B9D" w:rsidRPr="00DA0022" w:rsidRDefault="00835B9D" w:rsidP="00835B9D">
      <w:pPr>
        <w:pStyle w:val="NormalWeb"/>
        <w:rPr>
          <w:rFonts w:asciiTheme="minorHAnsi" w:hAnsiTheme="minorHAnsi"/>
          <w:spacing w:val="-3"/>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
        <w:gridCol w:w="684"/>
        <w:gridCol w:w="684"/>
        <w:gridCol w:w="684"/>
        <w:gridCol w:w="684"/>
        <w:gridCol w:w="684"/>
        <w:gridCol w:w="684"/>
        <w:gridCol w:w="684"/>
        <w:gridCol w:w="684"/>
        <w:gridCol w:w="684"/>
        <w:gridCol w:w="684"/>
        <w:gridCol w:w="684"/>
      </w:tblGrid>
      <w:tr w:rsidR="00835B9D" w:rsidRPr="00DA0022" w14:paraId="275E9F7D" w14:textId="77777777" w:rsidTr="00DA0022">
        <w:trPr>
          <w:jc w:val="center"/>
        </w:trPr>
        <w:tc>
          <w:tcPr>
            <w:tcW w:w="1440" w:type="dxa"/>
            <w:tcBorders>
              <w:top w:val="nil"/>
              <w:left w:val="nil"/>
              <w:bottom w:val="nil"/>
            </w:tcBorders>
          </w:tcPr>
          <w:p w14:paraId="3ACC786E" w14:textId="77777777" w:rsidR="00835B9D" w:rsidRPr="00DA0022" w:rsidRDefault="00835B9D" w:rsidP="0073209E">
            <w:pPr>
              <w:pStyle w:val="NormalWeb"/>
              <w:rPr>
                <w:rFonts w:asciiTheme="minorHAnsi" w:hAnsiTheme="minorHAnsi"/>
                <w:sz w:val="24"/>
              </w:rPr>
            </w:pPr>
            <w:r w:rsidRPr="00DA0022">
              <w:rPr>
                <w:rFonts w:asciiTheme="minorHAnsi" w:hAnsiTheme="minorHAnsi"/>
                <w:spacing w:val="-3"/>
                <w:sz w:val="24"/>
              </w:rPr>
              <w:t>SED/BEDS Code:</w:t>
            </w:r>
          </w:p>
        </w:tc>
        <w:tc>
          <w:tcPr>
            <w:tcW w:w="684" w:type="dxa"/>
            <w:vAlign w:val="center"/>
          </w:tcPr>
          <w:p w14:paraId="5134D91E" w14:textId="77777777" w:rsidR="00835B9D" w:rsidRPr="00DA0022" w:rsidRDefault="00835B9D" w:rsidP="0073209E">
            <w:pPr>
              <w:pStyle w:val="NormalWeb"/>
              <w:jc w:val="center"/>
              <w:rPr>
                <w:rFonts w:asciiTheme="minorHAnsi" w:hAnsiTheme="minorHAnsi"/>
                <w:spacing w:val="-3"/>
                <w:sz w:val="24"/>
              </w:rPr>
            </w:pPr>
            <w:r w:rsidRPr="00DA0022">
              <w:rPr>
                <w:rFonts w:asciiTheme="minorHAnsi" w:hAnsiTheme="minorHAnsi"/>
                <w:b/>
                <w:bCs/>
                <w:sz w:val="24"/>
              </w:rPr>
              <w:fldChar w:fldCharType="begin">
                <w:ffData>
                  <w:name w:val="Text149"/>
                  <w:enabled/>
                  <w:calcOnExit w:val="0"/>
                  <w:textInput>
                    <w:type w:val="number"/>
                    <w:maxLength w:val="1"/>
                  </w:textInput>
                </w:ffData>
              </w:fldChar>
            </w:r>
            <w:bookmarkStart w:id="2" w:name="Text149"/>
            <w:r w:rsidRPr="00DA0022">
              <w:rPr>
                <w:rFonts w:asciiTheme="minorHAnsi" w:hAnsiTheme="minorHAnsi"/>
                <w:b/>
                <w:bCs/>
                <w:sz w:val="24"/>
              </w:rPr>
              <w:instrText xml:space="preserve"> FORMTEXT </w:instrText>
            </w:r>
            <w:r w:rsidRPr="00DA0022">
              <w:rPr>
                <w:rFonts w:asciiTheme="minorHAnsi" w:hAnsiTheme="minorHAnsi"/>
                <w:b/>
                <w:bCs/>
                <w:sz w:val="24"/>
              </w:rPr>
            </w:r>
            <w:r w:rsidRPr="00DA0022">
              <w:rPr>
                <w:rFonts w:asciiTheme="minorHAnsi" w:hAnsiTheme="minorHAnsi"/>
                <w:b/>
                <w:bCs/>
                <w:sz w:val="24"/>
              </w:rPr>
              <w:fldChar w:fldCharType="separate"/>
            </w:r>
            <w:r w:rsidRPr="00DA0022">
              <w:rPr>
                <w:rFonts w:asciiTheme="minorHAnsi" w:hAnsiTheme="minorHAnsi"/>
                <w:b/>
                <w:bCs/>
                <w:noProof/>
                <w:sz w:val="24"/>
              </w:rPr>
              <w:t> </w:t>
            </w:r>
            <w:r w:rsidRPr="00DA0022">
              <w:rPr>
                <w:rFonts w:asciiTheme="minorHAnsi" w:hAnsiTheme="minorHAnsi"/>
                <w:b/>
                <w:bCs/>
                <w:sz w:val="24"/>
              </w:rPr>
              <w:fldChar w:fldCharType="end"/>
            </w:r>
            <w:bookmarkEnd w:id="2"/>
          </w:p>
        </w:tc>
        <w:tc>
          <w:tcPr>
            <w:tcW w:w="684" w:type="dxa"/>
            <w:vAlign w:val="center"/>
          </w:tcPr>
          <w:p w14:paraId="737A46D6"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34FC7202"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53AE90B7"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6AF29C16"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785AEF80"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53A2F6E9"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2DE73AC3"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1AC616D2"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3C6630CF"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376B49B8" w14:textId="77777777" w:rsidR="00835B9D" w:rsidRPr="00DA0022" w:rsidRDefault="00835B9D" w:rsidP="0073209E">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Cs w:val="24"/>
              </w:rPr>
            </w:pPr>
            <w:r w:rsidRPr="00DA0022">
              <w:rPr>
                <w:rFonts w:asciiTheme="minorHAnsi" w:hAnsiTheme="minorHAnsi"/>
                <w:b/>
                <w:bCs/>
                <w:szCs w:val="24"/>
              </w:rPr>
              <w:fldChar w:fldCharType="begin">
                <w:ffData>
                  <w:name w:val=""/>
                  <w:enabled/>
                  <w:calcOnExit w:val="0"/>
                  <w:textInput>
                    <w:maxLength w:val="1"/>
                  </w:textInput>
                </w:ffData>
              </w:fldChar>
            </w:r>
            <w:r w:rsidRPr="00DA0022">
              <w:rPr>
                <w:rFonts w:asciiTheme="minorHAnsi" w:hAnsiTheme="minorHAnsi"/>
                <w:b/>
                <w:bCs/>
                <w:szCs w:val="24"/>
              </w:rPr>
              <w:instrText xml:space="preserve"> FORMTEXT </w:instrText>
            </w:r>
            <w:r w:rsidRPr="00DA0022">
              <w:rPr>
                <w:rFonts w:asciiTheme="minorHAnsi" w:hAnsiTheme="minorHAnsi"/>
                <w:b/>
                <w:bCs/>
                <w:szCs w:val="24"/>
              </w:rPr>
            </w:r>
            <w:r w:rsidRPr="00DA0022">
              <w:rPr>
                <w:rFonts w:asciiTheme="minorHAnsi" w:hAnsiTheme="minorHAnsi"/>
                <w:b/>
                <w:bCs/>
                <w:szCs w:val="24"/>
              </w:rPr>
              <w:fldChar w:fldCharType="separate"/>
            </w:r>
            <w:r w:rsidRPr="00DA0022">
              <w:rPr>
                <w:rFonts w:asciiTheme="minorHAnsi" w:hAnsiTheme="minorHAnsi"/>
                <w:b/>
                <w:bCs/>
                <w:noProof/>
                <w:szCs w:val="24"/>
              </w:rPr>
              <w:t> </w:t>
            </w:r>
            <w:r w:rsidRPr="00DA0022">
              <w:rPr>
                <w:rFonts w:asciiTheme="minorHAnsi" w:hAnsiTheme="minorHAnsi"/>
                <w:b/>
                <w:bCs/>
                <w:szCs w:val="24"/>
              </w:rPr>
              <w:fldChar w:fldCharType="end"/>
            </w:r>
          </w:p>
        </w:tc>
        <w:tc>
          <w:tcPr>
            <w:tcW w:w="684" w:type="dxa"/>
            <w:vAlign w:val="center"/>
          </w:tcPr>
          <w:p w14:paraId="29F7ED7D" w14:textId="77777777" w:rsidR="00835B9D" w:rsidRPr="00DA0022" w:rsidRDefault="00835B9D" w:rsidP="0073209E">
            <w:pPr>
              <w:pStyle w:val="NormalWeb"/>
              <w:jc w:val="center"/>
              <w:rPr>
                <w:rFonts w:asciiTheme="minorHAnsi" w:hAnsiTheme="minorHAnsi"/>
                <w:sz w:val="24"/>
              </w:rPr>
            </w:pPr>
            <w:r w:rsidRPr="00DA0022">
              <w:rPr>
                <w:rFonts w:asciiTheme="minorHAnsi" w:hAnsiTheme="minorHAnsi"/>
                <w:b/>
                <w:bCs/>
                <w:sz w:val="24"/>
              </w:rPr>
              <w:fldChar w:fldCharType="begin">
                <w:ffData>
                  <w:name w:val=""/>
                  <w:enabled/>
                  <w:calcOnExit w:val="0"/>
                  <w:textInput>
                    <w:maxLength w:val="1"/>
                  </w:textInput>
                </w:ffData>
              </w:fldChar>
            </w:r>
            <w:r w:rsidRPr="00DA0022">
              <w:rPr>
                <w:rFonts w:asciiTheme="minorHAnsi" w:hAnsiTheme="minorHAnsi"/>
                <w:b/>
                <w:bCs/>
                <w:sz w:val="24"/>
              </w:rPr>
              <w:instrText xml:space="preserve"> FORMTEXT </w:instrText>
            </w:r>
            <w:r w:rsidRPr="00DA0022">
              <w:rPr>
                <w:rFonts w:asciiTheme="minorHAnsi" w:hAnsiTheme="minorHAnsi"/>
                <w:b/>
                <w:bCs/>
                <w:sz w:val="24"/>
              </w:rPr>
            </w:r>
            <w:r w:rsidRPr="00DA0022">
              <w:rPr>
                <w:rFonts w:asciiTheme="minorHAnsi" w:hAnsiTheme="minorHAnsi"/>
                <w:b/>
                <w:bCs/>
                <w:sz w:val="24"/>
              </w:rPr>
              <w:fldChar w:fldCharType="separate"/>
            </w:r>
            <w:r w:rsidRPr="00DA0022">
              <w:rPr>
                <w:rFonts w:asciiTheme="minorHAnsi" w:hAnsiTheme="minorHAnsi"/>
                <w:b/>
                <w:bCs/>
                <w:noProof/>
                <w:sz w:val="24"/>
              </w:rPr>
              <w:t> </w:t>
            </w:r>
            <w:r w:rsidRPr="00DA0022">
              <w:rPr>
                <w:rFonts w:asciiTheme="minorHAnsi" w:hAnsiTheme="minorHAnsi"/>
                <w:b/>
                <w:bCs/>
                <w:sz w:val="24"/>
              </w:rPr>
              <w:fldChar w:fldCharType="end"/>
            </w:r>
          </w:p>
        </w:tc>
      </w:tr>
    </w:tbl>
    <w:p w14:paraId="17B84AC5" w14:textId="77777777" w:rsidR="00DA0022" w:rsidRDefault="00DA0022" w:rsidP="00DA0022">
      <w:pPr>
        <w:pStyle w:val="NormalWeb"/>
        <w:rPr>
          <w:rFonts w:asciiTheme="minorHAnsi" w:hAnsiTheme="minorHAnsi"/>
          <w:sz w:val="24"/>
          <w:u w:val="single"/>
        </w:rPr>
      </w:pPr>
    </w:p>
    <w:p w14:paraId="282EEAE8" w14:textId="61CD3006" w:rsidR="00835B9D" w:rsidRPr="00DA0022" w:rsidRDefault="00835B9D" w:rsidP="00835B9D">
      <w:pPr>
        <w:pStyle w:val="NormalWeb"/>
        <w:ind w:firstLine="720"/>
        <w:rPr>
          <w:rFonts w:asciiTheme="minorHAnsi" w:hAnsiTheme="minorHAnsi"/>
          <w:sz w:val="24"/>
          <w:u w:val="single"/>
        </w:rPr>
      </w:pPr>
      <w:r w:rsidRPr="00DA0022">
        <w:rPr>
          <w:rFonts w:asciiTheme="minorHAnsi" w:hAnsiTheme="minorHAnsi"/>
          <w:sz w:val="24"/>
          <w:u w:val="single"/>
        </w:rPr>
        <w:t>Sections 134 and 135 of the Perkins Act require consortia members to collect data that allow them to carry out the provisions of the local application requirements.  All school districts in Perkins consortia must report CTE data. For data to be complete and reliable, districts must collect and report data on students who enroll in CTE in the local high school, as well as students who are enrolled in CTE in a BOCES.</w:t>
      </w:r>
    </w:p>
    <w:p w14:paraId="2AF69542" w14:textId="77777777" w:rsidR="00835B9D" w:rsidRPr="00DA0022" w:rsidRDefault="00835B9D" w:rsidP="00835B9D">
      <w:pPr>
        <w:pStyle w:val="NormalWeb"/>
        <w:rPr>
          <w:rFonts w:asciiTheme="minorHAnsi" w:hAnsiTheme="minorHAnsi"/>
          <w:i/>
          <w:sz w:val="24"/>
        </w:rPr>
      </w:pPr>
      <w:r w:rsidRPr="00DA0022">
        <w:rPr>
          <w:rFonts w:asciiTheme="minorHAnsi" w:hAnsiTheme="minorHAnsi"/>
          <w:i/>
          <w:sz w:val="24"/>
        </w:rPr>
        <w:tab/>
      </w:r>
      <w:r w:rsidRPr="00DA0022">
        <w:rPr>
          <w:rFonts w:asciiTheme="minorHAnsi" w:hAnsiTheme="minorHAnsi"/>
          <w:sz w:val="24"/>
        </w:rPr>
        <w:t>It</w:t>
      </w:r>
      <w:r w:rsidRPr="00DA0022">
        <w:rPr>
          <w:rFonts w:asciiTheme="minorHAnsi" w:hAnsiTheme="minorHAnsi"/>
          <w:i/>
          <w:sz w:val="24"/>
        </w:rPr>
        <w:t xml:space="preserve"> </w:t>
      </w:r>
      <w:r w:rsidRPr="00DA0022">
        <w:rPr>
          <w:rFonts w:asciiTheme="minorHAnsi" w:hAnsiTheme="minorHAnsi"/>
          <w:sz w:val="24"/>
        </w:rPr>
        <w:t xml:space="preserve">is understood that this agency has elected to participate in the consortium and that the signing of this form constitutes an agreement with the designation of the fiscal agent for the use of funds </w:t>
      </w:r>
      <w:r w:rsidRPr="00DA0022">
        <w:rPr>
          <w:rFonts w:asciiTheme="minorHAnsi" w:hAnsiTheme="minorHAnsi"/>
          <w:sz w:val="24"/>
          <w:u w:val="single"/>
        </w:rPr>
        <w:t>under the provisions of Perkins</w:t>
      </w:r>
      <w:r w:rsidRPr="00DA0022">
        <w:rPr>
          <w:rFonts w:asciiTheme="minorHAnsi" w:hAnsiTheme="minorHAnsi"/>
          <w:i/>
          <w:sz w:val="24"/>
          <w:u w:val="single"/>
        </w:rPr>
        <w:t xml:space="preserve"> </w:t>
      </w:r>
      <w:r w:rsidRPr="00DA0022">
        <w:rPr>
          <w:rFonts w:asciiTheme="minorHAnsi" w:hAnsiTheme="minorHAnsi"/>
          <w:i/>
          <w:sz w:val="24"/>
        </w:rPr>
        <w:t>Section 131(f)(2</w:t>
      </w:r>
      <w:r w:rsidRPr="00DA0022">
        <w:rPr>
          <w:rFonts w:asciiTheme="minorHAnsi" w:hAnsiTheme="minorHAnsi"/>
          <w:sz w:val="24"/>
        </w:rPr>
        <w:t>) which states</w:t>
      </w:r>
      <w:r w:rsidRPr="00DA0022">
        <w:rPr>
          <w:rFonts w:asciiTheme="minorHAnsi" w:hAnsiTheme="minorHAnsi"/>
          <w:i/>
          <w:sz w:val="24"/>
        </w:rPr>
        <w:t>:</w:t>
      </w:r>
    </w:p>
    <w:p w14:paraId="50C8C9AF" w14:textId="77777777" w:rsidR="00835B9D" w:rsidRPr="00DA0022" w:rsidRDefault="00835B9D" w:rsidP="00835B9D">
      <w:pPr>
        <w:pStyle w:val="NormalWeb"/>
        <w:ind w:left="720"/>
        <w:rPr>
          <w:rFonts w:asciiTheme="minorHAnsi" w:hAnsiTheme="minorHAnsi" w:cstheme="minorHAnsi"/>
          <w:b/>
          <w:bCs/>
          <w:i/>
          <w:iCs/>
          <w:sz w:val="24"/>
          <w:u w:val="single"/>
        </w:rPr>
      </w:pPr>
      <w:r w:rsidRPr="00DA0022">
        <w:rPr>
          <w:rFonts w:asciiTheme="minorHAnsi" w:hAnsiTheme="minorHAnsi"/>
          <w:i/>
          <w:sz w:val="24"/>
        </w:rPr>
        <w:t xml:space="preserve">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w:t>
      </w:r>
      <w:r w:rsidRPr="00DA0022">
        <w:rPr>
          <w:rFonts w:asciiTheme="minorHAnsi" w:hAnsiTheme="minorHAnsi" w:cstheme="minorHAnsi"/>
          <w:i/>
          <w:sz w:val="24"/>
        </w:rPr>
        <w:t>purposes or programs benefitting only one member of the consortium.</w:t>
      </w:r>
    </w:p>
    <w:p w14:paraId="41EE2E11" w14:textId="12EADC3D" w:rsidR="00835B9D" w:rsidRPr="00DA0022" w:rsidRDefault="00835B9D" w:rsidP="00835B9D">
      <w:pPr>
        <w:pStyle w:val="NormalWeb"/>
        <w:rPr>
          <w:rFonts w:asciiTheme="minorHAnsi" w:hAnsiTheme="minorHAnsi" w:cstheme="minorHAnsi"/>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gridCol w:w="2256"/>
      </w:tblGrid>
      <w:tr w:rsidR="00DA0022" w:rsidRPr="00DA0022" w14:paraId="74907F3E" w14:textId="77777777" w:rsidTr="00DA0022">
        <w:trPr>
          <w:jc w:val="center"/>
        </w:trPr>
        <w:tc>
          <w:tcPr>
            <w:tcW w:w="8095" w:type="dxa"/>
            <w:tcBorders>
              <w:bottom w:val="single" w:sz="4" w:space="0" w:color="auto"/>
            </w:tcBorders>
          </w:tcPr>
          <w:p w14:paraId="41958DB3" w14:textId="77777777" w:rsidR="00DA0022" w:rsidRPr="00DA0022" w:rsidRDefault="00DA0022" w:rsidP="000776CC">
            <w:pPr>
              <w:rPr>
                <w:rFonts w:asciiTheme="minorHAnsi" w:hAnsiTheme="minorHAnsi" w:cstheme="minorHAnsi"/>
                <w:sz w:val="56"/>
                <w:szCs w:val="56"/>
              </w:rPr>
            </w:pPr>
            <w:r w:rsidRPr="00DA0022">
              <w:rPr>
                <w:rFonts w:asciiTheme="minorHAnsi" w:hAnsiTheme="minorHAnsi" w:cstheme="minorHAnsi"/>
                <w:color w:val="FF0000"/>
                <w:sz w:val="56"/>
                <w:szCs w:val="56"/>
              </w:rPr>
              <w:sym w:font="Wingdings" w:char="F0E8"/>
            </w:r>
          </w:p>
        </w:tc>
        <w:tc>
          <w:tcPr>
            <w:tcW w:w="2321" w:type="dxa"/>
            <w:tcBorders>
              <w:bottom w:val="single" w:sz="4" w:space="0" w:color="auto"/>
            </w:tcBorders>
          </w:tcPr>
          <w:p w14:paraId="2169D802" w14:textId="77777777" w:rsidR="00DA0022" w:rsidRPr="00DA0022" w:rsidRDefault="00DA0022" w:rsidP="000776CC">
            <w:pPr>
              <w:rPr>
                <w:rFonts w:asciiTheme="minorHAnsi" w:hAnsiTheme="minorHAnsi" w:cstheme="minorHAnsi"/>
                <w:szCs w:val="24"/>
              </w:rPr>
            </w:pPr>
          </w:p>
        </w:tc>
      </w:tr>
      <w:tr w:rsidR="00DA0022" w:rsidRPr="00DA0022" w14:paraId="33C9A7AD" w14:textId="77777777" w:rsidTr="00DA0022">
        <w:trPr>
          <w:jc w:val="center"/>
        </w:trPr>
        <w:tc>
          <w:tcPr>
            <w:tcW w:w="8095" w:type="dxa"/>
            <w:tcBorders>
              <w:top w:val="single" w:sz="4" w:space="0" w:color="auto"/>
            </w:tcBorders>
          </w:tcPr>
          <w:p w14:paraId="666E6867" w14:textId="77777777" w:rsidR="00DA0022" w:rsidRPr="00DA0022" w:rsidRDefault="00DA0022" w:rsidP="000776CC">
            <w:pPr>
              <w:rPr>
                <w:rFonts w:asciiTheme="minorHAnsi" w:hAnsiTheme="minorHAnsi" w:cstheme="minorHAnsi"/>
                <w:szCs w:val="24"/>
              </w:rPr>
            </w:pPr>
            <w:r w:rsidRPr="00DA0022">
              <w:rPr>
                <w:rFonts w:asciiTheme="minorHAnsi" w:hAnsiTheme="minorHAnsi" w:cstheme="minorHAnsi"/>
                <w:spacing w:val="-3"/>
                <w:szCs w:val="24"/>
              </w:rPr>
              <w:t>Signature of chief school officer (in blue ink on hard copy submitted)</w:t>
            </w:r>
          </w:p>
        </w:tc>
        <w:tc>
          <w:tcPr>
            <w:tcW w:w="2321" w:type="dxa"/>
            <w:tcBorders>
              <w:top w:val="single" w:sz="4" w:space="0" w:color="auto"/>
            </w:tcBorders>
          </w:tcPr>
          <w:p w14:paraId="34A8336D" w14:textId="77777777" w:rsidR="00DA0022" w:rsidRPr="00DA0022" w:rsidRDefault="00DA0022" w:rsidP="000776CC">
            <w:pPr>
              <w:rPr>
                <w:rFonts w:asciiTheme="minorHAnsi" w:hAnsiTheme="minorHAnsi" w:cstheme="minorHAnsi"/>
                <w:szCs w:val="24"/>
              </w:rPr>
            </w:pPr>
            <w:r w:rsidRPr="00DA0022">
              <w:rPr>
                <w:rFonts w:asciiTheme="minorHAnsi" w:hAnsiTheme="minorHAnsi" w:cstheme="minorHAnsi"/>
                <w:szCs w:val="24"/>
              </w:rPr>
              <w:t>Date</w:t>
            </w:r>
          </w:p>
        </w:tc>
      </w:tr>
      <w:tr w:rsidR="00DA0022" w:rsidRPr="00DA0022" w14:paraId="043B93D9" w14:textId="77777777" w:rsidTr="00DA0022">
        <w:trPr>
          <w:jc w:val="center"/>
        </w:trPr>
        <w:tc>
          <w:tcPr>
            <w:tcW w:w="8095" w:type="dxa"/>
            <w:tcBorders>
              <w:bottom w:val="single" w:sz="4" w:space="0" w:color="auto"/>
            </w:tcBorders>
          </w:tcPr>
          <w:p w14:paraId="5A3271D6" w14:textId="77777777" w:rsidR="00DA0022" w:rsidRPr="00DA0022" w:rsidRDefault="00DA0022" w:rsidP="000776CC">
            <w:pPr>
              <w:spacing w:before="240"/>
              <w:rPr>
                <w:rFonts w:asciiTheme="minorHAnsi" w:hAnsiTheme="minorHAnsi" w:cstheme="minorHAnsi"/>
                <w:szCs w:val="24"/>
              </w:rPr>
            </w:pPr>
            <w:r w:rsidRPr="00DA0022">
              <w:rPr>
                <w:rFonts w:asciiTheme="minorHAnsi" w:hAnsiTheme="minorHAnsi" w:cstheme="minorHAnsi"/>
                <w:b/>
                <w:bCs/>
                <w:szCs w:val="24"/>
              </w:rPr>
              <w:fldChar w:fldCharType="begin">
                <w:ffData>
                  <w:name w:val=""/>
                  <w:enabled/>
                  <w:calcOnExit w:val="0"/>
                  <w:textInput/>
                </w:ffData>
              </w:fldChar>
            </w:r>
            <w:r w:rsidRPr="00DA0022">
              <w:rPr>
                <w:rFonts w:asciiTheme="minorHAnsi" w:hAnsiTheme="minorHAnsi" w:cstheme="minorHAnsi"/>
                <w:b/>
                <w:bCs/>
                <w:szCs w:val="24"/>
              </w:rPr>
              <w:instrText xml:space="preserve"> FORMTEXT </w:instrText>
            </w:r>
            <w:r w:rsidRPr="00DA0022">
              <w:rPr>
                <w:rFonts w:asciiTheme="minorHAnsi" w:hAnsiTheme="minorHAnsi" w:cstheme="minorHAnsi"/>
                <w:b/>
                <w:bCs/>
                <w:szCs w:val="24"/>
              </w:rPr>
            </w:r>
            <w:r w:rsidRPr="00DA0022">
              <w:rPr>
                <w:rFonts w:asciiTheme="minorHAnsi" w:hAnsiTheme="minorHAnsi" w:cstheme="minorHAnsi"/>
                <w:b/>
                <w:bCs/>
                <w:szCs w:val="24"/>
              </w:rPr>
              <w:fldChar w:fldCharType="separate"/>
            </w:r>
            <w:r w:rsidRPr="00DA0022">
              <w:rPr>
                <w:rFonts w:asciiTheme="minorHAnsi" w:hAnsiTheme="minorHAnsi" w:cstheme="minorHAnsi"/>
                <w:b/>
                <w:bCs/>
                <w:noProof/>
                <w:szCs w:val="24"/>
              </w:rPr>
              <w:t> </w:t>
            </w:r>
            <w:r w:rsidRPr="00DA0022">
              <w:rPr>
                <w:rFonts w:asciiTheme="minorHAnsi" w:hAnsiTheme="minorHAnsi" w:cstheme="minorHAnsi"/>
                <w:b/>
                <w:bCs/>
                <w:noProof/>
                <w:szCs w:val="24"/>
              </w:rPr>
              <w:t> </w:t>
            </w:r>
            <w:r w:rsidRPr="00DA0022">
              <w:rPr>
                <w:rFonts w:asciiTheme="minorHAnsi" w:hAnsiTheme="minorHAnsi" w:cstheme="minorHAnsi"/>
                <w:b/>
                <w:bCs/>
                <w:noProof/>
                <w:szCs w:val="24"/>
              </w:rPr>
              <w:t> </w:t>
            </w:r>
            <w:r w:rsidRPr="00DA0022">
              <w:rPr>
                <w:rFonts w:asciiTheme="minorHAnsi" w:hAnsiTheme="minorHAnsi" w:cstheme="minorHAnsi"/>
                <w:b/>
                <w:bCs/>
                <w:noProof/>
                <w:szCs w:val="24"/>
              </w:rPr>
              <w:t> </w:t>
            </w:r>
            <w:r w:rsidRPr="00DA0022">
              <w:rPr>
                <w:rFonts w:asciiTheme="minorHAnsi" w:hAnsiTheme="minorHAnsi" w:cstheme="minorHAnsi"/>
                <w:b/>
                <w:bCs/>
                <w:noProof/>
                <w:szCs w:val="24"/>
              </w:rPr>
              <w:t> </w:t>
            </w:r>
            <w:r w:rsidRPr="00DA0022">
              <w:rPr>
                <w:rFonts w:asciiTheme="minorHAnsi" w:hAnsiTheme="minorHAnsi" w:cstheme="minorHAnsi"/>
                <w:b/>
                <w:bCs/>
                <w:szCs w:val="24"/>
              </w:rPr>
              <w:fldChar w:fldCharType="end"/>
            </w:r>
          </w:p>
        </w:tc>
        <w:tc>
          <w:tcPr>
            <w:tcW w:w="2321" w:type="dxa"/>
            <w:tcBorders>
              <w:bottom w:val="single" w:sz="4" w:space="0" w:color="auto"/>
            </w:tcBorders>
          </w:tcPr>
          <w:p w14:paraId="5C45FE59" w14:textId="77777777" w:rsidR="00DA0022" w:rsidRPr="00DA0022" w:rsidRDefault="00DA0022" w:rsidP="000776CC">
            <w:pPr>
              <w:spacing w:before="240"/>
              <w:rPr>
                <w:rFonts w:asciiTheme="minorHAnsi" w:hAnsiTheme="minorHAnsi" w:cstheme="minorHAnsi"/>
                <w:szCs w:val="24"/>
              </w:rPr>
            </w:pPr>
          </w:p>
        </w:tc>
      </w:tr>
      <w:tr w:rsidR="00DA0022" w:rsidRPr="00DA0022" w14:paraId="6FF8FAD4" w14:textId="77777777" w:rsidTr="00DA0022">
        <w:trPr>
          <w:jc w:val="center"/>
        </w:trPr>
        <w:tc>
          <w:tcPr>
            <w:tcW w:w="8095" w:type="dxa"/>
            <w:tcBorders>
              <w:top w:val="single" w:sz="4" w:space="0" w:color="auto"/>
            </w:tcBorders>
          </w:tcPr>
          <w:p w14:paraId="7CA39471" w14:textId="77777777" w:rsidR="00DA0022" w:rsidRPr="00DA0022" w:rsidRDefault="00DA0022" w:rsidP="000776CC">
            <w:pPr>
              <w:rPr>
                <w:rFonts w:asciiTheme="minorHAnsi" w:hAnsiTheme="minorHAnsi" w:cstheme="minorHAnsi"/>
                <w:szCs w:val="24"/>
              </w:rPr>
            </w:pPr>
            <w:r w:rsidRPr="00DA0022">
              <w:rPr>
                <w:rFonts w:asciiTheme="minorHAnsi" w:hAnsiTheme="minorHAnsi" w:cstheme="minorHAnsi"/>
                <w:szCs w:val="24"/>
              </w:rPr>
              <w:t>Chief school officer’ name (print)</w:t>
            </w:r>
          </w:p>
        </w:tc>
        <w:tc>
          <w:tcPr>
            <w:tcW w:w="2321" w:type="dxa"/>
            <w:tcBorders>
              <w:top w:val="single" w:sz="4" w:space="0" w:color="auto"/>
            </w:tcBorders>
          </w:tcPr>
          <w:p w14:paraId="2A829E20" w14:textId="77777777" w:rsidR="00DA0022" w:rsidRPr="00DA0022" w:rsidRDefault="00DA0022" w:rsidP="000776CC">
            <w:pPr>
              <w:rPr>
                <w:rFonts w:asciiTheme="minorHAnsi" w:hAnsiTheme="minorHAnsi" w:cstheme="minorHAnsi"/>
                <w:szCs w:val="24"/>
              </w:rPr>
            </w:pPr>
          </w:p>
        </w:tc>
      </w:tr>
    </w:tbl>
    <w:p w14:paraId="5B5CD59A" w14:textId="5C018699" w:rsidR="00835B9D" w:rsidRPr="00DA0022" w:rsidRDefault="00835B9D" w:rsidP="00835B9D">
      <w:pPr>
        <w:pStyle w:val="NormalWeb"/>
        <w:rPr>
          <w:rFonts w:asciiTheme="minorHAnsi" w:hAnsiTheme="minorHAnsi" w:cstheme="minorHAnsi"/>
          <w:sz w:val="24"/>
        </w:rPr>
      </w:pPr>
    </w:p>
    <w:sectPr w:rsidR="00835B9D" w:rsidRPr="00DA0022" w:rsidSect="00DA0022">
      <w:headerReference w:type="default" r:id="rId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C573A" w14:textId="77777777" w:rsidR="00000000" w:rsidRDefault="00854C5F">
      <w:r>
        <w:separator/>
      </w:r>
    </w:p>
  </w:endnote>
  <w:endnote w:type="continuationSeparator" w:id="0">
    <w:p w14:paraId="0A2DEA85" w14:textId="77777777" w:rsidR="00000000" w:rsidRDefault="008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0999F" w14:textId="77777777" w:rsidR="00000000" w:rsidRDefault="00854C5F">
      <w:r>
        <w:separator/>
      </w:r>
    </w:p>
  </w:footnote>
  <w:footnote w:type="continuationSeparator" w:id="0">
    <w:p w14:paraId="0BE55AB6" w14:textId="77777777" w:rsidR="00000000" w:rsidRDefault="0085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4BEE" w14:textId="77777777" w:rsidR="00867119" w:rsidRPr="00053123" w:rsidRDefault="00854C5F" w:rsidP="00053123">
    <w:pPr>
      <w:pStyle w:val="Header"/>
      <w:jc w:val="right"/>
      <w:rPr>
        <w:rFonts w:asciiTheme="minorHAnsi" w:hAnsiTheme="minorHAnsi" w:cstheme="minorHAnsi"/>
        <w:i/>
        <w:sz w:val="22"/>
        <w:szCs w:val="22"/>
      </w:rPr>
    </w:pPr>
    <w:r w:rsidRPr="00053123">
      <w:rPr>
        <w:rFonts w:asciiTheme="minorHAnsi" w:hAnsiTheme="minorHAnsi" w:cstheme="minorHAnsi"/>
        <w:i/>
        <w:sz w:val="22"/>
        <w:szCs w:val="22"/>
      </w:rPr>
      <w:t>Grant Administration Forms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9D"/>
    <w:rsid w:val="00835B9D"/>
    <w:rsid w:val="00854C5F"/>
    <w:rsid w:val="00B83C5C"/>
    <w:rsid w:val="00DA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3E69"/>
  <w15:chartTrackingRefBased/>
  <w15:docId w15:val="{584067AC-6430-4250-93CF-41AD3118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9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35B9D"/>
    <w:pPr>
      <w:keepNext/>
      <w:spacing w:before="120" w:after="60"/>
      <w:jc w:val="center"/>
      <w:outlineLvl w:val="1"/>
    </w:pPr>
    <w:rPr>
      <w:rFonts w:ascii="Arial" w:hAnsi="Arial" w:cs="Arial"/>
      <w:b/>
      <w:bCs/>
      <w:i/>
      <w:iCs/>
      <w:color w:val="4A442A"/>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9D"/>
    <w:rPr>
      <w:rFonts w:ascii="Arial" w:eastAsia="Times New Roman" w:hAnsi="Arial" w:cs="Arial"/>
      <w:b/>
      <w:bCs/>
      <w:i/>
      <w:iCs/>
      <w:color w:val="4A442A"/>
      <w:szCs w:val="28"/>
    </w:rPr>
  </w:style>
  <w:style w:type="paragraph" w:styleId="Header">
    <w:name w:val="header"/>
    <w:aliases w:val="Header Char Char,Header Char Char Char Char,Header Char Char1 Char,Header Char Char Char1,Header Char Char2"/>
    <w:basedOn w:val="Normal"/>
    <w:link w:val="HeaderChar"/>
    <w:rsid w:val="00835B9D"/>
    <w:pPr>
      <w:tabs>
        <w:tab w:val="center" w:pos="4320"/>
        <w:tab w:val="right" w:pos="864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835B9D"/>
    <w:rPr>
      <w:rFonts w:ascii="Times New Roman" w:eastAsia="Times New Roman" w:hAnsi="Times New Roman" w:cs="Times New Roman"/>
      <w:sz w:val="24"/>
      <w:szCs w:val="20"/>
    </w:rPr>
  </w:style>
  <w:style w:type="paragraph" w:styleId="NormalWeb">
    <w:name w:val="Normal (Web)"/>
    <w:basedOn w:val="Normal"/>
    <w:link w:val="NormalWebChar"/>
    <w:uiPriority w:val="99"/>
    <w:rsid w:val="00835B9D"/>
    <w:pPr>
      <w:spacing w:before="100" w:beforeAutospacing="1" w:after="100" w:afterAutospacing="1"/>
    </w:pPr>
    <w:rPr>
      <w:rFonts w:ascii="Gautami" w:hAnsi="Gautami"/>
      <w:sz w:val="22"/>
      <w:szCs w:val="24"/>
    </w:rPr>
  </w:style>
  <w:style w:type="paragraph" w:customStyle="1" w:styleId="StyleNormalWebCenturyGothic">
    <w:name w:val="Style Normal (Web) + Century Gothic"/>
    <w:basedOn w:val="NormalWeb"/>
    <w:link w:val="StyleNormalWebCenturyGothicChar"/>
    <w:rsid w:val="00835B9D"/>
    <w:rPr>
      <w:rFonts w:ascii="Century Gothic" w:hAnsi="Century Gothic"/>
    </w:rPr>
  </w:style>
  <w:style w:type="character" w:customStyle="1" w:styleId="NormalWebChar">
    <w:name w:val="Normal (Web) Char"/>
    <w:link w:val="NormalWeb"/>
    <w:uiPriority w:val="99"/>
    <w:rsid w:val="00835B9D"/>
    <w:rPr>
      <w:rFonts w:ascii="Gautami" w:eastAsia="Times New Roman" w:hAnsi="Gautami" w:cs="Times New Roman"/>
      <w:szCs w:val="24"/>
    </w:rPr>
  </w:style>
  <w:style w:type="character" w:customStyle="1" w:styleId="StyleNormalWebCenturyGothicChar">
    <w:name w:val="Style Normal (Web) + Century Gothic Char"/>
    <w:link w:val="StyleNormalWebCenturyGothic"/>
    <w:rsid w:val="00835B9D"/>
    <w:rPr>
      <w:rFonts w:ascii="Century Gothic" w:eastAsia="Times New Roman" w:hAnsi="Century Gothic" w:cs="Times New Roman"/>
      <w:szCs w:val="24"/>
    </w:rPr>
  </w:style>
  <w:style w:type="table" w:styleId="TableGrid">
    <w:name w:val="Table Grid"/>
    <w:basedOn w:val="TableNormal"/>
    <w:uiPriority w:val="39"/>
    <w:rsid w:val="00DA00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Perkins V Fund Use Agreement Form</vt:lpstr>
    </vt:vector>
  </TitlesOfParts>
  <Company>NYSED</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Fund Use Agreement Form</dc:title>
  <dc:subject>CTE</dc:subject>
  <dc:creator>NYSED</dc:creator>
  <cp:keywords>CTE Perkins V Fund Use Agreement Form</cp:keywords>
  <dc:description/>
  <cp:lastModifiedBy>Kelsey Roman</cp:lastModifiedBy>
  <cp:revision>2</cp:revision>
  <dcterms:created xsi:type="dcterms:W3CDTF">2021-03-15T19:59:00Z</dcterms:created>
  <dcterms:modified xsi:type="dcterms:W3CDTF">2021-03-15T19:59:00Z</dcterms:modified>
  <cp:category>CTE Perkins</cp:category>
</cp:coreProperties>
</file>