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673951" w:rsidRDefault="002B2255" w:rsidP="00673951">
                            <w:pPr>
                              <w:jc w:val="right"/>
                              <w:rPr>
                                <w:rFonts w:ascii="Calibri" w:hAnsi="Calibri" w:cs="Calibri"/>
                                <w:b/>
                                <w:bCs/>
                                <w:sz w:val="20"/>
                                <w:szCs w:val="16"/>
                              </w:rPr>
                            </w:pPr>
                            <w:r w:rsidRPr="00673951">
                              <w:rPr>
                                <w:rFonts w:ascii="Calibri" w:hAnsi="Calibri" w:cs="Calibri"/>
                                <w:b/>
                                <w:bCs/>
                                <w:sz w:val="20"/>
                                <w:szCs w:val="16"/>
                              </w:rPr>
                              <w:t>OFFICE OF BILINGUAL EDUCATION AND WORLD LANGUAGES</w:t>
                            </w:r>
                          </w:p>
                          <w:p w14:paraId="48336070" w14:textId="77777777" w:rsidR="002B2255" w:rsidRPr="00673951" w:rsidRDefault="002B2255" w:rsidP="00673951">
                            <w:pPr>
                              <w:jc w:val="right"/>
                              <w:rPr>
                                <w:rFonts w:ascii="Calibri" w:hAnsi="Calibri" w:cs="Calibri"/>
                                <w:b/>
                                <w:bCs/>
                                <w:sz w:val="20"/>
                                <w:szCs w:val="16"/>
                              </w:rPr>
                            </w:pPr>
                            <w:r w:rsidRPr="00673951">
                              <w:rPr>
                                <w:rFonts w:ascii="Calibri" w:hAnsi="Calibri" w:cs="Calibri"/>
                                <w:b/>
                                <w:bCs/>
                                <w:sz w:val="20"/>
                                <w:szCs w:val="16"/>
                              </w:rPr>
                              <w:t>NEW YORK STATE EDUCATION DEPARTMENT</w:t>
                            </w:r>
                          </w:p>
                          <w:p w14:paraId="1AD39373" w14:textId="158B58BF" w:rsidR="002B2255" w:rsidRPr="00DE4FDA" w:rsidRDefault="00E801B1" w:rsidP="00673951">
                            <w:pPr>
                              <w:jc w:val="right"/>
                              <w:rPr>
                                <w:sz w:val="18"/>
                                <w:szCs w:val="18"/>
                              </w:rPr>
                            </w:pPr>
                            <w:r w:rsidRPr="00673951">
                              <w:rPr>
                                <w:rStyle w:val="TitleChar"/>
                                <w:rFonts w:ascii="Calibri" w:hAnsi="Calibri" w:cs="Calibri"/>
                                <w:b w:val="0"/>
                                <w:bCs/>
                                <w:sz w:val="20"/>
                                <w:szCs w:val="20"/>
                              </w:rPr>
                              <w:t xml:space="preserve"> </w:t>
                            </w:r>
                            <w:hyperlink r:id="rId9" w:history="1">
                              <w:r w:rsidR="00673951" w:rsidRPr="005B6EAE">
                                <w:rPr>
                                  <w:rStyle w:val="Hyperlink"/>
                                  <w:rFonts w:ascii="Calibri" w:eastAsia="PT Sans Narrow" w:hAnsi="Calibri" w:cs="Calibri"/>
                                  <w:bCs/>
                                  <w:sz w:val="20"/>
                                  <w:szCs w:val="20"/>
                                  <w:lang w:val="en"/>
                                </w:rPr>
                                <w:t>http://www.nysed.gov/world-languagesobewl@nysed.gov</w:t>
                              </w:r>
                            </w:hyperlink>
                            <w:r w:rsidR="00D656BC">
                              <w:rPr>
                                <w:rStyle w:val="TitleChar"/>
                                <w:rFonts w:cstheme="minorHAns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673951" w:rsidRDefault="002B2255" w:rsidP="00673951">
                      <w:pPr>
                        <w:jc w:val="right"/>
                        <w:rPr>
                          <w:rFonts w:ascii="Calibri" w:hAnsi="Calibri" w:cs="Calibri"/>
                          <w:b/>
                          <w:bCs/>
                          <w:sz w:val="20"/>
                          <w:szCs w:val="16"/>
                        </w:rPr>
                      </w:pPr>
                      <w:r w:rsidRPr="00673951">
                        <w:rPr>
                          <w:rFonts w:ascii="Calibri" w:hAnsi="Calibri" w:cs="Calibri"/>
                          <w:b/>
                          <w:bCs/>
                          <w:sz w:val="20"/>
                          <w:szCs w:val="16"/>
                        </w:rPr>
                        <w:t>OFFICE OF BILINGUAL EDUCATION AND WORLD LANGUAGES</w:t>
                      </w:r>
                    </w:p>
                    <w:p w14:paraId="48336070" w14:textId="77777777" w:rsidR="002B2255" w:rsidRPr="00673951" w:rsidRDefault="002B2255" w:rsidP="00673951">
                      <w:pPr>
                        <w:jc w:val="right"/>
                        <w:rPr>
                          <w:rFonts w:ascii="Calibri" w:hAnsi="Calibri" w:cs="Calibri"/>
                          <w:b/>
                          <w:bCs/>
                          <w:sz w:val="20"/>
                          <w:szCs w:val="16"/>
                        </w:rPr>
                      </w:pPr>
                      <w:r w:rsidRPr="00673951">
                        <w:rPr>
                          <w:rFonts w:ascii="Calibri" w:hAnsi="Calibri" w:cs="Calibri"/>
                          <w:b/>
                          <w:bCs/>
                          <w:sz w:val="20"/>
                          <w:szCs w:val="16"/>
                        </w:rPr>
                        <w:t>NEW YORK STATE EDUCATION DEPARTMENT</w:t>
                      </w:r>
                    </w:p>
                    <w:p w14:paraId="1AD39373" w14:textId="158B58BF" w:rsidR="002B2255" w:rsidRPr="00DE4FDA" w:rsidRDefault="00E801B1" w:rsidP="00673951">
                      <w:pPr>
                        <w:jc w:val="right"/>
                        <w:rPr>
                          <w:sz w:val="18"/>
                          <w:szCs w:val="18"/>
                        </w:rPr>
                      </w:pPr>
                      <w:r w:rsidRPr="00673951">
                        <w:rPr>
                          <w:rStyle w:val="TitleChar"/>
                          <w:rFonts w:ascii="Calibri" w:hAnsi="Calibri" w:cs="Calibri"/>
                          <w:b w:val="0"/>
                          <w:bCs/>
                          <w:sz w:val="20"/>
                          <w:szCs w:val="20"/>
                        </w:rPr>
                        <w:t xml:space="preserve"> </w:t>
                      </w:r>
                      <w:hyperlink r:id="rId10" w:history="1">
                        <w:r w:rsidR="00673951" w:rsidRPr="005B6EAE">
                          <w:rPr>
                            <w:rStyle w:val="Hyperlink"/>
                            <w:rFonts w:ascii="Calibri" w:eastAsia="PT Sans Narrow" w:hAnsi="Calibri" w:cs="Calibri"/>
                            <w:bCs/>
                            <w:sz w:val="20"/>
                            <w:szCs w:val="20"/>
                            <w:lang w:val="en"/>
                          </w:rPr>
                          <w:t>http://www.nysed.gov/world-languagesobewl@nysed.gov</w:t>
                        </w:r>
                      </w:hyperlink>
                      <w:r w:rsidR="00D656BC">
                        <w:rPr>
                          <w:rStyle w:val="TitleChar"/>
                          <w:rFonts w:cstheme="minorHAns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3ECC39D6" w14:textId="029E7FC3" w:rsidR="00E8071D" w:rsidRPr="002C0B8D" w:rsidRDefault="00E8071D" w:rsidP="00CC3B64">
      <w:pPr>
        <w:pStyle w:val="Title"/>
        <w:rPr>
          <w:rFonts w:ascii="Calibri" w:hAnsi="Calibri" w:cs="Calibri"/>
          <w:b w:val="0"/>
          <w:bCs/>
          <w:color w:val="C00000"/>
          <w:sz w:val="36"/>
          <w:szCs w:val="36"/>
        </w:rPr>
      </w:pPr>
      <w:r w:rsidRPr="002C0B8D">
        <w:rPr>
          <w:rFonts w:ascii="Calibri" w:hAnsi="Calibri" w:cs="Calibri"/>
          <w:b w:val="0"/>
          <w:bCs/>
          <w:color w:val="C00000"/>
          <w:sz w:val="36"/>
          <w:szCs w:val="36"/>
        </w:rPr>
        <w:t xml:space="preserve">From Skills to Modes: Standard </w:t>
      </w:r>
      <w:r w:rsidR="001C6E37">
        <w:rPr>
          <w:rFonts w:ascii="Calibri" w:hAnsi="Calibri" w:cs="Calibri"/>
          <w:b w:val="0"/>
          <w:bCs/>
          <w:color w:val="C00000"/>
          <w:sz w:val="36"/>
          <w:szCs w:val="36"/>
        </w:rPr>
        <w:t>2</w:t>
      </w:r>
      <w:r w:rsidRPr="002C0B8D">
        <w:rPr>
          <w:rFonts w:ascii="Calibri" w:hAnsi="Calibri" w:cs="Calibri"/>
          <w:b w:val="0"/>
          <w:bCs/>
          <w:color w:val="C00000"/>
          <w:sz w:val="36"/>
          <w:szCs w:val="36"/>
        </w:rPr>
        <w:t xml:space="preserve"> - Inter</w:t>
      </w:r>
      <w:r w:rsidR="001C6E37">
        <w:rPr>
          <w:rFonts w:ascii="Calibri" w:hAnsi="Calibri" w:cs="Calibri"/>
          <w:b w:val="0"/>
          <w:bCs/>
          <w:color w:val="C00000"/>
          <w:sz w:val="36"/>
          <w:szCs w:val="36"/>
        </w:rPr>
        <w:t>personal</w:t>
      </w:r>
      <w:r w:rsidRPr="002C0B8D">
        <w:rPr>
          <w:rFonts w:ascii="Calibri" w:hAnsi="Calibri" w:cs="Calibri"/>
          <w:b w:val="0"/>
          <w:bCs/>
          <w:color w:val="C00000"/>
          <w:sz w:val="36"/>
          <w:szCs w:val="36"/>
        </w:rPr>
        <w:t xml:space="preserve"> Communication</w:t>
      </w:r>
    </w:p>
    <w:p w14:paraId="30C86595" w14:textId="10B62091" w:rsidR="00120E92" w:rsidRPr="002C0B8D" w:rsidRDefault="00120E92" w:rsidP="00CC3B64">
      <w:pPr>
        <w:rPr>
          <w:rFonts w:ascii="Calibri" w:hAnsi="Calibri" w:cs="Calibri"/>
          <w:sz w:val="24"/>
          <w:szCs w:val="24"/>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p w14:paraId="4AD449B2" w14:textId="77777777" w:rsidR="001C6E37" w:rsidRDefault="00766568" w:rsidP="001C6E37">
      <w:pPr>
        <w:pStyle w:val="Normal1"/>
        <w:rPr>
          <w:rFonts w:ascii="Calibri" w:eastAsia="Calibri" w:hAnsi="Calibri" w:cs="Calibri"/>
          <w:sz w:val="26"/>
          <w:szCs w:val="26"/>
        </w:rPr>
      </w:pPr>
      <w:hyperlink r:id="rId13">
        <w:r w:rsidR="001C6E37">
          <w:rPr>
            <w:rFonts w:ascii="Calibri" w:eastAsia="Calibri" w:hAnsi="Calibri" w:cs="Calibri"/>
            <w:color w:val="1155CC"/>
            <w:sz w:val="26"/>
            <w:szCs w:val="26"/>
            <w:u w:val="single"/>
          </w:rPr>
          <w:t>http://www.nysed.gov/world-languages/skills-modes-part-2-interpersonal-communication</w:t>
        </w:r>
      </w:hyperlink>
    </w:p>
    <w:p w14:paraId="4D1C05E2" w14:textId="77777777" w:rsidR="001C6E37" w:rsidRDefault="001C6E37" w:rsidP="001C6E37">
      <w:pPr>
        <w:pStyle w:val="Normal1"/>
        <w:pBdr>
          <w:top w:val="nil"/>
          <w:left w:val="nil"/>
          <w:bottom w:val="nil"/>
          <w:right w:val="nil"/>
          <w:between w:val="nil"/>
        </w:pBdr>
        <w:rPr>
          <w:rFonts w:ascii="Calibri" w:eastAsia="Calibri" w:hAnsi="Calibri" w:cs="Calibri"/>
          <w:b/>
          <w:color w:val="000000"/>
          <w:sz w:val="24"/>
          <w:szCs w:val="24"/>
        </w:rPr>
      </w:pPr>
      <w:bookmarkStart w:id="0" w:name="_heading=h.gjdgxs" w:colFirst="0" w:colLast="0"/>
      <w:bookmarkEnd w:id="0"/>
    </w:p>
    <w:p w14:paraId="471A8F3C" w14:textId="77777777" w:rsidR="001C6E37" w:rsidRDefault="001C6E37" w:rsidP="001C6E37">
      <w:pPr>
        <w:pStyle w:val="Normal1"/>
        <w:pBdr>
          <w:top w:val="nil"/>
          <w:left w:val="nil"/>
          <w:bottom w:val="nil"/>
          <w:right w:val="nil"/>
          <w:between w:val="nil"/>
        </w:pBdr>
        <w:rPr>
          <w:rFonts w:ascii="Calibri" w:eastAsia="Calibri" w:hAnsi="Calibri" w:cs="Calibri"/>
          <w:b/>
          <w:color w:val="1F3864"/>
          <w:sz w:val="32"/>
          <w:szCs w:val="32"/>
        </w:rPr>
      </w:pPr>
      <w:r>
        <w:rPr>
          <w:rFonts w:ascii="Calibri" w:eastAsia="Calibri" w:hAnsi="Calibri" w:cs="Calibri"/>
          <w:color w:val="1F3864"/>
          <w:sz w:val="32"/>
          <w:szCs w:val="32"/>
        </w:rPr>
        <w:t>Introduction to the Facilitation Guide</w:t>
      </w:r>
    </w:p>
    <w:p w14:paraId="60F5CC5C" w14:textId="77777777" w:rsidR="001C6E37" w:rsidRDefault="001C6E37" w:rsidP="001C6E37">
      <w:pPr>
        <w:pStyle w:val="Normal1"/>
        <w:pBdr>
          <w:top w:val="nil"/>
          <w:left w:val="nil"/>
          <w:bottom w:val="nil"/>
          <w:right w:val="nil"/>
          <w:between w:val="nil"/>
        </w:pBdr>
        <w:rPr>
          <w:rFonts w:ascii="Calibri" w:eastAsia="Calibri" w:hAnsi="Calibri" w:cs="Calibri"/>
          <w:color w:val="1F3864"/>
          <w:sz w:val="24"/>
          <w:szCs w:val="24"/>
        </w:rPr>
      </w:pPr>
    </w:p>
    <w:p w14:paraId="50ADBDE9" w14:textId="77777777" w:rsidR="001C6E37" w:rsidRDefault="001C6E37" w:rsidP="001C6E37">
      <w:pPr>
        <w:pStyle w:val="Normal1"/>
        <w:pBdr>
          <w:top w:val="nil"/>
          <w:left w:val="nil"/>
          <w:bottom w:val="nil"/>
          <w:right w:val="nil"/>
          <w:between w:val="nil"/>
        </w:pBdr>
        <w:rPr>
          <w:rFonts w:ascii="Calibri" w:eastAsia="Calibri" w:hAnsi="Calibri" w:cs="Calibri"/>
          <w:i/>
          <w:color w:val="000000"/>
          <w:sz w:val="24"/>
          <w:szCs w:val="24"/>
        </w:rPr>
      </w:pPr>
      <w:r>
        <w:rPr>
          <w:rFonts w:ascii="Calibri" w:eastAsia="Calibri" w:hAnsi="Calibri" w:cs="Calibri"/>
          <w:color w:val="1F3864"/>
          <w:sz w:val="24"/>
          <w:szCs w:val="24"/>
        </w:rPr>
        <w:t>Facilitation Guide Use.</w:t>
      </w:r>
      <w:r>
        <w:rPr>
          <w:rFonts w:ascii="Calibri" w:eastAsia="Calibri" w:hAnsi="Calibri" w:cs="Calibri"/>
          <w:color w:val="000000"/>
          <w:sz w:val="24"/>
          <w:szCs w:val="24"/>
        </w:rPr>
        <w:t xml:space="preserve"> This facilitation guide is designed for use by a facilitator and/or participants engaged in professional learning designed around this webinar and its focus topic(s). Facilitators and/or participants may use the facilitation guide in whole or in part, all at once or spaced out over time. They may additionally customize the facilitation guide to best suit their needs by modifying, adding to, or eliminating suggested discussion questions and/or tasks.</w:t>
      </w:r>
    </w:p>
    <w:p w14:paraId="345B8157" w14:textId="77777777" w:rsidR="001C6E37" w:rsidRDefault="001C6E37" w:rsidP="001C6E37">
      <w:pPr>
        <w:pStyle w:val="Normal1"/>
        <w:pBdr>
          <w:top w:val="nil"/>
          <w:left w:val="nil"/>
          <w:bottom w:val="nil"/>
          <w:right w:val="nil"/>
          <w:between w:val="nil"/>
        </w:pBdr>
        <w:rPr>
          <w:rFonts w:ascii="Calibri" w:eastAsia="Calibri" w:hAnsi="Calibri" w:cs="Calibri"/>
          <w:color w:val="000000"/>
          <w:sz w:val="24"/>
          <w:szCs w:val="24"/>
        </w:rPr>
      </w:pPr>
    </w:p>
    <w:p w14:paraId="357DBD73" w14:textId="77777777" w:rsidR="001C6E37" w:rsidRDefault="001C6E37" w:rsidP="001C6E37">
      <w:pPr>
        <w:pStyle w:val="Normal1"/>
        <w:pBdr>
          <w:top w:val="nil"/>
          <w:left w:val="nil"/>
          <w:bottom w:val="nil"/>
          <w:right w:val="nil"/>
          <w:between w:val="nil"/>
        </w:pBdr>
        <w:rPr>
          <w:rFonts w:ascii="Calibri" w:eastAsia="Calibri" w:hAnsi="Calibri" w:cs="Calibri"/>
          <w:sz w:val="24"/>
          <w:szCs w:val="24"/>
        </w:rPr>
      </w:pPr>
      <w:r>
        <w:rPr>
          <w:rFonts w:ascii="Calibri" w:eastAsia="Calibri" w:hAnsi="Calibri" w:cs="Calibri"/>
          <w:color w:val="1F3864"/>
          <w:sz w:val="24"/>
          <w:szCs w:val="24"/>
        </w:rPr>
        <w:t>Facilitation Guide Design.</w:t>
      </w:r>
      <w:r>
        <w:rPr>
          <w:rFonts w:ascii="Calibri" w:eastAsia="Calibri" w:hAnsi="Calibri" w:cs="Calibri"/>
          <w:color w:val="000000"/>
        </w:rPr>
        <w:t xml:space="preserve"> </w:t>
      </w:r>
      <w:r>
        <w:rPr>
          <w:rFonts w:ascii="Calibri" w:eastAsia="Calibri" w:hAnsi="Calibri" w:cs="Calibri"/>
          <w:color w:val="000000"/>
          <w:sz w:val="24"/>
          <w:szCs w:val="24"/>
        </w:rPr>
        <w:t>The facilitation guide begins with an overview of the webinar goals and its organization. It follows with suggestions of structured discussion questions and tasks that are organized for use before, during, and after webinar viewing and aligned to the stated webinar goals.</w:t>
      </w:r>
    </w:p>
    <w:p w14:paraId="33D9AC43" w14:textId="77777777" w:rsidR="001C6E37" w:rsidRDefault="001C6E37" w:rsidP="001C6E37">
      <w:pPr>
        <w:pStyle w:val="Normal1"/>
        <w:pBdr>
          <w:top w:val="nil"/>
          <w:left w:val="nil"/>
          <w:bottom w:val="nil"/>
          <w:right w:val="nil"/>
          <w:between w:val="nil"/>
        </w:pBdr>
        <w:rPr>
          <w:rFonts w:ascii="Calibri" w:eastAsia="Calibri" w:hAnsi="Calibri" w:cs="Calibri"/>
          <w:color w:val="008533"/>
          <w:sz w:val="24"/>
          <w:szCs w:val="24"/>
        </w:rPr>
      </w:pPr>
    </w:p>
    <w:p w14:paraId="40B244C1" w14:textId="77777777" w:rsidR="001C6E37" w:rsidRDefault="001C6E37" w:rsidP="001C6E37">
      <w:pPr>
        <w:pStyle w:val="heading11"/>
        <w:spacing w:before="0" w:line="240" w:lineRule="auto"/>
        <w:rPr>
          <w:rFonts w:ascii="Calibri" w:eastAsia="Calibri" w:hAnsi="Calibri" w:cs="Calibri"/>
          <w:b w:val="0"/>
          <w:color w:val="1F3864"/>
          <w:sz w:val="32"/>
          <w:szCs w:val="32"/>
        </w:rPr>
      </w:pPr>
      <w:bookmarkStart w:id="1" w:name="_heading=h.30j0zll" w:colFirst="0" w:colLast="0"/>
      <w:bookmarkEnd w:id="1"/>
      <w:r>
        <w:rPr>
          <w:rFonts w:ascii="Calibri" w:eastAsia="Calibri" w:hAnsi="Calibri" w:cs="Calibri"/>
          <w:b w:val="0"/>
          <w:color w:val="1F3864"/>
          <w:sz w:val="32"/>
          <w:szCs w:val="32"/>
        </w:rPr>
        <w:t>Webinar Goals</w:t>
      </w:r>
    </w:p>
    <w:p w14:paraId="120485B8" w14:textId="77777777" w:rsidR="001C6E37" w:rsidRDefault="001C6E37" w:rsidP="001C6E37">
      <w:pPr>
        <w:pStyle w:val="Normal1"/>
        <w:rPr>
          <w:rFonts w:ascii="Calibri" w:eastAsia="Calibri" w:hAnsi="Calibri" w:cs="Calibri"/>
          <w:sz w:val="24"/>
          <w:szCs w:val="24"/>
        </w:rPr>
      </w:pPr>
    </w:p>
    <w:p w14:paraId="528AA302" w14:textId="77777777" w:rsidR="001C6E37" w:rsidRDefault="001C6E37" w:rsidP="001C6E37">
      <w:pPr>
        <w:pStyle w:val="Normal1"/>
        <w:numPr>
          <w:ilvl w:val="0"/>
          <w:numId w:val="12"/>
        </w:numPr>
        <w:spacing w:line="276" w:lineRule="auto"/>
        <w:rPr>
          <w:rFonts w:ascii="Calibri" w:eastAsia="Calibri" w:hAnsi="Calibri" w:cs="Calibri"/>
          <w:sz w:val="24"/>
          <w:szCs w:val="24"/>
        </w:rPr>
      </w:pPr>
      <w:r>
        <w:rPr>
          <w:rFonts w:ascii="Calibri" w:eastAsia="Calibri" w:hAnsi="Calibri" w:cs="Calibri"/>
          <w:sz w:val="24"/>
          <w:szCs w:val="24"/>
        </w:rPr>
        <w:t>I can interpret what is meant by the wording of NYS WL Standard 2: Interpersonal Communication.</w:t>
      </w:r>
    </w:p>
    <w:p w14:paraId="2B9C624A" w14:textId="77777777" w:rsidR="001C6E37" w:rsidRDefault="001C6E37" w:rsidP="001C6E37">
      <w:pPr>
        <w:pStyle w:val="Normal1"/>
        <w:numPr>
          <w:ilvl w:val="0"/>
          <w:numId w:val="12"/>
        </w:numPr>
        <w:spacing w:line="276" w:lineRule="auto"/>
        <w:rPr>
          <w:rFonts w:ascii="Calibri" w:eastAsia="Calibri" w:hAnsi="Calibri" w:cs="Calibri"/>
          <w:sz w:val="24"/>
          <w:szCs w:val="24"/>
        </w:rPr>
      </w:pPr>
      <w:r>
        <w:rPr>
          <w:rFonts w:ascii="Calibri" w:eastAsia="Calibri" w:hAnsi="Calibri" w:cs="Calibri"/>
          <w:sz w:val="24"/>
          <w:szCs w:val="24"/>
        </w:rPr>
        <w:t>I can identify the key language functions of NYS WL Standard 2.</w:t>
      </w:r>
    </w:p>
    <w:p w14:paraId="29736D34" w14:textId="77777777" w:rsidR="001C6E37" w:rsidRDefault="001C6E37" w:rsidP="001C6E37">
      <w:pPr>
        <w:pStyle w:val="Normal1"/>
        <w:numPr>
          <w:ilvl w:val="0"/>
          <w:numId w:val="12"/>
        </w:numPr>
        <w:spacing w:line="276" w:lineRule="auto"/>
        <w:rPr>
          <w:rFonts w:ascii="Calibri" w:eastAsia="Calibri" w:hAnsi="Calibri" w:cs="Calibri"/>
          <w:sz w:val="24"/>
          <w:szCs w:val="24"/>
        </w:rPr>
      </w:pPr>
      <w:r>
        <w:rPr>
          <w:rFonts w:ascii="Calibri" w:eastAsia="Calibri" w:hAnsi="Calibri" w:cs="Calibri"/>
          <w:sz w:val="24"/>
          <w:szCs w:val="24"/>
        </w:rPr>
        <w:t>I can explain the role of formulaic language in developing communicative proficiency.</w:t>
      </w:r>
    </w:p>
    <w:p w14:paraId="4C311FD5" w14:textId="77777777" w:rsidR="001C6E37" w:rsidRDefault="001C6E37" w:rsidP="001C6E37">
      <w:pPr>
        <w:pStyle w:val="Normal1"/>
        <w:numPr>
          <w:ilvl w:val="0"/>
          <w:numId w:val="12"/>
        </w:numPr>
        <w:spacing w:line="276" w:lineRule="auto"/>
        <w:rPr>
          <w:rFonts w:ascii="Calibri" w:eastAsia="Calibri" w:hAnsi="Calibri" w:cs="Calibri"/>
          <w:sz w:val="24"/>
          <w:szCs w:val="24"/>
        </w:rPr>
      </w:pPr>
      <w:r>
        <w:rPr>
          <w:rFonts w:ascii="Calibri" w:eastAsia="Calibri" w:hAnsi="Calibri" w:cs="Calibri"/>
          <w:sz w:val="24"/>
          <w:szCs w:val="24"/>
        </w:rPr>
        <w:t>I can identify ways to meaningfully enact Standard 2: Interpersonal Communication.</w:t>
      </w:r>
    </w:p>
    <w:p w14:paraId="139F1436" w14:textId="77777777" w:rsidR="001C6E37" w:rsidRDefault="001C6E37" w:rsidP="001C6E37">
      <w:pPr>
        <w:pStyle w:val="heading11"/>
        <w:pBdr>
          <w:top w:val="nil"/>
          <w:left w:val="nil"/>
          <w:bottom w:val="nil"/>
          <w:right w:val="nil"/>
          <w:between w:val="nil"/>
        </w:pBdr>
        <w:spacing w:before="0" w:line="240" w:lineRule="auto"/>
        <w:rPr>
          <w:rFonts w:ascii="Calibri" w:eastAsia="Calibri" w:hAnsi="Calibri" w:cs="Calibri"/>
          <w:color w:val="2F5496"/>
          <w:sz w:val="24"/>
          <w:szCs w:val="24"/>
        </w:rPr>
      </w:pPr>
      <w:bookmarkStart w:id="2" w:name="_heading=h.1fob9te" w:colFirst="0" w:colLast="0"/>
      <w:bookmarkEnd w:id="2"/>
    </w:p>
    <w:p w14:paraId="58D70952" w14:textId="77777777" w:rsidR="001C6E37" w:rsidRDefault="001C6E37" w:rsidP="001C6E37">
      <w:pPr>
        <w:pStyle w:val="heading11"/>
        <w:pBdr>
          <w:top w:val="nil"/>
          <w:left w:val="nil"/>
          <w:bottom w:val="nil"/>
          <w:right w:val="nil"/>
          <w:between w:val="nil"/>
        </w:pBdr>
        <w:spacing w:before="0" w:line="240" w:lineRule="auto"/>
        <w:rPr>
          <w:rFonts w:ascii="Calibri" w:eastAsia="Calibri" w:hAnsi="Calibri" w:cs="Calibri"/>
          <w:b w:val="0"/>
          <w:color w:val="1F3864"/>
        </w:rPr>
      </w:pPr>
      <w:r>
        <w:rPr>
          <w:rFonts w:ascii="Calibri" w:eastAsia="Calibri" w:hAnsi="Calibri" w:cs="Calibri"/>
          <w:b w:val="0"/>
          <w:color w:val="1F3864"/>
          <w:sz w:val="32"/>
          <w:szCs w:val="32"/>
        </w:rPr>
        <w:t>Webinar Organization</w:t>
      </w:r>
    </w:p>
    <w:p w14:paraId="4C8D8759" w14:textId="77777777" w:rsidR="001C6E37" w:rsidRDefault="001C6E37" w:rsidP="001C6E37">
      <w:pPr>
        <w:pStyle w:val="Normal1"/>
        <w:rPr>
          <w:rFonts w:ascii="Calibri" w:eastAsia="Calibri" w:hAnsi="Calibri" w:cs="Calibri"/>
          <w:sz w:val="24"/>
          <w:szCs w:val="24"/>
        </w:rPr>
      </w:pPr>
    </w:p>
    <w:p w14:paraId="6C8E4522" w14:textId="77777777" w:rsidR="001C6E37" w:rsidRDefault="001C6E37" w:rsidP="001C6E37">
      <w:pPr>
        <w:pStyle w:val="Normal1"/>
        <w:numPr>
          <w:ilvl w:val="0"/>
          <w:numId w:val="11"/>
        </w:numPr>
        <w:spacing w:line="276" w:lineRule="auto"/>
        <w:rPr>
          <w:rFonts w:ascii="Calibri" w:eastAsia="Calibri" w:hAnsi="Calibri" w:cs="Calibri"/>
          <w:sz w:val="24"/>
          <w:szCs w:val="24"/>
        </w:rPr>
      </w:pPr>
      <w:r>
        <w:rPr>
          <w:rFonts w:ascii="Calibri" w:eastAsia="Calibri" w:hAnsi="Calibri" w:cs="Calibri"/>
          <w:sz w:val="24"/>
          <w:szCs w:val="24"/>
        </w:rPr>
        <w:t>Welcome, introduction, and overview</w:t>
      </w:r>
    </w:p>
    <w:p w14:paraId="28FF2775" w14:textId="77777777" w:rsidR="001C6E37" w:rsidRDefault="001C6E37" w:rsidP="001C6E37">
      <w:pPr>
        <w:pStyle w:val="Normal1"/>
        <w:numPr>
          <w:ilvl w:val="0"/>
          <w:numId w:val="11"/>
        </w:numPr>
        <w:spacing w:line="276" w:lineRule="auto"/>
        <w:rPr>
          <w:rFonts w:ascii="Calibri" w:eastAsia="Calibri" w:hAnsi="Calibri" w:cs="Calibri"/>
          <w:sz w:val="24"/>
          <w:szCs w:val="24"/>
        </w:rPr>
      </w:pPr>
      <w:r>
        <w:rPr>
          <w:rFonts w:ascii="Calibri" w:eastAsia="Calibri" w:hAnsi="Calibri" w:cs="Calibri"/>
          <w:sz w:val="24"/>
          <w:szCs w:val="24"/>
        </w:rPr>
        <w:t>Deep dive into Standard 2</w:t>
      </w:r>
    </w:p>
    <w:p w14:paraId="5F9981F4" w14:textId="77777777" w:rsidR="001C6E37" w:rsidRDefault="001C6E37" w:rsidP="001C6E37">
      <w:pPr>
        <w:pStyle w:val="Normal1"/>
        <w:numPr>
          <w:ilvl w:val="0"/>
          <w:numId w:val="11"/>
        </w:numPr>
        <w:spacing w:line="276" w:lineRule="auto"/>
        <w:rPr>
          <w:rFonts w:ascii="Calibri" w:eastAsia="Calibri" w:hAnsi="Calibri" w:cs="Calibri"/>
          <w:sz w:val="24"/>
          <w:szCs w:val="24"/>
        </w:rPr>
      </w:pPr>
      <w:r>
        <w:rPr>
          <w:rFonts w:ascii="Calibri" w:eastAsia="Calibri" w:hAnsi="Calibri" w:cs="Calibri"/>
          <w:sz w:val="24"/>
          <w:szCs w:val="24"/>
        </w:rPr>
        <w:t>Can-do statements using Standard 2</w:t>
      </w:r>
    </w:p>
    <w:p w14:paraId="1F1B4E4D" w14:textId="77777777" w:rsidR="001C6E37" w:rsidRDefault="001C6E37" w:rsidP="001C6E37">
      <w:pPr>
        <w:pStyle w:val="Normal1"/>
        <w:numPr>
          <w:ilvl w:val="0"/>
          <w:numId w:val="11"/>
        </w:numPr>
        <w:spacing w:line="276" w:lineRule="auto"/>
        <w:rPr>
          <w:rFonts w:ascii="Calibri" w:eastAsia="Calibri" w:hAnsi="Calibri" w:cs="Calibri"/>
          <w:sz w:val="24"/>
          <w:szCs w:val="24"/>
        </w:rPr>
      </w:pPr>
      <w:r>
        <w:rPr>
          <w:rFonts w:ascii="Calibri" w:eastAsia="Calibri" w:hAnsi="Calibri" w:cs="Calibri"/>
          <w:sz w:val="24"/>
          <w:szCs w:val="24"/>
        </w:rPr>
        <w:t>Strategies for applying Standard 2</w:t>
      </w:r>
    </w:p>
    <w:p w14:paraId="75979F95" w14:textId="77777777" w:rsidR="001C6E37" w:rsidRDefault="001C6E37" w:rsidP="001C6E37">
      <w:pPr>
        <w:pStyle w:val="Normal1"/>
        <w:spacing w:line="276" w:lineRule="auto"/>
        <w:ind w:left="720"/>
        <w:rPr>
          <w:rFonts w:ascii="Calibri" w:eastAsia="Calibri" w:hAnsi="Calibri" w:cs="Calibri"/>
          <w:sz w:val="24"/>
          <w:szCs w:val="24"/>
        </w:rPr>
      </w:pPr>
    </w:p>
    <w:p w14:paraId="54D21F7F" w14:textId="77777777" w:rsidR="001C6E37" w:rsidRDefault="001C6E37" w:rsidP="001C6E37">
      <w:pPr>
        <w:pStyle w:val="Normal1"/>
        <w:rPr>
          <w:rFonts w:ascii="Calibri" w:eastAsia="Calibri" w:hAnsi="Calibri" w:cs="Calibri"/>
          <w:color w:val="000000"/>
          <w:sz w:val="24"/>
          <w:szCs w:val="24"/>
        </w:rPr>
      </w:pPr>
    </w:p>
    <w:p w14:paraId="1C0F3B75" w14:textId="77777777" w:rsidR="001C6E37" w:rsidRDefault="001C6E37" w:rsidP="001C6E37">
      <w:pPr>
        <w:pStyle w:val="heading11"/>
        <w:spacing w:before="0" w:line="240" w:lineRule="auto"/>
        <w:rPr>
          <w:rFonts w:ascii="Calibri" w:eastAsia="Calibri" w:hAnsi="Calibri" w:cs="Calibri"/>
          <w:b w:val="0"/>
          <w:color w:val="1F3864"/>
          <w:sz w:val="32"/>
          <w:szCs w:val="32"/>
        </w:rPr>
      </w:pPr>
    </w:p>
    <w:p w14:paraId="0F68B5B3" w14:textId="77777777" w:rsidR="001C6E37" w:rsidRDefault="001C6E37" w:rsidP="001C6E37">
      <w:pPr>
        <w:pStyle w:val="Normal1"/>
      </w:pPr>
    </w:p>
    <w:p w14:paraId="3F0F3E5D" w14:textId="77777777" w:rsidR="001C6E37" w:rsidRDefault="001C6E37" w:rsidP="001C6E37">
      <w:pPr>
        <w:pStyle w:val="Normal1"/>
      </w:pPr>
    </w:p>
    <w:p w14:paraId="3B107A8C" w14:textId="77777777" w:rsidR="00292AA7" w:rsidRDefault="00292AA7" w:rsidP="001C6E37">
      <w:pPr>
        <w:pStyle w:val="heading11"/>
        <w:pBdr>
          <w:top w:val="nil"/>
          <w:left w:val="nil"/>
          <w:bottom w:val="nil"/>
          <w:right w:val="nil"/>
          <w:between w:val="nil"/>
        </w:pBdr>
        <w:spacing w:before="0" w:line="240" w:lineRule="auto"/>
        <w:rPr>
          <w:rFonts w:ascii="Calibri" w:eastAsia="Calibri" w:hAnsi="Calibri" w:cs="Calibri"/>
          <w:b w:val="0"/>
          <w:color w:val="1F3864"/>
          <w:sz w:val="32"/>
          <w:szCs w:val="32"/>
        </w:rPr>
      </w:pPr>
    </w:p>
    <w:p w14:paraId="46D84150" w14:textId="53A6A4E3" w:rsidR="001C6E37" w:rsidRDefault="001C6E37" w:rsidP="001C6E37">
      <w:pPr>
        <w:pStyle w:val="heading11"/>
        <w:pBdr>
          <w:top w:val="nil"/>
          <w:left w:val="nil"/>
          <w:bottom w:val="nil"/>
          <w:right w:val="nil"/>
          <w:between w:val="nil"/>
        </w:pBdr>
        <w:spacing w:before="0" w:line="240" w:lineRule="auto"/>
        <w:rPr>
          <w:rFonts w:ascii="Calibri" w:eastAsia="Calibri" w:hAnsi="Calibri" w:cs="Calibri"/>
          <w:b w:val="0"/>
          <w:color w:val="1F3864"/>
          <w:sz w:val="32"/>
          <w:szCs w:val="32"/>
        </w:rPr>
      </w:pPr>
      <w:r>
        <w:rPr>
          <w:rFonts w:ascii="Calibri" w:eastAsia="Calibri" w:hAnsi="Calibri" w:cs="Calibri"/>
          <w:b w:val="0"/>
          <w:color w:val="1F3864"/>
          <w:sz w:val="32"/>
          <w:szCs w:val="32"/>
        </w:rPr>
        <w:t>Before You View the Webinar</w:t>
      </w:r>
    </w:p>
    <w:p w14:paraId="714E777F" w14:textId="77777777" w:rsidR="001C6E37" w:rsidRDefault="001C6E37" w:rsidP="001C6E37">
      <w:pPr>
        <w:pStyle w:val="Normal1"/>
        <w:rPr>
          <w:rFonts w:ascii="Calibri" w:eastAsia="Calibri" w:hAnsi="Calibri" w:cs="Calibri"/>
          <w:sz w:val="24"/>
          <w:szCs w:val="24"/>
        </w:rPr>
      </w:pPr>
      <w:r>
        <w:rPr>
          <w:rFonts w:ascii="Calibri" w:eastAsia="Calibri" w:hAnsi="Calibri" w:cs="Calibri"/>
          <w:sz w:val="24"/>
          <w:szCs w:val="24"/>
        </w:rPr>
        <w:t xml:space="preserve"> </w:t>
      </w:r>
    </w:p>
    <w:p w14:paraId="6A4B3061" w14:textId="77777777" w:rsidR="001C6E37" w:rsidRDefault="001C6E37" w:rsidP="001C6E37">
      <w:pPr>
        <w:pStyle w:val="Normal1"/>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1F3864"/>
          <w:sz w:val="24"/>
          <w:szCs w:val="24"/>
        </w:rPr>
        <w:t>Before you view this webinar</w:t>
      </w:r>
      <w:r>
        <w:rPr>
          <w:rFonts w:ascii="Calibri" w:eastAsia="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18BF325" w14:textId="77777777" w:rsidR="001C6E37" w:rsidRDefault="001C6E37" w:rsidP="001C6E37">
      <w:pPr>
        <w:pStyle w:val="Normal1"/>
        <w:pBdr>
          <w:top w:val="nil"/>
          <w:left w:val="nil"/>
          <w:bottom w:val="nil"/>
          <w:right w:val="nil"/>
          <w:between w:val="nil"/>
        </w:pBdr>
        <w:rPr>
          <w:rFonts w:ascii="Calibri" w:eastAsia="Calibri" w:hAnsi="Calibri" w:cs="Calibri"/>
          <w:color w:val="000000"/>
          <w:sz w:val="24"/>
          <w:szCs w:val="24"/>
        </w:rPr>
      </w:pPr>
    </w:p>
    <w:p w14:paraId="50FBC096" w14:textId="71BB514C" w:rsidR="001C6E37" w:rsidRDefault="001C6E37" w:rsidP="001C6E37">
      <w:pPr>
        <w:pStyle w:val="Normal1"/>
        <w:numPr>
          <w:ilvl w:val="0"/>
          <w:numId w:val="13"/>
        </w:numPr>
        <w:spacing w:line="276" w:lineRule="auto"/>
        <w:rPr>
          <w:rFonts w:ascii="Calibri" w:eastAsia="Calibri" w:hAnsi="Calibri" w:cs="Calibri"/>
          <w:sz w:val="24"/>
          <w:szCs w:val="24"/>
        </w:rPr>
      </w:pPr>
      <w:r>
        <w:rPr>
          <w:rFonts w:ascii="Calibri" w:eastAsia="Calibri" w:hAnsi="Calibri" w:cs="Calibri"/>
          <w:sz w:val="24"/>
          <w:szCs w:val="24"/>
        </w:rPr>
        <w:t xml:space="preserve">What do you already know about Interpersonal </w:t>
      </w:r>
      <w:r w:rsidR="00550180">
        <w:rPr>
          <w:rFonts w:ascii="Calibri" w:eastAsia="Calibri" w:hAnsi="Calibri" w:cs="Calibri"/>
          <w:sz w:val="24"/>
          <w:szCs w:val="24"/>
        </w:rPr>
        <w:t>c</w:t>
      </w:r>
      <w:r>
        <w:rPr>
          <w:rFonts w:ascii="Calibri" w:eastAsia="Calibri" w:hAnsi="Calibri" w:cs="Calibri"/>
          <w:sz w:val="24"/>
          <w:szCs w:val="24"/>
        </w:rPr>
        <w:t>ommunication?</w:t>
      </w:r>
    </w:p>
    <w:p w14:paraId="651814C7" w14:textId="15AE035A" w:rsidR="001C6E37" w:rsidRDefault="001C6E37" w:rsidP="001C6E37">
      <w:pPr>
        <w:pStyle w:val="Normal1"/>
        <w:numPr>
          <w:ilvl w:val="0"/>
          <w:numId w:val="13"/>
        </w:numPr>
        <w:spacing w:line="276" w:lineRule="auto"/>
        <w:rPr>
          <w:rFonts w:ascii="Calibri" w:eastAsia="Calibri" w:hAnsi="Calibri" w:cs="Calibri"/>
          <w:sz w:val="24"/>
          <w:szCs w:val="24"/>
        </w:rPr>
      </w:pPr>
      <w:r>
        <w:rPr>
          <w:rFonts w:ascii="Calibri" w:eastAsia="Calibri" w:hAnsi="Calibri" w:cs="Calibri"/>
          <w:sz w:val="24"/>
          <w:szCs w:val="24"/>
        </w:rPr>
        <w:t xml:space="preserve">What are some of the ways in which you currently have students engage in Interpersonal </w:t>
      </w:r>
      <w:r w:rsidR="00550180">
        <w:rPr>
          <w:rFonts w:ascii="Calibri" w:eastAsia="Calibri" w:hAnsi="Calibri" w:cs="Calibri"/>
          <w:sz w:val="24"/>
          <w:szCs w:val="24"/>
        </w:rPr>
        <w:t>c</w:t>
      </w:r>
      <w:r>
        <w:rPr>
          <w:rFonts w:ascii="Calibri" w:eastAsia="Calibri" w:hAnsi="Calibri" w:cs="Calibri"/>
          <w:sz w:val="24"/>
          <w:szCs w:val="24"/>
        </w:rPr>
        <w:t>ommunication?</w:t>
      </w:r>
    </w:p>
    <w:p w14:paraId="67E211C6" w14:textId="139C3CFE" w:rsidR="001C6E37" w:rsidRDefault="001C6E37" w:rsidP="001C6E37">
      <w:pPr>
        <w:pStyle w:val="Normal1"/>
        <w:numPr>
          <w:ilvl w:val="0"/>
          <w:numId w:val="13"/>
        </w:numPr>
        <w:spacing w:line="276" w:lineRule="auto"/>
        <w:rPr>
          <w:rFonts w:ascii="Calibri" w:eastAsia="Calibri" w:hAnsi="Calibri" w:cs="Calibri"/>
          <w:sz w:val="24"/>
          <w:szCs w:val="24"/>
        </w:rPr>
      </w:pPr>
      <w:r>
        <w:rPr>
          <w:rFonts w:ascii="Calibri" w:eastAsia="Calibri" w:hAnsi="Calibri" w:cs="Calibri"/>
          <w:sz w:val="24"/>
          <w:szCs w:val="24"/>
        </w:rPr>
        <w:t xml:space="preserve">What are you wondering about Interpersonal </w:t>
      </w:r>
      <w:r w:rsidR="00550180">
        <w:rPr>
          <w:rFonts w:ascii="Calibri" w:eastAsia="Calibri" w:hAnsi="Calibri" w:cs="Calibri"/>
          <w:sz w:val="24"/>
          <w:szCs w:val="24"/>
        </w:rPr>
        <w:t>c</w:t>
      </w:r>
      <w:r>
        <w:rPr>
          <w:rFonts w:ascii="Calibri" w:eastAsia="Calibri" w:hAnsi="Calibri" w:cs="Calibri"/>
          <w:sz w:val="24"/>
          <w:szCs w:val="24"/>
        </w:rPr>
        <w:t>ommunication?</w:t>
      </w:r>
    </w:p>
    <w:p w14:paraId="66D0BFF4" w14:textId="77777777" w:rsidR="001C6E37" w:rsidRDefault="001C6E37" w:rsidP="001C6E37">
      <w:pPr>
        <w:pStyle w:val="heading11"/>
        <w:pBdr>
          <w:top w:val="nil"/>
          <w:left w:val="nil"/>
          <w:bottom w:val="nil"/>
          <w:right w:val="nil"/>
          <w:between w:val="nil"/>
        </w:pBdr>
        <w:spacing w:before="0" w:line="240" w:lineRule="auto"/>
        <w:rPr>
          <w:rFonts w:ascii="Calibri" w:eastAsia="Calibri" w:hAnsi="Calibri" w:cs="Calibri"/>
          <w:b w:val="0"/>
          <w:color w:val="1F3864"/>
          <w:sz w:val="24"/>
          <w:szCs w:val="24"/>
        </w:rPr>
      </w:pPr>
      <w:bookmarkStart w:id="3" w:name="_heading=h.3znysh7" w:colFirst="0" w:colLast="0"/>
      <w:bookmarkEnd w:id="3"/>
    </w:p>
    <w:p w14:paraId="7160EA79" w14:textId="77777777" w:rsidR="001C6E37" w:rsidRDefault="001C6E37" w:rsidP="001C6E37">
      <w:pPr>
        <w:pStyle w:val="heading11"/>
        <w:pBdr>
          <w:top w:val="nil"/>
          <w:left w:val="nil"/>
          <w:bottom w:val="nil"/>
          <w:right w:val="nil"/>
          <w:between w:val="nil"/>
        </w:pBdr>
        <w:spacing w:before="0" w:line="240" w:lineRule="auto"/>
        <w:rPr>
          <w:rFonts w:ascii="Calibri" w:eastAsia="Calibri" w:hAnsi="Calibri" w:cs="Calibri"/>
          <w:b w:val="0"/>
          <w:color w:val="1F3864"/>
          <w:sz w:val="32"/>
          <w:szCs w:val="32"/>
        </w:rPr>
      </w:pPr>
      <w:bookmarkStart w:id="4" w:name="_heading=h.e5u8ucenwiw6" w:colFirst="0" w:colLast="0"/>
      <w:bookmarkEnd w:id="4"/>
      <w:r>
        <w:rPr>
          <w:rFonts w:ascii="Calibri" w:eastAsia="Calibri" w:hAnsi="Calibri" w:cs="Calibri"/>
          <w:b w:val="0"/>
          <w:color w:val="1F3864"/>
          <w:sz w:val="32"/>
          <w:szCs w:val="32"/>
        </w:rPr>
        <w:t>As You View the Webinar</w:t>
      </w:r>
    </w:p>
    <w:p w14:paraId="2E10274F" w14:textId="77777777" w:rsidR="001C6E37" w:rsidRDefault="001C6E37" w:rsidP="001C6E37">
      <w:pPr>
        <w:pStyle w:val="Normal1"/>
        <w:rPr>
          <w:rFonts w:ascii="Calibri" w:eastAsia="Calibri" w:hAnsi="Calibri" w:cs="Calibri"/>
          <w:sz w:val="24"/>
          <w:szCs w:val="24"/>
        </w:rPr>
      </w:pPr>
    </w:p>
    <w:p w14:paraId="3CC0C536" w14:textId="77777777" w:rsidR="001C6E37" w:rsidRDefault="001C6E37" w:rsidP="001C6E37">
      <w:pPr>
        <w:pStyle w:val="Normal1"/>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1F3864"/>
          <w:sz w:val="24"/>
          <w:szCs w:val="24"/>
        </w:rPr>
        <w:t>As you view this webinar</w:t>
      </w:r>
      <w:r>
        <w:rPr>
          <w:rFonts w:ascii="Calibri" w:eastAsia="Calibri" w:hAnsi="Calibri" w:cs="Calibri"/>
          <w:color w:val="000000"/>
          <w:sz w:val="24"/>
          <w:szCs w:val="24"/>
        </w:rPr>
        <w:t xml:space="preserve">, here are some possible discussion questions and tasks that you may </w:t>
      </w:r>
      <w:r>
        <w:rPr>
          <w:rFonts w:ascii="Calibri" w:eastAsia="Calibri" w:hAnsi="Calibri" w:cs="Calibri"/>
          <w:sz w:val="24"/>
          <w:szCs w:val="24"/>
        </w:rPr>
        <w:t>want participants</w:t>
      </w:r>
      <w:r>
        <w:rPr>
          <w:rFonts w:ascii="Calibri" w:eastAsia="Calibri" w:hAnsi="Calibri" w:cs="Calibri"/>
          <w:color w:val="000000"/>
          <w:sz w:val="24"/>
          <w:szCs w:val="24"/>
        </w:rPr>
        <w:t xml:space="preserve"> to carry out to build capacity or assess progress on the four goals. It would be most helpful to address these discussion questions and tasks at the end of their respective sections of the webinar. You may also choose to pause and address any of the questions asked by the presenter in order to assess prior knowledge and current understandings.</w:t>
      </w:r>
    </w:p>
    <w:p w14:paraId="4A5A7558" w14:textId="77777777" w:rsidR="001C6E37" w:rsidRDefault="001C6E37" w:rsidP="001C6E37">
      <w:pPr>
        <w:pStyle w:val="heading21"/>
        <w:spacing w:before="0"/>
        <w:rPr>
          <w:rFonts w:ascii="Calibri" w:eastAsia="Calibri" w:hAnsi="Calibri" w:cs="Calibri"/>
          <w:color w:val="C00000"/>
          <w:sz w:val="24"/>
          <w:szCs w:val="24"/>
        </w:rPr>
      </w:pPr>
      <w:bookmarkStart w:id="5" w:name="_heading=h.2et92p0" w:colFirst="0" w:colLast="0"/>
      <w:bookmarkEnd w:id="5"/>
    </w:p>
    <w:p w14:paraId="0B548AD0" w14:textId="77777777" w:rsidR="001C6E37" w:rsidRDefault="001C6E37" w:rsidP="001C6E37">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1: I can interpret what is meant by the wording of NYS WL Standard 2: Interpersonal Communication.</w:t>
      </w:r>
    </w:p>
    <w:p w14:paraId="455DF8DF" w14:textId="77777777" w:rsidR="001C6E37" w:rsidRDefault="001C6E37" w:rsidP="001C6E37">
      <w:pPr>
        <w:pStyle w:val="heading21"/>
        <w:spacing w:before="0"/>
        <w:rPr>
          <w:rFonts w:ascii="Calibri" w:eastAsia="Calibri" w:hAnsi="Calibri" w:cs="Calibri"/>
          <w:color w:val="C00000"/>
          <w:sz w:val="28"/>
          <w:szCs w:val="28"/>
        </w:rPr>
      </w:pPr>
      <w:bookmarkStart w:id="6" w:name="_heading=h.tyjcwt" w:colFirst="0" w:colLast="0"/>
      <w:bookmarkEnd w:id="6"/>
      <w:r>
        <w:rPr>
          <w:rFonts w:ascii="Calibri" w:eastAsia="Calibri" w:hAnsi="Calibri" w:cs="Calibri"/>
          <w:color w:val="C00000"/>
          <w:sz w:val="28"/>
          <w:szCs w:val="28"/>
        </w:rPr>
        <w:t>Goal 2: I can identify the key language functions of NYS WL Standard 2.</w:t>
      </w:r>
    </w:p>
    <w:p w14:paraId="41215C67" w14:textId="77777777" w:rsidR="001C6E37" w:rsidRPr="00884B9F" w:rsidRDefault="001C6E37" w:rsidP="001C6E37">
      <w:pPr>
        <w:pStyle w:val="Normal1"/>
        <w:rPr>
          <w:rFonts w:ascii="Calibri" w:eastAsia="Calibri" w:hAnsi="Calibri" w:cs="Calibri"/>
          <w:sz w:val="24"/>
          <w:szCs w:val="24"/>
        </w:rPr>
      </w:pPr>
    </w:p>
    <w:p w14:paraId="37E2A9A5" w14:textId="77777777" w:rsidR="001C6E37" w:rsidRDefault="001C6E37" w:rsidP="001C6E37">
      <w:pPr>
        <w:pStyle w:val="heading31"/>
        <w:spacing w:before="0"/>
        <w:rPr>
          <w:rFonts w:ascii="Calibri" w:eastAsia="Calibri" w:hAnsi="Calibri" w:cs="Calibri"/>
          <w:b/>
          <w:color w:val="1F3864"/>
          <w:sz w:val="28"/>
          <w:szCs w:val="28"/>
          <w:highlight w:val="yellow"/>
        </w:rPr>
      </w:pPr>
      <w:bookmarkStart w:id="7" w:name="_heading=h.3dy6vkm" w:colFirst="0" w:colLast="0"/>
      <w:bookmarkEnd w:id="7"/>
      <w:r>
        <w:rPr>
          <w:rFonts w:ascii="Calibri" w:eastAsia="Calibri" w:hAnsi="Calibri" w:cs="Calibri"/>
          <w:color w:val="1F3864"/>
          <w:sz w:val="28"/>
          <w:szCs w:val="28"/>
        </w:rPr>
        <w:t xml:space="preserve">Minutes 9:20-14:42 </w:t>
      </w:r>
    </w:p>
    <w:p w14:paraId="0D92EAB3" w14:textId="77777777" w:rsidR="001C6E37" w:rsidRDefault="001C6E37" w:rsidP="001C6E37">
      <w:pPr>
        <w:pStyle w:val="Normal1"/>
        <w:rPr>
          <w:rFonts w:ascii="Calibri" w:eastAsia="Calibri" w:hAnsi="Calibri" w:cs="Calibri"/>
          <w:color w:val="C00000"/>
          <w:sz w:val="24"/>
          <w:szCs w:val="24"/>
        </w:rPr>
      </w:pPr>
    </w:p>
    <w:p w14:paraId="58427AA4" w14:textId="77777777" w:rsidR="001C6E37" w:rsidRDefault="001C6E37" w:rsidP="001C6E37">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0967C677" w14:textId="3DBEB0A1" w:rsidR="001C6E37" w:rsidRDefault="001C6E37" w:rsidP="001C6E37">
      <w:pPr>
        <w:pStyle w:val="Normal1"/>
        <w:numPr>
          <w:ilvl w:val="0"/>
          <w:numId w:val="10"/>
        </w:numPr>
        <w:rPr>
          <w:rFonts w:ascii="Calibri" w:eastAsia="Calibri" w:hAnsi="Calibri" w:cs="Calibri"/>
          <w:b/>
        </w:rPr>
      </w:pPr>
      <w:r>
        <w:rPr>
          <w:rFonts w:ascii="Calibri" w:eastAsia="Calibri" w:hAnsi="Calibri" w:cs="Calibri"/>
          <w:sz w:val="24"/>
          <w:szCs w:val="24"/>
        </w:rPr>
        <w:t>Consider how Standard 2, Interpersonal Communication, is related to Standard 1, Interpretive Communication.</w:t>
      </w:r>
    </w:p>
    <w:p w14:paraId="6D357162" w14:textId="77777777" w:rsidR="001C6E37" w:rsidRDefault="001C6E37" w:rsidP="001C6E37">
      <w:pPr>
        <w:pStyle w:val="Normal1"/>
        <w:rPr>
          <w:rFonts w:ascii="Calibri" w:eastAsia="Calibri" w:hAnsi="Calibri" w:cs="Calibri"/>
          <w:color w:val="C00000"/>
          <w:sz w:val="24"/>
          <w:szCs w:val="24"/>
        </w:rPr>
      </w:pPr>
      <w:bookmarkStart w:id="8" w:name="_heading=h.1t3h5sf" w:colFirst="0" w:colLast="0"/>
      <w:bookmarkEnd w:id="8"/>
      <w:r>
        <w:rPr>
          <w:rFonts w:ascii="Calibri" w:eastAsia="Calibri" w:hAnsi="Calibri" w:cs="Calibri"/>
          <w:color w:val="C00000"/>
          <w:sz w:val="24"/>
          <w:szCs w:val="24"/>
        </w:rPr>
        <w:t>Tasks</w:t>
      </w:r>
    </w:p>
    <w:p w14:paraId="364BB89C" w14:textId="2A12F5D8" w:rsidR="001C6E37" w:rsidRDefault="001C6E37" w:rsidP="001C6E37">
      <w:pPr>
        <w:pStyle w:val="Normal1"/>
        <w:numPr>
          <w:ilvl w:val="0"/>
          <w:numId w:val="10"/>
        </w:numPr>
        <w:rPr>
          <w:rFonts w:ascii="Calibri" w:eastAsia="Calibri" w:hAnsi="Calibri" w:cs="Calibri"/>
        </w:rPr>
      </w:pPr>
      <w:r>
        <w:rPr>
          <w:rFonts w:ascii="Calibri" w:eastAsia="Calibri" w:hAnsi="Calibri" w:cs="Calibri"/>
          <w:sz w:val="24"/>
          <w:szCs w:val="24"/>
        </w:rPr>
        <w:t xml:space="preserve">Identify possible goals for </w:t>
      </w:r>
      <w:r w:rsidR="00550180">
        <w:rPr>
          <w:rFonts w:ascii="Calibri" w:eastAsia="Calibri" w:hAnsi="Calibri" w:cs="Calibri"/>
          <w:sz w:val="24"/>
          <w:szCs w:val="24"/>
        </w:rPr>
        <w:t>implementing</w:t>
      </w:r>
      <w:r>
        <w:rPr>
          <w:rFonts w:ascii="Calibri" w:eastAsia="Calibri" w:hAnsi="Calibri" w:cs="Calibri"/>
          <w:sz w:val="24"/>
          <w:szCs w:val="24"/>
        </w:rPr>
        <w:t xml:space="preserve"> Standard 2</w:t>
      </w:r>
      <w:r w:rsidR="00550180">
        <w:rPr>
          <w:rFonts w:ascii="Calibri" w:eastAsia="Calibri" w:hAnsi="Calibri" w:cs="Calibri"/>
          <w:sz w:val="24"/>
          <w:szCs w:val="24"/>
        </w:rPr>
        <w:t xml:space="preserve"> in your </w:t>
      </w:r>
      <w:r w:rsidR="00EB451B">
        <w:rPr>
          <w:rFonts w:ascii="Calibri" w:eastAsia="Calibri" w:hAnsi="Calibri" w:cs="Calibri"/>
          <w:sz w:val="24"/>
          <w:szCs w:val="24"/>
        </w:rPr>
        <w:t>teaching</w:t>
      </w:r>
      <w:r>
        <w:rPr>
          <w:rFonts w:ascii="Calibri" w:eastAsia="Calibri" w:hAnsi="Calibri" w:cs="Calibri"/>
          <w:sz w:val="24"/>
          <w:szCs w:val="24"/>
        </w:rPr>
        <w:t>.</w:t>
      </w:r>
    </w:p>
    <w:p w14:paraId="11F603D4" w14:textId="0299F9CA" w:rsidR="001C6E37" w:rsidRDefault="001C6E37" w:rsidP="001C6E37">
      <w:pPr>
        <w:pStyle w:val="Normal1"/>
        <w:numPr>
          <w:ilvl w:val="0"/>
          <w:numId w:val="10"/>
        </w:numPr>
        <w:rPr>
          <w:rFonts w:ascii="Calibri" w:eastAsia="Calibri" w:hAnsi="Calibri" w:cs="Calibri"/>
        </w:rPr>
      </w:pPr>
      <w:r>
        <w:rPr>
          <w:rFonts w:ascii="Calibri" w:eastAsia="Calibri" w:hAnsi="Calibri" w:cs="Calibri"/>
          <w:sz w:val="24"/>
          <w:szCs w:val="24"/>
        </w:rPr>
        <w:t>Complete a graphic organizer to compare and contrast</w:t>
      </w:r>
      <w:r w:rsidR="00EB451B">
        <w:rPr>
          <w:rFonts w:ascii="Calibri" w:eastAsia="Calibri" w:hAnsi="Calibri" w:cs="Calibri"/>
          <w:sz w:val="24"/>
          <w:szCs w:val="24"/>
        </w:rPr>
        <w:t xml:space="preserve"> the revised </w:t>
      </w:r>
      <w:r>
        <w:rPr>
          <w:rFonts w:ascii="Calibri" w:eastAsia="Calibri" w:hAnsi="Calibri" w:cs="Calibri"/>
          <w:sz w:val="24"/>
          <w:szCs w:val="24"/>
        </w:rPr>
        <w:t>Standard 2</w:t>
      </w:r>
      <w:r w:rsidR="00EB451B">
        <w:rPr>
          <w:rFonts w:ascii="Calibri" w:eastAsia="Calibri" w:hAnsi="Calibri" w:cs="Calibri"/>
          <w:sz w:val="24"/>
          <w:szCs w:val="24"/>
        </w:rPr>
        <w:t>, Interpersonal Communication,</w:t>
      </w:r>
      <w:r>
        <w:rPr>
          <w:rFonts w:ascii="Calibri" w:eastAsia="Calibri" w:hAnsi="Calibri" w:cs="Calibri"/>
          <w:sz w:val="24"/>
          <w:szCs w:val="24"/>
        </w:rPr>
        <w:t xml:space="preserve"> and the previous </w:t>
      </w:r>
      <w:r w:rsidR="00EB451B">
        <w:rPr>
          <w:rFonts w:ascii="Calibri" w:eastAsia="Calibri" w:hAnsi="Calibri" w:cs="Calibri"/>
          <w:sz w:val="24"/>
          <w:szCs w:val="24"/>
        </w:rPr>
        <w:t xml:space="preserve">LOTE </w:t>
      </w:r>
      <w:r>
        <w:rPr>
          <w:rFonts w:ascii="Calibri" w:eastAsia="Calibri" w:hAnsi="Calibri" w:cs="Calibri"/>
          <w:sz w:val="24"/>
          <w:szCs w:val="24"/>
        </w:rPr>
        <w:t>Standard 1</w:t>
      </w:r>
      <w:r w:rsidR="00EB451B">
        <w:rPr>
          <w:rFonts w:ascii="Calibri" w:eastAsia="Calibri" w:hAnsi="Calibri" w:cs="Calibri"/>
          <w:sz w:val="24"/>
          <w:szCs w:val="24"/>
        </w:rPr>
        <w:t xml:space="preserve">, </w:t>
      </w:r>
      <w:r>
        <w:rPr>
          <w:rFonts w:ascii="Calibri" w:eastAsia="Calibri" w:hAnsi="Calibri" w:cs="Calibri"/>
          <w:sz w:val="24"/>
          <w:szCs w:val="24"/>
        </w:rPr>
        <w:t>Communication Skills (1996).</w:t>
      </w:r>
    </w:p>
    <w:p w14:paraId="25FD969D" w14:textId="2145E1C7" w:rsidR="001C6E37" w:rsidRDefault="001C6E37" w:rsidP="001C6E37">
      <w:pPr>
        <w:pStyle w:val="Normal1"/>
        <w:numPr>
          <w:ilvl w:val="0"/>
          <w:numId w:val="10"/>
        </w:numPr>
        <w:rPr>
          <w:rFonts w:ascii="Calibri" w:eastAsia="Calibri" w:hAnsi="Calibri" w:cs="Calibri"/>
          <w:b/>
        </w:rPr>
      </w:pPr>
      <w:r>
        <w:rPr>
          <w:rFonts w:ascii="Calibri" w:eastAsia="Calibri" w:hAnsi="Calibri" w:cs="Calibri"/>
          <w:sz w:val="24"/>
          <w:szCs w:val="24"/>
        </w:rPr>
        <w:t xml:space="preserve">Predict what the role of authentic resources </w:t>
      </w:r>
      <w:r w:rsidR="00EB451B">
        <w:rPr>
          <w:rFonts w:ascii="Calibri" w:eastAsia="Calibri" w:hAnsi="Calibri" w:cs="Calibri"/>
          <w:sz w:val="24"/>
          <w:szCs w:val="24"/>
        </w:rPr>
        <w:t>might be in</w:t>
      </w:r>
      <w:r>
        <w:rPr>
          <w:rFonts w:ascii="Calibri" w:eastAsia="Calibri" w:hAnsi="Calibri" w:cs="Calibri"/>
          <w:sz w:val="24"/>
          <w:szCs w:val="24"/>
        </w:rPr>
        <w:t xml:space="preserve"> Interpersonal communication. </w:t>
      </w:r>
      <w:r w:rsidR="00EB451B">
        <w:rPr>
          <w:rFonts w:ascii="Calibri" w:eastAsia="Calibri" w:hAnsi="Calibri" w:cs="Calibri"/>
          <w:sz w:val="24"/>
          <w:szCs w:val="24"/>
        </w:rPr>
        <w:t>Consider your predictions in light of what you learn as you view</w:t>
      </w:r>
      <w:r>
        <w:rPr>
          <w:rFonts w:ascii="Calibri" w:eastAsia="Calibri" w:hAnsi="Calibri" w:cs="Calibri"/>
          <w:sz w:val="24"/>
          <w:szCs w:val="24"/>
        </w:rPr>
        <w:t xml:space="preserve"> the re</w:t>
      </w:r>
      <w:r w:rsidR="00EB451B">
        <w:rPr>
          <w:rFonts w:ascii="Calibri" w:eastAsia="Calibri" w:hAnsi="Calibri" w:cs="Calibri"/>
          <w:sz w:val="24"/>
          <w:szCs w:val="24"/>
        </w:rPr>
        <w:t>mainder</w:t>
      </w:r>
      <w:r>
        <w:rPr>
          <w:rFonts w:ascii="Calibri" w:eastAsia="Calibri" w:hAnsi="Calibri" w:cs="Calibri"/>
          <w:sz w:val="24"/>
          <w:szCs w:val="24"/>
        </w:rPr>
        <w:t xml:space="preserve"> of the webinar.</w:t>
      </w:r>
    </w:p>
    <w:p w14:paraId="0C87BA2A" w14:textId="63A9CEDF" w:rsidR="001C6E37" w:rsidRPr="00884B9F" w:rsidRDefault="00292AA7" w:rsidP="001C6E37">
      <w:pPr>
        <w:pStyle w:val="Normal1"/>
        <w:numPr>
          <w:ilvl w:val="0"/>
          <w:numId w:val="10"/>
        </w:numPr>
        <w:rPr>
          <w:rFonts w:ascii="Calibri" w:eastAsia="Calibri" w:hAnsi="Calibri" w:cs="Calibri"/>
          <w:b/>
        </w:rPr>
      </w:pPr>
      <w:r>
        <w:rPr>
          <w:rFonts w:ascii="Calibri" w:eastAsia="Calibri" w:hAnsi="Calibri" w:cs="Calibri"/>
          <w:sz w:val="24"/>
          <w:szCs w:val="24"/>
        </w:rPr>
        <w:t>Identify</w:t>
      </w:r>
      <w:r w:rsidR="001C6E37">
        <w:rPr>
          <w:rFonts w:ascii="Calibri" w:eastAsia="Calibri" w:hAnsi="Calibri" w:cs="Calibri"/>
          <w:sz w:val="24"/>
          <w:szCs w:val="24"/>
        </w:rPr>
        <w:t xml:space="preserve"> </w:t>
      </w:r>
      <w:r w:rsidR="00EB451B">
        <w:rPr>
          <w:rFonts w:ascii="Calibri" w:eastAsia="Calibri" w:hAnsi="Calibri" w:cs="Calibri"/>
          <w:sz w:val="24"/>
          <w:szCs w:val="24"/>
        </w:rPr>
        <w:t xml:space="preserve">Interpersonal </w:t>
      </w:r>
      <w:r w:rsidR="001C6E37">
        <w:rPr>
          <w:rFonts w:ascii="Calibri" w:eastAsia="Calibri" w:hAnsi="Calibri" w:cs="Calibri"/>
          <w:sz w:val="24"/>
          <w:szCs w:val="24"/>
        </w:rPr>
        <w:t xml:space="preserve">communicative language functions not mentioned by the presenter. In small groups, </w:t>
      </w:r>
      <w:r>
        <w:rPr>
          <w:rFonts w:ascii="Calibri" w:eastAsia="Calibri" w:hAnsi="Calibri" w:cs="Calibri"/>
          <w:sz w:val="24"/>
          <w:szCs w:val="24"/>
        </w:rPr>
        <w:t>discuss how these</w:t>
      </w:r>
      <w:r w:rsidR="001C6E37">
        <w:rPr>
          <w:rFonts w:ascii="Calibri" w:eastAsia="Calibri" w:hAnsi="Calibri" w:cs="Calibri"/>
          <w:sz w:val="24"/>
          <w:szCs w:val="24"/>
        </w:rPr>
        <w:t xml:space="preserve"> </w:t>
      </w:r>
      <w:r w:rsidR="00EB451B">
        <w:rPr>
          <w:rFonts w:ascii="Calibri" w:eastAsia="Calibri" w:hAnsi="Calibri" w:cs="Calibri"/>
          <w:sz w:val="24"/>
          <w:szCs w:val="24"/>
        </w:rPr>
        <w:t>Interpersonal</w:t>
      </w:r>
      <w:r w:rsidR="001C6E37">
        <w:rPr>
          <w:rFonts w:ascii="Calibri" w:eastAsia="Calibri" w:hAnsi="Calibri" w:cs="Calibri"/>
          <w:sz w:val="24"/>
          <w:szCs w:val="24"/>
        </w:rPr>
        <w:t xml:space="preserve"> </w:t>
      </w:r>
      <w:r>
        <w:rPr>
          <w:rFonts w:ascii="Calibri" w:eastAsia="Calibri" w:hAnsi="Calibri" w:cs="Calibri"/>
          <w:sz w:val="24"/>
          <w:szCs w:val="24"/>
        </w:rPr>
        <w:t xml:space="preserve">communicative </w:t>
      </w:r>
      <w:r w:rsidR="001C6E37">
        <w:rPr>
          <w:rFonts w:ascii="Calibri" w:eastAsia="Calibri" w:hAnsi="Calibri" w:cs="Calibri"/>
          <w:sz w:val="24"/>
          <w:szCs w:val="24"/>
        </w:rPr>
        <w:t xml:space="preserve">language functions </w:t>
      </w:r>
      <w:r>
        <w:rPr>
          <w:rFonts w:ascii="Calibri" w:eastAsia="Calibri" w:hAnsi="Calibri" w:cs="Calibri"/>
          <w:sz w:val="24"/>
          <w:szCs w:val="24"/>
        </w:rPr>
        <w:t xml:space="preserve">reflect those explicitly </w:t>
      </w:r>
      <w:r w:rsidR="001C6E37">
        <w:rPr>
          <w:rFonts w:ascii="Calibri" w:eastAsia="Calibri" w:hAnsi="Calibri" w:cs="Calibri"/>
          <w:sz w:val="24"/>
          <w:szCs w:val="24"/>
        </w:rPr>
        <w:t xml:space="preserve">mentioned in </w:t>
      </w:r>
      <w:r>
        <w:rPr>
          <w:rFonts w:ascii="Calibri" w:eastAsia="Calibri" w:hAnsi="Calibri" w:cs="Calibri"/>
          <w:sz w:val="24"/>
          <w:szCs w:val="24"/>
        </w:rPr>
        <w:t>Standard 2, Interpersonal Communication.</w:t>
      </w:r>
    </w:p>
    <w:p w14:paraId="04721F6D" w14:textId="77777777" w:rsidR="00884B9F" w:rsidRDefault="00884B9F" w:rsidP="00884B9F">
      <w:pPr>
        <w:pStyle w:val="Normal1"/>
        <w:ind w:left="720"/>
        <w:rPr>
          <w:rFonts w:ascii="Calibri" w:eastAsia="Calibri" w:hAnsi="Calibri" w:cs="Calibri"/>
          <w:b/>
        </w:rPr>
      </w:pPr>
    </w:p>
    <w:p w14:paraId="4DFD886A" w14:textId="77777777" w:rsidR="001C6E37" w:rsidRDefault="001C6E37" w:rsidP="001C6E37">
      <w:pPr>
        <w:pStyle w:val="Normal1"/>
        <w:rPr>
          <w:rFonts w:ascii="Calibri" w:eastAsia="Calibri" w:hAnsi="Calibri" w:cs="Calibri"/>
        </w:rPr>
      </w:pPr>
    </w:p>
    <w:p w14:paraId="109BA3F7" w14:textId="77777777" w:rsidR="00292AA7" w:rsidRPr="005B5EF0" w:rsidRDefault="00292AA7" w:rsidP="001C6E37">
      <w:pPr>
        <w:pStyle w:val="heading21"/>
        <w:spacing w:before="0"/>
        <w:rPr>
          <w:rFonts w:ascii="Calibri" w:eastAsia="Calibri" w:hAnsi="Calibri" w:cs="Calibri"/>
          <w:color w:val="C00000"/>
          <w:sz w:val="16"/>
          <w:szCs w:val="16"/>
        </w:rPr>
      </w:pPr>
    </w:p>
    <w:p w14:paraId="12673C54" w14:textId="1FE0DD6F" w:rsidR="001C6E37" w:rsidRDefault="001C6E37" w:rsidP="001C6E37">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3: I can explain the role of formulaic language in developing communicative proficiency.</w:t>
      </w:r>
    </w:p>
    <w:p w14:paraId="1D82129F" w14:textId="77777777" w:rsidR="001C6E37" w:rsidRDefault="001C6E37" w:rsidP="001C6E37">
      <w:pPr>
        <w:pStyle w:val="heading31"/>
        <w:spacing w:before="0"/>
        <w:rPr>
          <w:rFonts w:ascii="Calibri" w:eastAsia="Calibri" w:hAnsi="Calibri" w:cs="Calibri"/>
          <w:color w:val="1F3864"/>
        </w:rPr>
      </w:pPr>
      <w:bookmarkStart w:id="9" w:name="_heading=h.4d34og8" w:colFirst="0" w:colLast="0"/>
      <w:bookmarkEnd w:id="9"/>
    </w:p>
    <w:p w14:paraId="221128C4" w14:textId="77777777" w:rsidR="001C6E37" w:rsidRDefault="001C6E37" w:rsidP="001C6E37">
      <w:pPr>
        <w:pStyle w:val="heading31"/>
        <w:spacing w:before="0"/>
        <w:rPr>
          <w:rFonts w:ascii="Calibri" w:eastAsia="Calibri" w:hAnsi="Calibri" w:cs="Calibri"/>
          <w:b/>
          <w:color w:val="1F3864"/>
          <w:sz w:val="28"/>
          <w:szCs w:val="28"/>
          <w:highlight w:val="yellow"/>
        </w:rPr>
      </w:pPr>
      <w:r>
        <w:rPr>
          <w:rFonts w:ascii="Calibri" w:eastAsia="Calibri" w:hAnsi="Calibri" w:cs="Calibri"/>
          <w:color w:val="1F3864"/>
          <w:sz w:val="28"/>
          <w:szCs w:val="28"/>
        </w:rPr>
        <w:t>Minutes 23:05-25:02</w:t>
      </w:r>
    </w:p>
    <w:p w14:paraId="6D9B1683" w14:textId="77777777" w:rsidR="001C6E37" w:rsidRDefault="001C6E37" w:rsidP="001C6E37">
      <w:pPr>
        <w:pStyle w:val="Normal1"/>
        <w:rPr>
          <w:rFonts w:ascii="Calibri" w:eastAsia="Calibri" w:hAnsi="Calibri" w:cs="Calibri"/>
          <w:color w:val="C00000"/>
          <w:sz w:val="24"/>
          <w:szCs w:val="24"/>
        </w:rPr>
      </w:pPr>
    </w:p>
    <w:p w14:paraId="71BB86EA" w14:textId="77777777" w:rsidR="001C6E37" w:rsidRDefault="001C6E37" w:rsidP="001C6E37">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4233AB6E" w14:textId="6137719B" w:rsidR="001C6E37" w:rsidRDefault="00A75900" w:rsidP="001C6E37">
      <w:pPr>
        <w:pStyle w:val="Normal1"/>
        <w:numPr>
          <w:ilvl w:val="0"/>
          <w:numId w:val="15"/>
        </w:numPr>
        <w:rPr>
          <w:rFonts w:ascii="Calibri" w:eastAsia="Calibri" w:hAnsi="Calibri" w:cs="Calibri"/>
          <w:b/>
          <w:sz w:val="24"/>
          <w:szCs w:val="24"/>
        </w:rPr>
      </w:pPr>
      <w:r>
        <w:rPr>
          <w:rFonts w:ascii="Calibri" w:eastAsia="Calibri" w:hAnsi="Calibri" w:cs="Calibri"/>
          <w:sz w:val="24"/>
          <w:szCs w:val="24"/>
        </w:rPr>
        <w:t>In small groups divided by course proficiency checkpoint</w:t>
      </w:r>
      <w:r w:rsidR="00884B9F">
        <w:rPr>
          <w:rFonts w:ascii="Calibri" w:eastAsia="Calibri" w:hAnsi="Calibri" w:cs="Calibri"/>
          <w:sz w:val="24"/>
          <w:szCs w:val="24"/>
        </w:rPr>
        <w:t xml:space="preserve">, </w:t>
      </w:r>
      <w:r w:rsidR="001C6E37">
        <w:rPr>
          <w:rFonts w:ascii="Calibri" w:eastAsia="Calibri" w:hAnsi="Calibri" w:cs="Calibri"/>
          <w:sz w:val="24"/>
          <w:szCs w:val="24"/>
        </w:rPr>
        <w:t>consider the presenter’s examples of formulaic language and language patterns. Which do you already incorporate in your classes? How could you incorporate others?</w:t>
      </w:r>
    </w:p>
    <w:p w14:paraId="53446E81" w14:textId="77777777" w:rsidR="001C6E37" w:rsidRDefault="001C6E37" w:rsidP="001C6E37">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03503903" w14:textId="4445FF6E" w:rsidR="001C6E37" w:rsidRDefault="001C6E37" w:rsidP="001C6E37">
      <w:pPr>
        <w:pStyle w:val="Normal1"/>
        <w:numPr>
          <w:ilvl w:val="0"/>
          <w:numId w:val="15"/>
        </w:numPr>
        <w:rPr>
          <w:rFonts w:ascii="Calibri" w:eastAsia="Calibri" w:hAnsi="Calibri" w:cs="Calibri"/>
          <w:sz w:val="24"/>
          <w:szCs w:val="24"/>
        </w:rPr>
      </w:pPr>
      <w:r>
        <w:rPr>
          <w:rFonts w:ascii="Calibri" w:eastAsia="Calibri" w:hAnsi="Calibri" w:cs="Calibri"/>
          <w:sz w:val="24"/>
          <w:szCs w:val="24"/>
        </w:rPr>
        <w:t>Summarize how formulaic language affects communicative proficiency</w:t>
      </w:r>
      <w:r w:rsidR="00884B9F">
        <w:rPr>
          <w:rFonts w:ascii="Calibri" w:eastAsia="Calibri" w:hAnsi="Calibri" w:cs="Calibri"/>
          <w:sz w:val="24"/>
          <w:szCs w:val="24"/>
        </w:rPr>
        <w:t xml:space="preserve"> development</w:t>
      </w:r>
      <w:r>
        <w:rPr>
          <w:rFonts w:ascii="Calibri" w:eastAsia="Calibri" w:hAnsi="Calibri" w:cs="Calibri"/>
          <w:sz w:val="24"/>
          <w:szCs w:val="24"/>
        </w:rPr>
        <w:t>.</w:t>
      </w:r>
    </w:p>
    <w:p w14:paraId="37A7DC04" w14:textId="77777777" w:rsidR="001C6E37" w:rsidRDefault="001C6E37" w:rsidP="001C6E37">
      <w:pPr>
        <w:pStyle w:val="Normal1"/>
        <w:ind w:left="720"/>
        <w:rPr>
          <w:rFonts w:ascii="Calibri" w:eastAsia="Calibri" w:hAnsi="Calibri" w:cs="Calibri"/>
          <w:sz w:val="24"/>
          <w:szCs w:val="24"/>
        </w:rPr>
      </w:pPr>
    </w:p>
    <w:p w14:paraId="3DB05A93" w14:textId="77777777" w:rsidR="001C6E37" w:rsidRDefault="001C6E37" w:rsidP="001C6E37">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4: I can identify ways to meaningfully enact Standard 2: Interpersonal Communication.</w:t>
      </w:r>
    </w:p>
    <w:p w14:paraId="318F9112" w14:textId="77777777" w:rsidR="001C6E37" w:rsidRDefault="001C6E37" w:rsidP="001C6E37">
      <w:pPr>
        <w:pStyle w:val="heading31"/>
        <w:spacing w:before="0"/>
        <w:rPr>
          <w:rFonts w:ascii="Calibri" w:eastAsia="Calibri" w:hAnsi="Calibri" w:cs="Calibri"/>
          <w:color w:val="1F3864"/>
        </w:rPr>
      </w:pPr>
      <w:bookmarkStart w:id="10" w:name="_heading=h.17dp8vu" w:colFirst="0" w:colLast="0"/>
      <w:bookmarkEnd w:id="10"/>
    </w:p>
    <w:p w14:paraId="6BBD26F2" w14:textId="77777777" w:rsidR="001C6E37" w:rsidRDefault="001C6E37" w:rsidP="001C6E37">
      <w:pPr>
        <w:pStyle w:val="heading31"/>
        <w:spacing w:before="0"/>
        <w:rPr>
          <w:rFonts w:ascii="Calibri" w:eastAsia="Calibri" w:hAnsi="Calibri" w:cs="Calibri"/>
          <w:color w:val="1F3864"/>
          <w:sz w:val="28"/>
          <w:szCs w:val="28"/>
        </w:rPr>
      </w:pPr>
      <w:r>
        <w:rPr>
          <w:rFonts w:ascii="Calibri" w:eastAsia="Calibri" w:hAnsi="Calibri" w:cs="Calibri"/>
          <w:color w:val="1F3864"/>
          <w:sz w:val="28"/>
          <w:szCs w:val="28"/>
        </w:rPr>
        <w:t>Minutes 25:02-50:30</w:t>
      </w:r>
    </w:p>
    <w:p w14:paraId="528BEFB9" w14:textId="77777777" w:rsidR="001C6E37" w:rsidRDefault="001C6E37" w:rsidP="001C6E37">
      <w:pPr>
        <w:pStyle w:val="Normal1"/>
        <w:rPr>
          <w:rFonts w:ascii="Calibri" w:eastAsia="Calibri" w:hAnsi="Calibri" w:cs="Calibri"/>
          <w:sz w:val="24"/>
          <w:szCs w:val="24"/>
          <w:highlight w:val="yellow"/>
        </w:rPr>
      </w:pPr>
    </w:p>
    <w:p w14:paraId="5D7875EE" w14:textId="77777777" w:rsidR="001C6E37" w:rsidRDefault="001C6E37" w:rsidP="001C6E37">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7151109D" w14:textId="2451475B" w:rsidR="001C6E37" w:rsidRDefault="001C6E37" w:rsidP="001C6E37">
      <w:pPr>
        <w:pStyle w:val="Normal1"/>
        <w:numPr>
          <w:ilvl w:val="0"/>
          <w:numId w:val="10"/>
        </w:numPr>
        <w:rPr>
          <w:rFonts w:ascii="Calibri" w:eastAsia="Calibri" w:hAnsi="Calibri" w:cs="Calibri"/>
          <w:b/>
        </w:rPr>
      </w:pPr>
      <w:r>
        <w:rPr>
          <w:rFonts w:ascii="Calibri" w:eastAsia="Calibri" w:hAnsi="Calibri" w:cs="Calibri"/>
          <w:sz w:val="24"/>
          <w:szCs w:val="24"/>
        </w:rPr>
        <w:t xml:space="preserve">In small groups divided by course </w:t>
      </w:r>
      <w:r w:rsidR="00A75900">
        <w:rPr>
          <w:rFonts w:ascii="Calibri" w:eastAsia="Calibri" w:hAnsi="Calibri" w:cs="Calibri"/>
          <w:sz w:val="24"/>
          <w:szCs w:val="24"/>
        </w:rPr>
        <w:t xml:space="preserve">proficiency </w:t>
      </w:r>
      <w:r>
        <w:rPr>
          <w:rFonts w:ascii="Calibri" w:eastAsia="Calibri" w:hAnsi="Calibri" w:cs="Calibri"/>
          <w:sz w:val="24"/>
          <w:szCs w:val="24"/>
        </w:rPr>
        <w:t xml:space="preserve">checkpoint, consider the </w:t>
      </w:r>
      <w:r w:rsidR="00A75900">
        <w:rPr>
          <w:rFonts w:ascii="Calibri" w:eastAsia="Calibri" w:hAnsi="Calibri" w:cs="Calibri"/>
          <w:sz w:val="24"/>
          <w:szCs w:val="24"/>
        </w:rPr>
        <w:t>i</w:t>
      </w:r>
      <w:r>
        <w:rPr>
          <w:rFonts w:ascii="Calibri" w:eastAsia="Calibri" w:hAnsi="Calibri" w:cs="Calibri"/>
          <w:sz w:val="24"/>
          <w:szCs w:val="24"/>
        </w:rPr>
        <w:t xml:space="preserve">nterpersonal tasks </w:t>
      </w:r>
      <w:r w:rsidR="00413C15">
        <w:rPr>
          <w:rFonts w:ascii="Calibri" w:eastAsia="Calibri" w:hAnsi="Calibri" w:cs="Calibri"/>
          <w:sz w:val="24"/>
          <w:szCs w:val="24"/>
        </w:rPr>
        <w:t xml:space="preserve">presented for the specific proficiency </w:t>
      </w:r>
      <w:r>
        <w:rPr>
          <w:rFonts w:ascii="Calibri" w:eastAsia="Calibri" w:hAnsi="Calibri" w:cs="Calibri"/>
          <w:sz w:val="24"/>
          <w:szCs w:val="24"/>
        </w:rPr>
        <w:t xml:space="preserve">checkpoint. How are </w:t>
      </w:r>
      <w:r w:rsidR="00413C15">
        <w:rPr>
          <w:rFonts w:ascii="Calibri" w:eastAsia="Calibri" w:hAnsi="Calibri" w:cs="Calibri"/>
          <w:sz w:val="24"/>
          <w:szCs w:val="24"/>
        </w:rPr>
        <w:t>the sample</w:t>
      </w:r>
      <w:r>
        <w:rPr>
          <w:rFonts w:ascii="Calibri" w:eastAsia="Calibri" w:hAnsi="Calibri" w:cs="Calibri"/>
          <w:sz w:val="24"/>
          <w:szCs w:val="24"/>
        </w:rPr>
        <w:t xml:space="preserve"> tasks similar to</w:t>
      </w:r>
      <w:r w:rsidR="00413C15">
        <w:rPr>
          <w:rFonts w:ascii="Calibri" w:eastAsia="Calibri" w:hAnsi="Calibri" w:cs="Calibri"/>
          <w:sz w:val="24"/>
          <w:szCs w:val="24"/>
        </w:rPr>
        <w:t xml:space="preserve"> ones you use in</w:t>
      </w:r>
      <w:r>
        <w:rPr>
          <w:rFonts w:ascii="Calibri" w:eastAsia="Calibri" w:hAnsi="Calibri" w:cs="Calibri"/>
          <w:sz w:val="24"/>
          <w:szCs w:val="24"/>
        </w:rPr>
        <w:t xml:space="preserve"> your teaching? How are they different?</w:t>
      </w:r>
    </w:p>
    <w:p w14:paraId="4DF7391E" w14:textId="77777777" w:rsidR="001C6E37" w:rsidRDefault="001C6E37" w:rsidP="001C6E37">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205704E6" w14:textId="5D019D3B" w:rsidR="001C6E37" w:rsidRDefault="001C6E37" w:rsidP="001C6E37">
      <w:pPr>
        <w:pStyle w:val="Normal1"/>
        <w:numPr>
          <w:ilvl w:val="0"/>
          <w:numId w:val="10"/>
        </w:numPr>
        <w:rPr>
          <w:rFonts w:ascii="Calibri" w:eastAsia="Calibri" w:hAnsi="Calibri" w:cs="Calibri"/>
          <w:color w:val="000000"/>
          <w:sz w:val="24"/>
          <w:szCs w:val="24"/>
        </w:rPr>
      </w:pPr>
      <w:r>
        <w:rPr>
          <w:rFonts w:ascii="Calibri" w:eastAsia="Calibri" w:hAnsi="Calibri" w:cs="Calibri"/>
          <w:sz w:val="24"/>
          <w:szCs w:val="24"/>
        </w:rPr>
        <w:t xml:space="preserve">Select an authentic resource that you </w:t>
      </w:r>
      <w:r w:rsidR="00413C15">
        <w:rPr>
          <w:rFonts w:ascii="Calibri" w:eastAsia="Calibri" w:hAnsi="Calibri" w:cs="Calibri"/>
          <w:sz w:val="24"/>
          <w:szCs w:val="24"/>
        </w:rPr>
        <w:t xml:space="preserve">recently </w:t>
      </w:r>
      <w:r>
        <w:rPr>
          <w:rFonts w:ascii="Calibri" w:eastAsia="Calibri" w:hAnsi="Calibri" w:cs="Calibri"/>
          <w:sz w:val="24"/>
          <w:szCs w:val="24"/>
        </w:rPr>
        <w:t>used</w:t>
      </w:r>
      <w:r w:rsidR="00413C15">
        <w:rPr>
          <w:rFonts w:ascii="Calibri" w:eastAsia="Calibri" w:hAnsi="Calibri" w:cs="Calibri"/>
          <w:sz w:val="24"/>
          <w:szCs w:val="24"/>
        </w:rPr>
        <w:t>. How might you implement this resource with Interpersonal Communication?</w:t>
      </w:r>
      <w:r>
        <w:rPr>
          <w:rFonts w:ascii="Calibri" w:eastAsia="Calibri" w:hAnsi="Calibri" w:cs="Calibri"/>
          <w:sz w:val="24"/>
          <w:szCs w:val="24"/>
        </w:rPr>
        <w:t xml:space="preserve"> If you are new to authentic resources, you can select from </w:t>
      </w:r>
      <w:r w:rsidR="00413C15">
        <w:rPr>
          <w:rFonts w:ascii="Calibri" w:eastAsia="Calibri" w:hAnsi="Calibri" w:cs="Calibri"/>
          <w:sz w:val="24"/>
          <w:szCs w:val="24"/>
        </w:rPr>
        <w:t>those</w:t>
      </w:r>
      <w:r>
        <w:rPr>
          <w:rFonts w:ascii="Calibri" w:eastAsia="Calibri" w:hAnsi="Calibri" w:cs="Calibri"/>
          <w:sz w:val="24"/>
          <w:szCs w:val="24"/>
        </w:rPr>
        <w:t xml:space="preserve"> available </w:t>
      </w:r>
      <w:r w:rsidR="00413C15">
        <w:rPr>
          <w:rFonts w:ascii="Calibri" w:eastAsia="Calibri" w:hAnsi="Calibri" w:cs="Calibri"/>
          <w:sz w:val="24"/>
          <w:szCs w:val="24"/>
        </w:rPr>
        <w:t>through</w:t>
      </w:r>
      <w:r>
        <w:rPr>
          <w:rFonts w:ascii="Calibri" w:eastAsia="Calibri" w:hAnsi="Calibri" w:cs="Calibri"/>
          <w:sz w:val="24"/>
          <w:szCs w:val="24"/>
        </w:rPr>
        <w:t xml:space="preserve"> the NYS World Language Standards Initiative</w:t>
      </w:r>
      <w:r w:rsidR="00413C15">
        <w:rPr>
          <w:rFonts w:ascii="Calibri" w:eastAsia="Calibri" w:hAnsi="Calibri" w:cs="Calibri"/>
          <w:sz w:val="24"/>
          <w:szCs w:val="24"/>
        </w:rPr>
        <w:t xml:space="preserve"> Authentic Resources</w:t>
      </w:r>
      <w:r>
        <w:rPr>
          <w:rFonts w:ascii="Calibri" w:eastAsia="Calibri" w:hAnsi="Calibri" w:cs="Calibri"/>
          <w:sz w:val="24"/>
          <w:szCs w:val="24"/>
        </w:rPr>
        <w:t xml:space="preserve"> </w:t>
      </w:r>
      <w:hyperlink r:id="rId14">
        <w:proofErr w:type="spellStart"/>
        <w:r>
          <w:rPr>
            <w:rFonts w:ascii="Calibri" w:eastAsia="Calibri" w:hAnsi="Calibri" w:cs="Calibri"/>
            <w:color w:val="1155CC"/>
            <w:sz w:val="24"/>
            <w:szCs w:val="24"/>
            <w:u w:val="single"/>
          </w:rPr>
          <w:t>Wakelet</w:t>
        </w:r>
        <w:proofErr w:type="spellEnd"/>
      </w:hyperlink>
      <w:r>
        <w:rPr>
          <w:rFonts w:ascii="Calibri" w:eastAsia="Calibri" w:hAnsi="Calibri" w:cs="Calibri"/>
          <w:sz w:val="24"/>
          <w:szCs w:val="24"/>
        </w:rPr>
        <w:t>.</w:t>
      </w:r>
    </w:p>
    <w:p w14:paraId="4563AC98" w14:textId="77777777" w:rsidR="001C6E37" w:rsidRDefault="001C6E37" w:rsidP="001C6E37">
      <w:pPr>
        <w:pStyle w:val="heading11"/>
        <w:spacing w:before="0" w:line="240" w:lineRule="auto"/>
        <w:rPr>
          <w:rFonts w:ascii="Calibri" w:eastAsia="Calibri" w:hAnsi="Calibri" w:cs="Calibri"/>
          <w:color w:val="2F5496"/>
          <w:sz w:val="24"/>
          <w:szCs w:val="24"/>
        </w:rPr>
      </w:pPr>
      <w:bookmarkStart w:id="11" w:name="_heading=h.3rdcrjn" w:colFirst="0" w:colLast="0"/>
      <w:bookmarkEnd w:id="11"/>
    </w:p>
    <w:p w14:paraId="1BE1102C" w14:textId="77777777" w:rsidR="001C6E37" w:rsidRDefault="001C6E37" w:rsidP="001C6E37">
      <w:pPr>
        <w:pStyle w:val="heading11"/>
        <w:spacing w:before="0" w:line="240" w:lineRule="auto"/>
        <w:rPr>
          <w:rFonts w:ascii="Calibri" w:eastAsia="Calibri" w:hAnsi="Calibri" w:cs="Calibri"/>
          <w:b w:val="0"/>
          <w:color w:val="1F3864"/>
          <w:sz w:val="32"/>
          <w:szCs w:val="32"/>
        </w:rPr>
      </w:pPr>
      <w:r>
        <w:rPr>
          <w:rFonts w:ascii="Calibri" w:eastAsia="Calibri" w:hAnsi="Calibri" w:cs="Calibri"/>
          <w:b w:val="0"/>
          <w:color w:val="1F3864"/>
          <w:sz w:val="32"/>
          <w:szCs w:val="32"/>
        </w:rPr>
        <w:t>After You View the Webinar</w:t>
      </w:r>
    </w:p>
    <w:p w14:paraId="2436305E" w14:textId="77777777" w:rsidR="001C6E37" w:rsidRDefault="001C6E37" w:rsidP="001C6E37">
      <w:pPr>
        <w:pStyle w:val="Normal1"/>
        <w:rPr>
          <w:rFonts w:ascii="Calibri" w:eastAsia="Calibri" w:hAnsi="Calibri" w:cs="Calibri"/>
          <w:sz w:val="24"/>
          <w:szCs w:val="24"/>
        </w:rPr>
      </w:pPr>
    </w:p>
    <w:p w14:paraId="4DEA4B75" w14:textId="77777777" w:rsidR="001C6E37" w:rsidRDefault="001C6E37" w:rsidP="001C6E37">
      <w:pPr>
        <w:pStyle w:val="Normal1"/>
        <w:rPr>
          <w:rFonts w:ascii="Calibri" w:eastAsia="Calibri" w:hAnsi="Calibri" w:cs="Calibri"/>
          <w:color w:val="000000"/>
          <w:sz w:val="24"/>
          <w:szCs w:val="24"/>
        </w:rPr>
      </w:pPr>
      <w:r>
        <w:rPr>
          <w:rFonts w:ascii="Calibri" w:eastAsia="Calibri" w:hAnsi="Calibri" w:cs="Calibri"/>
          <w:color w:val="1F3864"/>
          <w:sz w:val="24"/>
          <w:szCs w:val="24"/>
        </w:rPr>
        <w:t>After viewing this webinar</w:t>
      </w:r>
      <w:r>
        <w:rPr>
          <w:rFonts w:ascii="Calibri" w:eastAsia="Calibri" w:hAnsi="Calibri" w:cs="Calibri"/>
          <w:color w:val="000000"/>
          <w:sz w:val="24"/>
          <w:szCs w:val="24"/>
        </w:rPr>
        <w:t xml:space="preserve">, plan to discuss one or more of the following questions designed to facilitate connections, reflections, and goal setting. Discussions may take place in whole or small groups. It may be useful to organize small groups by proficiency checkpoint, course, language, school or other configuration that is useful to participants.  </w:t>
      </w:r>
    </w:p>
    <w:p w14:paraId="305DA205" w14:textId="77777777" w:rsidR="001C6E37" w:rsidRDefault="001C6E37" w:rsidP="001C6E37">
      <w:pPr>
        <w:pStyle w:val="Normal1"/>
        <w:rPr>
          <w:rFonts w:ascii="Calibri" w:eastAsia="Calibri" w:hAnsi="Calibri" w:cs="Calibri"/>
          <w:color w:val="000000"/>
          <w:sz w:val="24"/>
          <w:szCs w:val="24"/>
        </w:rPr>
      </w:pPr>
    </w:p>
    <w:p w14:paraId="131D5D7B" w14:textId="77777777" w:rsidR="001C6E37" w:rsidRDefault="001C6E37" w:rsidP="001C6E37">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6897EBFB" w14:textId="77777777" w:rsidR="001C6E37" w:rsidRDefault="001C6E37" w:rsidP="001C6E37">
      <w:pPr>
        <w:pStyle w:val="Normal1"/>
        <w:numPr>
          <w:ilvl w:val="0"/>
          <w:numId w:val="9"/>
        </w:numPr>
        <w:rPr>
          <w:rFonts w:ascii="Calibri" w:eastAsia="Calibri" w:hAnsi="Calibri" w:cs="Calibri"/>
          <w:sz w:val="24"/>
          <w:szCs w:val="24"/>
        </w:rPr>
      </w:pPr>
      <w:r>
        <w:rPr>
          <w:rFonts w:ascii="Calibri" w:eastAsia="Calibri" w:hAnsi="Calibri" w:cs="Calibri"/>
          <w:sz w:val="24"/>
          <w:szCs w:val="24"/>
        </w:rPr>
        <w:t>Of your preliminary questions, which ones do you still have?</w:t>
      </w:r>
    </w:p>
    <w:p w14:paraId="2744F425" w14:textId="77777777" w:rsidR="001C6E37" w:rsidRDefault="001C6E37" w:rsidP="001C6E37">
      <w:pPr>
        <w:pStyle w:val="Normal1"/>
        <w:numPr>
          <w:ilvl w:val="0"/>
          <w:numId w:val="9"/>
        </w:numPr>
        <w:rPr>
          <w:rFonts w:ascii="Calibri" w:eastAsia="Calibri" w:hAnsi="Calibri" w:cs="Calibri"/>
          <w:sz w:val="24"/>
          <w:szCs w:val="24"/>
        </w:rPr>
      </w:pPr>
      <w:r>
        <w:rPr>
          <w:rFonts w:ascii="Calibri" w:eastAsia="Calibri" w:hAnsi="Calibri" w:cs="Calibri"/>
          <w:sz w:val="24"/>
          <w:szCs w:val="24"/>
        </w:rPr>
        <w:t>How has your understanding of Interpersonal communication expanded?</w:t>
      </w:r>
    </w:p>
    <w:p w14:paraId="1B5701DD" w14:textId="77777777" w:rsidR="001C6E37" w:rsidRDefault="001C6E37" w:rsidP="001C6E37">
      <w:pPr>
        <w:pStyle w:val="Normal1"/>
        <w:numPr>
          <w:ilvl w:val="0"/>
          <w:numId w:val="9"/>
        </w:numPr>
        <w:rPr>
          <w:rFonts w:ascii="Calibri" w:eastAsia="Calibri" w:hAnsi="Calibri" w:cs="Calibri"/>
          <w:sz w:val="24"/>
          <w:szCs w:val="24"/>
        </w:rPr>
      </w:pPr>
      <w:r>
        <w:rPr>
          <w:rFonts w:ascii="Calibri" w:eastAsia="Calibri" w:hAnsi="Calibri" w:cs="Calibri"/>
          <w:sz w:val="24"/>
          <w:szCs w:val="24"/>
        </w:rPr>
        <w:t>What can you now envision yourself doing with Interpersonal communication that you aren’t already doing?</w:t>
      </w:r>
    </w:p>
    <w:p w14:paraId="73EF4DA1" w14:textId="77777777" w:rsidR="001C6E37" w:rsidRDefault="001C6E37" w:rsidP="001C6E37">
      <w:pPr>
        <w:pStyle w:val="Normal1"/>
        <w:numPr>
          <w:ilvl w:val="0"/>
          <w:numId w:val="9"/>
        </w:numPr>
        <w:rPr>
          <w:rFonts w:ascii="Calibri" w:eastAsia="Calibri" w:hAnsi="Calibri" w:cs="Calibri"/>
          <w:sz w:val="24"/>
          <w:szCs w:val="24"/>
        </w:rPr>
      </w:pPr>
      <w:r>
        <w:rPr>
          <w:rFonts w:ascii="Calibri" w:eastAsia="Calibri" w:hAnsi="Calibri" w:cs="Calibri"/>
          <w:sz w:val="24"/>
          <w:szCs w:val="24"/>
        </w:rPr>
        <w:t>Discuss how your teaching practices have been affirmed and how they might adapt to the revised standards.</w:t>
      </w:r>
    </w:p>
    <w:p w14:paraId="3E820B3B" w14:textId="77777777" w:rsidR="001C6E37" w:rsidRDefault="001C6E37" w:rsidP="001C6E37">
      <w:pPr>
        <w:pStyle w:val="Normal1"/>
        <w:rPr>
          <w:rFonts w:ascii="Calibri" w:eastAsia="Calibri" w:hAnsi="Calibri" w:cs="Calibri"/>
          <w:color w:val="000000"/>
        </w:rPr>
      </w:pPr>
      <w:r>
        <w:rPr>
          <w:rFonts w:ascii="Calibri" w:eastAsia="Calibri" w:hAnsi="Calibri" w:cs="Calibri"/>
          <w:color w:val="C00000"/>
          <w:sz w:val="24"/>
          <w:szCs w:val="24"/>
        </w:rPr>
        <w:t>Tasks</w:t>
      </w:r>
    </w:p>
    <w:p w14:paraId="26799E91" w14:textId="27235F33" w:rsidR="002D34D5" w:rsidRPr="00884B9F" w:rsidRDefault="001C6E37" w:rsidP="001C6E37">
      <w:pPr>
        <w:pStyle w:val="Normal1"/>
        <w:numPr>
          <w:ilvl w:val="0"/>
          <w:numId w:val="14"/>
        </w:numPr>
        <w:rPr>
          <w:rFonts w:ascii="Calibri" w:hAnsi="Calibri" w:cs="Calibri"/>
          <w:sz w:val="24"/>
          <w:szCs w:val="24"/>
        </w:rPr>
      </w:pPr>
      <w:r w:rsidRPr="00884B9F">
        <w:rPr>
          <w:rFonts w:ascii="Calibri" w:eastAsia="Calibri" w:hAnsi="Calibri" w:cs="Calibri"/>
          <w:sz w:val="24"/>
          <w:szCs w:val="24"/>
        </w:rPr>
        <w:t>Identify an authentic resource that you have used recently. Using this resource, identify an Interpretive</w:t>
      </w:r>
      <w:r w:rsidR="003F1DAD">
        <w:rPr>
          <w:rFonts w:ascii="Calibri" w:eastAsia="Calibri" w:hAnsi="Calibri" w:cs="Calibri"/>
          <w:sz w:val="24"/>
          <w:szCs w:val="24"/>
        </w:rPr>
        <w:t xml:space="preserve"> communication</w:t>
      </w:r>
      <w:r w:rsidRPr="00884B9F">
        <w:rPr>
          <w:rFonts w:ascii="Calibri" w:eastAsia="Calibri" w:hAnsi="Calibri" w:cs="Calibri"/>
          <w:sz w:val="24"/>
          <w:szCs w:val="24"/>
        </w:rPr>
        <w:t xml:space="preserve"> task that will lead to an Interpersonal communication task. How does the Interpersonal </w:t>
      </w:r>
      <w:r w:rsidR="003F1DAD">
        <w:rPr>
          <w:rFonts w:ascii="Calibri" w:eastAsia="Calibri" w:hAnsi="Calibri" w:cs="Calibri"/>
          <w:sz w:val="24"/>
          <w:szCs w:val="24"/>
        </w:rPr>
        <w:t xml:space="preserve">communication </w:t>
      </w:r>
      <w:r w:rsidRPr="00884B9F">
        <w:rPr>
          <w:rFonts w:ascii="Calibri" w:eastAsia="Calibri" w:hAnsi="Calibri" w:cs="Calibri"/>
          <w:sz w:val="24"/>
          <w:szCs w:val="24"/>
        </w:rPr>
        <w:t>task build off the Interpretive one?</w:t>
      </w:r>
    </w:p>
    <w:sectPr w:rsidR="002D34D5" w:rsidRPr="00884B9F" w:rsidSect="00257DD9">
      <w:footerReference w:type="default" r:id="rId15"/>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7BA76" w14:textId="77777777" w:rsidR="00766568" w:rsidRDefault="00766568" w:rsidP="00F67404">
      <w:r>
        <w:separator/>
      </w:r>
    </w:p>
  </w:endnote>
  <w:endnote w:type="continuationSeparator" w:id="0">
    <w:p w14:paraId="662CA9D5" w14:textId="77777777" w:rsidR="00766568" w:rsidRDefault="00766568"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altName w:val="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782157"/>
      <w:docPartObj>
        <w:docPartGallery w:val="Page Numbers (Bottom of Page)"/>
        <w:docPartUnique/>
      </w:docPartObj>
    </w:sdtPr>
    <w:sdtEndPr>
      <w:rPr>
        <w:rFonts w:ascii="Calibri" w:hAnsi="Calibri" w:cs="Calibri"/>
      </w:rPr>
    </w:sdtEndPr>
    <w:sdtContent>
      <w:p w14:paraId="07D00EDA" w14:textId="2D990C47" w:rsidR="00C25261" w:rsidRPr="00AC7B81" w:rsidRDefault="00C25261" w:rsidP="00C25261">
        <w:pPr>
          <w:pStyle w:val="Footer"/>
          <w:pBdr>
            <w:top w:val="single" w:sz="4" w:space="1" w:color="D9D9D9" w:themeColor="background1" w:themeShade="D9"/>
          </w:pBdr>
          <w:jc w:val="cente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 From Skills to Modes: Standard </w:t>
        </w:r>
        <w:r w:rsidR="001C6E37">
          <w:rPr>
            <w:rFonts w:ascii="Calibri" w:hAnsi="Calibri" w:cs="Calibri"/>
          </w:rPr>
          <w:t>2</w:t>
        </w:r>
        <w:r w:rsidRPr="00D14DB9">
          <w:rPr>
            <w:rFonts w:ascii="Calibri" w:hAnsi="Calibri" w:cs="Calibri"/>
          </w:rPr>
          <w:t xml:space="preserve"> – </w:t>
        </w:r>
        <w:r w:rsidR="001C6E37">
          <w:rPr>
            <w:rFonts w:ascii="Calibri" w:hAnsi="Calibri" w:cs="Calibri"/>
          </w:rPr>
          <w:t>Interpersonal</w:t>
        </w:r>
        <w:r w:rsidRPr="00D14DB9">
          <w:rPr>
            <w:rFonts w:ascii="Calibri" w:hAnsi="Calibri" w:cs="Calibri"/>
          </w:rPr>
          <w:t xml:space="preserve"> Communication (</w:t>
        </w:r>
        <w:r w:rsidR="001C6E37">
          <w:rPr>
            <w:rFonts w:ascii="Calibri" w:hAnsi="Calibri" w:cs="Calibri"/>
          </w:rPr>
          <w:t>10.23.</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09991" w14:textId="77777777" w:rsidR="00766568" w:rsidRDefault="00766568" w:rsidP="00F67404">
      <w:r>
        <w:separator/>
      </w:r>
    </w:p>
  </w:footnote>
  <w:footnote w:type="continuationSeparator" w:id="0">
    <w:p w14:paraId="20EA5C51" w14:textId="77777777" w:rsidR="00766568" w:rsidRDefault="00766568"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A73"/>
    <w:multiLevelType w:val="multilevel"/>
    <w:tmpl w:val="AE569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C6800"/>
    <w:multiLevelType w:val="multilevel"/>
    <w:tmpl w:val="2C504D48"/>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9A3DCC"/>
    <w:multiLevelType w:val="multilevel"/>
    <w:tmpl w:val="DBC25038"/>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936C73"/>
    <w:multiLevelType w:val="multilevel"/>
    <w:tmpl w:val="A2EE20C8"/>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1250112"/>
    <w:multiLevelType w:val="multilevel"/>
    <w:tmpl w:val="74182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3277B4D"/>
    <w:multiLevelType w:val="multilevel"/>
    <w:tmpl w:val="36A01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A9C7884"/>
    <w:multiLevelType w:val="multilevel"/>
    <w:tmpl w:val="6EFEA4EC"/>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1"/>
  </w:num>
  <w:num w:numId="3">
    <w:abstractNumId w:val="6"/>
  </w:num>
  <w:num w:numId="4">
    <w:abstractNumId w:val="3"/>
  </w:num>
  <w:num w:numId="5">
    <w:abstractNumId w:val="12"/>
  </w:num>
  <w:num w:numId="6">
    <w:abstractNumId w:val="5"/>
  </w:num>
  <w:num w:numId="7">
    <w:abstractNumId w:val="8"/>
  </w:num>
  <w:num w:numId="8">
    <w:abstractNumId w:val="2"/>
  </w:num>
  <w:num w:numId="9">
    <w:abstractNumId w:val="14"/>
  </w:num>
  <w:num w:numId="10">
    <w:abstractNumId w:val="4"/>
  </w:num>
  <w:num w:numId="11">
    <w:abstractNumId w:val="13"/>
  </w:num>
  <w:num w:numId="12">
    <w:abstractNumId w:val="0"/>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271A3"/>
    <w:rsid w:val="00031805"/>
    <w:rsid w:val="0003700D"/>
    <w:rsid w:val="00045CBB"/>
    <w:rsid w:val="000932C7"/>
    <w:rsid w:val="000B0CE8"/>
    <w:rsid w:val="000C65B5"/>
    <w:rsid w:val="000F406E"/>
    <w:rsid w:val="00120E92"/>
    <w:rsid w:val="001403D4"/>
    <w:rsid w:val="00191440"/>
    <w:rsid w:val="001C6E37"/>
    <w:rsid w:val="001D1094"/>
    <w:rsid w:val="001E247F"/>
    <w:rsid w:val="00237530"/>
    <w:rsid w:val="00257DD9"/>
    <w:rsid w:val="00291655"/>
    <w:rsid w:val="00292AA7"/>
    <w:rsid w:val="002B2255"/>
    <w:rsid w:val="002C0B8D"/>
    <w:rsid w:val="002C21DE"/>
    <w:rsid w:val="002D489E"/>
    <w:rsid w:val="002D51E9"/>
    <w:rsid w:val="002D7016"/>
    <w:rsid w:val="003100A6"/>
    <w:rsid w:val="00390CEF"/>
    <w:rsid w:val="00396B72"/>
    <w:rsid w:val="003A17D8"/>
    <w:rsid w:val="003A7DC9"/>
    <w:rsid w:val="003B2014"/>
    <w:rsid w:val="003D1064"/>
    <w:rsid w:val="003E488D"/>
    <w:rsid w:val="003E6776"/>
    <w:rsid w:val="003F1DAD"/>
    <w:rsid w:val="00413C15"/>
    <w:rsid w:val="00423340"/>
    <w:rsid w:val="00474E4C"/>
    <w:rsid w:val="004773C6"/>
    <w:rsid w:val="004B4AC3"/>
    <w:rsid w:val="005267EE"/>
    <w:rsid w:val="0052753D"/>
    <w:rsid w:val="00550180"/>
    <w:rsid w:val="00552B7E"/>
    <w:rsid w:val="00555A9C"/>
    <w:rsid w:val="005B2514"/>
    <w:rsid w:val="005B5EF0"/>
    <w:rsid w:val="005C092A"/>
    <w:rsid w:val="005E2EAD"/>
    <w:rsid w:val="005F3B8F"/>
    <w:rsid w:val="00647B01"/>
    <w:rsid w:val="00651FD5"/>
    <w:rsid w:val="0065621E"/>
    <w:rsid w:val="00673951"/>
    <w:rsid w:val="00674CB9"/>
    <w:rsid w:val="006C6457"/>
    <w:rsid w:val="006D2379"/>
    <w:rsid w:val="006F4855"/>
    <w:rsid w:val="0075552B"/>
    <w:rsid w:val="00766568"/>
    <w:rsid w:val="007A200A"/>
    <w:rsid w:val="007B79AA"/>
    <w:rsid w:val="007D1029"/>
    <w:rsid w:val="007D46F5"/>
    <w:rsid w:val="00856C5C"/>
    <w:rsid w:val="00881CFE"/>
    <w:rsid w:val="00884B9F"/>
    <w:rsid w:val="00884C0F"/>
    <w:rsid w:val="008E5004"/>
    <w:rsid w:val="00957F73"/>
    <w:rsid w:val="009751B4"/>
    <w:rsid w:val="00995BB2"/>
    <w:rsid w:val="009B0369"/>
    <w:rsid w:val="009C3DBE"/>
    <w:rsid w:val="009E4EEC"/>
    <w:rsid w:val="00A32C75"/>
    <w:rsid w:val="00A36D28"/>
    <w:rsid w:val="00A65054"/>
    <w:rsid w:val="00A75900"/>
    <w:rsid w:val="00A83634"/>
    <w:rsid w:val="00A860B5"/>
    <w:rsid w:val="00A86287"/>
    <w:rsid w:val="00A86824"/>
    <w:rsid w:val="00AC7B81"/>
    <w:rsid w:val="00AE006C"/>
    <w:rsid w:val="00AE10B2"/>
    <w:rsid w:val="00AE6062"/>
    <w:rsid w:val="00B05CA7"/>
    <w:rsid w:val="00B26BD4"/>
    <w:rsid w:val="00B81666"/>
    <w:rsid w:val="00B95382"/>
    <w:rsid w:val="00BD3EE0"/>
    <w:rsid w:val="00BD42F5"/>
    <w:rsid w:val="00BD4F92"/>
    <w:rsid w:val="00BE26BB"/>
    <w:rsid w:val="00C25261"/>
    <w:rsid w:val="00C52826"/>
    <w:rsid w:val="00C5430C"/>
    <w:rsid w:val="00C564E4"/>
    <w:rsid w:val="00C62BA3"/>
    <w:rsid w:val="00CB66CC"/>
    <w:rsid w:val="00CC3B64"/>
    <w:rsid w:val="00CE0020"/>
    <w:rsid w:val="00CE3063"/>
    <w:rsid w:val="00D058E0"/>
    <w:rsid w:val="00D14DB9"/>
    <w:rsid w:val="00D3517D"/>
    <w:rsid w:val="00D410C6"/>
    <w:rsid w:val="00D4158D"/>
    <w:rsid w:val="00D45201"/>
    <w:rsid w:val="00D656BC"/>
    <w:rsid w:val="00D9618B"/>
    <w:rsid w:val="00DC4810"/>
    <w:rsid w:val="00DD06DC"/>
    <w:rsid w:val="00DD56DC"/>
    <w:rsid w:val="00DD7D86"/>
    <w:rsid w:val="00E205E0"/>
    <w:rsid w:val="00E33E8D"/>
    <w:rsid w:val="00E35433"/>
    <w:rsid w:val="00E4307F"/>
    <w:rsid w:val="00E45CF9"/>
    <w:rsid w:val="00E5671A"/>
    <w:rsid w:val="00E801B1"/>
    <w:rsid w:val="00E8071D"/>
    <w:rsid w:val="00E864FA"/>
    <w:rsid w:val="00E92B29"/>
    <w:rsid w:val="00E96645"/>
    <w:rsid w:val="00EA710D"/>
    <w:rsid w:val="00EB2759"/>
    <w:rsid w:val="00EB451B"/>
    <w:rsid w:val="00EB5152"/>
    <w:rsid w:val="00EC0BF6"/>
    <w:rsid w:val="00F27645"/>
    <w:rsid w:val="00F5430E"/>
    <w:rsid w:val="00F60ACB"/>
    <w:rsid w:val="00F67404"/>
    <w:rsid w:val="00F935D0"/>
    <w:rsid w:val="00FB5DD8"/>
    <w:rsid w:val="00FC2C3B"/>
    <w:rsid w:val="00FC4887"/>
    <w:rsid w:val="00FE0DD6"/>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Normal1">
    <w:name w:val="Normal1"/>
    <w:qFormat/>
    <w:rsid w:val="001C6E37"/>
    <w:rPr>
      <w:rFonts w:ascii="Times New Roman" w:eastAsia="Times New Roman" w:hAnsi="Times New Roman" w:cs="Times New Roman"/>
    </w:rPr>
  </w:style>
  <w:style w:type="paragraph" w:customStyle="1" w:styleId="heading11">
    <w:name w:val="heading 11"/>
    <w:basedOn w:val="Normal1"/>
    <w:next w:val="Normal1"/>
    <w:uiPriority w:val="9"/>
    <w:qFormat/>
    <w:rsid w:val="001C6E37"/>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customStyle="1" w:styleId="heading21">
    <w:name w:val="heading 21"/>
    <w:basedOn w:val="Normal1"/>
    <w:next w:val="Normal1"/>
    <w:uiPriority w:val="9"/>
    <w:semiHidden/>
    <w:unhideWhenUsed/>
    <w:qFormat/>
    <w:rsid w:val="001C6E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1"/>
    <w:next w:val="Normal1"/>
    <w:uiPriority w:val="9"/>
    <w:unhideWhenUsed/>
    <w:qFormat/>
    <w:rsid w:val="001C6E37"/>
    <w:pPr>
      <w:keepNext/>
      <w:keepLines/>
      <w:spacing w:before="40"/>
      <w:outlineLvl w:val="2"/>
    </w:pPr>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world-languages/skills-modes-part-2-interpersonal-communication" TargetMode="Externa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hyperlink" Target="https://wakelet.com/@NYSWorldLanguageStandard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Candace Black</cp:lastModifiedBy>
  <cp:revision>2</cp:revision>
  <cp:lastPrinted>2021-10-23T11:32:00Z</cp:lastPrinted>
  <dcterms:created xsi:type="dcterms:W3CDTF">2021-10-23T14:17:00Z</dcterms:created>
  <dcterms:modified xsi:type="dcterms:W3CDTF">2021-10-23T14:17:00Z</dcterms:modified>
</cp:coreProperties>
</file>