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31" w:rsidRDefault="00415085">
      <w:r>
        <w:rPr>
          <w:noProof/>
        </w:rPr>
        <mc:AlternateContent>
          <mc:Choice Requires="wps">
            <w:drawing>
              <wp:anchor distT="0" distB="0" distL="114300" distR="114300" simplePos="0" relativeHeight="251666432" behindDoc="0" locked="0" layoutInCell="1" allowOverlap="1" wp14:anchorId="4FB9470F" wp14:editId="11E7ED22">
                <wp:simplePos x="0" y="0"/>
                <wp:positionH relativeFrom="column">
                  <wp:posOffset>0</wp:posOffset>
                </wp:positionH>
                <wp:positionV relativeFrom="paragraph">
                  <wp:posOffset>-137160</wp:posOffset>
                </wp:positionV>
                <wp:extent cx="1874520" cy="1627632"/>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74520" cy="16276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5085" w:rsidRDefault="00CD32F9">
                            <w:r>
                              <w:rPr>
                                <w:noProof/>
                              </w:rPr>
                              <w:drawing>
                                <wp:inline distT="0" distB="0" distL="0" distR="0">
                                  <wp:extent cx="1540510" cy="152971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540510" cy="15297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10.8pt;width:147.6pt;height:128.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" fillcolor="white [3201]" stroked="f" strokeweight=".5pt">
                <v:textbox>
                  <w:txbxContent>
                    <w:p w:rsidR="00415085" w:rsidRDefault="00CD32F9">
                      <w:r>
                        <w:rPr>
                          <w:noProof/>
                        </w:rPr>
                        <w:drawing>
                          <wp:inline distT="0" distB="0" distL="0" distR="0">
                            <wp:extent cx="1540510" cy="152971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1540510" cy="1529715"/>
                                    </a:xfrm>
                                    <a:prstGeom prst="rect">
                                      <a:avLst/>
                                    </a:prstGeom>
                                  </pic:spPr>
                                </pic:pic>
                              </a:graphicData>
                            </a:graphic>
                          </wp:inline>
                        </w:drawing>
                      </w:r>
                    </w:p>
                  </w:txbxContent>
                </v:textbox>
                <w10:wrap type="square"/>
              </v:shape>
            </w:pict>
          </mc:Fallback>
        </mc:AlternateContent>
      </w:r>
    </w:p>
    <w:p w:rsidR="00806217" w:rsidRDefault="00806217"/>
    <w:p w:rsidR="00665B34" w:rsidRPr="00415085" w:rsidRDefault="00877231" w:rsidP="00665B34">
      <w:pPr>
        <w:jc w:val="center"/>
        <w:rPr>
          <w:rFonts w:ascii="Arial" w:hAnsi="Arial" w:cs="Arial"/>
          <w:b/>
          <w:sz w:val="28"/>
          <w:szCs w:val="32"/>
        </w:rPr>
      </w:pPr>
      <w:r w:rsidRPr="00415085">
        <w:rPr>
          <w:rFonts w:ascii="Arial" w:hAnsi="Arial" w:cs="Arial"/>
          <w:b/>
          <w:sz w:val="28"/>
          <w:szCs w:val="32"/>
        </w:rPr>
        <w:t>District</w:t>
      </w:r>
      <w:r w:rsidR="00FB730F" w:rsidRPr="00415085">
        <w:rPr>
          <w:rFonts w:ascii="Arial" w:hAnsi="Arial" w:cs="Arial"/>
          <w:b/>
          <w:sz w:val="28"/>
          <w:szCs w:val="32"/>
        </w:rPr>
        <w:t>/School</w:t>
      </w:r>
      <w:r w:rsidR="00470AAE" w:rsidRPr="00415085">
        <w:rPr>
          <w:rFonts w:ascii="Arial" w:hAnsi="Arial" w:cs="Arial"/>
          <w:b/>
          <w:sz w:val="28"/>
          <w:szCs w:val="32"/>
        </w:rPr>
        <w:t xml:space="preserve"> </w:t>
      </w:r>
      <w:r w:rsidR="00540306" w:rsidRPr="00415085">
        <w:rPr>
          <w:rFonts w:ascii="Arial" w:hAnsi="Arial" w:cs="Arial"/>
          <w:b/>
          <w:sz w:val="28"/>
          <w:szCs w:val="32"/>
        </w:rPr>
        <w:t xml:space="preserve">Seal of Biliteracy </w:t>
      </w:r>
      <w:r w:rsidR="00BE1582" w:rsidRPr="00415085">
        <w:rPr>
          <w:rFonts w:ascii="Arial" w:hAnsi="Arial" w:cs="Arial"/>
          <w:b/>
          <w:sz w:val="28"/>
          <w:szCs w:val="32"/>
        </w:rPr>
        <w:t>Notification Form</w:t>
      </w:r>
    </w:p>
    <w:p w:rsidR="00877231" w:rsidRPr="00281255" w:rsidRDefault="00757C89" w:rsidP="00665B34">
      <w:pPr>
        <w:jc w:val="center"/>
        <w:rPr>
          <w:rFonts w:asciiTheme="minorHAnsi" w:hAnsiTheme="minorHAnsi"/>
          <w:b/>
          <w:sz w:val="32"/>
          <w:szCs w:val="32"/>
        </w:rPr>
      </w:pPr>
      <w:r>
        <w:rPr>
          <w:rFonts w:asciiTheme="minorHAnsi" w:hAnsiTheme="minorHAnsi"/>
          <w:b/>
          <w:sz w:val="32"/>
          <w:szCs w:val="32"/>
        </w:rPr>
        <w:t>2017-2018</w:t>
      </w:r>
    </w:p>
    <w:p w:rsidR="00877231" w:rsidRPr="00BC2CB6" w:rsidRDefault="00877231">
      <w:pPr>
        <w:rPr>
          <w:rFonts w:asciiTheme="minorHAnsi" w:hAnsiTheme="minorHAnsi"/>
        </w:rPr>
      </w:pPr>
    </w:p>
    <w:p w:rsidR="00665B34" w:rsidRPr="00806217" w:rsidRDefault="00665B34">
      <w:pPr>
        <w:rPr>
          <w:rFonts w:ascii="Arial" w:hAnsi="Arial" w:cs="Arial"/>
          <w:sz w:val="20"/>
          <w:szCs w:val="20"/>
        </w:rPr>
      </w:pPr>
      <w:r w:rsidRPr="00806217">
        <w:rPr>
          <w:rFonts w:ascii="Arial" w:hAnsi="Arial" w:cs="Arial"/>
          <w:sz w:val="20"/>
          <w:szCs w:val="20"/>
        </w:rPr>
        <w:t xml:space="preserve">This form is to be used </w:t>
      </w:r>
      <w:r w:rsidR="004C443E" w:rsidRPr="00806217">
        <w:rPr>
          <w:rFonts w:ascii="Arial" w:hAnsi="Arial" w:cs="Arial"/>
          <w:sz w:val="20"/>
          <w:szCs w:val="20"/>
        </w:rPr>
        <w:t>by New York State</w:t>
      </w:r>
      <w:r w:rsidR="001F694C">
        <w:rPr>
          <w:rFonts w:ascii="Arial" w:hAnsi="Arial" w:cs="Arial"/>
          <w:sz w:val="20"/>
          <w:szCs w:val="20"/>
        </w:rPr>
        <w:t xml:space="preserve"> (NYS)</w:t>
      </w:r>
      <w:r w:rsidR="004C443E" w:rsidRPr="00806217">
        <w:rPr>
          <w:rFonts w:ascii="Arial" w:hAnsi="Arial" w:cs="Arial"/>
          <w:sz w:val="20"/>
          <w:szCs w:val="20"/>
        </w:rPr>
        <w:t xml:space="preserve"> school districts </w:t>
      </w:r>
      <w:r w:rsidRPr="00806217">
        <w:rPr>
          <w:rFonts w:ascii="Arial" w:hAnsi="Arial" w:cs="Arial"/>
          <w:sz w:val="20"/>
          <w:szCs w:val="20"/>
        </w:rPr>
        <w:t xml:space="preserve">to </w:t>
      </w:r>
      <w:r w:rsidR="004C443E" w:rsidRPr="00806217">
        <w:rPr>
          <w:rFonts w:ascii="Arial" w:hAnsi="Arial" w:cs="Arial"/>
          <w:sz w:val="20"/>
          <w:szCs w:val="20"/>
        </w:rPr>
        <w:t>notify the New York State Education Department (NYSED) of their intent to offer the NYS Seal of Biliteracy to students of the</w:t>
      </w:r>
      <w:r w:rsidR="002A2F29">
        <w:rPr>
          <w:rFonts w:ascii="Arial" w:hAnsi="Arial" w:cs="Arial"/>
          <w:sz w:val="20"/>
          <w:szCs w:val="20"/>
        </w:rPr>
        <w:t>ir</w:t>
      </w:r>
      <w:r w:rsidR="004C443E" w:rsidRPr="00806217">
        <w:rPr>
          <w:rFonts w:ascii="Arial" w:hAnsi="Arial" w:cs="Arial"/>
          <w:sz w:val="20"/>
          <w:szCs w:val="20"/>
        </w:rPr>
        <w:t xml:space="preserve"> district/school.</w:t>
      </w:r>
    </w:p>
    <w:p w:rsidR="00665B34" w:rsidRDefault="00665B34">
      <w:pPr>
        <w:rPr>
          <w:rFonts w:ascii="Arial" w:hAnsi="Arial" w:cs="Arial"/>
          <w:sz w:val="20"/>
          <w:szCs w:val="20"/>
        </w:rPr>
      </w:pPr>
    </w:p>
    <w:p w:rsidR="00415085" w:rsidRPr="00806217" w:rsidRDefault="00415085">
      <w:pPr>
        <w:rPr>
          <w:rFonts w:ascii="Arial" w:hAnsi="Arial" w:cs="Arial"/>
          <w:sz w:val="20"/>
          <w:szCs w:val="20"/>
        </w:rPr>
      </w:pPr>
    </w:p>
    <w:tbl>
      <w:tblPr>
        <w:tblW w:w="10383" w:type="dxa"/>
        <w:jc w:val="center"/>
        <w:tblInd w:w="652" w:type="dxa"/>
        <w:tblLook w:val="0000" w:firstRow="0" w:lastRow="0" w:firstColumn="0" w:lastColumn="0" w:noHBand="0" w:noVBand="0"/>
      </w:tblPr>
      <w:tblGrid>
        <w:gridCol w:w="3349"/>
        <w:gridCol w:w="2340"/>
        <w:gridCol w:w="1440"/>
        <w:gridCol w:w="1350"/>
        <w:gridCol w:w="1904"/>
      </w:tblGrid>
      <w:tr w:rsidR="00BC2CB6" w:rsidRPr="00806217" w:rsidTr="0091069D">
        <w:trPr>
          <w:trHeight w:val="298"/>
          <w:jc w:val="center"/>
        </w:trPr>
        <w:tc>
          <w:tcPr>
            <w:tcW w:w="334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BC2CB6" w:rsidRPr="00806217" w:rsidRDefault="00BC2CB6" w:rsidP="00006E8B">
            <w:pPr>
              <w:rPr>
                <w:rFonts w:ascii="Arial" w:eastAsia="Times New Roman" w:hAnsi="Arial" w:cs="Arial"/>
                <w:b/>
                <w:bCs/>
                <w:sz w:val="20"/>
                <w:szCs w:val="20"/>
              </w:rPr>
            </w:pPr>
            <w:r w:rsidRPr="00806217">
              <w:rPr>
                <w:rFonts w:ascii="Arial" w:eastAsia="Times New Roman" w:hAnsi="Arial" w:cs="Arial"/>
                <w:b/>
                <w:bCs/>
                <w:sz w:val="20"/>
                <w:szCs w:val="20"/>
              </w:rPr>
              <w:t xml:space="preserve">District Name:     </w:t>
            </w:r>
          </w:p>
        </w:tc>
        <w:tc>
          <w:tcPr>
            <w:tcW w:w="7034" w:type="dxa"/>
            <w:gridSpan w:val="4"/>
            <w:tcBorders>
              <w:top w:val="single" w:sz="2" w:space="0" w:color="auto"/>
              <w:left w:val="single" w:sz="8" w:space="0" w:color="auto"/>
              <w:bottom w:val="single" w:sz="2" w:space="0" w:color="auto"/>
              <w:right w:val="single" w:sz="2" w:space="0" w:color="auto"/>
            </w:tcBorders>
            <w:shd w:val="clear" w:color="auto" w:fill="auto"/>
            <w:noWrap/>
            <w:vAlign w:val="center"/>
          </w:tcPr>
          <w:p w:rsidR="00BC2CB6" w:rsidRPr="00806217" w:rsidRDefault="00ED60D9" w:rsidP="0017788B">
            <w:pPr>
              <w:rPr>
                <w:rFonts w:ascii="Arial" w:eastAsia="Times New Roman" w:hAnsi="Arial" w:cs="Arial"/>
                <w:sz w:val="20"/>
                <w:szCs w:val="20"/>
              </w:rPr>
            </w:pPr>
            <w:r>
              <w:rPr>
                <w:rFonts w:ascii="Arial" w:eastAsia="Times New Roman" w:hAnsi="Arial" w:cs="Arial"/>
                <w:sz w:val="20"/>
                <w:szCs w:val="20"/>
              </w:rPr>
              <w:fldChar w:fldCharType="begin">
                <w:ffData>
                  <w:name w:val="Text1"/>
                  <w:enabled/>
                  <w:calcOnExit w:val="0"/>
                  <w:textInput/>
                </w:ffData>
              </w:fldChar>
            </w:r>
            <w:bookmarkStart w:id="0" w:name="Text1"/>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bookmarkEnd w:id="0"/>
          </w:p>
        </w:tc>
      </w:tr>
      <w:tr w:rsidR="00A64FA0" w:rsidRPr="00806217" w:rsidTr="0091069D">
        <w:trPr>
          <w:trHeight w:val="298"/>
          <w:jc w:val="center"/>
        </w:trPr>
        <w:tc>
          <w:tcPr>
            <w:tcW w:w="334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A64FA0" w:rsidRPr="00806217" w:rsidRDefault="00A64FA0" w:rsidP="00006E8B">
            <w:pPr>
              <w:rPr>
                <w:rFonts w:ascii="Arial" w:eastAsia="Times New Roman" w:hAnsi="Arial" w:cs="Arial"/>
                <w:b/>
                <w:bCs/>
                <w:sz w:val="20"/>
                <w:szCs w:val="20"/>
              </w:rPr>
            </w:pPr>
            <w:r>
              <w:rPr>
                <w:rFonts w:ascii="Arial" w:eastAsia="Times New Roman" w:hAnsi="Arial" w:cs="Arial"/>
                <w:b/>
                <w:bCs/>
                <w:sz w:val="20"/>
                <w:szCs w:val="20"/>
              </w:rPr>
              <w:t>School Name:</w:t>
            </w:r>
          </w:p>
        </w:tc>
        <w:tc>
          <w:tcPr>
            <w:tcW w:w="7034" w:type="dxa"/>
            <w:gridSpan w:val="4"/>
            <w:tcBorders>
              <w:top w:val="single" w:sz="2" w:space="0" w:color="auto"/>
              <w:left w:val="single" w:sz="8" w:space="0" w:color="auto"/>
              <w:bottom w:val="single" w:sz="2" w:space="0" w:color="auto"/>
              <w:right w:val="single" w:sz="2" w:space="0" w:color="auto"/>
            </w:tcBorders>
            <w:shd w:val="clear" w:color="auto" w:fill="auto"/>
            <w:noWrap/>
            <w:vAlign w:val="center"/>
          </w:tcPr>
          <w:p w:rsidR="00A64FA0" w:rsidRPr="00806217" w:rsidRDefault="00ED60D9" w:rsidP="00ED60D9">
            <w:pPr>
              <w:rPr>
                <w:rFonts w:ascii="Arial" w:eastAsia="Times New Roman"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A64FA0" w:rsidRPr="00806217" w:rsidTr="0091069D">
        <w:trPr>
          <w:trHeight w:val="298"/>
          <w:jc w:val="center"/>
        </w:trPr>
        <w:tc>
          <w:tcPr>
            <w:tcW w:w="334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A64FA0" w:rsidRDefault="00A64FA0" w:rsidP="00006E8B">
            <w:pPr>
              <w:rPr>
                <w:rFonts w:ascii="Arial" w:eastAsia="Times New Roman" w:hAnsi="Arial" w:cs="Arial"/>
                <w:b/>
                <w:bCs/>
                <w:sz w:val="20"/>
                <w:szCs w:val="20"/>
              </w:rPr>
            </w:pPr>
            <w:r>
              <w:rPr>
                <w:rFonts w:ascii="Arial" w:eastAsia="Times New Roman" w:hAnsi="Arial" w:cs="Arial"/>
                <w:b/>
                <w:bCs/>
                <w:sz w:val="20"/>
                <w:szCs w:val="20"/>
              </w:rPr>
              <w:t>BEDS Code:</w:t>
            </w:r>
          </w:p>
        </w:tc>
        <w:tc>
          <w:tcPr>
            <w:tcW w:w="7034" w:type="dxa"/>
            <w:gridSpan w:val="4"/>
            <w:tcBorders>
              <w:top w:val="single" w:sz="2" w:space="0" w:color="auto"/>
              <w:left w:val="single" w:sz="8" w:space="0" w:color="auto"/>
              <w:bottom w:val="single" w:sz="2" w:space="0" w:color="auto"/>
              <w:right w:val="single" w:sz="2" w:space="0" w:color="auto"/>
            </w:tcBorders>
            <w:shd w:val="clear" w:color="auto" w:fill="auto"/>
            <w:noWrap/>
            <w:vAlign w:val="center"/>
          </w:tcPr>
          <w:p w:rsidR="00A64FA0" w:rsidRPr="00ED60D9" w:rsidRDefault="00ED60D9" w:rsidP="0017788B">
            <w:pPr>
              <w:rPr>
                <w:rFonts w:ascii="Arial" w:eastAsia="Times New Roman" w:hAnsi="Arial" w:cs="Arial"/>
                <w:b/>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BC2CB6" w:rsidRPr="00806217" w:rsidTr="0091069D">
        <w:trPr>
          <w:trHeight w:val="298"/>
          <w:jc w:val="center"/>
        </w:trPr>
        <w:tc>
          <w:tcPr>
            <w:tcW w:w="334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BC2CB6" w:rsidRPr="00806217" w:rsidRDefault="00BC2CB6" w:rsidP="0017788B">
            <w:pPr>
              <w:rPr>
                <w:rFonts w:ascii="Arial" w:eastAsia="Times New Roman" w:hAnsi="Arial" w:cs="Arial"/>
                <w:b/>
                <w:sz w:val="20"/>
                <w:szCs w:val="20"/>
              </w:rPr>
            </w:pPr>
            <w:r w:rsidRPr="00806217">
              <w:rPr>
                <w:rFonts w:ascii="Arial" w:eastAsia="Times New Roman" w:hAnsi="Arial" w:cs="Arial"/>
                <w:b/>
                <w:sz w:val="20"/>
                <w:szCs w:val="20"/>
              </w:rPr>
              <w:t>Street:</w:t>
            </w:r>
          </w:p>
        </w:tc>
        <w:tc>
          <w:tcPr>
            <w:tcW w:w="7034" w:type="dxa"/>
            <w:gridSpan w:val="4"/>
            <w:tcBorders>
              <w:top w:val="single" w:sz="2" w:space="0" w:color="auto"/>
              <w:left w:val="single" w:sz="8" w:space="0" w:color="auto"/>
              <w:bottom w:val="single" w:sz="2" w:space="0" w:color="auto"/>
              <w:right w:val="single" w:sz="2" w:space="0" w:color="auto"/>
            </w:tcBorders>
            <w:shd w:val="clear" w:color="auto" w:fill="auto"/>
            <w:noWrap/>
            <w:vAlign w:val="center"/>
          </w:tcPr>
          <w:p w:rsidR="00BC2CB6" w:rsidRPr="00806217" w:rsidRDefault="00ED60D9" w:rsidP="0017788B">
            <w:pPr>
              <w:rPr>
                <w:rFonts w:ascii="Arial" w:eastAsia="Times New Roman"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A70B11" w:rsidRPr="00806217" w:rsidTr="0091069D">
        <w:trPr>
          <w:trHeight w:val="298"/>
          <w:jc w:val="center"/>
        </w:trPr>
        <w:tc>
          <w:tcPr>
            <w:tcW w:w="334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A70B11" w:rsidRPr="00806217" w:rsidRDefault="00A70B11" w:rsidP="0017788B">
            <w:pPr>
              <w:rPr>
                <w:rFonts w:ascii="Arial" w:eastAsia="Times New Roman" w:hAnsi="Arial" w:cs="Arial"/>
                <w:b/>
                <w:sz w:val="20"/>
                <w:szCs w:val="20"/>
              </w:rPr>
            </w:pPr>
            <w:r w:rsidRPr="00806217">
              <w:rPr>
                <w:rFonts w:ascii="Arial" w:eastAsia="Times New Roman" w:hAnsi="Arial" w:cs="Arial"/>
                <w:b/>
                <w:sz w:val="20"/>
                <w:szCs w:val="20"/>
              </w:rPr>
              <w:t>City:</w:t>
            </w:r>
          </w:p>
        </w:tc>
        <w:tc>
          <w:tcPr>
            <w:tcW w:w="2340" w:type="dxa"/>
            <w:tcBorders>
              <w:top w:val="single" w:sz="2" w:space="0" w:color="auto"/>
              <w:left w:val="single" w:sz="8" w:space="0" w:color="auto"/>
              <w:bottom w:val="single" w:sz="2" w:space="0" w:color="auto"/>
              <w:right w:val="single" w:sz="2" w:space="0" w:color="auto"/>
            </w:tcBorders>
            <w:shd w:val="clear" w:color="auto" w:fill="auto"/>
            <w:noWrap/>
            <w:vAlign w:val="center"/>
          </w:tcPr>
          <w:p w:rsidR="00A70B11" w:rsidRPr="00806217" w:rsidRDefault="00A70B11" w:rsidP="00ED60D9">
            <w:pPr>
              <w:rPr>
                <w:rFonts w:ascii="Arial" w:eastAsia="Times New Roman"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r>
              <w:rPr>
                <w:rFonts w:ascii="Arial" w:eastAsia="Times New Roman" w:hAnsi="Arial" w:cs="Arial"/>
                <w:sz w:val="20"/>
                <w:szCs w:val="20"/>
              </w:rPr>
              <w:t xml:space="preserve"> </w:t>
            </w:r>
          </w:p>
        </w:tc>
        <w:tc>
          <w:tcPr>
            <w:tcW w:w="2790" w:type="dxa"/>
            <w:gridSpan w:val="2"/>
            <w:tcBorders>
              <w:top w:val="single" w:sz="2" w:space="0" w:color="auto"/>
              <w:left w:val="single" w:sz="8" w:space="0" w:color="auto"/>
              <w:bottom w:val="single" w:sz="2" w:space="0" w:color="auto"/>
              <w:right w:val="single" w:sz="2" w:space="0" w:color="auto"/>
            </w:tcBorders>
            <w:shd w:val="clear" w:color="auto" w:fill="auto"/>
            <w:vAlign w:val="center"/>
          </w:tcPr>
          <w:p w:rsidR="00A70B11" w:rsidRPr="00806217" w:rsidRDefault="00A70B11" w:rsidP="00ED60D9">
            <w:pPr>
              <w:rPr>
                <w:rFonts w:ascii="Arial" w:eastAsia="Times New Roman" w:hAnsi="Arial" w:cs="Arial"/>
                <w:sz w:val="20"/>
                <w:szCs w:val="20"/>
              </w:rPr>
            </w:pPr>
            <w:r>
              <w:rPr>
                <w:rFonts w:ascii="Arial" w:eastAsia="Times New Roman" w:hAnsi="Arial" w:cs="Arial"/>
                <w:sz w:val="20"/>
                <w:szCs w:val="20"/>
              </w:rPr>
              <w:t xml:space="preserve">County </w:t>
            </w: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1904" w:type="dxa"/>
            <w:tcBorders>
              <w:top w:val="single" w:sz="2" w:space="0" w:color="auto"/>
              <w:left w:val="single" w:sz="8" w:space="0" w:color="auto"/>
              <w:bottom w:val="single" w:sz="2" w:space="0" w:color="auto"/>
              <w:right w:val="single" w:sz="2" w:space="0" w:color="auto"/>
            </w:tcBorders>
            <w:shd w:val="clear" w:color="auto" w:fill="auto"/>
            <w:vAlign w:val="center"/>
          </w:tcPr>
          <w:p w:rsidR="00A70B11" w:rsidRPr="00806217" w:rsidRDefault="00A70B11" w:rsidP="00ED60D9">
            <w:pPr>
              <w:rPr>
                <w:rFonts w:ascii="Arial" w:eastAsia="Times New Roman" w:hAnsi="Arial" w:cs="Arial"/>
                <w:sz w:val="20"/>
                <w:szCs w:val="20"/>
              </w:rPr>
            </w:pPr>
            <w:r>
              <w:rPr>
                <w:rFonts w:ascii="Arial" w:eastAsia="Times New Roman" w:hAnsi="Arial" w:cs="Arial"/>
                <w:sz w:val="20"/>
                <w:szCs w:val="20"/>
              </w:rPr>
              <w:t xml:space="preserve">Zip </w:t>
            </w: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BC2CB6" w:rsidRPr="00806217" w:rsidTr="0091069D">
        <w:trPr>
          <w:trHeight w:val="298"/>
          <w:jc w:val="center"/>
        </w:trPr>
        <w:tc>
          <w:tcPr>
            <w:tcW w:w="334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BC2CB6" w:rsidRPr="00806217" w:rsidRDefault="00BC2CB6" w:rsidP="0017788B">
            <w:pPr>
              <w:rPr>
                <w:rFonts w:ascii="Arial" w:eastAsia="Times New Roman" w:hAnsi="Arial" w:cs="Arial"/>
                <w:b/>
                <w:sz w:val="20"/>
                <w:szCs w:val="20"/>
              </w:rPr>
            </w:pPr>
            <w:r w:rsidRPr="00806217">
              <w:rPr>
                <w:rFonts w:ascii="Arial" w:eastAsia="Times New Roman" w:hAnsi="Arial" w:cs="Arial"/>
                <w:b/>
                <w:sz w:val="20"/>
                <w:szCs w:val="20"/>
              </w:rPr>
              <w:t>School Year:</w:t>
            </w:r>
          </w:p>
        </w:tc>
        <w:tc>
          <w:tcPr>
            <w:tcW w:w="7034"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BC2CB6" w:rsidRPr="00806217" w:rsidRDefault="006B29CC" w:rsidP="0017788B">
            <w:pPr>
              <w:rPr>
                <w:rFonts w:ascii="Arial" w:eastAsia="Times New Roman" w:hAnsi="Arial" w:cs="Arial"/>
                <w:b/>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A70B11" w:rsidRPr="00806217" w:rsidTr="0091069D">
        <w:trPr>
          <w:trHeight w:val="298"/>
          <w:jc w:val="center"/>
        </w:trPr>
        <w:tc>
          <w:tcPr>
            <w:tcW w:w="334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A70B11" w:rsidRPr="00806217" w:rsidRDefault="00A70B11" w:rsidP="0017788B">
            <w:pPr>
              <w:rPr>
                <w:rFonts w:ascii="Arial" w:eastAsia="Times New Roman" w:hAnsi="Arial" w:cs="Arial"/>
                <w:b/>
                <w:sz w:val="20"/>
                <w:szCs w:val="20"/>
              </w:rPr>
            </w:pPr>
            <w:r>
              <w:rPr>
                <w:rFonts w:ascii="Arial" w:eastAsia="Times New Roman" w:hAnsi="Arial" w:cs="Arial"/>
                <w:b/>
                <w:sz w:val="20"/>
                <w:szCs w:val="20"/>
              </w:rPr>
              <w:t>Contact Person</w:t>
            </w:r>
            <w:r w:rsidRPr="00806217">
              <w:rPr>
                <w:rFonts w:ascii="Arial" w:eastAsia="Times New Roman" w:hAnsi="Arial" w:cs="Arial"/>
                <w:b/>
                <w:sz w:val="20"/>
                <w:szCs w:val="20"/>
              </w:rPr>
              <w:t>:</w:t>
            </w:r>
          </w:p>
        </w:tc>
        <w:tc>
          <w:tcPr>
            <w:tcW w:w="3780"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A70B11" w:rsidRPr="00806217"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3254" w:type="dxa"/>
            <w:gridSpan w:val="2"/>
            <w:tcBorders>
              <w:top w:val="single" w:sz="4" w:space="0" w:color="auto"/>
              <w:left w:val="single" w:sz="8" w:space="0" w:color="auto"/>
              <w:bottom w:val="single" w:sz="4" w:space="0" w:color="auto"/>
              <w:right w:val="single" w:sz="4" w:space="0" w:color="auto"/>
            </w:tcBorders>
            <w:shd w:val="clear" w:color="auto" w:fill="auto"/>
            <w:vAlign w:val="bottom"/>
          </w:tcPr>
          <w:p w:rsidR="00A70B11" w:rsidRPr="00806217" w:rsidRDefault="00A70B11" w:rsidP="00ED60D9">
            <w:pPr>
              <w:rPr>
                <w:rFonts w:ascii="Arial" w:hAnsi="Arial" w:cs="Arial"/>
                <w:sz w:val="20"/>
                <w:szCs w:val="20"/>
              </w:rPr>
            </w:pPr>
            <w:r>
              <w:rPr>
                <w:rFonts w:ascii="Arial" w:hAnsi="Arial" w:cs="Arial"/>
                <w:sz w:val="20"/>
                <w:szCs w:val="20"/>
              </w:rPr>
              <w:t>Phone:</w:t>
            </w:r>
            <w:r>
              <w:rPr>
                <w:rFonts w:ascii="Arial" w:eastAsia="Times New Roman" w:hAnsi="Arial" w:cs="Arial"/>
                <w:sz w:val="20"/>
                <w:szCs w:val="20"/>
              </w:rPr>
              <w:t xml:space="preserve"> </w:t>
            </w: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CD5A30" w:rsidRPr="00806217" w:rsidTr="0091069D">
        <w:trPr>
          <w:trHeight w:val="298"/>
          <w:jc w:val="center"/>
        </w:trPr>
        <w:tc>
          <w:tcPr>
            <w:tcW w:w="3349"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CD5A30" w:rsidRPr="00806217" w:rsidRDefault="00CD5A30" w:rsidP="0017788B">
            <w:pPr>
              <w:rPr>
                <w:rFonts w:ascii="Arial" w:eastAsia="Times New Roman" w:hAnsi="Arial" w:cs="Arial"/>
                <w:b/>
                <w:sz w:val="20"/>
                <w:szCs w:val="20"/>
              </w:rPr>
            </w:pPr>
            <w:r>
              <w:rPr>
                <w:rFonts w:ascii="Arial" w:eastAsia="Times New Roman" w:hAnsi="Arial" w:cs="Arial"/>
                <w:b/>
                <w:sz w:val="20"/>
                <w:szCs w:val="20"/>
              </w:rPr>
              <w:t>Email:</w:t>
            </w:r>
          </w:p>
        </w:tc>
        <w:tc>
          <w:tcPr>
            <w:tcW w:w="7034"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CD5A30" w:rsidRPr="00806217" w:rsidRDefault="00A70B11" w:rsidP="00CD5A30">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bl>
    <w:p w:rsidR="003E098D" w:rsidRDefault="003E098D" w:rsidP="00312A24">
      <w:pPr>
        <w:rPr>
          <w:rFonts w:ascii="Arial" w:hAnsi="Arial" w:cs="Arial"/>
          <w:sz w:val="20"/>
          <w:szCs w:val="20"/>
        </w:rPr>
      </w:pPr>
    </w:p>
    <w:p w:rsidR="00312A24" w:rsidRDefault="00312A24" w:rsidP="00ED60D9">
      <w:pPr>
        <w:jc w:val="center"/>
        <w:rPr>
          <w:rFonts w:ascii="Arial" w:hAnsi="Arial" w:cs="Arial"/>
          <w:i/>
          <w:sz w:val="20"/>
          <w:szCs w:val="20"/>
        </w:rPr>
      </w:pPr>
      <w:r w:rsidRPr="00806217">
        <w:rPr>
          <w:rFonts w:ascii="Arial" w:hAnsi="Arial" w:cs="Arial"/>
          <w:i/>
          <w:sz w:val="20"/>
          <w:szCs w:val="20"/>
        </w:rPr>
        <w:t xml:space="preserve">Districts interested in establishing a Seal of Biliteracy program must form a Seal of Biliteracy Committee (SBC) for the purpose of creating a Seal of </w:t>
      </w:r>
      <w:r w:rsidR="006E4F10">
        <w:rPr>
          <w:rFonts w:ascii="Arial" w:hAnsi="Arial" w:cs="Arial"/>
          <w:i/>
          <w:sz w:val="20"/>
          <w:szCs w:val="20"/>
        </w:rPr>
        <w:t>Biliteracy plan which includes c</w:t>
      </w:r>
      <w:r w:rsidRPr="00806217">
        <w:rPr>
          <w:rFonts w:ascii="Arial" w:hAnsi="Arial" w:cs="Arial"/>
          <w:i/>
          <w:sz w:val="20"/>
          <w:szCs w:val="20"/>
        </w:rPr>
        <w:t>ommittee</w:t>
      </w:r>
      <w:r w:rsidR="00D8578C">
        <w:rPr>
          <w:rFonts w:ascii="Arial" w:hAnsi="Arial" w:cs="Arial"/>
          <w:i/>
          <w:sz w:val="20"/>
          <w:szCs w:val="20"/>
        </w:rPr>
        <w:t xml:space="preserve"> </w:t>
      </w:r>
      <w:r w:rsidRPr="00806217">
        <w:rPr>
          <w:rFonts w:ascii="Arial" w:hAnsi="Arial" w:cs="Arial"/>
          <w:i/>
          <w:sz w:val="20"/>
          <w:szCs w:val="20"/>
        </w:rPr>
        <w:t xml:space="preserve">recruitment/composition, </w:t>
      </w:r>
      <w:r w:rsidR="001B2FA1">
        <w:rPr>
          <w:rFonts w:ascii="Arial" w:hAnsi="Arial" w:cs="Arial"/>
          <w:i/>
          <w:sz w:val="20"/>
          <w:szCs w:val="20"/>
        </w:rPr>
        <w:t xml:space="preserve">program details, </w:t>
      </w:r>
      <w:r w:rsidRPr="00806217">
        <w:rPr>
          <w:rFonts w:ascii="Arial" w:hAnsi="Arial" w:cs="Arial"/>
          <w:i/>
          <w:sz w:val="20"/>
          <w:szCs w:val="20"/>
        </w:rPr>
        <w:t>communications, student advisement, evaluation, and presentation of</w:t>
      </w:r>
      <w:r>
        <w:rPr>
          <w:rFonts w:ascii="Arial" w:hAnsi="Arial" w:cs="Arial"/>
          <w:i/>
          <w:sz w:val="20"/>
          <w:szCs w:val="20"/>
        </w:rPr>
        <w:t xml:space="preserve"> </w:t>
      </w:r>
      <w:r w:rsidR="00576A7C">
        <w:rPr>
          <w:rFonts w:ascii="Arial" w:hAnsi="Arial" w:cs="Arial"/>
          <w:i/>
          <w:sz w:val="20"/>
          <w:szCs w:val="20"/>
        </w:rPr>
        <w:t>awards.</w:t>
      </w:r>
    </w:p>
    <w:p w:rsidR="00983BB8" w:rsidRPr="00061EF7" w:rsidRDefault="00983BB8" w:rsidP="00312A24">
      <w:pPr>
        <w:rPr>
          <w:rFonts w:ascii="Arial" w:hAnsi="Arial" w:cs="Arial"/>
          <w:i/>
          <w:sz w:val="20"/>
          <w:szCs w:val="20"/>
          <w:u w:val="single"/>
        </w:rPr>
      </w:pPr>
    </w:p>
    <w:p w:rsidR="00540306" w:rsidRPr="008F5BDD" w:rsidRDefault="00061EF7" w:rsidP="00312A24">
      <w:pPr>
        <w:rPr>
          <w:rFonts w:ascii="Arial" w:hAnsi="Arial" w:cs="Arial"/>
          <w:b/>
          <w:sz w:val="20"/>
          <w:szCs w:val="20"/>
          <w:u w:val="single"/>
        </w:rPr>
      </w:pPr>
      <w:r w:rsidRPr="008F5BDD">
        <w:rPr>
          <w:rFonts w:ascii="Arial" w:hAnsi="Arial" w:cs="Arial"/>
          <w:b/>
          <w:sz w:val="20"/>
          <w:szCs w:val="20"/>
          <w:u w:val="single"/>
        </w:rPr>
        <w:t>Please answer the following questions as thoroughly as possible:</w:t>
      </w:r>
    </w:p>
    <w:p w:rsidR="00395276" w:rsidRDefault="00395276">
      <w:pPr>
        <w:rPr>
          <w:rFonts w:ascii="Arial" w:hAnsi="Arial" w:cs="Arial"/>
          <w:b/>
          <w:sz w:val="20"/>
          <w:szCs w:val="20"/>
        </w:rPr>
      </w:pPr>
    </w:p>
    <w:p w:rsidR="00F6463A" w:rsidRPr="00ED60D9" w:rsidRDefault="00A64FA0" w:rsidP="00ED60D9">
      <w:pPr>
        <w:pStyle w:val="ListParagraph"/>
        <w:numPr>
          <w:ilvl w:val="0"/>
          <w:numId w:val="6"/>
        </w:numPr>
        <w:rPr>
          <w:rFonts w:ascii="Arial" w:hAnsi="Arial" w:cs="Arial"/>
          <w:sz w:val="20"/>
          <w:szCs w:val="20"/>
        </w:rPr>
      </w:pPr>
      <w:r w:rsidRPr="00ED60D9">
        <w:rPr>
          <w:rFonts w:ascii="Arial" w:hAnsi="Arial" w:cs="Arial"/>
          <w:sz w:val="20"/>
          <w:szCs w:val="20"/>
        </w:rPr>
        <w:t>L</w:t>
      </w:r>
      <w:r w:rsidR="00F6463A" w:rsidRPr="00ED60D9">
        <w:rPr>
          <w:rFonts w:ascii="Arial" w:hAnsi="Arial" w:cs="Arial"/>
          <w:sz w:val="20"/>
          <w:szCs w:val="20"/>
        </w:rPr>
        <w:t>ist names and titles of its members</w:t>
      </w:r>
      <w:r w:rsidR="00576A7C" w:rsidRPr="00ED60D9">
        <w:rPr>
          <w:rFonts w:ascii="Arial" w:hAnsi="Arial" w:cs="Arial"/>
          <w:sz w:val="20"/>
          <w:szCs w:val="20"/>
        </w:rPr>
        <w:t xml:space="preserve"> on the SBC</w:t>
      </w:r>
      <w:r w:rsidR="00F6463A" w:rsidRPr="00ED60D9">
        <w:rPr>
          <w:rFonts w:ascii="Arial" w:hAnsi="Arial" w:cs="Arial"/>
          <w:sz w:val="20"/>
          <w:szCs w:val="20"/>
        </w:rPr>
        <w:t>.</w:t>
      </w:r>
    </w:p>
    <w:p w:rsidR="00ED60D9" w:rsidRDefault="00ED60D9" w:rsidP="00ED60D9">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5670"/>
        <w:gridCol w:w="4860"/>
      </w:tblGrid>
      <w:tr w:rsidR="00ED60D9" w:rsidTr="0091069D">
        <w:trPr>
          <w:trHeight w:val="386"/>
        </w:trPr>
        <w:tc>
          <w:tcPr>
            <w:tcW w:w="5670" w:type="dxa"/>
            <w:shd w:val="clear" w:color="auto" w:fill="B6DDE8" w:themeFill="accent5" w:themeFillTint="66"/>
            <w:vAlign w:val="center"/>
          </w:tcPr>
          <w:p w:rsidR="00ED60D9" w:rsidRPr="00ED60D9" w:rsidRDefault="00ED60D9" w:rsidP="0048237A">
            <w:pPr>
              <w:jc w:val="center"/>
              <w:rPr>
                <w:rFonts w:ascii="Arial" w:hAnsi="Arial" w:cs="Arial"/>
                <w:b/>
                <w:sz w:val="20"/>
                <w:szCs w:val="20"/>
              </w:rPr>
            </w:pPr>
            <w:r w:rsidRPr="00ED60D9">
              <w:rPr>
                <w:rFonts w:ascii="Arial" w:hAnsi="Arial" w:cs="Arial"/>
                <w:b/>
                <w:sz w:val="20"/>
                <w:szCs w:val="20"/>
              </w:rPr>
              <w:t>NAME</w:t>
            </w:r>
          </w:p>
        </w:tc>
        <w:tc>
          <w:tcPr>
            <w:tcW w:w="4860" w:type="dxa"/>
            <w:shd w:val="clear" w:color="auto" w:fill="B6DDE8" w:themeFill="accent5" w:themeFillTint="66"/>
            <w:vAlign w:val="center"/>
          </w:tcPr>
          <w:p w:rsidR="00ED60D9" w:rsidRPr="00ED60D9" w:rsidRDefault="00ED60D9" w:rsidP="0048237A">
            <w:pPr>
              <w:jc w:val="center"/>
              <w:rPr>
                <w:rFonts w:ascii="Arial" w:hAnsi="Arial" w:cs="Arial"/>
                <w:b/>
                <w:sz w:val="20"/>
                <w:szCs w:val="20"/>
              </w:rPr>
            </w:pPr>
            <w:r w:rsidRPr="00ED60D9">
              <w:rPr>
                <w:rFonts w:ascii="Arial" w:hAnsi="Arial" w:cs="Arial"/>
                <w:b/>
                <w:sz w:val="20"/>
                <w:szCs w:val="20"/>
              </w:rPr>
              <w:t>TITLE</w:t>
            </w:r>
          </w:p>
        </w:tc>
      </w:tr>
      <w:tr w:rsidR="00ED60D9" w:rsidTr="0091069D">
        <w:tc>
          <w:tcPr>
            <w:tcW w:w="567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ED60D9" w:rsidTr="0091069D">
        <w:tc>
          <w:tcPr>
            <w:tcW w:w="567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ED60D9" w:rsidTr="0091069D">
        <w:tc>
          <w:tcPr>
            <w:tcW w:w="567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ED60D9" w:rsidTr="0091069D">
        <w:tc>
          <w:tcPr>
            <w:tcW w:w="567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ED60D9" w:rsidTr="0091069D">
        <w:tc>
          <w:tcPr>
            <w:tcW w:w="567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ED60D9" w:rsidTr="0091069D">
        <w:tc>
          <w:tcPr>
            <w:tcW w:w="567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ED60D9" w:rsidRDefault="00A70B11" w:rsidP="00A70B11">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ED60D9" w:rsidTr="0091069D">
        <w:tc>
          <w:tcPr>
            <w:tcW w:w="567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ED60D9"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6B29CC" w:rsidTr="0091069D">
        <w:tc>
          <w:tcPr>
            <w:tcW w:w="5670" w:type="dxa"/>
          </w:tcPr>
          <w:p w:rsidR="006B29CC"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6B29CC"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6B29CC" w:rsidTr="0091069D">
        <w:tc>
          <w:tcPr>
            <w:tcW w:w="5670" w:type="dxa"/>
          </w:tcPr>
          <w:p w:rsidR="006B29CC"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6B29CC"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r w:rsidR="006B29CC" w:rsidTr="0091069D">
        <w:tc>
          <w:tcPr>
            <w:tcW w:w="5670" w:type="dxa"/>
          </w:tcPr>
          <w:p w:rsidR="006B29CC"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c>
          <w:tcPr>
            <w:tcW w:w="4860" w:type="dxa"/>
          </w:tcPr>
          <w:p w:rsidR="006B29CC" w:rsidRDefault="00A70B11" w:rsidP="00ED60D9">
            <w:pPr>
              <w:rPr>
                <w:rFonts w:ascii="Arial"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tc>
      </w:tr>
    </w:tbl>
    <w:p w:rsidR="00983BB8" w:rsidRPr="00ED60D9" w:rsidRDefault="00983BB8">
      <w:pPr>
        <w:rPr>
          <w:rFonts w:ascii="Arial" w:hAnsi="Arial" w:cs="Arial"/>
          <w:b/>
          <w:sz w:val="20"/>
          <w:szCs w:val="20"/>
        </w:rPr>
      </w:pPr>
    </w:p>
    <w:p w:rsidR="008F5BDD" w:rsidRDefault="00C623F1" w:rsidP="0058508F">
      <w:pPr>
        <w:ind w:firstLine="270"/>
        <w:rPr>
          <w:rFonts w:ascii="Arial" w:hAnsi="Arial" w:cs="Arial"/>
          <w:sz w:val="20"/>
          <w:szCs w:val="20"/>
        </w:rPr>
      </w:pPr>
      <w:r>
        <w:rPr>
          <w:rFonts w:ascii="Arial" w:hAnsi="Arial" w:cs="Arial"/>
          <w:sz w:val="20"/>
          <w:szCs w:val="20"/>
        </w:rPr>
        <w:t>2</w:t>
      </w:r>
      <w:r w:rsidR="00F6463A" w:rsidRPr="008F5BDD">
        <w:rPr>
          <w:rFonts w:ascii="Arial" w:hAnsi="Arial" w:cs="Arial"/>
          <w:sz w:val="20"/>
          <w:szCs w:val="20"/>
        </w:rPr>
        <w:t xml:space="preserve">. </w:t>
      </w:r>
      <w:r w:rsidR="00A64FA0">
        <w:rPr>
          <w:rFonts w:ascii="Arial" w:hAnsi="Arial" w:cs="Arial"/>
          <w:sz w:val="20"/>
          <w:szCs w:val="20"/>
        </w:rPr>
        <w:t>D</w:t>
      </w:r>
      <w:r>
        <w:rPr>
          <w:rFonts w:ascii="Arial" w:hAnsi="Arial" w:cs="Arial"/>
          <w:sz w:val="20"/>
          <w:szCs w:val="20"/>
        </w:rPr>
        <w:t>escribe</w:t>
      </w:r>
      <w:r w:rsidR="007A1D7C" w:rsidRPr="008F5BDD">
        <w:rPr>
          <w:rFonts w:ascii="Arial" w:hAnsi="Arial" w:cs="Arial"/>
          <w:sz w:val="20"/>
          <w:szCs w:val="20"/>
        </w:rPr>
        <w:t xml:space="preserve"> </w:t>
      </w:r>
      <w:r w:rsidR="005F7596" w:rsidRPr="008F5BDD">
        <w:rPr>
          <w:rFonts w:ascii="Arial" w:hAnsi="Arial" w:cs="Arial"/>
          <w:sz w:val="20"/>
          <w:szCs w:val="20"/>
        </w:rPr>
        <w:t xml:space="preserve">how your district will measure student language proficiency </w:t>
      </w:r>
      <w:bookmarkStart w:id="1" w:name="_GoBack"/>
      <w:bookmarkEnd w:id="1"/>
      <w:r w:rsidR="00757C89">
        <w:rPr>
          <w:rFonts w:ascii="Arial" w:hAnsi="Arial" w:cs="Arial"/>
          <w:sz w:val="20"/>
          <w:szCs w:val="20"/>
        </w:rPr>
        <w:t xml:space="preserve">(in English and a LOTE) </w:t>
      </w:r>
      <w:r w:rsidR="005F7596" w:rsidRPr="008F5BDD">
        <w:rPr>
          <w:rFonts w:ascii="Arial" w:hAnsi="Arial" w:cs="Arial"/>
          <w:sz w:val="20"/>
          <w:szCs w:val="20"/>
        </w:rPr>
        <w:t xml:space="preserve">through projects, essays and/or portfolios that are aligned to the </w:t>
      </w:r>
      <w:r w:rsidR="005A0B8B" w:rsidRPr="008F5BDD">
        <w:rPr>
          <w:rFonts w:ascii="Arial" w:hAnsi="Arial" w:cs="Arial"/>
          <w:sz w:val="20"/>
          <w:szCs w:val="20"/>
        </w:rPr>
        <w:t xml:space="preserve">American Council </w:t>
      </w:r>
      <w:r w:rsidR="001B2FA1" w:rsidRPr="008F5BDD">
        <w:rPr>
          <w:rFonts w:ascii="Arial" w:hAnsi="Arial" w:cs="Arial"/>
          <w:sz w:val="20"/>
          <w:szCs w:val="20"/>
        </w:rPr>
        <w:t>on</w:t>
      </w:r>
      <w:r w:rsidR="005A0B8B" w:rsidRPr="008F5BDD">
        <w:rPr>
          <w:rFonts w:ascii="Arial" w:hAnsi="Arial" w:cs="Arial"/>
          <w:sz w:val="20"/>
          <w:szCs w:val="20"/>
        </w:rPr>
        <w:t xml:space="preserve"> </w:t>
      </w:r>
      <w:r w:rsidR="001B2FA1" w:rsidRPr="008F5BDD">
        <w:rPr>
          <w:rFonts w:ascii="Arial" w:hAnsi="Arial" w:cs="Arial"/>
          <w:sz w:val="20"/>
          <w:szCs w:val="20"/>
        </w:rPr>
        <w:t xml:space="preserve">the </w:t>
      </w:r>
      <w:r w:rsidR="005A0B8B" w:rsidRPr="008F5BDD">
        <w:rPr>
          <w:rFonts w:ascii="Arial" w:hAnsi="Arial" w:cs="Arial"/>
          <w:sz w:val="20"/>
          <w:szCs w:val="20"/>
        </w:rPr>
        <w:t>Teach</w:t>
      </w:r>
      <w:r w:rsidR="001B2FA1" w:rsidRPr="008F5BDD">
        <w:rPr>
          <w:rFonts w:ascii="Arial" w:hAnsi="Arial" w:cs="Arial"/>
          <w:sz w:val="20"/>
          <w:szCs w:val="20"/>
        </w:rPr>
        <w:t>ing</w:t>
      </w:r>
      <w:r w:rsidR="005A0B8B" w:rsidRPr="008F5BDD">
        <w:rPr>
          <w:rFonts w:ascii="Arial" w:hAnsi="Arial" w:cs="Arial"/>
          <w:sz w:val="20"/>
          <w:szCs w:val="20"/>
        </w:rPr>
        <w:t xml:space="preserve"> of Foreign Languages (ACTFL</w:t>
      </w:r>
      <w:r w:rsidR="00E93ED3" w:rsidRPr="008F5BDD">
        <w:rPr>
          <w:rFonts w:ascii="Arial" w:hAnsi="Arial" w:cs="Arial"/>
          <w:sz w:val="20"/>
          <w:szCs w:val="20"/>
        </w:rPr>
        <w:t>) Intermediate</w:t>
      </w:r>
      <w:r w:rsidR="005A0B8B" w:rsidRPr="008F5BDD">
        <w:rPr>
          <w:rFonts w:ascii="Arial" w:hAnsi="Arial" w:cs="Arial"/>
          <w:sz w:val="20"/>
          <w:szCs w:val="20"/>
        </w:rPr>
        <w:t xml:space="preserve"> High proficiency level, </w:t>
      </w:r>
      <w:r w:rsidR="008F5BDD">
        <w:rPr>
          <w:rFonts w:ascii="Arial" w:hAnsi="Arial" w:cs="Arial"/>
          <w:sz w:val="20"/>
          <w:szCs w:val="20"/>
        </w:rPr>
        <w:t xml:space="preserve">the </w:t>
      </w:r>
      <w:r w:rsidR="005A0B8B" w:rsidRPr="008F5BDD">
        <w:rPr>
          <w:rFonts w:ascii="Arial" w:hAnsi="Arial" w:cs="Arial"/>
          <w:sz w:val="20"/>
          <w:szCs w:val="20"/>
        </w:rPr>
        <w:t>NYS Checkpoint C</w:t>
      </w:r>
      <w:r w:rsidR="0048237A">
        <w:rPr>
          <w:rFonts w:ascii="Arial" w:hAnsi="Arial" w:cs="Arial"/>
          <w:sz w:val="20"/>
          <w:szCs w:val="20"/>
        </w:rPr>
        <w:t xml:space="preserve"> LOTE</w:t>
      </w:r>
      <w:r w:rsidR="005A0B8B" w:rsidRPr="008F5BDD">
        <w:rPr>
          <w:rFonts w:ascii="Arial" w:hAnsi="Arial" w:cs="Arial"/>
          <w:sz w:val="20"/>
          <w:szCs w:val="20"/>
        </w:rPr>
        <w:t xml:space="preserve"> learning standards and/or </w:t>
      </w:r>
      <w:r w:rsidR="008F5BDD">
        <w:rPr>
          <w:rFonts w:ascii="Arial" w:hAnsi="Arial" w:cs="Arial"/>
          <w:sz w:val="20"/>
          <w:szCs w:val="20"/>
        </w:rPr>
        <w:t xml:space="preserve">the </w:t>
      </w:r>
      <w:r w:rsidR="00914FF9">
        <w:rPr>
          <w:rFonts w:ascii="Arial" w:hAnsi="Arial" w:cs="Arial"/>
          <w:sz w:val="20"/>
          <w:szCs w:val="20"/>
        </w:rPr>
        <w:t>NYS ELA</w:t>
      </w:r>
      <w:r w:rsidR="005A0B8B" w:rsidRPr="008F5BDD">
        <w:rPr>
          <w:rFonts w:ascii="Arial" w:hAnsi="Arial" w:cs="Arial"/>
          <w:sz w:val="20"/>
          <w:szCs w:val="20"/>
        </w:rPr>
        <w:t xml:space="preserve"> Common Core</w:t>
      </w:r>
      <w:r w:rsidR="00914FF9">
        <w:rPr>
          <w:rFonts w:ascii="Arial" w:hAnsi="Arial" w:cs="Arial"/>
          <w:sz w:val="20"/>
          <w:szCs w:val="20"/>
        </w:rPr>
        <w:t xml:space="preserve"> Learning</w:t>
      </w:r>
      <w:r w:rsidR="005A0B8B" w:rsidRPr="008F5BDD">
        <w:rPr>
          <w:rFonts w:ascii="Arial" w:hAnsi="Arial" w:cs="Arial"/>
          <w:sz w:val="20"/>
          <w:szCs w:val="20"/>
        </w:rPr>
        <w:t xml:space="preserve"> standards.  </w:t>
      </w:r>
    </w:p>
    <w:p w:rsidR="007A1D7C" w:rsidRPr="0048237A" w:rsidRDefault="00C623F1" w:rsidP="0048237A">
      <w:pPr>
        <w:rPr>
          <w:rFonts w:ascii="Arial" w:hAnsi="Arial" w:cs="Arial"/>
          <w:b/>
          <w:sz w:val="20"/>
          <w:szCs w:val="20"/>
        </w:rPr>
      </w:pPr>
      <w:r w:rsidRPr="0048237A">
        <w:rPr>
          <w:rFonts w:ascii="Arial" w:hAnsi="Arial" w:cs="Arial"/>
          <w:b/>
          <w:sz w:val="20"/>
          <w:szCs w:val="20"/>
        </w:rPr>
        <w:t>Please include a copy of the scoring rubric(s) you will be using.</w:t>
      </w:r>
    </w:p>
    <w:p w:rsidR="0048237A" w:rsidRPr="00C623F1" w:rsidRDefault="0048237A" w:rsidP="00647645">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10530"/>
      </w:tblGrid>
      <w:tr w:rsidR="00A70B11" w:rsidTr="0091069D">
        <w:tc>
          <w:tcPr>
            <w:tcW w:w="10530" w:type="dxa"/>
          </w:tcPr>
          <w:p w:rsidR="00A70B11" w:rsidRDefault="00A70B11" w:rsidP="00647645">
            <w:pPr>
              <w:rPr>
                <w:rFonts w:ascii="Arial" w:eastAsia="Times New Roman" w:hAnsi="Arial" w:cs="Arial"/>
                <w:sz w:val="20"/>
                <w:szCs w:val="20"/>
              </w:rPr>
            </w:pPr>
            <w:r>
              <w:rPr>
                <w:rFonts w:ascii="Arial" w:eastAsia="Times New Roman" w:hAnsi="Arial" w:cs="Arial"/>
                <w:sz w:val="20"/>
                <w:szCs w:val="20"/>
              </w:rPr>
              <w:fldChar w:fldCharType="begin">
                <w:ffData>
                  <w:name w:val="Text1"/>
                  <w:enabled/>
                  <w:calcOnExit w:val="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noProof/>
                <w:sz w:val="20"/>
                <w:szCs w:val="20"/>
              </w:rPr>
              <w:t> </w:t>
            </w:r>
            <w:r>
              <w:rPr>
                <w:rFonts w:ascii="Arial" w:eastAsia="Times New Roman" w:hAnsi="Arial" w:cs="Arial"/>
                <w:sz w:val="20"/>
                <w:szCs w:val="20"/>
              </w:rPr>
              <w:fldChar w:fldCharType="end"/>
            </w:r>
          </w:p>
          <w:p w:rsidR="00A70B11" w:rsidRDefault="00A70B11" w:rsidP="00647645">
            <w:pPr>
              <w:rPr>
                <w:rFonts w:ascii="Arial" w:eastAsia="Times New Roman" w:hAnsi="Arial" w:cs="Arial"/>
                <w:sz w:val="20"/>
                <w:szCs w:val="20"/>
              </w:rPr>
            </w:pPr>
          </w:p>
          <w:p w:rsidR="00A70B11" w:rsidRDefault="00A70B11" w:rsidP="00647645">
            <w:pPr>
              <w:rPr>
                <w:rFonts w:ascii="Arial" w:eastAsia="Times New Roman" w:hAnsi="Arial" w:cs="Arial"/>
                <w:sz w:val="20"/>
                <w:szCs w:val="20"/>
              </w:rPr>
            </w:pPr>
          </w:p>
          <w:p w:rsidR="00A70B11" w:rsidRDefault="00A70B11" w:rsidP="00647645">
            <w:pPr>
              <w:rPr>
                <w:rFonts w:ascii="Arial" w:eastAsia="Times New Roman" w:hAnsi="Arial" w:cs="Arial"/>
                <w:sz w:val="20"/>
                <w:szCs w:val="20"/>
              </w:rPr>
            </w:pPr>
          </w:p>
          <w:p w:rsidR="00A70B11" w:rsidRDefault="00A70B11" w:rsidP="00647645">
            <w:pPr>
              <w:rPr>
                <w:rFonts w:ascii="Arial" w:eastAsia="Times New Roman" w:hAnsi="Arial" w:cs="Arial"/>
                <w:sz w:val="20"/>
                <w:szCs w:val="20"/>
              </w:rPr>
            </w:pPr>
          </w:p>
          <w:p w:rsidR="00A70B11" w:rsidRDefault="00A70B11" w:rsidP="00647645">
            <w:pPr>
              <w:rPr>
                <w:rFonts w:ascii="Arial" w:hAnsi="Arial" w:cs="Arial"/>
                <w:b/>
                <w:sz w:val="20"/>
                <w:szCs w:val="20"/>
              </w:rPr>
            </w:pPr>
          </w:p>
          <w:p w:rsidR="00E90E19" w:rsidRDefault="00E90E19" w:rsidP="00647645">
            <w:pPr>
              <w:rPr>
                <w:rFonts w:ascii="Arial" w:hAnsi="Arial" w:cs="Arial"/>
                <w:b/>
                <w:sz w:val="20"/>
                <w:szCs w:val="20"/>
              </w:rPr>
            </w:pPr>
          </w:p>
          <w:p w:rsidR="00E90E19" w:rsidRDefault="00E90E19" w:rsidP="00647645">
            <w:pPr>
              <w:rPr>
                <w:rFonts w:ascii="Arial" w:hAnsi="Arial" w:cs="Arial"/>
                <w:b/>
                <w:sz w:val="20"/>
                <w:szCs w:val="20"/>
              </w:rPr>
            </w:pPr>
          </w:p>
          <w:p w:rsidR="00A70B11" w:rsidRDefault="00A70B11" w:rsidP="00647645">
            <w:pPr>
              <w:rPr>
                <w:rFonts w:ascii="Arial" w:hAnsi="Arial" w:cs="Arial"/>
                <w:b/>
                <w:sz w:val="20"/>
                <w:szCs w:val="20"/>
              </w:rPr>
            </w:pPr>
          </w:p>
        </w:tc>
      </w:tr>
    </w:tbl>
    <w:p w:rsidR="008F5BDD" w:rsidRDefault="008F5BDD" w:rsidP="00647645">
      <w:pPr>
        <w:rPr>
          <w:rFonts w:ascii="Arial" w:hAnsi="Arial" w:cs="Arial"/>
          <w:b/>
          <w:sz w:val="20"/>
          <w:szCs w:val="20"/>
        </w:rPr>
      </w:pPr>
    </w:p>
    <w:tbl>
      <w:tblPr>
        <w:tblW w:w="10944" w:type="dxa"/>
        <w:jc w:val="center"/>
        <w:tblInd w:w="72" w:type="dxa"/>
        <w:tblLook w:val="0000" w:firstRow="0" w:lastRow="0" w:firstColumn="0" w:lastColumn="0" w:noHBand="0" w:noVBand="0"/>
      </w:tblPr>
      <w:tblGrid>
        <w:gridCol w:w="10944"/>
      </w:tblGrid>
      <w:tr w:rsidR="001D7A05" w:rsidRPr="00806217" w:rsidTr="00395276">
        <w:trPr>
          <w:trHeight w:val="1539"/>
          <w:jc w:val="center"/>
        </w:trPr>
        <w:tc>
          <w:tcPr>
            <w:tcW w:w="10944" w:type="dxa"/>
            <w:shd w:val="clear" w:color="auto" w:fill="auto"/>
            <w:noWrap/>
            <w:vAlign w:val="bottom"/>
          </w:tcPr>
          <w:p w:rsidR="0048237A" w:rsidRDefault="0048237A" w:rsidP="003C3EDC">
            <w:pPr>
              <w:jc w:val="center"/>
              <w:rPr>
                <w:rFonts w:ascii="Arial" w:eastAsia="Times New Roman" w:hAnsi="Arial" w:cs="Arial"/>
                <w:b/>
                <w:sz w:val="20"/>
                <w:szCs w:val="20"/>
              </w:rPr>
            </w:pPr>
          </w:p>
          <w:p w:rsidR="0048237A" w:rsidRDefault="0048237A" w:rsidP="003C3EDC">
            <w:pPr>
              <w:jc w:val="center"/>
              <w:rPr>
                <w:rFonts w:ascii="Arial" w:eastAsia="Times New Roman" w:hAnsi="Arial" w:cs="Arial"/>
                <w:b/>
                <w:sz w:val="20"/>
                <w:szCs w:val="20"/>
              </w:rPr>
            </w:pPr>
          </w:p>
          <w:p w:rsidR="0048237A" w:rsidRDefault="0048237A" w:rsidP="003C3EDC">
            <w:pPr>
              <w:jc w:val="center"/>
              <w:rPr>
                <w:rFonts w:ascii="Arial" w:eastAsia="Times New Roman" w:hAnsi="Arial" w:cs="Arial"/>
                <w:b/>
                <w:sz w:val="20"/>
                <w:szCs w:val="20"/>
              </w:rPr>
            </w:pPr>
          </w:p>
          <w:p w:rsidR="0048237A" w:rsidRDefault="0048237A" w:rsidP="003C3EDC">
            <w:pPr>
              <w:jc w:val="center"/>
              <w:rPr>
                <w:rFonts w:ascii="Arial" w:eastAsia="Times New Roman" w:hAnsi="Arial" w:cs="Arial"/>
                <w:b/>
                <w:sz w:val="20"/>
                <w:szCs w:val="20"/>
              </w:rPr>
            </w:pPr>
          </w:p>
          <w:p w:rsidR="0048237A" w:rsidRDefault="0048237A" w:rsidP="003C3EDC">
            <w:pPr>
              <w:jc w:val="center"/>
              <w:rPr>
                <w:rFonts w:ascii="Arial" w:eastAsia="Times New Roman" w:hAnsi="Arial" w:cs="Arial"/>
                <w:b/>
                <w:sz w:val="20"/>
                <w:szCs w:val="20"/>
              </w:rPr>
            </w:pPr>
          </w:p>
          <w:p w:rsidR="0048237A" w:rsidRDefault="0048237A" w:rsidP="003C3EDC">
            <w:pPr>
              <w:jc w:val="center"/>
              <w:rPr>
                <w:rFonts w:ascii="Arial" w:eastAsia="Times New Roman" w:hAnsi="Arial" w:cs="Arial"/>
                <w:b/>
                <w:sz w:val="20"/>
                <w:szCs w:val="20"/>
              </w:rPr>
            </w:pPr>
          </w:p>
          <w:p w:rsidR="0048237A" w:rsidRPr="0048237A" w:rsidRDefault="0048237A" w:rsidP="003C3EDC">
            <w:pPr>
              <w:jc w:val="center"/>
              <w:rPr>
                <w:rFonts w:ascii="Arial" w:eastAsia="Times New Roman" w:hAnsi="Arial" w:cs="Arial"/>
                <w:b/>
                <w:szCs w:val="20"/>
              </w:rPr>
            </w:pPr>
          </w:p>
          <w:p w:rsidR="001D7A05" w:rsidRPr="0048237A" w:rsidRDefault="001D7A05" w:rsidP="003C3EDC">
            <w:pPr>
              <w:jc w:val="center"/>
              <w:rPr>
                <w:rFonts w:ascii="Arial" w:eastAsia="Times New Roman" w:hAnsi="Arial" w:cs="Arial"/>
                <w:b/>
                <w:szCs w:val="20"/>
              </w:rPr>
            </w:pPr>
            <w:r w:rsidRPr="0048237A">
              <w:rPr>
                <w:rFonts w:ascii="Arial" w:eastAsia="Times New Roman" w:hAnsi="Arial" w:cs="Arial"/>
                <w:b/>
                <w:szCs w:val="20"/>
              </w:rPr>
              <w:t xml:space="preserve">Submit this form </w:t>
            </w:r>
            <w:r w:rsidR="00540306" w:rsidRPr="0048237A">
              <w:rPr>
                <w:rFonts w:ascii="Arial" w:eastAsia="Times New Roman" w:hAnsi="Arial" w:cs="Arial"/>
                <w:b/>
                <w:szCs w:val="20"/>
              </w:rPr>
              <w:t>electronically</w:t>
            </w:r>
            <w:r w:rsidR="00DF6F8A" w:rsidRPr="0048237A">
              <w:rPr>
                <w:rFonts w:ascii="Arial" w:eastAsia="Times New Roman" w:hAnsi="Arial" w:cs="Arial"/>
                <w:b/>
                <w:szCs w:val="20"/>
              </w:rPr>
              <w:t xml:space="preserve"> </w:t>
            </w:r>
            <w:r w:rsidRPr="0048237A">
              <w:rPr>
                <w:rFonts w:ascii="Arial" w:eastAsia="Times New Roman" w:hAnsi="Arial" w:cs="Arial"/>
                <w:b/>
                <w:szCs w:val="20"/>
              </w:rPr>
              <w:t xml:space="preserve">by </w:t>
            </w:r>
            <w:r w:rsidR="006041B4">
              <w:rPr>
                <w:rFonts w:ascii="Arial" w:eastAsia="Times New Roman" w:hAnsi="Arial" w:cs="Arial"/>
                <w:b/>
                <w:szCs w:val="20"/>
                <w:u w:val="single"/>
              </w:rPr>
              <w:t>January 10</w:t>
            </w:r>
            <w:r w:rsidRPr="0048237A">
              <w:rPr>
                <w:rFonts w:ascii="Arial" w:eastAsia="Times New Roman" w:hAnsi="Arial" w:cs="Arial"/>
                <w:b/>
                <w:szCs w:val="20"/>
                <w:u w:val="single"/>
              </w:rPr>
              <w:t>, 201</w:t>
            </w:r>
            <w:r w:rsidR="00757C89">
              <w:rPr>
                <w:rFonts w:ascii="Arial" w:eastAsia="Times New Roman" w:hAnsi="Arial" w:cs="Arial"/>
                <w:b/>
                <w:szCs w:val="20"/>
                <w:u w:val="single"/>
              </w:rPr>
              <w:t>8</w:t>
            </w:r>
            <w:r w:rsidRPr="0048237A">
              <w:rPr>
                <w:rFonts w:ascii="Arial" w:eastAsia="Times New Roman" w:hAnsi="Arial" w:cs="Arial"/>
                <w:b/>
                <w:szCs w:val="20"/>
              </w:rPr>
              <w:t xml:space="preserve"> to:</w:t>
            </w:r>
          </w:p>
          <w:p w:rsidR="001D7A05" w:rsidRPr="0048237A" w:rsidRDefault="001D7A05" w:rsidP="003C3EDC">
            <w:pPr>
              <w:jc w:val="center"/>
              <w:rPr>
                <w:rFonts w:ascii="Arial" w:eastAsia="Times New Roman" w:hAnsi="Arial" w:cs="Arial"/>
                <w:szCs w:val="20"/>
              </w:rPr>
            </w:pPr>
          </w:p>
          <w:p w:rsidR="001D7A05" w:rsidRPr="0048237A" w:rsidRDefault="00F26310" w:rsidP="003C3EDC">
            <w:pPr>
              <w:jc w:val="center"/>
              <w:rPr>
                <w:rStyle w:val="Hyperlink"/>
                <w:rFonts w:ascii="Arial" w:eastAsia="Times New Roman" w:hAnsi="Arial" w:cs="Arial"/>
                <w:sz w:val="22"/>
                <w:szCs w:val="22"/>
              </w:rPr>
            </w:pPr>
            <w:hyperlink r:id="rId10" w:history="1">
              <w:r w:rsidR="001D7A05" w:rsidRPr="0048237A">
                <w:rPr>
                  <w:rStyle w:val="Hyperlink"/>
                  <w:rFonts w:ascii="Arial" w:eastAsia="Times New Roman" w:hAnsi="Arial" w:cs="Arial"/>
                  <w:sz w:val="22"/>
                  <w:szCs w:val="22"/>
                </w:rPr>
                <w:t>obewldocsubmit@nysed.gov</w:t>
              </w:r>
            </w:hyperlink>
          </w:p>
          <w:p w:rsidR="001D7A05" w:rsidRPr="0048237A" w:rsidRDefault="001D7A05" w:rsidP="003C3EDC">
            <w:pPr>
              <w:jc w:val="center"/>
              <w:rPr>
                <w:rFonts w:ascii="Arial" w:eastAsia="Times New Roman" w:hAnsi="Arial" w:cs="Arial"/>
                <w:b/>
                <w:sz w:val="22"/>
                <w:szCs w:val="22"/>
              </w:rPr>
            </w:pPr>
          </w:p>
          <w:p w:rsidR="001D7A05" w:rsidRPr="0048237A" w:rsidRDefault="003800F0" w:rsidP="003C3EDC">
            <w:pPr>
              <w:jc w:val="center"/>
              <w:rPr>
                <w:rFonts w:ascii="Arial" w:eastAsia="Times New Roman" w:hAnsi="Arial" w:cs="Arial"/>
                <w:b/>
                <w:sz w:val="22"/>
                <w:szCs w:val="18"/>
              </w:rPr>
            </w:pPr>
            <w:r w:rsidRPr="0048237A">
              <w:rPr>
                <w:rFonts w:ascii="Arial" w:eastAsia="Times New Roman" w:hAnsi="Arial" w:cs="Arial"/>
                <w:b/>
                <w:sz w:val="22"/>
                <w:szCs w:val="18"/>
              </w:rPr>
              <w:t>P</w:t>
            </w:r>
            <w:r w:rsidR="001D7A05" w:rsidRPr="0048237A">
              <w:rPr>
                <w:rFonts w:ascii="Arial" w:eastAsia="Times New Roman" w:hAnsi="Arial" w:cs="Arial"/>
                <w:b/>
                <w:sz w:val="22"/>
                <w:szCs w:val="18"/>
              </w:rPr>
              <w:t xml:space="preserve">lease place the form name and district name in the email subject heading: </w:t>
            </w:r>
          </w:p>
          <w:p w:rsidR="001D7A05" w:rsidRPr="00806217" w:rsidRDefault="001D7A05" w:rsidP="00BE1582">
            <w:pPr>
              <w:jc w:val="center"/>
              <w:rPr>
                <w:rFonts w:ascii="Arial" w:eastAsia="Times New Roman" w:hAnsi="Arial" w:cs="Arial"/>
                <w:b/>
                <w:sz w:val="20"/>
                <w:szCs w:val="22"/>
              </w:rPr>
            </w:pPr>
            <w:r w:rsidRPr="0048237A">
              <w:rPr>
                <w:rFonts w:ascii="Arial" w:eastAsia="Times New Roman" w:hAnsi="Arial" w:cs="Arial"/>
                <w:b/>
                <w:sz w:val="22"/>
                <w:szCs w:val="18"/>
              </w:rPr>
              <w:t>“Seal of Biliteracy, &lt;</w:t>
            </w:r>
            <w:r w:rsidRPr="0048237A">
              <w:rPr>
                <w:rFonts w:ascii="Arial" w:eastAsia="Times New Roman" w:hAnsi="Arial" w:cs="Arial"/>
                <w:b/>
                <w:i/>
                <w:sz w:val="22"/>
                <w:szCs w:val="18"/>
              </w:rPr>
              <w:t>insert</w:t>
            </w:r>
            <w:r w:rsidRPr="0048237A">
              <w:rPr>
                <w:rFonts w:ascii="Arial" w:eastAsia="Times New Roman" w:hAnsi="Arial" w:cs="Arial"/>
                <w:b/>
                <w:sz w:val="22"/>
                <w:szCs w:val="18"/>
              </w:rPr>
              <w:t xml:space="preserve"> </w:t>
            </w:r>
            <w:r w:rsidRPr="0048237A">
              <w:rPr>
                <w:rFonts w:ascii="Arial" w:eastAsia="Times New Roman" w:hAnsi="Arial" w:cs="Arial"/>
                <w:b/>
                <w:i/>
                <w:sz w:val="22"/>
                <w:szCs w:val="18"/>
              </w:rPr>
              <w:t xml:space="preserve">name of </w:t>
            </w:r>
            <w:r w:rsidR="0048237A">
              <w:rPr>
                <w:rFonts w:ascii="Arial" w:eastAsia="Times New Roman" w:hAnsi="Arial" w:cs="Arial"/>
                <w:b/>
                <w:i/>
                <w:sz w:val="22"/>
                <w:szCs w:val="18"/>
              </w:rPr>
              <w:t>District/School</w:t>
            </w:r>
            <w:r w:rsidRPr="0048237A">
              <w:rPr>
                <w:rFonts w:ascii="Arial" w:eastAsia="Times New Roman" w:hAnsi="Arial" w:cs="Arial"/>
                <w:b/>
                <w:i/>
                <w:sz w:val="22"/>
                <w:szCs w:val="18"/>
              </w:rPr>
              <w:t>&gt;</w:t>
            </w:r>
          </w:p>
        </w:tc>
      </w:tr>
    </w:tbl>
    <w:p w:rsidR="001D7A05" w:rsidRDefault="001D7A05" w:rsidP="001D7A05">
      <w:pPr>
        <w:rPr>
          <w:rFonts w:ascii="Arial" w:hAnsi="Arial" w:cs="Arial"/>
        </w:rPr>
      </w:pPr>
    </w:p>
    <w:p w:rsidR="006E4F10" w:rsidRPr="0048237A" w:rsidRDefault="006E4F10" w:rsidP="006E4F10">
      <w:pPr>
        <w:autoSpaceDE w:val="0"/>
        <w:autoSpaceDN w:val="0"/>
        <w:adjustRightInd w:val="0"/>
        <w:rPr>
          <w:rFonts w:ascii="Arial" w:hAnsi="Arial" w:cs="Arial"/>
          <w:i/>
          <w:szCs w:val="20"/>
        </w:rPr>
      </w:pPr>
      <w:r w:rsidRPr="0048237A">
        <w:rPr>
          <w:rFonts w:ascii="Arial" w:hAnsi="Arial" w:cs="Arial"/>
          <w:i/>
          <w:szCs w:val="20"/>
        </w:rPr>
        <w:t>We recognize that committing to this process requires that we:</w:t>
      </w:r>
    </w:p>
    <w:p w:rsidR="006E4F10" w:rsidRPr="0048237A" w:rsidRDefault="006E4F10" w:rsidP="006E4F10">
      <w:pPr>
        <w:autoSpaceDE w:val="0"/>
        <w:autoSpaceDN w:val="0"/>
        <w:adjustRightInd w:val="0"/>
        <w:rPr>
          <w:rFonts w:ascii="Arial" w:hAnsi="Arial" w:cs="Arial"/>
          <w:i/>
          <w:szCs w:val="20"/>
        </w:rPr>
      </w:pPr>
      <w:r w:rsidRPr="0048237A">
        <w:rPr>
          <w:rFonts w:ascii="Arial" w:hAnsi="Arial" w:cs="Arial"/>
          <w:i/>
          <w:szCs w:val="20"/>
        </w:rPr>
        <w:t xml:space="preserve">1.  </w:t>
      </w:r>
      <w:proofErr w:type="gramStart"/>
      <w:r w:rsidRPr="0048237A">
        <w:rPr>
          <w:rFonts w:ascii="Arial" w:hAnsi="Arial" w:cs="Arial"/>
          <w:i/>
          <w:szCs w:val="20"/>
        </w:rPr>
        <w:t>agree</w:t>
      </w:r>
      <w:proofErr w:type="gramEnd"/>
      <w:r w:rsidRPr="0048237A">
        <w:rPr>
          <w:rFonts w:ascii="Arial" w:hAnsi="Arial" w:cs="Arial"/>
          <w:i/>
          <w:szCs w:val="20"/>
        </w:rPr>
        <w:t xml:space="preserve"> to the criteria set by NYSED </w:t>
      </w:r>
      <w:r w:rsidR="003E098D" w:rsidRPr="0048237A">
        <w:rPr>
          <w:rFonts w:ascii="Arial" w:hAnsi="Arial" w:cs="Arial"/>
          <w:i/>
          <w:szCs w:val="20"/>
        </w:rPr>
        <w:t xml:space="preserve">(attachment 1) </w:t>
      </w:r>
      <w:r w:rsidR="003800F0" w:rsidRPr="0048237A">
        <w:rPr>
          <w:rFonts w:ascii="Arial" w:hAnsi="Arial" w:cs="Arial"/>
          <w:i/>
          <w:color w:val="FF0000"/>
          <w:szCs w:val="20"/>
        </w:rPr>
        <w:t xml:space="preserve"> </w:t>
      </w:r>
      <w:r w:rsidRPr="0048237A">
        <w:rPr>
          <w:rFonts w:ascii="Arial" w:hAnsi="Arial" w:cs="Arial"/>
          <w:i/>
          <w:szCs w:val="20"/>
        </w:rPr>
        <w:t>and</w:t>
      </w:r>
      <w:r w:rsidR="00976F43" w:rsidRPr="0048237A">
        <w:rPr>
          <w:rFonts w:ascii="Arial" w:hAnsi="Arial" w:cs="Arial"/>
          <w:i/>
          <w:szCs w:val="20"/>
        </w:rPr>
        <w:t xml:space="preserve">  </w:t>
      </w:r>
    </w:p>
    <w:p w:rsidR="006E4F10" w:rsidRPr="0048237A" w:rsidRDefault="006E4F10" w:rsidP="006E4F10">
      <w:pPr>
        <w:rPr>
          <w:rFonts w:ascii="Arial" w:hAnsi="Arial" w:cs="Arial"/>
          <w:i/>
          <w:szCs w:val="20"/>
        </w:rPr>
      </w:pPr>
      <w:r w:rsidRPr="0048237A">
        <w:rPr>
          <w:rFonts w:ascii="Arial" w:hAnsi="Arial" w:cs="Arial"/>
          <w:i/>
          <w:szCs w:val="20"/>
        </w:rPr>
        <w:t xml:space="preserve">2.  </w:t>
      </w:r>
      <w:proofErr w:type="gramStart"/>
      <w:r w:rsidRPr="0048237A">
        <w:rPr>
          <w:rFonts w:ascii="Arial" w:hAnsi="Arial" w:cs="Arial"/>
          <w:i/>
          <w:szCs w:val="20"/>
        </w:rPr>
        <w:t>agree</w:t>
      </w:r>
      <w:proofErr w:type="gramEnd"/>
      <w:r w:rsidRPr="0048237A">
        <w:rPr>
          <w:rFonts w:ascii="Arial" w:hAnsi="Arial" w:cs="Arial"/>
          <w:i/>
          <w:szCs w:val="20"/>
        </w:rPr>
        <w:t xml:space="preserve"> to deliver program data and information pertaining to the Seal of Biliteracy program to NYSED via an end of year report form.</w:t>
      </w:r>
    </w:p>
    <w:p w:rsidR="001D7A05" w:rsidRDefault="001D7A05" w:rsidP="0048237A">
      <w:pPr>
        <w:pBdr>
          <w:bottom w:val="single" w:sz="4" w:space="1" w:color="auto"/>
        </w:pBdr>
        <w:rPr>
          <w:rFonts w:ascii="Arial" w:hAnsi="Arial" w:cs="Arial"/>
          <w:b/>
          <w:sz w:val="20"/>
          <w:szCs w:val="20"/>
        </w:rPr>
      </w:pPr>
    </w:p>
    <w:p w:rsidR="0048237A" w:rsidRDefault="0048237A" w:rsidP="00BC2CB6">
      <w:pPr>
        <w:rPr>
          <w:rFonts w:ascii="Arial" w:hAnsi="Arial" w:cs="Arial"/>
          <w:b/>
          <w:sz w:val="20"/>
          <w:szCs w:val="20"/>
        </w:rPr>
      </w:pPr>
    </w:p>
    <w:p w:rsidR="0048237A" w:rsidRDefault="0048237A" w:rsidP="00BC2CB6">
      <w:pPr>
        <w:rPr>
          <w:rFonts w:ascii="Arial" w:hAnsi="Arial" w:cs="Arial"/>
          <w:b/>
          <w:sz w:val="20"/>
          <w:szCs w:val="20"/>
        </w:rPr>
      </w:pPr>
    </w:p>
    <w:tbl>
      <w:tblPr>
        <w:tblW w:w="10944" w:type="dxa"/>
        <w:jc w:val="center"/>
        <w:tblInd w:w="72" w:type="dxa"/>
        <w:tblLook w:val="0000" w:firstRow="0" w:lastRow="0" w:firstColumn="0" w:lastColumn="0" w:noHBand="0" w:noVBand="0"/>
      </w:tblPr>
      <w:tblGrid>
        <w:gridCol w:w="8454"/>
        <w:gridCol w:w="2490"/>
      </w:tblGrid>
      <w:tr w:rsidR="0048237A" w:rsidRPr="0048237A" w:rsidTr="00AB70AC">
        <w:trPr>
          <w:trHeight w:val="615"/>
          <w:jc w:val="center"/>
        </w:trPr>
        <w:tc>
          <w:tcPr>
            <w:tcW w:w="10944" w:type="dxa"/>
            <w:gridSpan w:val="2"/>
            <w:shd w:val="clear" w:color="auto" w:fill="auto"/>
          </w:tcPr>
          <w:p w:rsidR="0048237A" w:rsidRPr="0048237A" w:rsidRDefault="0048237A" w:rsidP="0048237A">
            <w:pPr>
              <w:autoSpaceDE w:val="0"/>
              <w:autoSpaceDN w:val="0"/>
              <w:adjustRightInd w:val="0"/>
              <w:rPr>
                <w:rFonts w:cs="Times New Roman"/>
                <w:color w:val="000000"/>
                <w:sz w:val="28"/>
              </w:rPr>
            </w:pPr>
            <w:r w:rsidRPr="0048237A">
              <w:rPr>
                <w:rFonts w:ascii="Arial" w:eastAsia="Times New Roman" w:hAnsi="Arial" w:cs="Arial"/>
                <w:b/>
                <w:bCs/>
                <w:color w:val="000000"/>
                <w:sz w:val="22"/>
                <w:szCs w:val="22"/>
              </w:rPr>
              <w:t xml:space="preserve">Superintendent/Chief Administrative Officer or designee electronic signature. </w:t>
            </w:r>
          </w:p>
          <w:p w:rsidR="0048237A" w:rsidRPr="0048237A" w:rsidRDefault="0048237A" w:rsidP="0048237A">
            <w:pPr>
              <w:rPr>
                <w:rFonts w:ascii="Arial" w:eastAsia="Times New Roman" w:hAnsi="Arial" w:cs="Arial"/>
                <w:sz w:val="22"/>
                <w:szCs w:val="22"/>
              </w:rPr>
            </w:pPr>
            <w:r w:rsidRPr="0048237A">
              <w:rPr>
                <w:rFonts w:ascii="Arial" w:eastAsia="Times New Roman" w:hAnsi="Arial" w:cs="Arial"/>
                <w:sz w:val="22"/>
                <w:szCs w:val="22"/>
              </w:rPr>
              <w:t>By entering your name below, you are signing this form electronically. You agree that your electronic signature is the legal equivalent of your manual signature on this form.</w:t>
            </w:r>
          </w:p>
          <w:p w:rsidR="0048237A" w:rsidRPr="0048237A" w:rsidRDefault="0048237A" w:rsidP="0048237A">
            <w:pPr>
              <w:rPr>
                <w:rFonts w:ascii="Arial" w:eastAsia="Times New Roman" w:hAnsi="Arial" w:cs="Arial"/>
                <w:sz w:val="6"/>
                <w:szCs w:val="22"/>
              </w:rPr>
            </w:pPr>
          </w:p>
        </w:tc>
      </w:tr>
      <w:tr w:rsidR="0048237A" w:rsidRPr="0048237A" w:rsidTr="00AB70AC">
        <w:trPr>
          <w:trHeight w:val="603"/>
          <w:jc w:val="center"/>
        </w:trPr>
        <w:tc>
          <w:tcPr>
            <w:tcW w:w="8454" w:type="dxa"/>
            <w:tcBorders>
              <w:bottom w:val="single" w:sz="4" w:space="0" w:color="auto"/>
            </w:tcBorders>
            <w:shd w:val="clear" w:color="auto" w:fill="auto"/>
          </w:tcPr>
          <w:p w:rsidR="0048237A" w:rsidRPr="0048237A" w:rsidRDefault="0048237A" w:rsidP="0048237A">
            <w:pPr>
              <w:rPr>
                <w:rFonts w:ascii="Arial" w:eastAsia="Times New Roman" w:hAnsi="Arial" w:cs="Arial"/>
                <w:b/>
                <w:bCs/>
                <w:sz w:val="22"/>
                <w:szCs w:val="22"/>
              </w:rPr>
            </w:pPr>
          </w:p>
          <w:p w:rsidR="0048237A" w:rsidRPr="0048237A" w:rsidRDefault="0048237A" w:rsidP="0048237A">
            <w:pPr>
              <w:rPr>
                <w:rFonts w:ascii="Arial" w:eastAsia="Times New Roman" w:hAnsi="Arial" w:cs="Arial"/>
                <w:b/>
                <w:bCs/>
                <w:sz w:val="22"/>
                <w:szCs w:val="18"/>
              </w:rPr>
            </w:pPr>
            <w:r w:rsidRPr="0048237A">
              <w:rPr>
                <w:rFonts w:ascii="Arial" w:eastAsia="Times New Roman" w:hAnsi="Arial" w:cs="Arial"/>
                <w:b/>
                <w:sz w:val="22"/>
                <w:szCs w:val="22"/>
              </w:rPr>
              <w:t>Name</w:t>
            </w:r>
            <w:r w:rsidRPr="0048237A">
              <w:rPr>
                <w:rFonts w:ascii="Arial" w:eastAsia="Times New Roman" w:hAnsi="Arial" w:cs="Arial"/>
                <w:sz w:val="22"/>
                <w:szCs w:val="22"/>
              </w:rPr>
              <w:t>:</w:t>
            </w:r>
            <w:r w:rsidRPr="0048237A">
              <w:rPr>
                <w:rFonts w:ascii="Arial" w:eastAsia="Times New Roman" w:hAnsi="Arial" w:cs="Arial"/>
                <w:b/>
                <w:sz w:val="22"/>
                <w:szCs w:val="22"/>
              </w:rPr>
              <w:t xml:space="preserve"> </w:t>
            </w:r>
            <w:r w:rsidRPr="0048237A">
              <w:rPr>
                <w:rFonts w:ascii="Arial" w:hAnsi="Arial" w:cs="Arial"/>
                <w:sz w:val="22"/>
              </w:rPr>
              <w:fldChar w:fldCharType="begin">
                <w:ffData>
                  <w:name w:val="Text1"/>
                  <w:enabled/>
                  <w:calcOnExit w:val="0"/>
                  <w:textInput>
                    <w:maxLength w:val="20"/>
                  </w:textInput>
                </w:ffData>
              </w:fldChar>
            </w:r>
            <w:r w:rsidRPr="0048237A">
              <w:rPr>
                <w:rFonts w:ascii="Arial" w:hAnsi="Arial" w:cs="Arial"/>
                <w:sz w:val="22"/>
              </w:rPr>
              <w:instrText xml:space="preserve"> FORMTEXT </w:instrText>
            </w:r>
            <w:r w:rsidRPr="0048237A">
              <w:rPr>
                <w:rFonts w:ascii="Arial" w:hAnsi="Arial" w:cs="Arial"/>
                <w:sz w:val="22"/>
              </w:rPr>
            </w:r>
            <w:r w:rsidRPr="0048237A">
              <w:rPr>
                <w:rFonts w:ascii="Arial" w:hAnsi="Arial" w:cs="Arial"/>
                <w:sz w:val="22"/>
              </w:rPr>
              <w:fldChar w:fldCharType="separate"/>
            </w:r>
            <w:r w:rsidRPr="0048237A">
              <w:rPr>
                <w:rFonts w:ascii="Arial" w:hAnsi="Arial" w:cs="Arial"/>
                <w:noProof/>
                <w:sz w:val="22"/>
              </w:rPr>
              <w:t> </w:t>
            </w:r>
            <w:r w:rsidRPr="0048237A">
              <w:rPr>
                <w:rFonts w:ascii="Arial" w:hAnsi="Arial" w:cs="Arial"/>
                <w:noProof/>
                <w:sz w:val="22"/>
              </w:rPr>
              <w:t> </w:t>
            </w:r>
            <w:r w:rsidRPr="0048237A">
              <w:rPr>
                <w:rFonts w:ascii="Arial" w:hAnsi="Arial" w:cs="Arial"/>
                <w:noProof/>
                <w:sz w:val="22"/>
              </w:rPr>
              <w:t> </w:t>
            </w:r>
            <w:r w:rsidRPr="0048237A">
              <w:rPr>
                <w:rFonts w:ascii="Arial" w:hAnsi="Arial" w:cs="Arial"/>
                <w:noProof/>
                <w:sz w:val="22"/>
              </w:rPr>
              <w:t> </w:t>
            </w:r>
            <w:r w:rsidRPr="0048237A">
              <w:rPr>
                <w:rFonts w:ascii="Arial" w:hAnsi="Arial" w:cs="Arial"/>
                <w:noProof/>
                <w:sz w:val="22"/>
              </w:rPr>
              <w:t> </w:t>
            </w:r>
            <w:r w:rsidRPr="0048237A">
              <w:rPr>
                <w:rFonts w:ascii="Arial" w:hAnsi="Arial" w:cs="Arial"/>
                <w:sz w:val="22"/>
              </w:rPr>
              <w:fldChar w:fldCharType="end"/>
            </w:r>
            <w:r w:rsidRPr="0048237A">
              <w:rPr>
                <w:rFonts w:ascii="Arial" w:hAnsi="Arial" w:cs="Arial"/>
                <w:sz w:val="22"/>
              </w:rPr>
              <w:t xml:space="preserve">                         </w:t>
            </w:r>
            <w:r w:rsidRPr="0048237A">
              <w:rPr>
                <w:rFonts w:ascii="Arial" w:eastAsia="Times New Roman" w:hAnsi="Arial" w:cs="Arial"/>
                <w:b/>
                <w:sz w:val="22"/>
                <w:szCs w:val="22"/>
              </w:rPr>
              <w:t xml:space="preserve">Title:  </w:t>
            </w:r>
            <w:r w:rsidRPr="0048237A">
              <w:rPr>
                <w:rFonts w:ascii="Arial" w:hAnsi="Arial" w:cs="Arial"/>
                <w:sz w:val="22"/>
              </w:rPr>
              <w:fldChar w:fldCharType="begin">
                <w:ffData>
                  <w:name w:val=""/>
                  <w:enabled/>
                  <w:calcOnExit w:val="0"/>
                  <w:textInput>
                    <w:maxLength w:val="40"/>
                  </w:textInput>
                </w:ffData>
              </w:fldChar>
            </w:r>
            <w:r w:rsidRPr="0048237A">
              <w:rPr>
                <w:rFonts w:ascii="Arial" w:hAnsi="Arial" w:cs="Arial"/>
                <w:sz w:val="22"/>
              </w:rPr>
              <w:instrText xml:space="preserve"> FORMTEXT </w:instrText>
            </w:r>
            <w:r w:rsidRPr="0048237A">
              <w:rPr>
                <w:rFonts w:ascii="Arial" w:hAnsi="Arial" w:cs="Arial"/>
                <w:sz w:val="22"/>
              </w:rPr>
            </w:r>
            <w:r w:rsidRPr="0048237A">
              <w:rPr>
                <w:rFonts w:ascii="Arial" w:hAnsi="Arial" w:cs="Arial"/>
                <w:sz w:val="22"/>
              </w:rPr>
              <w:fldChar w:fldCharType="separate"/>
            </w:r>
            <w:r w:rsidRPr="0048237A">
              <w:rPr>
                <w:rFonts w:ascii="Arial" w:hAnsi="Arial" w:cs="Arial"/>
                <w:noProof/>
                <w:sz w:val="22"/>
              </w:rPr>
              <w:t> </w:t>
            </w:r>
            <w:r w:rsidRPr="0048237A">
              <w:rPr>
                <w:rFonts w:ascii="Arial" w:hAnsi="Arial" w:cs="Arial"/>
                <w:noProof/>
                <w:sz w:val="22"/>
              </w:rPr>
              <w:t> </w:t>
            </w:r>
            <w:r w:rsidRPr="0048237A">
              <w:rPr>
                <w:rFonts w:ascii="Arial" w:hAnsi="Arial" w:cs="Arial"/>
                <w:noProof/>
                <w:sz w:val="22"/>
              </w:rPr>
              <w:t> </w:t>
            </w:r>
            <w:r w:rsidRPr="0048237A">
              <w:rPr>
                <w:rFonts w:ascii="Arial" w:hAnsi="Arial" w:cs="Arial"/>
                <w:noProof/>
                <w:sz w:val="22"/>
              </w:rPr>
              <w:t> </w:t>
            </w:r>
            <w:r w:rsidRPr="0048237A">
              <w:rPr>
                <w:rFonts w:ascii="Arial" w:hAnsi="Arial" w:cs="Arial"/>
                <w:noProof/>
                <w:sz w:val="22"/>
              </w:rPr>
              <w:t> </w:t>
            </w:r>
            <w:r w:rsidRPr="0048237A">
              <w:rPr>
                <w:rFonts w:ascii="Arial" w:hAnsi="Arial" w:cs="Arial"/>
                <w:sz w:val="22"/>
              </w:rPr>
              <w:fldChar w:fldCharType="end"/>
            </w:r>
            <w:r w:rsidRPr="0048237A">
              <w:rPr>
                <w:rFonts w:ascii="Arial" w:eastAsia="Times New Roman" w:hAnsi="Arial" w:cs="Arial"/>
                <w:sz w:val="22"/>
                <w:szCs w:val="22"/>
              </w:rPr>
              <w:t xml:space="preserve"> </w:t>
            </w:r>
          </w:p>
        </w:tc>
        <w:tc>
          <w:tcPr>
            <w:tcW w:w="2490" w:type="dxa"/>
            <w:tcBorders>
              <w:bottom w:val="single" w:sz="4" w:space="0" w:color="auto"/>
            </w:tcBorders>
            <w:shd w:val="clear" w:color="auto" w:fill="auto"/>
          </w:tcPr>
          <w:p w:rsidR="0048237A" w:rsidRPr="0048237A" w:rsidRDefault="0048237A" w:rsidP="0048237A">
            <w:pPr>
              <w:rPr>
                <w:rFonts w:ascii="Arial" w:eastAsia="Times New Roman" w:hAnsi="Arial" w:cs="Arial"/>
                <w:b/>
                <w:bCs/>
                <w:sz w:val="22"/>
                <w:szCs w:val="22"/>
              </w:rPr>
            </w:pPr>
          </w:p>
          <w:p w:rsidR="0048237A" w:rsidRPr="0048237A" w:rsidRDefault="0048237A" w:rsidP="0048237A">
            <w:pPr>
              <w:rPr>
                <w:rFonts w:ascii="Arial" w:hAnsi="Arial" w:cs="Arial"/>
                <w:sz w:val="22"/>
              </w:rPr>
            </w:pPr>
            <w:r w:rsidRPr="0048237A">
              <w:rPr>
                <w:rFonts w:ascii="Arial" w:eastAsia="Times New Roman" w:hAnsi="Arial" w:cs="Arial"/>
                <w:b/>
                <w:bCs/>
                <w:sz w:val="22"/>
                <w:szCs w:val="22"/>
              </w:rPr>
              <w:t xml:space="preserve">Date: </w:t>
            </w:r>
            <w:r w:rsidRPr="0048237A">
              <w:rPr>
                <w:rFonts w:ascii="Arial" w:hAnsi="Arial" w:cs="Arial"/>
                <w:sz w:val="22"/>
              </w:rPr>
              <w:fldChar w:fldCharType="begin">
                <w:ffData>
                  <w:name w:val="Text1"/>
                  <w:enabled/>
                  <w:calcOnExit w:val="0"/>
                  <w:textInput/>
                </w:ffData>
              </w:fldChar>
            </w:r>
            <w:r w:rsidRPr="0048237A">
              <w:rPr>
                <w:rFonts w:ascii="Arial" w:hAnsi="Arial" w:cs="Arial"/>
                <w:sz w:val="22"/>
              </w:rPr>
              <w:instrText xml:space="preserve"> FORMTEXT </w:instrText>
            </w:r>
            <w:r w:rsidRPr="0048237A">
              <w:rPr>
                <w:rFonts w:ascii="Arial" w:hAnsi="Arial" w:cs="Arial"/>
                <w:sz w:val="22"/>
              </w:rPr>
            </w:r>
            <w:r w:rsidRPr="0048237A">
              <w:rPr>
                <w:rFonts w:ascii="Arial" w:hAnsi="Arial" w:cs="Arial"/>
                <w:sz w:val="22"/>
              </w:rPr>
              <w:fldChar w:fldCharType="separate"/>
            </w:r>
            <w:r w:rsidRPr="0048237A">
              <w:rPr>
                <w:rFonts w:ascii="Arial" w:eastAsia="MS Mincho" w:hAnsi="Arial" w:cs="Arial"/>
                <w:noProof/>
                <w:sz w:val="22"/>
              </w:rPr>
              <w:t> </w:t>
            </w:r>
            <w:r w:rsidRPr="0048237A">
              <w:rPr>
                <w:rFonts w:ascii="Arial" w:eastAsia="MS Mincho" w:hAnsi="Arial" w:cs="Arial"/>
                <w:noProof/>
                <w:sz w:val="22"/>
              </w:rPr>
              <w:t> </w:t>
            </w:r>
            <w:r w:rsidRPr="0048237A">
              <w:rPr>
                <w:rFonts w:ascii="Arial" w:eastAsia="MS Mincho" w:hAnsi="Arial" w:cs="Arial"/>
                <w:noProof/>
                <w:sz w:val="22"/>
              </w:rPr>
              <w:t> </w:t>
            </w:r>
            <w:r w:rsidRPr="0048237A">
              <w:rPr>
                <w:rFonts w:ascii="Arial" w:eastAsia="MS Mincho" w:hAnsi="Arial" w:cs="Arial"/>
                <w:noProof/>
                <w:sz w:val="22"/>
              </w:rPr>
              <w:t> </w:t>
            </w:r>
            <w:r w:rsidRPr="0048237A">
              <w:rPr>
                <w:rFonts w:ascii="Arial" w:eastAsia="MS Mincho" w:hAnsi="Arial" w:cs="Arial"/>
                <w:noProof/>
                <w:sz w:val="22"/>
              </w:rPr>
              <w:t> </w:t>
            </w:r>
            <w:r w:rsidRPr="0048237A">
              <w:rPr>
                <w:rFonts w:ascii="Arial" w:hAnsi="Arial" w:cs="Arial"/>
                <w:sz w:val="22"/>
              </w:rPr>
              <w:fldChar w:fldCharType="end"/>
            </w:r>
          </w:p>
        </w:tc>
      </w:tr>
      <w:tr w:rsidR="0048237A" w:rsidRPr="0048237A" w:rsidTr="00AB70AC">
        <w:trPr>
          <w:trHeight w:val="360"/>
          <w:jc w:val="center"/>
        </w:trPr>
        <w:tc>
          <w:tcPr>
            <w:tcW w:w="8454" w:type="dxa"/>
            <w:tcBorders>
              <w:top w:val="single" w:sz="4" w:space="0" w:color="auto"/>
              <w:bottom w:val="single" w:sz="4" w:space="0" w:color="auto"/>
            </w:tcBorders>
            <w:shd w:val="clear" w:color="auto" w:fill="auto"/>
          </w:tcPr>
          <w:p w:rsidR="0048237A" w:rsidRPr="0048237A" w:rsidRDefault="0048237A" w:rsidP="0048237A">
            <w:pPr>
              <w:rPr>
                <w:rFonts w:ascii="Arial" w:eastAsia="Times New Roman" w:hAnsi="Arial" w:cs="Arial"/>
                <w:b/>
                <w:bCs/>
                <w:sz w:val="22"/>
                <w:szCs w:val="22"/>
              </w:rPr>
            </w:pPr>
          </w:p>
          <w:p w:rsidR="0048237A" w:rsidRPr="0048237A" w:rsidRDefault="0048237A" w:rsidP="0048237A">
            <w:pPr>
              <w:rPr>
                <w:rFonts w:ascii="Arial" w:eastAsia="Times New Roman" w:hAnsi="Arial" w:cs="Arial"/>
                <w:b/>
                <w:bCs/>
                <w:sz w:val="22"/>
                <w:szCs w:val="22"/>
              </w:rPr>
            </w:pPr>
            <w:r w:rsidRPr="0048237A">
              <w:rPr>
                <w:rFonts w:ascii="Arial" w:eastAsia="Times New Roman" w:hAnsi="Arial" w:cs="Arial"/>
                <w:b/>
                <w:bCs/>
                <w:sz w:val="22"/>
                <w:szCs w:val="22"/>
              </w:rPr>
              <w:t xml:space="preserve">Email: </w:t>
            </w:r>
            <w:r w:rsidRPr="0048237A">
              <w:rPr>
                <w:rFonts w:ascii="Arial" w:eastAsia="Times New Roman" w:hAnsi="Arial" w:cs="Arial"/>
                <w:b/>
                <w:bCs/>
                <w:sz w:val="22"/>
                <w:szCs w:val="22"/>
              </w:rPr>
              <w:fldChar w:fldCharType="begin">
                <w:ffData>
                  <w:name w:val="Text7"/>
                  <w:enabled/>
                  <w:calcOnExit w:val="0"/>
                  <w:textInput/>
                </w:ffData>
              </w:fldChar>
            </w:r>
            <w:bookmarkStart w:id="2" w:name="Text7"/>
            <w:r w:rsidRPr="0048237A">
              <w:rPr>
                <w:rFonts w:ascii="Arial" w:eastAsia="Times New Roman" w:hAnsi="Arial" w:cs="Arial"/>
                <w:b/>
                <w:bCs/>
                <w:sz w:val="22"/>
                <w:szCs w:val="22"/>
              </w:rPr>
              <w:instrText xml:space="preserve"> FORMTEXT </w:instrText>
            </w:r>
            <w:r w:rsidRPr="0048237A">
              <w:rPr>
                <w:rFonts w:ascii="Arial" w:eastAsia="Times New Roman" w:hAnsi="Arial" w:cs="Arial"/>
                <w:b/>
                <w:bCs/>
                <w:sz w:val="22"/>
                <w:szCs w:val="22"/>
              </w:rPr>
            </w:r>
            <w:r w:rsidRPr="0048237A">
              <w:rPr>
                <w:rFonts w:ascii="Arial" w:eastAsia="Times New Roman" w:hAnsi="Arial" w:cs="Arial"/>
                <w:b/>
                <w:bCs/>
                <w:sz w:val="22"/>
                <w:szCs w:val="22"/>
              </w:rPr>
              <w:fldChar w:fldCharType="separate"/>
            </w:r>
            <w:r w:rsidRPr="0048237A">
              <w:rPr>
                <w:rFonts w:ascii="Arial" w:eastAsia="Times New Roman" w:hAnsi="Arial" w:cs="Arial"/>
                <w:b/>
                <w:bCs/>
                <w:noProof/>
                <w:sz w:val="22"/>
                <w:szCs w:val="22"/>
              </w:rPr>
              <w:t> </w:t>
            </w:r>
            <w:r w:rsidRPr="0048237A">
              <w:rPr>
                <w:rFonts w:ascii="Arial" w:eastAsia="Times New Roman" w:hAnsi="Arial" w:cs="Arial"/>
                <w:b/>
                <w:bCs/>
                <w:noProof/>
                <w:sz w:val="22"/>
                <w:szCs w:val="22"/>
              </w:rPr>
              <w:t> </w:t>
            </w:r>
            <w:r w:rsidRPr="0048237A">
              <w:rPr>
                <w:rFonts w:ascii="Arial" w:eastAsia="Times New Roman" w:hAnsi="Arial" w:cs="Arial"/>
                <w:b/>
                <w:bCs/>
                <w:noProof/>
                <w:sz w:val="22"/>
                <w:szCs w:val="22"/>
              </w:rPr>
              <w:t> </w:t>
            </w:r>
            <w:r w:rsidRPr="0048237A">
              <w:rPr>
                <w:rFonts w:ascii="Arial" w:eastAsia="Times New Roman" w:hAnsi="Arial" w:cs="Arial"/>
                <w:b/>
                <w:bCs/>
                <w:noProof/>
                <w:sz w:val="22"/>
                <w:szCs w:val="22"/>
              </w:rPr>
              <w:t> </w:t>
            </w:r>
            <w:r w:rsidRPr="0048237A">
              <w:rPr>
                <w:rFonts w:ascii="Arial" w:eastAsia="Times New Roman" w:hAnsi="Arial" w:cs="Arial"/>
                <w:b/>
                <w:bCs/>
                <w:noProof/>
                <w:sz w:val="22"/>
                <w:szCs w:val="22"/>
              </w:rPr>
              <w:t> </w:t>
            </w:r>
            <w:r w:rsidRPr="0048237A">
              <w:rPr>
                <w:rFonts w:ascii="Arial" w:eastAsia="Times New Roman" w:hAnsi="Arial" w:cs="Arial"/>
                <w:b/>
                <w:bCs/>
                <w:sz w:val="22"/>
                <w:szCs w:val="22"/>
              </w:rPr>
              <w:fldChar w:fldCharType="end"/>
            </w:r>
            <w:bookmarkEnd w:id="2"/>
          </w:p>
          <w:p w:rsidR="0048237A" w:rsidRPr="0048237A" w:rsidRDefault="0048237A" w:rsidP="0048237A">
            <w:pPr>
              <w:rPr>
                <w:rFonts w:ascii="Arial" w:eastAsia="Times New Roman" w:hAnsi="Arial" w:cs="Arial"/>
                <w:b/>
                <w:bCs/>
                <w:sz w:val="22"/>
                <w:szCs w:val="22"/>
              </w:rPr>
            </w:pPr>
          </w:p>
        </w:tc>
        <w:tc>
          <w:tcPr>
            <w:tcW w:w="2490" w:type="dxa"/>
            <w:tcBorders>
              <w:top w:val="single" w:sz="4" w:space="0" w:color="auto"/>
              <w:bottom w:val="single" w:sz="4" w:space="0" w:color="auto"/>
            </w:tcBorders>
            <w:shd w:val="clear" w:color="auto" w:fill="auto"/>
          </w:tcPr>
          <w:p w:rsidR="0048237A" w:rsidRPr="0048237A" w:rsidRDefault="0048237A" w:rsidP="0048237A">
            <w:pPr>
              <w:rPr>
                <w:rFonts w:ascii="Arial" w:eastAsia="Times New Roman" w:hAnsi="Arial" w:cs="Arial"/>
                <w:b/>
                <w:bCs/>
                <w:sz w:val="22"/>
                <w:szCs w:val="22"/>
              </w:rPr>
            </w:pPr>
          </w:p>
        </w:tc>
      </w:tr>
    </w:tbl>
    <w:p w:rsidR="0048237A" w:rsidRPr="0048237A" w:rsidRDefault="0048237A" w:rsidP="0048237A">
      <w:pPr>
        <w:spacing w:after="200" w:line="276" w:lineRule="auto"/>
        <w:jc w:val="center"/>
        <w:rPr>
          <w:rFonts w:ascii="Arial" w:eastAsia="Times New Roman" w:hAnsi="Arial" w:cs="Times New Roman"/>
          <w:sz w:val="8"/>
        </w:rPr>
      </w:pPr>
      <w:r w:rsidRPr="0048237A">
        <w:rPr>
          <w:rFonts w:ascii="Arial" w:eastAsia="Times New Roman" w:hAnsi="Arial" w:cs="Times New Roman"/>
        </w:rPr>
        <w:t xml:space="preserve"> </w:t>
      </w:r>
    </w:p>
    <w:p w:rsidR="0048237A" w:rsidRPr="0048237A" w:rsidRDefault="0048237A" w:rsidP="0048237A">
      <w:pPr>
        <w:spacing w:after="200" w:line="276" w:lineRule="auto"/>
        <w:jc w:val="center"/>
        <w:rPr>
          <w:rFonts w:ascii="Arial" w:eastAsia="Times New Roman" w:hAnsi="Arial" w:cs="Arial"/>
          <w:b/>
          <w:szCs w:val="20"/>
        </w:rPr>
      </w:pPr>
      <w:r w:rsidRPr="0048237A">
        <w:rPr>
          <w:rFonts w:ascii="Arial" w:eastAsia="Times New Roman" w:hAnsi="Arial" w:cs="Arial"/>
          <w:b/>
          <w:szCs w:val="20"/>
        </w:rPr>
        <w:t>Submit this form electronically to:</w:t>
      </w:r>
    </w:p>
    <w:p w:rsidR="0048237A" w:rsidRPr="0048237A" w:rsidRDefault="00F26310" w:rsidP="0048237A">
      <w:pPr>
        <w:jc w:val="center"/>
        <w:rPr>
          <w:rFonts w:ascii="Arial" w:eastAsia="Times New Roman" w:hAnsi="Arial" w:cs="Arial"/>
          <w:color w:val="0000FF"/>
          <w:sz w:val="22"/>
          <w:szCs w:val="22"/>
          <w:u w:val="single"/>
        </w:rPr>
      </w:pPr>
      <w:hyperlink r:id="rId11" w:history="1">
        <w:r w:rsidR="0048237A" w:rsidRPr="0048237A">
          <w:rPr>
            <w:rFonts w:ascii="Arial" w:eastAsia="Times New Roman" w:hAnsi="Arial" w:cs="Arial"/>
            <w:color w:val="0000FF"/>
            <w:sz w:val="22"/>
            <w:szCs w:val="22"/>
            <w:u w:val="single"/>
          </w:rPr>
          <w:t>obewldocsubmit@nysed.gov</w:t>
        </w:r>
      </w:hyperlink>
    </w:p>
    <w:p w:rsidR="0048237A" w:rsidRPr="0048237A" w:rsidRDefault="0048237A" w:rsidP="0048237A">
      <w:pPr>
        <w:jc w:val="center"/>
        <w:rPr>
          <w:rFonts w:ascii="Arial" w:eastAsia="Times New Roman" w:hAnsi="Arial" w:cs="Arial"/>
          <w:b/>
          <w:sz w:val="22"/>
          <w:szCs w:val="22"/>
        </w:rPr>
      </w:pPr>
    </w:p>
    <w:p w:rsidR="0048237A" w:rsidRPr="0048237A" w:rsidRDefault="0048237A" w:rsidP="0048237A">
      <w:pPr>
        <w:jc w:val="center"/>
        <w:rPr>
          <w:rFonts w:ascii="Arial" w:eastAsia="Times New Roman" w:hAnsi="Arial" w:cs="Arial"/>
          <w:b/>
          <w:sz w:val="22"/>
          <w:szCs w:val="18"/>
        </w:rPr>
      </w:pPr>
      <w:r w:rsidRPr="0048237A">
        <w:rPr>
          <w:rFonts w:ascii="Arial" w:eastAsia="Times New Roman" w:hAnsi="Arial" w:cs="Arial"/>
          <w:b/>
          <w:sz w:val="22"/>
          <w:szCs w:val="18"/>
        </w:rPr>
        <w:t>Please place the form name and district name in the email subject heading:</w:t>
      </w:r>
    </w:p>
    <w:p w:rsidR="0048237A" w:rsidRPr="0048237A" w:rsidRDefault="0048237A" w:rsidP="0048237A">
      <w:pPr>
        <w:tabs>
          <w:tab w:val="center" w:pos="4320"/>
          <w:tab w:val="right" w:pos="8640"/>
        </w:tabs>
        <w:ind w:left="252" w:hanging="180"/>
        <w:jc w:val="center"/>
        <w:rPr>
          <w:rFonts w:ascii="Arial" w:eastAsia="Times New Roman" w:hAnsi="Arial" w:cs="Times New Roman"/>
          <w:sz w:val="28"/>
          <w:szCs w:val="22"/>
        </w:rPr>
      </w:pPr>
      <w:r w:rsidRPr="0048237A">
        <w:rPr>
          <w:rFonts w:ascii="Arial" w:eastAsia="Times New Roman" w:hAnsi="Arial" w:cs="Arial"/>
          <w:b/>
          <w:sz w:val="22"/>
          <w:szCs w:val="18"/>
        </w:rPr>
        <w:t>“Seal of Biliteracy, &lt;</w:t>
      </w:r>
      <w:r w:rsidRPr="0048237A">
        <w:rPr>
          <w:rFonts w:ascii="Arial" w:eastAsia="Times New Roman" w:hAnsi="Arial" w:cs="Arial"/>
          <w:b/>
          <w:i/>
          <w:sz w:val="22"/>
          <w:szCs w:val="18"/>
        </w:rPr>
        <w:t>insert</w:t>
      </w:r>
      <w:r w:rsidRPr="0048237A">
        <w:rPr>
          <w:rFonts w:ascii="Arial" w:eastAsia="Times New Roman" w:hAnsi="Arial" w:cs="Arial"/>
          <w:b/>
          <w:sz w:val="22"/>
          <w:szCs w:val="18"/>
        </w:rPr>
        <w:t xml:space="preserve"> </w:t>
      </w:r>
      <w:r w:rsidRPr="0048237A">
        <w:rPr>
          <w:rFonts w:ascii="Arial" w:eastAsia="Times New Roman" w:hAnsi="Arial" w:cs="Arial"/>
          <w:b/>
          <w:i/>
          <w:sz w:val="22"/>
          <w:szCs w:val="18"/>
        </w:rPr>
        <w:t>name of District/School &gt;</w:t>
      </w:r>
    </w:p>
    <w:p w:rsidR="00540306" w:rsidRDefault="00540306" w:rsidP="00CD5A30">
      <w:pPr>
        <w:rPr>
          <w:rFonts w:ascii="Arial" w:hAnsi="Arial" w:cs="Arial"/>
        </w:rPr>
      </w:pPr>
    </w:p>
    <w:p w:rsidR="0048237A" w:rsidRDefault="0048237A" w:rsidP="00CD5A30">
      <w:pPr>
        <w:rPr>
          <w:rFonts w:ascii="Arial" w:hAnsi="Arial" w:cs="Arial"/>
          <w:b/>
        </w:rPr>
      </w:pPr>
    </w:p>
    <w:p w:rsidR="0048237A" w:rsidRDefault="00540306" w:rsidP="0048237A">
      <w:pPr>
        <w:jc w:val="center"/>
        <w:rPr>
          <w:rFonts w:ascii="Arial" w:hAnsi="Arial" w:cs="Arial"/>
          <w:b/>
        </w:rPr>
      </w:pPr>
      <w:r w:rsidRPr="00C623F1">
        <w:rPr>
          <w:rFonts w:ascii="Arial" w:hAnsi="Arial" w:cs="Arial"/>
          <w:b/>
        </w:rPr>
        <w:t xml:space="preserve">Note:  NYSED reserves the right to randomly audit a district’s program to verify </w:t>
      </w:r>
    </w:p>
    <w:p w:rsidR="00540306" w:rsidRPr="00C623F1" w:rsidRDefault="00540306" w:rsidP="0048237A">
      <w:pPr>
        <w:jc w:val="center"/>
        <w:rPr>
          <w:rFonts w:ascii="Arial" w:hAnsi="Arial" w:cs="Arial"/>
          <w:b/>
        </w:rPr>
      </w:pPr>
      <w:proofErr w:type="gramStart"/>
      <w:r w:rsidRPr="00C623F1">
        <w:rPr>
          <w:rFonts w:ascii="Arial" w:hAnsi="Arial" w:cs="Arial"/>
          <w:b/>
        </w:rPr>
        <w:t>and</w:t>
      </w:r>
      <w:proofErr w:type="gramEnd"/>
      <w:r w:rsidRPr="00C623F1">
        <w:rPr>
          <w:rFonts w:ascii="Arial" w:hAnsi="Arial" w:cs="Arial"/>
          <w:b/>
        </w:rPr>
        <w:t xml:space="preserve"> maintain the integrity of the NYS Seal of Biliteracy.</w:t>
      </w:r>
    </w:p>
    <w:p w:rsidR="003E098D" w:rsidRDefault="003E098D" w:rsidP="00CD5A30">
      <w:pPr>
        <w:rPr>
          <w:rFonts w:ascii="Arial" w:hAnsi="Arial" w:cs="Arial"/>
          <w:sz w:val="20"/>
          <w:szCs w:val="20"/>
        </w:rPr>
      </w:pPr>
    </w:p>
    <w:p w:rsidR="003E098D" w:rsidRDefault="003E098D">
      <w:pPr>
        <w:rPr>
          <w:rFonts w:ascii="Arial" w:hAnsi="Arial" w:cs="Arial"/>
          <w:sz w:val="20"/>
          <w:szCs w:val="20"/>
        </w:rPr>
      </w:pPr>
      <w:r>
        <w:rPr>
          <w:rFonts w:ascii="Arial" w:hAnsi="Arial" w:cs="Arial"/>
          <w:sz w:val="20"/>
          <w:szCs w:val="20"/>
        </w:rPr>
        <w:br w:type="page"/>
      </w:r>
    </w:p>
    <w:p w:rsidR="003E098D" w:rsidRPr="0048237A" w:rsidRDefault="003E098D" w:rsidP="003E098D">
      <w:pPr>
        <w:rPr>
          <w:rFonts w:ascii="Arial" w:hAnsi="Arial" w:cs="Arial"/>
          <w:b/>
          <w:sz w:val="28"/>
          <w:szCs w:val="28"/>
          <w:u w:val="single"/>
        </w:rPr>
      </w:pPr>
      <w:r w:rsidRPr="0048237A">
        <w:rPr>
          <w:rFonts w:ascii="Arial" w:hAnsi="Arial" w:cs="Arial"/>
          <w:b/>
          <w:sz w:val="28"/>
          <w:szCs w:val="28"/>
          <w:u w:val="single"/>
        </w:rPr>
        <w:lastRenderedPageBreak/>
        <w:t>Attachment 1</w:t>
      </w:r>
    </w:p>
    <w:p w:rsidR="003E098D" w:rsidRPr="0048237A" w:rsidRDefault="003E098D" w:rsidP="003E098D">
      <w:pPr>
        <w:jc w:val="center"/>
        <w:rPr>
          <w:rFonts w:ascii="Arial" w:hAnsi="Arial" w:cs="Arial"/>
          <w:b/>
          <w:sz w:val="28"/>
          <w:szCs w:val="28"/>
          <w:u w:val="single"/>
        </w:rPr>
      </w:pPr>
      <w:r w:rsidRPr="0048237A">
        <w:rPr>
          <w:rFonts w:ascii="Arial" w:hAnsi="Arial" w:cs="Arial"/>
          <w:b/>
          <w:sz w:val="28"/>
          <w:szCs w:val="28"/>
          <w:u w:val="single"/>
        </w:rPr>
        <w:t>Earning the New York State Seal of Biliteracy</w:t>
      </w:r>
    </w:p>
    <w:p w:rsidR="003E098D" w:rsidRPr="00E90E19" w:rsidRDefault="003E098D" w:rsidP="003E098D">
      <w:pPr>
        <w:rPr>
          <w:rFonts w:ascii="Arial" w:hAnsi="Arial" w:cs="Arial"/>
          <w:sz w:val="16"/>
          <w:szCs w:val="28"/>
        </w:rPr>
      </w:pPr>
    </w:p>
    <w:p w:rsidR="003E098D" w:rsidRPr="0048237A" w:rsidRDefault="003E098D" w:rsidP="003E098D">
      <w:pPr>
        <w:rPr>
          <w:rFonts w:ascii="Arial" w:hAnsi="Arial" w:cs="Arial"/>
          <w:sz w:val="22"/>
          <w:szCs w:val="22"/>
        </w:rPr>
      </w:pPr>
      <w:r w:rsidRPr="0048237A">
        <w:rPr>
          <w:rFonts w:ascii="Arial" w:hAnsi="Arial" w:cs="Arial"/>
          <w:sz w:val="22"/>
          <w:szCs w:val="22"/>
        </w:rPr>
        <w:t>A. Students wishing to receive the New York State (NYS) Seal of Biliteracy must complete all requirements for graduating with a NYS Regents diploma*;</w:t>
      </w:r>
    </w:p>
    <w:p w:rsidR="003E098D" w:rsidRPr="0048237A" w:rsidRDefault="003E098D" w:rsidP="003E098D">
      <w:pPr>
        <w:rPr>
          <w:rFonts w:ascii="Arial" w:hAnsi="Arial" w:cs="Arial"/>
          <w:sz w:val="22"/>
          <w:szCs w:val="22"/>
        </w:rPr>
      </w:pPr>
      <w:r w:rsidRPr="0048237A">
        <w:rPr>
          <w:rFonts w:ascii="Arial" w:hAnsi="Arial" w:cs="Arial"/>
          <w:sz w:val="22"/>
          <w:szCs w:val="22"/>
        </w:rPr>
        <w:t xml:space="preserve">B.  </w:t>
      </w:r>
      <w:r w:rsidRPr="0048237A">
        <w:rPr>
          <w:rFonts w:ascii="Arial" w:hAnsi="Arial" w:cs="Arial"/>
          <w:sz w:val="22"/>
          <w:szCs w:val="22"/>
          <w:u w:val="single"/>
        </w:rPr>
        <w:t>In addition</w:t>
      </w:r>
      <w:r w:rsidRPr="0048237A">
        <w:rPr>
          <w:rFonts w:ascii="Arial" w:hAnsi="Arial" w:cs="Arial"/>
          <w:sz w:val="22"/>
          <w:szCs w:val="22"/>
        </w:rPr>
        <w:t xml:space="preserve"> to the above minimum requirement, students wishing to receive a NYS Seal of Biliteracy must earn </w:t>
      </w:r>
      <w:r w:rsidRPr="0048237A">
        <w:rPr>
          <w:rFonts w:ascii="Arial" w:hAnsi="Arial" w:cs="Arial"/>
          <w:b/>
          <w:sz w:val="22"/>
          <w:szCs w:val="22"/>
        </w:rPr>
        <w:t>three (3) points</w:t>
      </w:r>
      <w:r w:rsidRPr="0048237A">
        <w:rPr>
          <w:rFonts w:ascii="Arial" w:hAnsi="Arial" w:cs="Arial"/>
          <w:sz w:val="22"/>
          <w:szCs w:val="22"/>
        </w:rPr>
        <w:t xml:space="preserve"> in each of </w:t>
      </w:r>
      <w:r w:rsidRPr="0048237A">
        <w:rPr>
          <w:rFonts w:ascii="Arial" w:hAnsi="Arial" w:cs="Arial"/>
          <w:b/>
          <w:sz w:val="22"/>
          <w:szCs w:val="22"/>
        </w:rPr>
        <w:t>the two (2) areas</w:t>
      </w:r>
      <w:r w:rsidRPr="0048237A">
        <w:rPr>
          <w:rFonts w:ascii="Arial" w:hAnsi="Arial" w:cs="Arial"/>
          <w:sz w:val="22"/>
          <w:szCs w:val="22"/>
        </w:rPr>
        <w:t xml:space="preserve"> listed below:</w:t>
      </w:r>
    </w:p>
    <w:p w:rsidR="003E098D" w:rsidRPr="00E90E19" w:rsidRDefault="003E098D" w:rsidP="003E098D">
      <w:pPr>
        <w:rPr>
          <w:rFonts w:ascii="Arial" w:hAnsi="Arial" w:cs="Arial"/>
          <w:sz w:val="14"/>
          <w:szCs w:val="22"/>
        </w:rPr>
      </w:pPr>
    </w:p>
    <w:tbl>
      <w:tblPr>
        <w:tblStyle w:val="TableGrid"/>
        <w:tblW w:w="11070" w:type="dxa"/>
        <w:tblLayout w:type="fixed"/>
        <w:tblLook w:val="04A0" w:firstRow="1" w:lastRow="0" w:firstColumn="1" w:lastColumn="0" w:noHBand="0" w:noVBand="1"/>
      </w:tblPr>
      <w:tblGrid>
        <w:gridCol w:w="4770"/>
        <w:gridCol w:w="810"/>
        <w:gridCol w:w="4680"/>
        <w:gridCol w:w="810"/>
      </w:tblGrid>
      <w:tr w:rsidR="003E098D" w:rsidRPr="0048237A" w:rsidTr="00E90E19">
        <w:trPr>
          <w:trHeight w:val="728"/>
        </w:trPr>
        <w:tc>
          <w:tcPr>
            <w:tcW w:w="4770" w:type="dxa"/>
            <w:shd w:val="clear" w:color="auto" w:fill="D6E3BC" w:themeFill="accent3" w:themeFillTint="66"/>
            <w:vAlign w:val="center"/>
          </w:tcPr>
          <w:p w:rsidR="003E098D" w:rsidRPr="0048237A" w:rsidRDefault="003E098D" w:rsidP="0048237A">
            <w:pPr>
              <w:jc w:val="center"/>
              <w:rPr>
                <w:rFonts w:ascii="Arial" w:eastAsia="Times New Roman" w:hAnsi="Arial" w:cs="Arial"/>
                <w:b/>
                <w:sz w:val="22"/>
                <w:szCs w:val="22"/>
              </w:rPr>
            </w:pPr>
            <w:r w:rsidRPr="0048237A">
              <w:rPr>
                <w:rFonts w:ascii="Arial" w:eastAsia="Times New Roman" w:hAnsi="Arial" w:cs="Arial"/>
                <w:b/>
                <w:sz w:val="22"/>
                <w:szCs w:val="22"/>
              </w:rPr>
              <w:t xml:space="preserve">Criteria for Demonstrating Proficiency in </w:t>
            </w:r>
            <w:r w:rsidRPr="0048237A">
              <w:rPr>
                <w:rFonts w:ascii="Arial" w:eastAsia="Times New Roman" w:hAnsi="Arial" w:cs="Arial"/>
                <w:b/>
                <w:sz w:val="28"/>
                <w:szCs w:val="22"/>
                <w:u w:val="single"/>
              </w:rPr>
              <w:t>English</w:t>
            </w:r>
          </w:p>
        </w:tc>
        <w:tc>
          <w:tcPr>
            <w:tcW w:w="810" w:type="dxa"/>
            <w:shd w:val="clear" w:color="auto" w:fill="D6E3BC" w:themeFill="accent3" w:themeFillTint="66"/>
            <w:vAlign w:val="center"/>
          </w:tcPr>
          <w:p w:rsidR="003E098D" w:rsidRPr="0048237A" w:rsidRDefault="003E098D" w:rsidP="0048237A">
            <w:pPr>
              <w:rPr>
                <w:rFonts w:ascii="Arial" w:eastAsia="Times New Roman" w:hAnsi="Arial" w:cs="Arial"/>
                <w:b/>
                <w:sz w:val="22"/>
                <w:szCs w:val="22"/>
              </w:rPr>
            </w:pPr>
            <w:r w:rsidRPr="0048237A">
              <w:rPr>
                <w:rFonts w:ascii="Arial" w:eastAsia="Times New Roman" w:hAnsi="Arial" w:cs="Arial"/>
                <w:b/>
                <w:sz w:val="22"/>
                <w:szCs w:val="22"/>
              </w:rPr>
              <w:t>Point Value</w:t>
            </w:r>
          </w:p>
        </w:tc>
        <w:tc>
          <w:tcPr>
            <w:tcW w:w="4680" w:type="dxa"/>
            <w:shd w:val="clear" w:color="auto" w:fill="D6E3BC" w:themeFill="accent3" w:themeFillTint="66"/>
            <w:vAlign w:val="center"/>
          </w:tcPr>
          <w:p w:rsidR="003E098D" w:rsidRPr="0048237A" w:rsidRDefault="003E098D" w:rsidP="0048237A">
            <w:pPr>
              <w:jc w:val="center"/>
              <w:rPr>
                <w:rFonts w:ascii="Arial" w:eastAsia="Times New Roman" w:hAnsi="Arial" w:cs="Arial"/>
                <w:b/>
                <w:sz w:val="22"/>
                <w:szCs w:val="22"/>
              </w:rPr>
            </w:pPr>
            <w:r w:rsidRPr="0048237A">
              <w:rPr>
                <w:rFonts w:ascii="Arial" w:eastAsia="Times New Roman" w:hAnsi="Arial" w:cs="Arial"/>
                <w:b/>
                <w:sz w:val="22"/>
                <w:szCs w:val="22"/>
              </w:rPr>
              <w:t xml:space="preserve">Criteria for Demonstrating Proficiency in a </w:t>
            </w:r>
            <w:r w:rsidRPr="0048237A">
              <w:rPr>
                <w:rFonts w:ascii="Arial" w:eastAsia="Times New Roman" w:hAnsi="Arial" w:cs="Arial"/>
                <w:b/>
                <w:sz w:val="28"/>
                <w:szCs w:val="22"/>
                <w:u w:val="single"/>
              </w:rPr>
              <w:t>World Language</w:t>
            </w:r>
          </w:p>
        </w:tc>
        <w:tc>
          <w:tcPr>
            <w:tcW w:w="810" w:type="dxa"/>
            <w:shd w:val="clear" w:color="auto" w:fill="D6E3BC" w:themeFill="accent3" w:themeFillTint="66"/>
            <w:vAlign w:val="center"/>
          </w:tcPr>
          <w:p w:rsidR="003E098D" w:rsidRPr="0048237A" w:rsidRDefault="003E098D" w:rsidP="0048237A">
            <w:pPr>
              <w:rPr>
                <w:rFonts w:ascii="Arial" w:eastAsia="Times New Roman" w:hAnsi="Arial" w:cs="Arial"/>
                <w:b/>
                <w:sz w:val="22"/>
                <w:szCs w:val="22"/>
              </w:rPr>
            </w:pPr>
            <w:r w:rsidRPr="0048237A">
              <w:rPr>
                <w:rFonts w:ascii="Arial" w:eastAsia="Times New Roman" w:hAnsi="Arial" w:cs="Arial"/>
                <w:b/>
                <w:sz w:val="22"/>
                <w:szCs w:val="22"/>
              </w:rPr>
              <w:t>Point Value</w:t>
            </w:r>
          </w:p>
        </w:tc>
      </w:tr>
      <w:tr w:rsidR="003E098D" w:rsidRPr="0048237A" w:rsidTr="00E90E19">
        <w:tc>
          <w:tcPr>
            <w:tcW w:w="4770" w:type="dxa"/>
          </w:tcPr>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Score 75 or higher on the NYS Comprehensive English Regents Examination or score 80, or higher on the NYS Regents Examination in English Language Arts (Common Core)*</w:t>
            </w:r>
          </w:p>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 xml:space="preserve">or </w:t>
            </w:r>
          </w:p>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English Language Learners (ELLs) score 75 or above on two Regents exams other than English, without translation.</w:t>
            </w:r>
          </w:p>
        </w:tc>
        <w:tc>
          <w:tcPr>
            <w:tcW w:w="810" w:type="dxa"/>
            <w:vAlign w:val="center"/>
          </w:tcPr>
          <w:p w:rsidR="003E098D" w:rsidRPr="00E90E19" w:rsidRDefault="003E098D" w:rsidP="00E90E19">
            <w:pPr>
              <w:jc w:val="center"/>
              <w:rPr>
                <w:rFonts w:ascii="Arial" w:eastAsia="Times New Roman" w:hAnsi="Arial" w:cs="Arial"/>
                <w:b/>
                <w:sz w:val="32"/>
                <w:szCs w:val="22"/>
              </w:rPr>
            </w:pPr>
            <w:r w:rsidRPr="00E90E19">
              <w:rPr>
                <w:rFonts w:ascii="Arial" w:eastAsia="Times New Roman" w:hAnsi="Arial" w:cs="Arial"/>
                <w:b/>
                <w:sz w:val="32"/>
                <w:szCs w:val="22"/>
              </w:rPr>
              <w:t>1</w:t>
            </w:r>
          </w:p>
        </w:tc>
        <w:tc>
          <w:tcPr>
            <w:tcW w:w="4680" w:type="dxa"/>
          </w:tcPr>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 xml:space="preserve">Complete a Checkpoint C level World Language course, with a grade of 85 or higher, or a comparable score using another scoring system set by the district and approved by the Commissioner, for both the coursework </w:t>
            </w:r>
            <w:r w:rsidRPr="0048237A">
              <w:rPr>
                <w:rFonts w:ascii="Arial" w:eastAsia="Times New Roman" w:hAnsi="Arial" w:cs="Arial"/>
                <w:sz w:val="22"/>
                <w:szCs w:val="22"/>
                <w:u w:val="single"/>
              </w:rPr>
              <w:t>and</w:t>
            </w:r>
            <w:r w:rsidRPr="0048237A">
              <w:rPr>
                <w:rFonts w:ascii="Arial" w:eastAsia="Times New Roman" w:hAnsi="Arial" w:cs="Arial"/>
                <w:sz w:val="22"/>
                <w:szCs w:val="22"/>
              </w:rPr>
              <w:t xml:space="preserve"> final examination </w:t>
            </w:r>
            <w:r w:rsidRPr="0048237A">
              <w:rPr>
                <w:rFonts w:ascii="Arial" w:eastAsia="Times New Roman" w:hAnsi="Arial" w:cs="Arial"/>
                <w:color w:val="000000" w:themeColor="text1"/>
                <w:sz w:val="22"/>
                <w:szCs w:val="22"/>
              </w:rPr>
              <w:t>consistent with Checkpoint C standards.</w:t>
            </w:r>
          </w:p>
        </w:tc>
        <w:tc>
          <w:tcPr>
            <w:tcW w:w="810" w:type="dxa"/>
            <w:vAlign w:val="center"/>
          </w:tcPr>
          <w:p w:rsidR="003E098D" w:rsidRPr="00E90E19" w:rsidRDefault="003E098D" w:rsidP="00E90E19">
            <w:pPr>
              <w:jc w:val="center"/>
              <w:rPr>
                <w:rFonts w:ascii="Arial" w:eastAsia="Times New Roman" w:hAnsi="Arial" w:cs="Arial"/>
                <w:b/>
                <w:sz w:val="32"/>
                <w:szCs w:val="22"/>
              </w:rPr>
            </w:pPr>
            <w:r w:rsidRPr="00E90E19">
              <w:rPr>
                <w:rFonts w:ascii="Arial" w:eastAsia="Times New Roman" w:hAnsi="Arial" w:cs="Arial"/>
                <w:b/>
                <w:sz w:val="32"/>
                <w:szCs w:val="22"/>
              </w:rPr>
              <w:t>1</w:t>
            </w:r>
          </w:p>
        </w:tc>
      </w:tr>
      <w:tr w:rsidR="003E098D" w:rsidRPr="0048237A" w:rsidTr="00E90E19">
        <w:tc>
          <w:tcPr>
            <w:tcW w:w="4770" w:type="dxa"/>
            <w:shd w:val="clear" w:color="auto" w:fill="auto"/>
          </w:tcPr>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ELLs score at the Commanding level on two modalities on the New York State English as a Second Language Achievement Test (NYSESLAT).</w:t>
            </w:r>
          </w:p>
        </w:tc>
        <w:tc>
          <w:tcPr>
            <w:tcW w:w="810" w:type="dxa"/>
            <w:vAlign w:val="center"/>
          </w:tcPr>
          <w:p w:rsidR="003E098D" w:rsidRPr="00E90E19" w:rsidRDefault="003E098D" w:rsidP="00E90E19">
            <w:pPr>
              <w:jc w:val="center"/>
              <w:rPr>
                <w:rFonts w:ascii="Arial" w:eastAsia="Times New Roman" w:hAnsi="Arial" w:cs="Arial"/>
                <w:b/>
                <w:sz w:val="32"/>
                <w:szCs w:val="22"/>
              </w:rPr>
            </w:pPr>
            <w:r w:rsidRPr="00E90E19">
              <w:rPr>
                <w:rFonts w:ascii="Arial" w:eastAsia="Times New Roman" w:hAnsi="Arial" w:cs="Arial"/>
                <w:b/>
                <w:sz w:val="32"/>
                <w:szCs w:val="22"/>
              </w:rPr>
              <w:t>1</w:t>
            </w:r>
          </w:p>
        </w:tc>
        <w:tc>
          <w:tcPr>
            <w:tcW w:w="4680" w:type="dxa"/>
          </w:tcPr>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Provide transcripts from a school in a foreign country showing at least three years of instruction in the student’s home/native language in Grade 8 or beyond, with an equivalent grade average of B or higher.</w:t>
            </w:r>
          </w:p>
        </w:tc>
        <w:tc>
          <w:tcPr>
            <w:tcW w:w="810" w:type="dxa"/>
            <w:vAlign w:val="center"/>
          </w:tcPr>
          <w:p w:rsidR="003E098D" w:rsidRPr="00E90E19" w:rsidRDefault="003E098D" w:rsidP="00E90E19">
            <w:pPr>
              <w:jc w:val="center"/>
              <w:rPr>
                <w:rFonts w:ascii="Arial" w:eastAsia="Times New Roman" w:hAnsi="Arial" w:cs="Arial"/>
                <w:b/>
                <w:sz w:val="32"/>
                <w:szCs w:val="22"/>
              </w:rPr>
            </w:pPr>
            <w:r w:rsidRPr="00E90E19">
              <w:rPr>
                <w:rFonts w:ascii="Arial" w:eastAsia="Times New Roman" w:hAnsi="Arial" w:cs="Arial"/>
                <w:b/>
                <w:sz w:val="32"/>
                <w:szCs w:val="22"/>
              </w:rPr>
              <w:t>1</w:t>
            </w:r>
          </w:p>
        </w:tc>
      </w:tr>
      <w:tr w:rsidR="003E098D" w:rsidRPr="0048237A" w:rsidTr="00E90E19">
        <w:tc>
          <w:tcPr>
            <w:tcW w:w="4770" w:type="dxa"/>
          </w:tcPr>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Complete all 11</w:t>
            </w:r>
            <w:r w:rsidRPr="0048237A">
              <w:rPr>
                <w:rFonts w:ascii="Arial" w:eastAsia="Times New Roman" w:hAnsi="Arial" w:cs="Arial"/>
                <w:sz w:val="22"/>
                <w:szCs w:val="22"/>
                <w:vertAlign w:val="superscript"/>
              </w:rPr>
              <w:t>th</w:t>
            </w:r>
            <w:r w:rsidRPr="0048237A">
              <w:rPr>
                <w:rFonts w:ascii="Arial" w:eastAsia="Times New Roman" w:hAnsi="Arial" w:cs="Arial"/>
                <w:sz w:val="22"/>
                <w:szCs w:val="22"/>
              </w:rPr>
              <w:t xml:space="preserve"> and 12</w:t>
            </w:r>
            <w:r w:rsidRPr="0048237A">
              <w:rPr>
                <w:rFonts w:ascii="Arial" w:eastAsia="Times New Roman" w:hAnsi="Arial" w:cs="Arial"/>
                <w:sz w:val="22"/>
                <w:szCs w:val="22"/>
                <w:vertAlign w:val="superscript"/>
              </w:rPr>
              <w:t>th</w:t>
            </w:r>
            <w:r w:rsidRPr="0048237A">
              <w:rPr>
                <w:rFonts w:ascii="Arial" w:eastAsia="Times New Roman" w:hAnsi="Arial" w:cs="Arial"/>
                <w:sz w:val="22"/>
                <w:szCs w:val="22"/>
              </w:rPr>
              <w:t xml:space="preserve"> grade ELA courses with an average of 85 or higher or a comparable score using another scoring system set by the district and approved by the Commissioner.</w:t>
            </w:r>
          </w:p>
        </w:tc>
        <w:tc>
          <w:tcPr>
            <w:tcW w:w="810" w:type="dxa"/>
            <w:vAlign w:val="center"/>
          </w:tcPr>
          <w:p w:rsidR="003E098D" w:rsidRPr="00E90E19" w:rsidRDefault="003E098D" w:rsidP="00E90E19">
            <w:pPr>
              <w:jc w:val="center"/>
              <w:rPr>
                <w:rFonts w:ascii="Arial" w:eastAsia="Times New Roman" w:hAnsi="Arial" w:cs="Arial"/>
                <w:b/>
                <w:sz w:val="32"/>
                <w:szCs w:val="22"/>
              </w:rPr>
            </w:pPr>
            <w:r w:rsidRPr="00E90E19">
              <w:rPr>
                <w:rFonts w:ascii="Arial" w:eastAsia="Times New Roman" w:hAnsi="Arial" w:cs="Arial"/>
                <w:b/>
                <w:sz w:val="32"/>
                <w:szCs w:val="22"/>
              </w:rPr>
              <w:t>1</w:t>
            </w:r>
          </w:p>
        </w:tc>
        <w:tc>
          <w:tcPr>
            <w:tcW w:w="4680" w:type="dxa"/>
          </w:tcPr>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For students enrolled in a bilingual education program, complete all required Home Language Arts (HLA) coursework and the district HLA exam with an 85 or higher, or a comparable score using another scoring system set by the district and approved by the Commissioner.</w:t>
            </w:r>
          </w:p>
        </w:tc>
        <w:tc>
          <w:tcPr>
            <w:tcW w:w="810" w:type="dxa"/>
            <w:vAlign w:val="center"/>
          </w:tcPr>
          <w:p w:rsidR="003E098D" w:rsidRPr="00E90E19" w:rsidRDefault="003E098D" w:rsidP="00E90E19">
            <w:pPr>
              <w:jc w:val="center"/>
              <w:rPr>
                <w:rFonts w:ascii="Arial" w:eastAsia="Times New Roman" w:hAnsi="Arial" w:cs="Arial"/>
                <w:b/>
                <w:sz w:val="32"/>
                <w:szCs w:val="22"/>
              </w:rPr>
            </w:pPr>
            <w:r w:rsidRPr="00E90E19">
              <w:rPr>
                <w:rFonts w:ascii="Arial" w:eastAsia="Times New Roman" w:hAnsi="Arial" w:cs="Arial"/>
                <w:b/>
                <w:sz w:val="32"/>
                <w:szCs w:val="22"/>
              </w:rPr>
              <w:t>1</w:t>
            </w:r>
          </w:p>
        </w:tc>
      </w:tr>
      <w:tr w:rsidR="003E098D" w:rsidRPr="0048237A" w:rsidTr="00E90E19">
        <w:tc>
          <w:tcPr>
            <w:tcW w:w="4770" w:type="dxa"/>
          </w:tcPr>
          <w:p w:rsidR="003E098D" w:rsidRPr="0048237A" w:rsidRDefault="003E098D" w:rsidP="003E098D">
            <w:pPr>
              <w:rPr>
                <w:rFonts w:ascii="Arial" w:eastAsia="Times New Roman" w:hAnsi="Arial" w:cs="Arial"/>
                <w:color w:val="000000" w:themeColor="text1"/>
                <w:sz w:val="22"/>
                <w:szCs w:val="22"/>
              </w:rPr>
            </w:pPr>
            <w:r w:rsidRPr="0048237A">
              <w:rPr>
                <w:rFonts w:ascii="Arial" w:eastAsia="Times New Roman" w:hAnsi="Arial" w:cs="Arial"/>
                <w:sz w:val="22"/>
                <w:szCs w:val="22"/>
              </w:rPr>
              <w:t>Achieve the following scores on the examinations listed below:</w:t>
            </w:r>
          </w:p>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 xml:space="preserve">-3 or higher on an Advanced Placement (AP) English Language or English Literature examination, or </w:t>
            </w:r>
          </w:p>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-80 or higher on the Test of English as a Foreign Language (TOEFL).</w:t>
            </w:r>
          </w:p>
        </w:tc>
        <w:tc>
          <w:tcPr>
            <w:tcW w:w="810" w:type="dxa"/>
            <w:vAlign w:val="center"/>
          </w:tcPr>
          <w:p w:rsidR="003E098D" w:rsidRPr="00E90E19" w:rsidRDefault="003E098D" w:rsidP="00E90E19">
            <w:pPr>
              <w:jc w:val="center"/>
              <w:rPr>
                <w:rFonts w:ascii="Arial" w:eastAsia="Times New Roman" w:hAnsi="Arial" w:cs="Arial"/>
                <w:b/>
                <w:color w:val="000000" w:themeColor="text1"/>
                <w:sz w:val="32"/>
                <w:szCs w:val="22"/>
              </w:rPr>
            </w:pPr>
            <w:r w:rsidRPr="00E90E19">
              <w:rPr>
                <w:rFonts w:ascii="Arial" w:eastAsia="Times New Roman" w:hAnsi="Arial" w:cs="Arial"/>
                <w:b/>
                <w:color w:val="000000" w:themeColor="text1"/>
                <w:sz w:val="32"/>
                <w:szCs w:val="22"/>
              </w:rPr>
              <w:t>1</w:t>
            </w:r>
          </w:p>
        </w:tc>
        <w:tc>
          <w:tcPr>
            <w:tcW w:w="4680" w:type="dxa"/>
          </w:tcPr>
          <w:p w:rsidR="003E098D" w:rsidRPr="0048237A" w:rsidRDefault="003E098D" w:rsidP="003E098D">
            <w:pPr>
              <w:rPr>
                <w:rFonts w:ascii="Arial" w:eastAsia="Times New Roman" w:hAnsi="Arial" w:cs="Arial"/>
                <w:color w:val="000000" w:themeColor="text1"/>
                <w:sz w:val="22"/>
                <w:szCs w:val="22"/>
              </w:rPr>
            </w:pPr>
            <w:r w:rsidRPr="0048237A">
              <w:rPr>
                <w:rFonts w:ascii="Arial" w:eastAsia="Times New Roman" w:hAnsi="Arial" w:cs="Arial"/>
                <w:color w:val="000000" w:themeColor="text1"/>
                <w:sz w:val="22"/>
                <w:szCs w:val="22"/>
              </w:rPr>
              <w:t>Score at a proficient level on an accredited Checkpoint C World Language assessment (See “Checkpoint C World Language Assessments and Minimum Scores” on the following page.)</w:t>
            </w:r>
          </w:p>
          <w:p w:rsidR="003E098D" w:rsidRPr="0048237A" w:rsidRDefault="003E098D" w:rsidP="003E098D">
            <w:pPr>
              <w:rPr>
                <w:rFonts w:ascii="Arial" w:eastAsia="Times New Roman" w:hAnsi="Arial" w:cs="Arial"/>
                <w:color w:val="000000" w:themeColor="text1"/>
                <w:sz w:val="22"/>
                <w:szCs w:val="22"/>
              </w:rPr>
            </w:pPr>
          </w:p>
        </w:tc>
        <w:tc>
          <w:tcPr>
            <w:tcW w:w="810" w:type="dxa"/>
            <w:vAlign w:val="center"/>
          </w:tcPr>
          <w:p w:rsidR="003E098D" w:rsidRPr="00E90E19" w:rsidRDefault="003E098D" w:rsidP="00E90E19">
            <w:pPr>
              <w:jc w:val="center"/>
              <w:rPr>
                <w:rFonts w:ascii="Arial" w:eastAsia="Times New Roman" w:hAnsi="Arial" w:cs="Arial"/>
                <w:b/>
                <w:sz w:val="32"/>
                <w:szCs w:val="22"/>
              </w:rPr>
            </w:pPr>
            <w:r w:rsidRPr="00E90E19">
              <w:rPr>
                <w:rFonts w:ascii="Arial" w:eastAsia="Times New Roman" w:hAnsi="Arial" w:cs="Arial"/>
                <w:b/>
                <w:sz w:val="32"/>
                <w:szCs w:val="22"/>
              </w:rPr>
              <w:t>1</w:t>
            </w:r>
          </w:p>
        </w:tc>
      </w:tr>
      <w:tr w:rsidR="003E098D" w:rsidRPr="0048237A" w:rsidTr="00E90E19">
        <w:tc>
          <w:tcPr>
            <w:tcW w:w="4770" w:type="dxa"/>
          </w:tcPr>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Present a culminating project, scholarly essay or portfolio that meets the criteria for speaking, listening, reading, and writing established by the district’s Seal of Biliteracy Committee to a panel of reviewers with proficiency in English.</w:t>
            </w:r>
          </w:p>
          <w:p w:rsidR="003E098D" w:rsidRPr="0048237A" w:rsidRDefault="003E098D" w:rsidP="003E098D">
            <w:pPr>
              <w:rPr>
                <w:rFonts w:ascii="Arial" w:eastAsia="Times New Roman" w:hAnsi="Arial" w:cs="Arial"/>
                <w:sz w:val="22"/>
                <w:szCs w:val="22"/>
              </w:rPr>
            </w:pPr>
          </w:p>
        </w:tc>
        <w:tc>
          <w:tcPr>
            <w:tcW w:w="810" w:type="dxa"/>
            <w:vAlign w:val="center"/>
          </w:tcPr>
          <w:p w:rsidR="003E098D" w:rsidRPr="00E90E19" w:rsidRDefault="003E098D" w:rsidP="00E90E19">
            <w:pPr>
              <w:jc w:val="center"/>
              <w:rPr>
                <w:rFonts w:ascii="Arial" w:eastAsia="Times New Roman" w:hAnsi="Arial" w:cs="Arial"/>
                <w:b/>
                <w:sz w:val="32"/>
                <w:szCs w:val="22"/>
              </w:rPr>
            </w:pPr>
            <w:r w:rsidRPr="00E90E19">
              <w:rPr>
                <w:rFonts w:ascii="Arial" w:eastAsia="Times New Roman" w:hAnsi="Arial" w:cs="Arial"/>
                <w:b/>
                <w:sz w:val="32"/>
                <w:szCs w:val="22"/>
              </w:rPr>
              <w:t>2</w:t>
            </w:r>
          </w:p>
        </w:tc>
        <w:tc>
          <w:tcPr>
            <w:tcW w:w="4680" w:type="dxa"/>
          </w:tcPr>
          <w:p w:rsidR="003E098D" w:rsidRPr="0048237A" w:rsidRDefault="003E098D" w:rsidP="003E098D">
            <w:pPr>
              <w:rPr>
                <w:rFonts w:ascii="Arial" w:eastAsia="Times New Roman" w:hAnsi="Arial" w:cs="Arial"/>
                <w:sz w:val="22"/>
                <w:szCs w:val="22"/>
              </w:rPr>
            </w:pPr>
            <w:r w:rsidRPr="0048237A">
              <w:rPr>
                <w:rFonts w:ascii="Arial" w:eastAsia="Times New Roman" w:hAnsi="Arial" w:cs="Arial"/>
                <w:sz w:val="22"/>
                <w:szCs w:val="22"/>
              </w:rPr>
              <w:t xml:space="preserve">Present a culminating project, scholarly essay, or portfolio that meets the criteria for speaking, listening, reading, and </w:t>
            </w:r>
            <w:r w:rsidRPr="0048237A">
              <w:rPr>
                <w:rFonts w:ascii="Arial" w:eastAsia="Times New Roman" w:hAnsi="Arial" w:cs="Arial"/>
                <w:color w:val="000000" w:themeColor="text1"/>
                <w:sz w:val="22"/>
                <w:szCs w:val="22"/>
              </w:rPr>
              <w:t xml:space="preserve">writing established by the district’s Seal of Biliteracy Committee and that is aligned to the NYS Checkpoint C Learning Standards to a panel of reviewers with </w:t>
            </w:r>
            <w:r w:rsidRPr="0048237A">
              <w:rPr>
                <w:rFonts w:ascii="Arial" w:eastAsia="Times New Roman" w:hAnsi="Arial" w:cs="Arial"/>
                <w:sz w:val="22"/>
                <w:szCs w:val="22"/>
              </w:rPr>
              <w:t>proficiency in the target language.</w:t>
            </w:r>
          </w:p>
        </w:tc>
        <w:tc>
          <w:tcPr>
            <w:tcW w:w="810" w:type="dxa"/>
            <w:vAlign w:val="center"/>
          </w:tcPr>
          <w:p w:rsidR="003E098D" w:rsidRPr="00E90E19" w:rsidRDefault="003E098D" w:rsidP="00E90E19">
            <w:pPr>
              <w:jc w:val="center"/>
              <w:rPr>
                <w:rFonts w:ascii="Arial" w:eastAsia="Times New Roman" w:hAnsi="Arial" w:cs="Arial"/>
                <w:b/>
                <w:sz w:val="32"/>
                <w:szCs w:val="22"/>
              </w:rPr>
            </w:pPr>
            <w:r w:rsidRPr="00E90E19">
              <w:rPr>
                <w:rFonts w:ascii="Arial" w:eastAsia="Times New Roman" w:hAnsi="Arial" w:cs="Arial"/>
                <w:b/>
                <w:sz w:val="32"/>
                <w:szCs w:val="22"/>
              </w:rPr>
              <w:t>2</w:t>
            </w:r>
          </w:p>
        </w:tc>
      </w:tr>
    </w:tbl>
    <w:p w:rsidR="00154F5A" w:rsidRPr="00E90E19" w:rsidRDefault="00154F5A" w:rsidP="003E098D">
      <w:pPr>
        <w:ind w:right="180"/>
        <w:rPr>
          <w:rFonts w:ascii="Arial" w:eastAsia="PalatinoLinotype-Roman" w:hAnsi="Arial" w:cs="Arial"/>
          <w:sz w:val="14"/>
          <w:szCs w:val="20"/>
        </w:rPr>
      </w:pPr>
    </w:p>
    <w:p w:rsidR="003E098D" w:rsidRPr="0048237A" w:rsidRDefault="003E098D" w:rsidP="003E098D">
      <w:pPr>
        <w:ind w:right="180"/>
        <w:rPr>
          <w:rFonts w:ascii="Arial" w:eastAsia="PalatinoLinotype-Roman" w:hAnsi="Arial" w:cs="Arial"/>
          <w:sz w:val="20"/>
          <w:szCs w:val="20"/>
        </w:rPr>
      </w:pPr>
      <w:r w:rsidRPr="0048237A">
        <w:rPr>
          <w:rFonts w:ascii="Arial" w:eastAsia="PalatinoLinotype-Roman" w:hAnsi="Arial" w:cs="Arial"/>
          <w:sz w:val="20"/>
          <w:szCs w:val="20"/>
        </w:rPr>
        <w:t>Testing accommodations recommended in an individualized education program or section 504 Accommodations Plan must be provided for all State and districtwide assessments administered to students with disabilities, as consistent with State policy.  Students with disabilities should also receive these testing accommodations on Checkpoint C World Language Assessments, as permitted.</w:t>
      </w:r>
    </w:p>
    <w:p w:rsidR="003E098D" w:rsidRPr="00E90E19" w:rsidRDefault="003E098D" w:rsidP="003E098D">
      <w:pPr>
        <w:ind w:right="180"/>
        <w:jc w:val="center"/>
        <w:rPr>
          <w:rFonts w:ascii="Arial" w:hAnsi="Arial" w:cs="Arial"/>
          <w:b/>
          <w:sz w:val="2"/>
          <w:szCs w:val="20"/>
        </w:rPr>
      </w:pPr>
    </w:p>
    <w:p w:rsidR="003E098D" w:rsidRPr="0048237A" w:rsidRDefault="003E098D" w:rsidP="003E098D">
      <w:pPr>
        <w:ind w:right="180"/>
        <w:jc w:val="center"/>
        <w:rPr>
          <w:rFonts w:ascii="Arial" w:hAnsi="Arial" w:cs="Arial"/>
          <w:b/>
          <w:sz w:val="20"/>
          <w:szCs w:val="20"/>
        </w:rPr>
      </w:pPr>
      <w:r w:rsidRPr="0048237A">
        <w:rPr>
          <w:rFonts w:ascii="Arial" w:hAnsi="Arial" w:cs="Arial"/>
          <w:b/>
          <w:sz w:val="20"/>
          <w:szCs w:val="20"/>
        </w:rPr>
        <w:t xml:space="preserve">* Students in schools with an alternate pathway for graduation approved by the Commissioner will be held to those schools' criteria. </w:t>
      </w:r>
    </w:p>
    <w:p w:rsidR="003E098D" w:rsidRPr="0048237A" w:rsidRDefault="003E098D">
      <w:pPr>
        <w:rPr>
          <w:rFonts w:ascii="Arial" w:hAnsi="Arial" w:cs="Arial"/>
          <w:b/>
          <w:sz w:val="20"/>
          <w:szCs w:val="20"/>
        </w:rPr>
      </w:pPr>
      <w:r w:rsidRPr="0048237A">
        <w:rPr>
          <w:rFonts w:ascii="Arial" w:hAnsi="Arial" w:cs="Arial"/>
          <w:b/>
          <w:sz w:val="20"/>
          <w:szCs w:val="20"/>
        </w:rPr>
        <w:br w:type="page"/>
      </w:r>
    </w:p>
    <w:p w:rsidR="003E098D" w:rsidRPr="003E098D" w:rsidRDefault="003E098D" w:rsidP="003E098D">
      <w:pPr>
        <w:ind w:right="180"/>
        <w:jc w:val="center"/>
        <w:rPr>
          <w:rFonts w:cs="Times New Roman"/>
          <w:b/>
          <w:sz w:val="20"/>
          <w:szCs w:val="20"/>
        </w:rPr>
      </w:pPr>
    </w:p>
    <w:p w:rsidR="003E098D" w:rsidRPr="00E90E19" w:rsidRDefault="003E098D" w:rsidP="003E098D">
      <w:pPr>
        <w:ind w:right="180"/>
        <w:jc w:val="center"/>
        <w:rPr>
          <w:rFonts w:ascii="Arial" w:hAnsi="Arial" w:cs="Arial"/>
          <w:b/>
          <w:sz w:val="28"/>
          <w:szCs w:val="28"/>
        </w:rPr>
      </w:pPr>
      <w:r w:rsidRPr="00E90E19">
        <w:rPr>
          <w:rFonts w:ascii="Arial" w:hAnsi="Arial" w:cs="Arial"/>
          <w:b/>
          <w:sz w:val="28"/>
          <w:szCs w:val="28"/>
        </w:rPr>
        <w:t>Checkpoint C World Language Assessments and Minimum Scores</w:t>
      </w:r>
    </w:p>
    <w:tbl>
      <w:tblPr>
        <w:tblW w:w="11160" w:type="dxa"/>
        <w:tblInd w:w="-342" w:type="dxa"/>
        <w:tblLook w:val="04A0" w:firstRow="1" w:lastRow="0" w:firstColumn="1" w:lastColumn="0" w:noHBand="0" w:noVBand="1"/>
      </w:tblPr>
      <w:tblGrid>
        <w:gridCol w:w="540"/>
        <w:gridCol w:w="450"/>
        <w:gridCol w:w="7290"/>
        <w:gridCol w:w="450"/>
        <w:gridCol w:w="1350"/>
        <w:gridCol w:w="1080"/>
      </w:tblGrid>
      <w:tr w:rsidR="003E098D" w:rsidRPr="00E90E19" w:rsidTr="00B601DC">
        <w:trPr>
          <w:gridBefore w:val="2"/>
          <w:wBefore w:w="990" w:type="dxa"/>
          <w:trHeight w:val="123"/>
        </w:trPr>
        <w:tc>
          <w:tcPr>
            <w:tcW w:w="9090" w:type="dxa"/>
            <w:gridSpan w:val="3"/>
            <w:tcBorders>
              <w:top w:val="nil"/>
              <w:left w:val="nil"/>
              <w:bottom w:val="nil"/>
              <w:right w:val="nil"/>
            </w:tcBorders>
            <w:shd w:val="clear" w:color="auto" w:fill="auto"/>
            <w:noWrap/>
            <w:vAlign w:val="bottom"/>
            <w:hideMark/>
          </w:tcPr>
          <w:p w:rsidR="003E098D" w:rsidRPr="00E90E19" w:rsidRDefault="003E098D" w:rsidP="003E098D">
            <w:pPr>
              <w:jc w:val="center"/>
              <w:rPr>
                <w:rFonts w:ascii="Arial" w:hAnsi="Arial" w:cs="Arial"/>
                <w:b/>
                <w:color w:val="000000" w:themeColor="text1"/>
                <w:sz w:val="22"/>
                <w:szCs w:val="22"/>
              </w:rPr>
            </w:pPr>
            <w:r w:rsidRPr="00E90E19">
              <w:rPr>
                <w:rFonts w:ascii="Arial" w:hAnsi="Arial" w:cs="Arial"/>
                <w:b/>
                <w:color w:val="000000" w:themeColor="text1"/>
                <w:sz w:val="22"/>
                <w:szCs w:val="22"/>
              </w:rPr>
              <w:t>(based on ACTFL Intermediate High standards)</w:t>
            </w:r>
          </w:p>
          <w:p w:rsidR="003E098D" w:rsidRPr="00E90E19" w:rsidRDefault="003E098D" w:rsidP="003E098D">
            <w:pPr>
              <w:jc w:val="center"/>
              <w:rPr>
                <w:rFonts w:ascii="Arial" w:hAnsi="Arial" w:cs="Arial"/>
                <w:b/>
                <w:color w:val="000000" w:themeColor="text1"/>
              </w:rPr>
            </w:pPr>
          </w:p>
          <w:p w:rsidR="003E098D" w:rsidRPr="00E90E19" w:rsidRDefault="003E098D" w:rsidP="003E098D">
            <w:pPr>
              <w:jc w:val="center"/>
              <w:rPr>
                <w:rFonts w:ascii="Arial" w:eastAsia="Times New Roman" w:hAnsi="Arial" w:cs="Arial"/>
                <w:b/>
                <w:bCs/>
                <w:color w:val="000000" w:themeColor="text1"/>
                <w:sz w:val="22"/>
                <w:szCs w:val="22"/>
                <w:u w:val="single"/>
              </w:rPr>
            </w:pPr>
            <w:r w:rsidRPr="00E90E19">
              <w:rPr>
                <w:rFonts w:ascii="Arial" w:hAnsi="Arial" w:cs="Arial"/>
                <w:b/>
                <w:color w:val="000000" w:themeColor="text1"/>
                <w:sz w:val="22"/>
                <w:szCs w:val="22"/>
              </w:rPr>
              <w:t>Completing one or one group of these examinations will yield one point towards the three total points necessary on the criteria point system for demonstrating world language proficiency.</w:t>
            </w:r>
          </w:p>
        </w:tc>
        <w:tc>
          <w:tcPr>
            <w:tcW w:w="1080" w:type="dxa"/>
            <w:tcBorders>
              <w:top w:val="nil"/>
              <w:left w:val="nil"/>
              <w:bottom w:val="nil"/>
              <w:right w:val="nil"/>
            </w:tcBorders>
            <w:shd w:val="clear" w:color="auto" w:fill="auto"/>
            <w:noWrap/>
            <w:vAlign w:val="bottom"/>
            <w:hideMark/>
          </w:tcPr>
          <w:p w:rsidR="003E098D" w:rsidRPr="00E90E19" w:rsidRDefault="003E098D" w:rsidP="003E098D">
            <w:pPr>
              <w:jc w:val="center"/>
              <w:rPr>
                <w:rFonts w:ascii="Arial" w:eastAsia="Times New Roman" w:hAnsi="Arial" w:cs="Arial"/>
                <w:b/>
                <w:bCs/>
                <w:color w:val="000000"/>
                <w:sz w:val="28"/>
                <w:szCs w:val="28"/>
                <w:u w:val="single"/>
              </w:rPr>
            </w:pPr>
          </w:p>
        </w:tc>
      </w:tr>
      <w:tr w:rsidR="003E098D" w:rsidRPr="00E90E19" w:rsidTr="00B601DC">
        <w:trPr>
          <w:trHeight w:val="123"/>
        </w:trPr>
        <w:tc>
          <w:tcPr>
            <w:tcW w:w="8280" w:type="dxa"/>
            <w:gridSpan w:val="3"/>
            <w:tcBorders>
              <w:top w:val="nil"/>
              <w:left w:val="nil"/>
              <w:bottom w:val="nil"/>
              <w:right w:val="nil"/>
            </w:tcBorders>
            <w:shd w:val="clear" w:color="auto" w:fill="auto"/>
            <w:noWrap/>
            <w:vAlign w:val="bottom"/>
          </w:tcPr>
          <w:p w:rsidR="003E098D" w:rsidRPr="00E90E19" w:rsidRDefault="003E098D" w:rsidP="003E098D">
            <w:pPr>
              <w:rPr>
                <w:rFonts w:ascii="Arial" w:eastAsia="Times New Roman" w:hAnsi="Arial" w:cs="Arial"/>
                <w:b/>
                <w:bCs/>
                <w:color w:val="000000"/>
                <w:sz w:val="28"/>
                <w:szCs w:val="28"/>
                <w:u w:val="single"/>
              </w:rPr>
            </w:pPr>
          </w:p>
        </w:tc>
        <w:tc>
          <w:tcPr>
            <w:tcW w:w="2880" w:type="dxa"/>
            <w:gridSpan w:val="3"/>
            <w:tcBorders>
              <w:top w:val="nil"/>
              <w:left w:val="nil"/>
              <w:bottom w:val="nil"/>
              <w:right w:val="nil"/>
            </w:tcBorders>
            <w:shd w:val="clear" w:color="auto" w:fill="auto"/>
            <w:noWrap/>
            <w:vAlign w:val="bottom"/>
          </w:tcPr>
          <w:p w:rsidR="003E098D" w:rsidRPr="00E90E19" w:rsidRDefault="003E098D" w:rsidP="003E098D">
            <w:pPr>
              <w:rPr>
                <w:rFonts w:ascii="Arial" w:eastAsia="Times New Roman" w:hAnsi="Arial" w:cs="Arial"/>
                <w:b/>
                <w:bCs/>
                <w:color w:val="000000"/>
                <w:sz w:val="28"/>
                <w:szCs w:val="28"/>
                <w:u w:val="single"/>
              </w:rPr>
            </w:pPr>
          </w:p>
        </w:tc>
      </w:tr>
      <w:tr w:rsidR="003E098D" w:rsidRPr="00E90E19" w:rsidTr="00E90E19">
        <w:trPr>
          <w:gridBefore w:val="1"/>
          <w:wBefore w:w="540" w:type="dxa"/>
          <w:trHeight w:val="123"/>
        </w:trPr>
        <w:tc>
          <w:tcPr>
            <w:tcW w:w="8190"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tcPr>
          <w:p w:rsidR="00E90E19" w:rsidRPr="00E90E19" w:rsidRDefault="003E098D" w:rsidP="00E90E19">
            <w:pPr>
              <w:jc w:val="center"/>
              <w:rPr>
                <w:rFonts w:ascii="Arial" w:eastAsia="Times New Roman" w:hAnsi="Arial" w:cs="Arial"/>
                <w:b/>
                <w:color w:val="000000"/>
              </w:rPr>
            </w:pPr>
            <w:r w:rsidRPr="00E90E19">
              <w:rPr>
                <w:rFonts w:ascii="Arial" w:eastAsia="Times New Roman" w:hAnsi="Arial" w:cs="Arial"/>
                <w:b/>
                <w:color w:val="000000"/>
              </w:rPr>
              <w:t>ASSESSMENT</w:t>
            </w:r>
          </w:p>
        </w:tc>
        <w:tc>
          <w:tcPr>
            <w:tcW w:w="2430"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bottom"/>
          </w:tcPr>
          <w:p w:rsidR="003E098D" w:rsidRPr="00E90E19" w:rsidRDefault="003E098D" w:rsidP="003E098D">
            <w:pPr>
              <w:jc w:val="center"/>
              <w:rPr>
                <w:rFonts w:ascii="Arial" w:eastAsia="Times New Roman" w:hAnsi="Arial" w:cs="Arial"/>
                <w:b/>
                <w:color w:val="000000"/>
              </w:rPr>
            </w:pPr>
            <w:r w:rsidRPr="00E90E19">
              <w:rPr>
                <w:rFonts w:ascii="Arial" w:eastAsia="Times New Roman" w:hAnsi="Arial" w:cs="Arial"/>
                <w:b/>
                <w:color w:val="000000"/>
              </w:rPr>
              <w:t>MIN SCORE</w:t>
            </w:r>
          </w:p>
        </w:tc>
      </w:tr>
      <w:tr w:rsidR="003E098D" w:rsidRPr="00E90E19" w:rsidTr="00E90E19">
        <w:trPr>
          <w:gridBefore w:val="1"/>
          <w:wBefore w:w="540" w:type="dxa"/>
          <w:trHeight w:val="629"/>
        </w:trPr>
        <w:tc>
          <w:tcPr>
            <w:tcW w:w="81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98D" w:rsidRPr="00E90E19" w:rsidRDefault="003E098D" w:rsidP="003E098D">
            <w:pPr>
              <w:rPr>
                <w:rFonts w:ascii="Arial" w:eastAsia="Times New Roman" w:hAnsi="Arial" w:cs="Arial"/>
                <w:color w:val="000000"/>
              </w:rPr>
            </w:pPr>
            <w:r w:rsidRPr="00E90E19">
              <w:rPr>
                <w:rFonts w:ascii="Arial" w:eastAsia="Times New Roman" w:hAnsi="Arial" w:cs="Arial"/>
                <w:b/>
                <w:color w:val="000000"/>
                <w:sz w:val="28"/>
                <w:szCs w:val="28"/>
              </w:rPr>
              <w:t>AP</w:t>
            </w:r>
            <w:r w:rsidRPr="00E90E19">
              <w:rPr>
                <w:rFonts w:ascii="Arial" w:eastAsia="Times New Roman" w:hAnsi="Arial" w:cs="Arial"/>
                <w:color w:val="000000"/>
                <w:sz w:val="28"/>
                <w:szCs w:val="28"/>
              </w:rPr>
              <w:t xml:space="preserve"> </w:t>
            </w:r>
            <w:r w:rsidRPr="00E90E19">
              <w:rPr>
                <w:rFonts w:ascii="Arial" w:eastAsia="Times New Roman" w:hAnsi="Arial" w:cs="Arial"/>
                <w:color w:val="000000"/>
              </w:rPr>
              <w:t>– Advanced Placement Examination</w:t>
            </w:r>
          </w:p>
          <w:p w:rsidR="003E098D" w:rsidRPr="00E90E19" w:rsidRDefault="003E098D" w:rsidP="003E098D">
            <w:pPr>
              <w:rPr>
                <w:rFonts w:ascii="Arial" w:eastAsia="Times New Roman" w:hAnsi="Arial" w:cs="Arial"/>
                <w:color w:val="000000"/>
                <w:sz w:val="20"/>
                <w:szCs w:val="20"/>
              </w:rPr>
            </w:pPr>
          </w:p>
        </w:tc>
        <w:tc>
          <w:tcPr>
            <w:tcW w:w="2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E90E19" w:rsidRPr="00E90E19" w:rsidRDefault="00E90E19" w:rsidP="00E90E19">
            <w:pPr>
              <w:jc w:val="center"/>
              <w:rPr>
                <w:rFonts w:ascii="Arial" w:eastAsia="Times New Roman" w:hAnsi="Arial" w:cs="Arial"/>
                <w:color w:val="000000"/>
                <w:sz w:val="16"/>
              </w:rPr>
            </w:pPr>
          </w:p>
          <w:p w:rsidR="003E098D" w:rsidRPr="00E90E19" w:rsidRDefault="003E098D" w:rsidP="00E90E19">
            <w:pPr>
              <w:jc w:val="center"/>
              <w:rPr>
                <w:rFonts w:ascii="Arial" w:eastAsia="Times New Roman" w:hAnsi="Arial" w:cs="Arial"/>
                <w:color w:val="000000"/>
              </w:rPr>
            </w:pPr>
            <w:r w:rsidRPr="00E90E19">
              <w:rPr>
                <w:rFonts w:ascii="Arial" w:eastAsia="Times New Roman" w:hAnsi="Arial" w:cs="Arial"/>
                <w:color w:val="000000"/>
              </w:rPr>
              <w:t>4</w:t>
            </w:r>
          </w:p>
          <w:p w:rsidR="003E098D" w:rsidRPr="00E90E19" w:rsidRDefault="003E098D" w:rsidP="00E90E19">
            <w:pPr>
              <w:jc w:val="center"/>
              <w:rPr>
                <w:rFonts w:ascii="Arial" w:eastAsia="Times New Roman" w:hAnsi="Arial" w:cs="Arial"/>
                <w:color w:val="000000"/>
              </w:rPr>
            </w:pPr>
          </w:p>
        </w:tc>
      </w:tr>
      <w:tr w:rsidR="003E098D" w:rsidRPr="00E90E19" w:rsidTr="00E90E19">
        <w:trPr>
          <w:gridBefore w:val="1"/>
          <w:wBefore w:w="540" w:type="dxa"/>
          <w:trHeight w:val="719"/>
        </w:trPr>
        <w:tc>
          <w:tcPr>
            <w:tcW w:w="8190" w:type="dxa"/>
            <w:gridSpan w:val="3"/>
            <w:tcBorders>
              <w:top w:val="nil"/>
              <w:left w:val="single" w:sz="4" w:space="0" w:color="auto"/>
              <w:bottom w:val="single" w:sz="4" w:space="0" w:color="auto"/>
              <w:right w:val="single" w:sz="4" w:space="0" w:color="auto"/>
            </w:tcBorders>
            <w:shd w:val="clear" w:color="auto" w:fill="auto"/>
            <w:noWrap/>
            <w:vAlign w:val="bottom"/>
            <w:hideMark/>
          </w:tcPr>
          <w:p w:rsidR="003E098D" w:rsidRPr="00E90E19" w:rsidRDefault="003E098D" w:rsidP="003E098D">
            <w:pPr>
              <w:rPr>
                <w:rFonts w:ascii="Arial" w:eastAsia="Times New Roman" w:hAnsi="Arial" w:cs="Arial"/>
                <w:color w:val="000000"/>
                <w:sz w:val="28"/>
                <w:szCs w:val="28"/>
              </w:rPr>
            </w:pPr>
            <w:r w:rsidRPr="00E90E19">
              <w:rPr>
                <w:rFonts w:ascii="Arial" w:eastAsia="Times New Roman" w:hAnsi="Arial" w:cs="Arial"/>
                <w:b/>
                <w:color w:val="000000"/>
                <w:sz w:val="28"/>
                <w:szCs w:val="28"/>
              </w:rPr>
              <w:t xml:space="preserve">IB </w:t>
            </w:r>
            <w:r w:rsidRPr="00E90E19">
              <w:rPr>
                <w:rFonts w:ascii="Arial" w:eastAsia="Times New Roman" w:hAnsi="Arial" w:cs="Arial"/>
                <w:color w:val="000000"/>
                <w:sz w:val="28"/>
                <w:szCs w:val="28"/>
              </w:rPr>
              <w:t xml:space="preserve">- </w:t>
            </w:r>
            <w:r w:rsidRPr="00E90E19">
              <w:rPr>
                <w:rFonts w:ascii="Arial" w:eastAsia="Times New Roman" w:hAnsi="Arial" w:cs="Arial"/>
                <w:color w:val="000000"/>
              </w:rPr>
              <w:t xml:space="preserve">International Baccalaureate </w:t>
            </w:r>
          </w:p>
          <w:p w:rsidR="003E098D" w:rsidRPr="00E90E19" w:rsidRDefault="003E098D" w:rsidP="003E098D">
            <w:pPr>
              <w:rPr>
                <w:rFonts w:ascii="Arial" w:eastAsia="Times New Roman" w:hAnsi="Arial" w:cs="Arial"/>
                <w:color w:val="000000"/>
                <w:sz w:val="20"/>
                <w:szCs w:val="20"/>
              </w:rPr>
            </w:pPr>
          </w:p>
        </w:tc>
        <w:tc>
          <w:tcPr>
            <w:tcW w:w="2430" w:type="dxa"/>
            <w:gridSpan w:val="2"/>
            <w:tcBorders>
              <w:top w:val="nil"/>
              <w:left w:val="nil"/>
              <w:bottom w:val="single" w:sz="4" w:space="0" w:color="auto"/>
              <w:right w:val="single" w:sz="4" w:space="0" w:color="auto"/>
            </w:tcBorders>
            <w:shd w:val="clear" w:color="auto" w:fill="auto"/>
            <w:noWrap/>
            <w:vAlign w:val="bottom"/>
            <w:hideMark/>
          </w:tcPr>
          <w:p w:rsidR="003E098D" w:rsidRPr="00E90E19" w:rsidRDefault="003E098D" w:rsidP="00E90E19">
            <w:pPr>
              <w:jc w:val="center"/>
              <w:rPr>
                <w:rFonts w:ascii="Arial" w:eastAsia="Times New Roman" w:hAnsi="Arial" w:cs="Arial"/>
                <w:color w:val="000000"/>
              </w:rPr>
            </w:pPr>
            <w:r w:rsidRPr="00E90E19">
              <w:rPr>
                <w:rFonts w:ascii="Arial" w:eastAsia="Times New Roman" w:hAnsi="Arial" w:cs="Arial"/>
                <w:color w:val="000000"/>
              </w:rPr>
              <w:t>5</w:t>
            </w:r>
          </w:p>
          <w:p w:rsidR="003E098D" w:rsidRPr="00E90E19" w:rsidRDefault="003E098D" w:rsidP="00E90E19">
            <w:pPr>
              <w:jc w:val="center"/>
              <w:rPr>
                <w:rFonts w:ascii="Arial" w:eastAsia="Times New Roman" w:hAnsi="Arial" w:cs="Arial"/>
                <w:color w:val="000000"/>
              </w:rPr>
            </w:pPr>
          </w:p>
        </w:tc>
      </w:tr>
      <w:tr w:rsidR="003E098D" w:rsidRPr="00E90E19" w:rsidTr="00E90E19">
        <w:trPr>
          <w:gridBefore w:val="1"/>
          <w:wBefore w:w="540" w:type="dxa"/>
          <w:trHeight w:val="710"/>
        </w:trPr>
        <w:tc>
          <w:tcPr>
            <w:tcW w:w="8190" w:type="dxa"/>
            <w:gridSpan w:val="3"/>
            <w:tcBorders>
              <w:top w:val="nil"/>
              <w:left w:val="single" w:sz="4" w:space="0" w:color="auto"/>
              <w:bottom w:val="single" w:sz="4" w:space="0" w:color="auto"/>
              <w:right w:val="single" w:sz="4" w:space="0" w:color="auto"/>
            </w:tcBorders>
            <w:shd w:val="clear" w:color="auto" w:fill="auto"/>
            <w:noWrap/>
            <w:vAlign w:val="bottom"/>
          </w:tcPr>
          <w:p w:rsidR="003E098D" w:rsidRPr="00E90E19" w:rsidRDefault="003E098D" w:rsidP="003E098D">
            <w:pPr>
              <w:rPr>
                <w:rFonts w:ascii="Arial" w:hAnsi="Arial" w:cs="Arial"/>
                <w:b/>
                <w:sz w:val="28"/>
                <w:szCs w:val="28"/>
              </w:rPr>
            </w:pPr>
            <w:r w:rsidRPr="00E90E19">
              <w:rPr>
                <w:rFonts w:ascii="Arial" w:eastAsia="Times New Roman" w:hAnsi="Arial" w:cs="Arial"/>
                <w:b/>
                <w:color w:val="000000"/>
                <w:sz w:val="28"/>
                <w:szCs w:val="28"/>
              </w:rPr>
              <w:t>STAMP4S</w:t>
            </w:r>
            <w:r w:rsidRPr="00E90E19">
              <w:rPr>
                <w:rFonts w:ascii="Arial" w:hAnsi="Arial" w:cs="Arial"/>
                <w:b/>
                <w:sz w:val="28"/>
                <w:szCs w:val="28"/>
              </w:rPr>
              <w:t xml:space="preserve"> </w:t>
            </w:r>
            <w:r w:rsidRPr="00E90E19">
              <w:rPr>
                <w:rFonts w:ascii="Arial" w:hAnsi="Arial" w:cs="Arial"/>
                <w:sz w:val="28"/>
                <w:szCs w:val="28"/>
              </w:rPr>
              <w:t xml:space="preserve">- </w:t>
            </w:r>
            <w:r w:rsidRPr="00E90E19">
              <w:rPr>
                <w:rFonts w:ascii="Arial" w:hAnsi="Arial" w:cs="Arial"/>
              </w:rPr>
              <w:t>Standard Based Measurement of Proficiency</w:t>
            </w:r>
          </w:p>
          <w:p w:rsidR="003E098D" w:rsidRPr="00E90E19" w:rsidRDefault="003E098D" w:rsidP="003E098D">
            <w:pPr>
              <w:rPr>
                <w:rFonts w:ascii="Arial" w:hAnsi="Arial" w:cs="Arial"/>
                <w:sz w:val="20"/>
                <w:szCs w:val="20"/>
              </w:rPr>
            </w:pPr>
          </w:p>
        </w:tc>
        <w:tc>
          <w:tcPr>
            <w:tcW w:w="2430" w:type="dxa"/>
            <w:gridSpan w:val="2"/>
            <w:tcBorders>
              <w:top w:val="nil"/>
              <w:left w:val="nil"/>
              <w:bottom w:val="single" w:sz="4" w:space="0" w:color="auto"/>
              <w:right w:val="single" w:sz="4" w:space="0" w:color="auto"/>
            </w:tcBorders>
            <w:shd w:val="clear" w:color="auto" w:fill="auto"/>
            <w:noWrap/>
            <w:vAlign w:val="bottom"/>
          </w:tcPr>
          <w:p w:rsidR="003E098D" w:rsidRPr="00E90E19" w:rsidRDefault="003E098D" w:rsidP="00E90E19">
            <w:pPr>
              <w:jc w:val="center"/>
              <w:rPr>
                <w:rFonts w:ascii="Arial" w:eastAsia="Times New Roman" w:hAnsi="Arial" w:cs="Arial"/>
                <w:color w:val="000000"/>
              </w:rPr>
            </w:pPr>
            <w:r w:rsidRPr="00E90E19">
              <w:rPr>
                <w:rFonts w:ascii="Arial" w:eastAsia="Times New Roman" w:hAnsi="Arial" w:cs="Arial"/>
                <w:color w:val="000000"/>
              </w:rPr>
              <w:t>6</w:t>
            </w:r>
          </w:p>
          <w:p w:rsidR="003E098D" w:rsidRPr="00E90E19" w:rsidRDefault="003E098D" w:rsidP="00E90E19">
            <w:pPr>
              <w:jc w:val="center"/>
              <w:rPr>
                <w:rFonts w:ascii="Arial" w:eastAsia="Times New Roman" w:hAnsi="Arial" w:cs="Arial"/>
                <w:color w:val="000000"/>
              </w:rPr>
            </w:pPr>
          </w:p>
        </w:tc>
      </w:tr>
      <w:tr w:rsidR="003E098D" w:rsidRPr="00E90E19" w:rsidTr="00E90E19">
        <w:trPr>
          <w:gridBefore w:val="1"/>
          <w:wBefore w:w="540" w:type="dxa"/>
          <w:trHeight w:val="710"/>
        </w:trPr>
        <w:tc>
          <w:tcPr>
            <w:tcW w:w="8190" w:type="dxa"/>
            <w:gridSpan w:val="3"/>
            <w:tcBorders>
              <w:top w:val="nil"/>
              <w:left w:val="single" w:sz="4" w:space="0" w:color="auto"/>
              <w:bottom w:val="single" w:sz="4" w:space="0" w:color="auto"/>
              <w:right w:val="single" w:sz="4" w:space="0" w:color="auto"/>
            </w:tcBorders>
            <w:shd w:val="clear" w:color="auto" w:fill="auto"/>
            <w:noWrap/>
            <w:vAlign w:val="bottom"/>
            <w:hideMark/>
          </w:tcPr>
          <w:p w:rsidR="003E098D" w:rsidRPr="00E90E19" w:rsidRDefault="003E098D" w:rsidP="00E90E19">
            <w:pPr>
              <w:rPr>
                <w:rFonts w:ascii="Arial" w:eastAsia="Times New Roman" w:hAnsi="Arial" w:cs="Arial"/>
                <w:sz w:val="16"/>
                <w:szCs w:val="16"/>
              </w:rPr>
            </w:pPr>
            <w:r w:rsidRPr="00E90E19">
              <w:rPr>
                <w:rFonts w:ascii="Arial" w:eastAsia="Times New Roman" w:hAnsi="Arial" w:cs="Arial"/>
                <w:b/>
                <w:sz w:val="28"/>
                <w:szCs w:val="28"/>
              </w:rPr>
              <w:t xml:space="preserve">DELE </w:t>
            </w:r>
            <w:r w:rsidRPr="00E90E19">
              <w:rPr>
                <w:rFonts w:ascii="Arial" w:eastAsia="Times New Roman" w:hAnsi="Arial" w:cs="Arial"/>
              </w:rPr>
              <w:t>(Diplomas of Spanish as a Foreign Language)</w:t>
            </w:r>
            <w:r w:rsidRPr="00E90E19">
              <w:rPr>
                <w:rFonts w:ascii="Arial" w:eastAsia="Times New Roman" w:hAnsi="Arial" w:cs="Arial"/>
                <w:sz w:val="20"/>
                <w:szCs w:val="20"/>
              </w:rPr>
              <w:t xml:space="preserve"> – </w:t>
            </w:r>
            <w:r w:rsidRPr="00E90E19">
              <w:rPr>
                <w:rFonts w:ascii="Arial" w:eastAsia="Times New Roman" w:hAnsi="Arial" w:cs="Arial"/>
                <w:sz w:val="16"/>
                <w:szCs w:val="16"/>
              </w:rPr>
              <w:t xml:space="preserve">through Cervantes Institute of NYC </w:t>
            </w:r>
          </w:p>
          <w:p w:rsidR="003E098D" w:rsidRPr="00E90E19" w:rsidRDefault="003E098D" w:rsidP="00E90E19">
            <w:pPr>
              <w:rPr>
                <w:rFonts w:ascii="Arial" w:eastAsia="Times New Roman" w:hAnsi="Arial" w:cs="Arial"/>
                <w:color w:val="000000"/>
                <w:sz w:val="20"/>
                <w:szCs w:val="20"/>
              </w:rPr>
            </w:pPr>
          </w:p>
        </w:tc>
        <w:tc>
          <w:tcPr>
            <w:tcW w:w="2430" w:type="dxa"/>
            <w:gridSpan w:val="2"/>
            <w:tcBorders>
              <w:top w:val="nil"/>
              <w:left w:val="nil"/>
              <w:bottom w:val="single" w:sz="4" w:space="0" w:color="auto"/>
              <w:right w:val="single" w:sz="4" w:space="0" w:color="auto"/>
            </w:tcBorders>
            <w:shd w:val="clear" w:color="auto" w:fill="auto"/>
            <w:vAlign w:val="bottom"/>
            <w:hideMark/>
          </w:tcPr>
          <w:p w:rsidR="003E098D" w:rsidRPr="00E90E19" w:rsidRDefault="003E098D" w:rsidP="00E90E19">
            <w:pPr>
              <w:jc w:val="center"/>
              <w:rPr>
                <w:rFonts w:ascii="Arial" w:eastAsia="Times New Roman" w:hAnsi="Arial" w:cs="Arial"/>
                <w:color w:val="000000"/>
              </w:rPr>
            </w:pPr>
            <w:r w:rsidRPr="00E90E19">
              <w:rPr>
                <w:rFonts w:ascii="Arial" w:eastAsia="Times New Roman" w:hAnsi="Arial" w:cs="Arial"/>
                <w:color w:val="000000"/>
              </w:rPr>
              <w:t>B1</w:t>
            </w:r>
          </w:p>
          <w:p w:rsidR="003E098D" w:rsidRPr="00E90E19" w:rsidRDefault="003E098D" w:rsidP="00E90E19">
            <w:pPr>
              <w:jc w:val="center"/>
              <w:rPr>
                <w:rFonts w:ascii="Arial" w:eastAsia="Times New Roman" w:hAnsi="Arial" w:cs="Arial"/>
                <w:color w:val="000000"/>
              </w:rPr>
            </w:pPr>
          </w:p>
        </w:tc>
      </w:tr>
      <w:tr w:rsidR="003E098D" w:rsidRPr="00E90E19" w:rsidTr="00E90E19">
        <w:trPr>
          <w:gridBefore w:val="1"/>
          <w:wBefore w:w="540" w:type="dxa"/>
          <w:trHeight w:val="800"/>
        </w:trPr>
        <w:tc>
          <w:tcPr>
            <w:tcW w:w="8190" w:type="dxa"/>
            <w:gridSpan w:val="3"/>
            <w:tcBorders>
              <w:top w:val="nil"/>
              <w:left w:val="single" w:sz="4" w:space="0" w:color="auto"/>
              <w:bottom w:val="single" w:sz="4" w:space="0" w:color="auto"/>
              <w:right w:val="single" w:sz="4" w:space="0" w:color="auto"/>
            </w:tcBorders>
            <w:shd w:val="clear" w:color="auto" w:fill="auto"/>
            <w:noWrap/>
            <w:vAlign w:val="bottom"/>
            <w:hideMark/>
          </w:tcPr>
          <w:p w:rsidR="003E098D" w:rsidRPr="00E90E19" w:rsidRDefault="003E098D" w:rsidP="00E90E19">
            <w:pPr>
              <w:rPr>
                <w:rFonts w:ascii="Arial" w:hAnsi="Arial" w:cs="Arial"/>
                <w:b/>
                <w:color w:val="222222"/>
                <w:lang w:val="en"/>
              </w:rPr>
            </w:pPr>
            <w:r w:rsidRPr="00E90E19">
              <w:rPr>
                <w:rFonts w:ascii="Arial" w:hAnsi="Arial" w:cs="Arial"/>
                <w:b/>
                <w:color w:val="222222"/>
                <w:sz w:val="28"/>
                <w:szCs w:val="28"/>
                <w:lang w:val="en"/>
              </w:rPr>
              <w:t>AAPPL</w:t>
            </w:r>
            <w:r w:rsidRPr="00E90E19">
              <w:rPr>
                <w:rFonts w:ascii="Arial" w:hAnsi="Arial" w:cs="Arial"/>
                <w:b/>
                <w:color w:val="222222"/>
                <w:sz w:val="20"/>
                <w:szCs w:val="20"/>
                <w:lang w:val="en"/>
              </w:rPr>
              <w:t xml:space="preserve"> -</w:t>
            </w:r>
            <w:r w:rsidRPr="00E90E19">
              <w:rPr>
                <w:rFonts w:ascii="Arial" w:hAnsi="Arial" w:cs="Arial"/>
                <w:color w:val="222222"/>
                <w:lang w:val="en"/>
              </w:rPr>
              <w:t>The ACTFL Assessment of Performance toward Proficiency in Languages</w:t>
            </w:r>
          </w:p>
          <w:p w:rsidR="003E098D" w:rsidRPr="00E90E19" w:rsidRDefault="003E098D" w:rsidP="00E90E19">
            <w:pPr>
              <w:rPr>
                <w:rFonts w:ascii="Arial" w:eastAsia="Times New Roman" w:hAnsi="Arial" w:cs="Arial"/>
                <w:sz w:val="20"/>
                <w:szCs w:val="20"/>
                <w:lang w:val="en"/>
              </w:rPr>
            </w:pPr>
          </w:p>
        </w:tc>
        <w:tc>
          <w:tcPr>
            <w:tcW w:w="2430" w:type="dxa"/>
            <w:gridSpan w:val="2"/>
            <w:tcBorders>
              <w:top w:val="nil"/>
              <w:left w:val="nil"/>
              <w:bottom w:val="single" w:sz="4" w:space="0" w:color="auto"/>
              <w:right w:val="single" w:sz="4" w:space="0" w:color="auto"/>
            </w:tcBorders>
            <w:shd w:val="clear" w:color="auto" w:fill="auto"/>
            <w:noWrap/>
            <w:vAlign w:val="bottom"/>
            <w:hideMark/>
          </w:tcPr>
          <w:p w:rsidR="003E098D" w:rsidRPr="00E90E19" w:rsidRDefault="003E098D" w:rsidP="00E90E19">
            <w:pPr>
              <w:jc w:val="center"/>
              <w:rPr>
                <w:rFonts w:ascii="Arial" w:eastAsia="Times New Roman" w:hAnsi="Arial" w:cs="Arial"/>
                <w:color w:val="000000"/>
              </w:rPr>
            </w:pPr>
            <w:r w:rsidRPr="00E90E19">
              <w:rPr>
                <w:rFonts w:ascii="Arial" w:eastAsia="Times New Roman" w:hAnsi="Arial" w:cs="Arial"/>
                <w:color w:val="000000"/>
              </w:rPr>
              <w:t>I-5</w:t>
            </w:r>
          </w:p>
          <w:p w:rsidR="003E098D" w:rsidRPr="00E90E19" w:rsidRDefault="003E098D" w:rsidP="00E90E19">
            <w:pPr>
              <w:jc w:val="center"/>
              <w:rPr>
                <w:rFonts w:ascii="Arial" w:eastAsia="Times New Roman" w:hAnsi="Arial" w:cs="Arial"/>
                <w:color w:val="000000"/>
              </w:rPr>
            </w:pPr>
          </w:p>
        </w:tc>
      </w:tr>
      <w:tr w:rsidR="003E098D" w:rsidRPr="00E90E19" w:rsidTr="00CD32F9">
        <w:trPr>
          <w:gridBefore w:val="1"/>
          <w:wBefore w:w="540" w:type="dxa"/>
          <w:trHeight w:val="3491"/>
        </w:trPr>
        <w:tc>
          <w:tcPr>
            <w:tcW w:w="8190" w:type="dxa"/>
            <w:gridSpan w:val="3"/>
            <w:tcBorders>
              <w:top w:val="nil"/>
              <w:left w:val="single" w:sz="4" w:space="0" w:color="auto"/>
              <w:bottom w:val="single" w:sz="4" w:space="0" w:color="auto"/>
              <w:right w:val="single" w:sz="4" w:space="0" w:color="auto"/>
            </w:tcBorders>
            <w:shd w:val="clear" w:color="auto" w:fill="auto"/>
            <w:noWrap/>
            <w:hideMark/>
          </w:tcPr>
          <w:p w:rsidR="00CD32F9" w:rsidRDefault="00CD32F9" w:rsidP="00CD32F9">
            <w:pPr>
              <w:rPr>
                <w:rFonts w:ascii="Arial" w:eastAsia="Times New Roman" w:hAnsi="Arial" w:cs="Arial"/>
                <w:b/>
                <w:color w:val="000000"/>
                <w:sz w:val="28"/>
                <w:szCs w:val="28"/>
              </w:rPr>
            </w:pPr>
          </w:p>
          <w:p w:rsidR="003E098D" w:rsidRPr="00E90E19" w:rsidRDefault="003E098D" w:rsidP="00CD32F9">
            <w:pPr>
              <w:rPr>
                <w:rFonts w:ascii="Arial" w:eastAsia="Times New Roman" w:hAnsi="Arial" w:cs="Arial"/>
                <w:color w:val="000000"/>
              </w:rPr>
            </w:pPr>
            <w:r w:rsidRPr="00E90E19">
              <w:rPr>
                <w:rFonts w:ascii="Arial" w:eastAsia="Times New Roman" w:hAnsi="Arial" w:cs="Arial"/>
                <w:b/>
                <w:color w:val="000000"/>
                <w:sz w:val="28"/>
                <w:szCs w:val="28"/>
              </w:rPr>
              <w:t>OPI</w:t>
            </w:r>
            <w:r w:rsidRPr="00E90E19">
              <w:rPr>
                <w:rFonts w:ascii="Arial" w:eastAsia="Times New Roman" w:hAnsi="Arial" w:cs="Arial"/>
                <w:b/>
                <w:color w:val="000000"/>
                <w:sz w:val="20"/>
                <w:szCs w:val="20"/>
              </w:rPr>
              <w:t xml:space="preserve"> – </w:t>
            </w:r>
            <w:r w:rsidRPr="00E90E19">
              <w:rPr>
                <w:rFonts w:ascii="Arial" w:eastAsia="Times New Roman" w:hAnsi="Arial" w:cs="Arial"/>
                <w:color w:val="000000"/>
              </w:rPr>
              <w:t>The ACTFL Oral Proficiency Interview</w:t>
            </w:r>
          </w:p>
          <w:p w:rsidR="003E098D" w:rsidRPr="00E90E19" w:rsidRDefault="003E098D" w:rsidP="00CD32F9">
            <w:pPr>
              <w:rPr>
                <w:rFonts w:ascii="Arial" w:eastAsia="Times New Roman" w:hAnsi="Arial" w:cs="Arial"/>
                <w:b/>
                <w:color w:val="000000"/>
                <w:sz w:val="20"/>
                <w:szCs w:val="20"/>
              </w:rPr>
            </w:pPr>
          </w:p>
          <w:p w:rsidR="003E098D" w:rsidRPr="00E90E19" w:rsidRDefault="003E098D" w:rsidP="00CD32F9">
            <w:pPr>
              <w:rPr>
                <w:rFonts w:ascii="Arial" w:eastAsia="Times New Roman" w:hAnsi="Arial" w:cs="Arial"/>
                <w:color w:val="000000"/>
              </w:rPr>
            </w:pPr>
            <w:r w:rsidRPr="00E90E19">
              <w:rPr>
                <w:rFonts w:ascii="Arial" w:eastAsia="Times New Roman" w:hAnsi="Arial" w:cs="Arial"/>
                <w:b/>
                <w:color w:val="000000"/>
                <w:sz w:val="28"/>
                <w:szCs w:val="28"/>
              </w:rPr>
              <w:t>OPIc</w:t>
            </w:r>
            <w:r w:rsidRPr="00E90E19">
              <w:rPr>
                <w:rFonts w:ascii="Arial" w:eastAsia="Times New Roman" w:hAnsi="Arial" w:cs="Arial"/>
                <w:color w:val="000000"/>
              </w:rPr>
              <w:t xml:space="preserve"> -</w:t>
            </w:r>
            <w:r w:rsidRPr="00E90E19">
              <w:rPr>
                <w:rFonts w:ascii="Arial" w:eastAsia="Times New Roman" w:hAnsi="Arial" w:cs="Arial"/>
                <w:b/>
                <w:color w:val="000000"/>
              </w:rPr>
              <w:t xml:space="preserve"> </w:t>
            </w:r>
            <w:r w:rsidRPr="00E90E19">
              <w:rPr>
                <w:rFonts w:ascii="Arial" w:eastAsia="Times New Roman" w:hAnsi="Arial" w:cs="Arial"/>
                <w:color w:val="000000"/>
              </w:rPr>
              <w:t>The ACTFL Oral Proficiency Interview by Computer</w:t>
            </w:r>
          </w:p>
          <w:p w:rsidR="003E098D" w:rsidRPr="00E90E19" w:rsidRDefault="003E098D" w:rsidP="00CD32F9">
            <w:pPr>
              <w:rPr>
                <w:rFonts w:ascii="Arial" w:hAnsi="Arial" w:cs="Arial"/>
                <w:b/>
              </w:rPr>
            </w:pPr>
            <w:r w:rsidRPr="00E90E19">
              <w:rPr>
                <w:rFonts w:ascii="Arial" w:eastAsia="Times New Roman" w:hAnsi="Arial" w:cs="Arial"/>
                <w:color w:val="000000"/>
              </w:rPr>
              <w:t xml:space="preserve"> </w:t>
            </w:r>
          </w:p>
          <w:p w:rsidR="003E098D" w:rsidRPr="00E90E19" w:rsidRDefault="003E098D" w:rsidP="00CD32F9">
            <w:pPr>
              <w:rPr>
                <w:rFonts w:ascii="Arial" w:hAnsi="Arial" w:cs="Arial"/>
                <w:b/>
                <w:bCs/>
                <w:color w:val="333333"/>
                <w:sz w:val="20"/>
                <w:szCs w:val="20"/>
              </w:rPr>
            </w:pPr>
            <w:r w:rsidRPr="00E90E19">
              <w:rPr>
                <w:rFonts w:ascii="Arial" w:eastAsia="Times New Roman" w:hAnsi="Arial" w:cs="Arial"/>
                <w:b/>
                <w:sz w:val="28"/>
                <w:szCs w:val="28"/>
              </w:rPr>
              <w:t xml:space="preserve">WPT/BWT </w:t>
            </w:r>
            <w:r w:rsidRPr="00E90E19">
              <w:rPr>
                <w:rFonts w:ascii="Arial" w:eastAsia="Times New Roman" w:hAnsi="Arial" w:cs="Arial"/>
                <w:sz w:val="28"/>
                <w:szCs w:val="28"/>
              </w:rPr>
              <w:t xml:space="preserve">– </w:t>
            </w:r>
            <w:r w:rsidRPr="00E90E19">
              <w:rPr>
                <w:rFonts w:ascii="Arial" w:eastAsia="Times New Roman" w:hAnsi="Arial" w:cs="Arial"/>
              </w:rPr>
              <w:t>The ACTFL Writing Proficiency Test/Business Writing Test</w:t>
            </w:r>
            <w:r w:rsidRPr="00E90E19">
              <w:rPr>
                <w:rFonts w:ascii="Arial" w:hAnsi="Arial" w:cs="Arial"/>
                <w:b/>
                <w:bCs/>
                <w:color w:val="333333"/>
                <w:sz w:val="20"/>
                <w:szCs w:val="20"/>
              </w:rPr>
              <w:t xml:space="preserve"> </w:t>
            </w:r>
          </w:p>
          <w:p w:rsidR="003E098D" w:rsidRPr="00E90E19" w:rsidRDefault="003E098D" w:rsidP="00CD32F9">
            <w:pPr>
              <w:rPr>
                <w:rFonts w:ascii="Arial" w:hAnsi="Arial" w:cs="Arial"/>
                <w:b/>
                <w:bCs/>
                <w:color w:val="333333"/>
                <w:sz w:val="20"/>
                <w:szCs w:val="20"/>
              </w:rPr>
            </w:pPr>
          </w:p>
          <w:p w:rsidR="003E098D" w:rsidRPr="00E90E19" w:rsidRDefault="003E098D" w:rsidP="00CD32F9">
            <w:pPr>
              <w:rPr>
                <w:rFonts w:ascii="Arial" w:hAnsi="Arial" w:cs="Arial"/>
                <w:sz w:val="20"/>
                <w:szCs w:val="20"/>
              </w:rPr>
            </w:pPr>
            <w:r w:rsidRPr="00E90E19">
              <w:rPr>
                <w:rFonts w:ascii="Arial" w:eastAsia="Times New Roman" w:hAnsi="Arial" w:cs="Arial"/>
                <w:b/>
                <w:sz w:val="28"/>
                <w:szCs w:val="28"/>
              </w:rPr>
              <w:t xml:space="preserve">RPT </w:t>
            </w:r>
            <w:r w:rsidRPr="00E90E19">
              <w:rPr>
                <w:rFonts w:ascii="Arial" w:eastAsia="Times New Roman" w:hAnsi="Arial" w:cs="Arial"/>
              </w:rPr>
              <w:t>– The ACTFL</w:t>
            </w:r>
            <w:r w:rsidRPr="00E90E19">
              <w:rPr>
                <w:rFonts w:ascii="Arial" w:eastAsia="Times New Roman" w:hAnsi="Arial" w:cs="Arial"/>
                <w:sz w:val="28"/>
                <w:szCs w:val="28"/>
              </w:rPr>
              <w:t xml:space="preserve"> </w:t>
            </w:r>
            <w:r w:rsidRPr="00E90E19">
              <w:rPr>
                <w:rFonts w:ascii="Arial" w:eastAsia="Times New Roman" w:hAnsi="Arial" w:cs="Arial"/>
              </w:rPr>
              <w:t>Reading Proficiency Test</w:t>
            </w:r>
            <w:r w:rsidRPr="00E90E19">
              <w:rPr>
                <w:rFonts w:ascii="Arial" w:hAnsi="Arial" w:cs="Arial"/>
                <w:sz w:val="20"/>
                <w:szCs w:val="20"/>
              </w:rPr>
              <w:t xml:space="preserve">         </w:t>
            </w:r>
          </w:p>
          <w:p w:rsidR="003E098D" w:rsidRPr="00E90E19" w:rsidRDefault="003E098D" w:rsidP="00CD32F9">
            <w:pPr>
              <w:rPr>
                <w:rFonts w:ascii="Arial" w:hAnsi="Arial" w:cs="Arial"/>
                <w:sz w:val="20"/>
                <w:szCs w:val="20"/>
              </w:rPr>
            </w:pPr>
            <w:r w:rsidRPr="00E90E19">
              <w:rPr>
                <w:rFonts w:ascii="Arial" w:hAnsi="Arial" w:cs="Arial"/>
                <w:sz w:val="20"/>
                <w:szCs w:val="20"/>
              </w:rPr>
              <w:t xml:space="preserve"> </w:t>
            </w:r>
          </w:p>
          <w:p w:rsidR="003E098D" w:rsidRPr="00E90E19" w:rsidRDefault="003E098D" w:rsidP="00CD32F9">
            <w:pPr>
              <w:rPr>
                <w:rFonts w:ascii="Arial" w:hAnsi="Arial" w:cs="Arial"/>
                <w:b/>
                <w:sz w:val="28"/>
                <w:szCs w:val="28"/>
              </w:rPr>
            </w:pPr>
            <w:r w:rsidRPr="00E90E19">
              <w:rPr>
                <w:rFonts w:ascii="Arial" w:eastAsia="Times New Roman" w:hAnsi="Arial" w:cs="Arial"/>
                <w:b/>
                <w:sz w:val="28"/>
                <w:szCs w:val="28"/>
              </w:rPr>
              <w:t>LPT</w:t>
            </w:r>
            <w:r w:rsidRPr="00E90E19">
              <w:rPr>
                <w:rFonts w:ascii="Arial" w:hAnsi="Arial" w:cs="Arial"/>
                <w:b/>
                <w:sz w:val="28"/>
                <w:szCs w:val="28"/>
              </w:rPr>
              <w:t xml:space="preserve">  </w:t>
            </w:r>
            <w:r w:rsidRPr="00E90E19">
              <w:rPr>
                <w:rFonts w:ascii="Arial" w:hAnsi="Arial" w:cs="Arial"/>
                <w:sz w:val="28"/>
                <w:szCs w:val="28"/>
              </w:rPr>
              <w:t xml:space="preserve">- </w:t>
            </w:r>
            <w:r w:rsidRPr="00E90E19">
              <w:rPr>
                <w:rFonts w:ascii="Arial" w:hAnsi="Arial" w:cs="Arial"/>
              </w:rPr>
              <w:t>The ACTFL Listening Proficiency Test</w:t>
            </w:r>
          </w:p>
          <w:p w:rsidR="003E098D" w:rsidRPr="00E90E19" w:rsidRDefault="003E098D" w:rsidP="00CD32F9">
            <w:pPr>
              <w:rPr>
                <w:rFonts w:ascii="Arial" w:eastAsia="Times New Roman" w:hAnsi="Arial" w:cs="Arial"/>
                <w:sz w:val="20"/>
                <w:szCs w:val="20"/>
              </w:rPr>
            </w:pPr>
            <w:r w:rsidRPr="00E90E19">
              <w:rPr>
                <w:rFonts w:ascii="Arial" w:hAnsi="Arial" w:cs="Arial"/>
                <w:sz w:val="20"/>
                <w:szCs w:val="20"/>
              </w:rPr>
              <w:t xml:space="preserve"> </w:t>
            </w:r>
          </w:p>
        </w:tc>
        <w:tc>
          <w:tcPr>
            <w:tcW w:w="2430" w:type="dxa"/>
            <w:gridSpan w:val="2"/>
            <w:tcBorders>
              <w:top w:val="nil"/>
              <w:left w:val="nil"/>
              <w:bottom w:val="single" w:sz="4" w:space="0" w:color="auto"/>
              <w:right w:val="single" w:sz="4" w:space="0" w:color="auto"/>
            </w:tcBorders>
            <w:shd w:val="clear" w:color="auto" w:fill="auto"/>
            <w:noWrap/>
            <w:hideMark/>
          </w:tcPr>
          <w:p w:rsidR="00CD32F9" w:rsidRDefault="00CD32F9" w:rsidP="00CD32F9">
            <w:pPr>
              <w:rPr>
                <w:rFonts w:ascii="Arial" w:eastAsia="Times New Roman" w:hAnsi="Arial" w:cs="Arial"/>
                <w:color w:val="000000"/>
                <w:szCs w:val="22"/>
              </w:rPr>
            </w:pPr>
          </w:p>
          <w:p w:rsidR="003E098D" w:rsidRPr="00CD32F9" w:rsidRDefault="003E098D" w:rsidP="00CD32F9">
            <w:pPr>
              <w:rPr>
                <w:rFonts w:ascii="Arial" w:eastAsia="Times New Roman" w:hAnsi="Arial" w:cs="Arial"/>
                <w:color w:val="000000"/>
                <w:szCs w:val="22"/>
              </w:rPr>
            </w:pPr>
            <w:r w:rsidRPr="00CD32F9">
              <w:rPr>
                <w:rFonts w:ascii="Arial" w:eastAsia="Times New Roman" w:hAnsi="Arial" w:cs="Arial"/>
                <w:color w:val="000000"/>
                <w:szCs w:val="22"/>
              </w:rPr>
              <w:t>Intermediate High</w:t>
            </w:r>
          </w:p>
          <w:p w:rsidR="003E098D" w:rsidRPr="00E90E19" w:rsidRDefault="003E098D" w:rsidP="00CD32F9">
            <w:pPr>
              <w:rPr>
                <w:rFonts w:ascii="Arial" w:eastAsia="Times New Roman" w:hAnsi="Arial" w:cs="Arial"/>
                <w:color w:val="000000"/>
                <w:sz w:val="28"/>
                <w:szCs w:val="22"/>
              </w:rPr>
            </w:pPr>
          </w:p>
          <w:p w:rsidR="003E098D" w:rsidRPr="00CD32F9" w:rsidRDefault="003E098D" w:rsidP="00CD32F9">
            <w:pPr>
              <w:jc w:val="center"/>
              <w:rPr>
                <w:rFonts w:ascii="Arial" w:eastAsia="Times New Roman" w:hAnsi="Arial" w:cs="Arial"/>
                <w:color w:val="000000"/>
                <w:sz w:val="22"/>
                <w:szCs w:val="20"/>
              </w:rPr>
            </w:pPr>
            <w:r w:rsidRPr="00CD32F9">
              <w:rPr>
                <w:rFonts w:ascii="Arial" w:eastAsia="Times New Roman" w:hAnsi="Arial" w:cs="Arial"/>
                <w:color w:val="000000"/>
                <w:sz w:val="22"/>
                <w:szCs w:val="20"/>
              </w:rPr>
              <w:t>In this section,</w:t>
            </w:r>
          </w:p>
          <w:p w:rsidR="003E098D" w:rsidRPr="00E90E19" w:rsidRDefault="003E098D" w:rsidP="00CD32F9">
            <w:pPr>
              <w:jc w:val="center"/>
              <w:rPr>
                <w:rFonts w:ascii="Arial" w:eastAsia="Times New Roman" w:hAnsi="Arial" w:cs="Arial"/>
                <w:color w:val="000000"/>
                <w:szCs w:val="20"/>
              </w:rPr>
            </w:pPr>
            <w:proofErr w:type="gramStart"/>
            <w:r w:rsidRPr="00CD32F9">
              <w:rPr>
                <w:rFonts w:ascii="Arial" w:eastAsia="Times New Roman" w:hAnsi="Arial" w:cs="Arial"/>
                <w:color w:val="000000"/>
                <w:sz w:val="22"/>
                <w:szCs w:val="20"/>
              </w:rPr>
              <w:t>students</w:t>
            </w:r>
            <w:proofErr w:type="gramEnd"/>
            <w:r w:rsidRPr="00CD32F9">
              <w:rPr>
                <w:rFonts w:ascii="Arial" w:eastAsia="Times New Roman" w:hAnsi="Arial" w:cs="Arial"/>
                <w:color w:val="000000"/>
                <w:sz w:val="22"/>
                <w:szCs w:val="20"/>
              </w:rPr>
              <w:t xml:space="preserve"> should take exams in as many  modalities (speaking, listening, reading and writing) </w:t>
            </w:r>
            <w:r w:rsidRPr="00CD32F9">
              <w:rPr>
                <w:rFonts w:ascii="Arial" w:eastAsia="Times New Roman" w:hAnsi="Arial" w:cs="Arial"/>
                <w:b/>
                <w:i/>
                <w:color w:val="000000"/>
                <w:sz w:val="22"/>
                <w:szCs w:val="20"/>
              </w:rPr>
              <w:t>as available</w:t>
            </w:r>
            <w:r w:rsidRPr="00CD32F9">
              <w:rPr>
                <w:rFonts w:ascii="Arial" w:eastAsia="Times New Roman" w:hAnsi="Arial" w:cs="Arial"/>
                <w:color w:val="000000"/>
                <w:sz w:val="22"/>
                <w:szCs w:val="20"/>
              </w:rPr>
              <w:t xml:space="preserve"> to qualify for  Checkpoint C credit</w:t>
            </w:r>
            <w:r w:rsidRPr="00E90E19">
              <w:rPr>
                <w:rFonts w:ascii="Arial" w:eastAsia="Times New Roman" w:hAnsi="Arial" w:cs="Arial"/>
                <w:color w:val="000000"/>
                <w:szCs w:val="20"/>
              </w:rPr>
              <w:t>.</w:t>
            </w:r>
          </w:p>
          <w:p w:rsidR="003E098D" w:rsidRPr="00E90E19" w:rsidRDefault="003E098D" w:rsidP="00CD32F9">
            <w:pPr>
              <w:rPr>
                <w:rFonts w:ascii="Arial" w:eastAsia="Times New Roman" w:hAnsi="Arial" w:cs="Arial"/>
                <w:color w:val="000000"/>
                <w:sz w:val="20"/>
                <w:szCs w:val="20"/>
              </w:rPr>
            </w:pPr>
          </w:p>
          <w:p w:rsidR="003E098D" w:rsidRPr="00E90E19" w:rsidRDefault="003E098D" w:rsidP="00CD32F9">
            <w:pPr>
              <w:rPr>
                <w:rFonts w:ascii="Arial" w:eastAsia="Times New Roman" w:hAnsi="Arial" w:cs="Arial"/>
                <w:color w:val="000000"/>
                <w:sz w:val="20"/>
                <w:szCs w:val="20"/>
              </w:rPr>
            </w:pPr>
          </w:p>
          <w:p w:rsidR="003E098D" w:rsidRPr="00E90E19" w:rsidRDefault="003E098D" w:rsidP="00CD32F9">
            <w:pPr>
              <w:rPr>
                <w:rFonts w:ascii="Arial" w:eastAsia="Times New Roman" w:hAnsi="Arial" w:cs="Arial"/>
                <w:color w:val="000000"/>
                <w:sz w:val="20"/>
                <w:szCs w:val="20"/>
              </w:rPr>
            </w:pPr>
          </w:p>
        </w:tc>
      </w:tr>
      <w:tr w:rsidR="003E098D" w:rsidRPr="00E90E19" w:rsidTr="00B601DC">
        <w:trPr>
          <w:gridBefore w:val="1"/>
          <w:wBefore w:w="540" w:type="dxa"/>
          <w:trHeight w:val="719"/>
        </w:trPr>
        <w:tc>
          <w:tcPr>
            <w:tcW w:w="8190" w:type="dxa"/>
            <w:gridSpan w:val="3"/>
            <w:tcBorders>
              <w:top w:val="nil"/>
              <w:left w:val="single" w:sz="4" w:space="0" w:color="auto"/>
              <w:bottom w:val="single" w:sz="4" w:space="0" w:color="auto"/>
              <w:right w:val="single" w:sz="4" w:space="0" w:color="auto"/>
            </w:tcBorders>
            <w:shd w:val="clear" w:color="auto" w:fill="auto"/>
            <w:noWrap/>
            <w:vAlign w:val="bottom"/>
            <w:hideMark/>
          </w:tcPr>
          <w:p w:rsidR="003E098D" w:rsidRPr="00E90E19" w:rsidRDefault="003E098D" w:rsidP="003E098D">
            <w:pPr>
              <w:rPr>
                <w:rFonts w:ascii="Arial" w:hAnsi="Arial" w:cs="Arial"/>
                <w:b/>
              </w:rPr>
            </w:pPr>
            <w:r w:rsidRPr="00E90E19">
              <w:rPr>
                <w:rFonts w:ascii="Arial" w:eastAsia="Times New Roman" w:hAnsi="Arial" w:cs="Arial"/>
                <w:b/>
                <w:color w:val="000000"/>
                <w:sz w:val="28"/>
                <w:szCs w:val="28"/>
              </w:rPr>
              <w:t xml:space="preserve">ALIRA </w:t>
            </w:r>
            <w:r w:rsidRPr="00E90E19">
              <w:rPr>
                <w:rFonts w:ascii="Arial" w:hAnsi="Arial" w:cs="Arial"/>
                <w:sz w:val="28"/>
                <w:szCs w:val="28"/>
              </w:rPr>
              <w:t xml:space="preserve">- </w:t>
            </w:r>
            <w:r w:rsidRPr="00E90E19">
              <w:rPr>
                <w:rFonts w:ascii="Arial" w:hAnsi="Arial" w:cs="Arial"/>
              </w:rPr>
              <w:t>The ACTFL Latin Interpretive Reading Assessment</w:t>
            </w:r>
          </w:p>
          <w:p w:rsidR="003E098D" w:rsidRPr="00E90E19" w:rsidRDefault="003E098D" w:rsidP="003E098D">
            <w:pPr>
              <w:rPr>
                <w:rFonts w:ascii="Arial" w:eastAsia="Times New Roman" w:hAnsi="Arial" w:cs="Arial"/>
                <w:b/>
                <w:color w:val="000000"/>
                <w:sz w:val="28"/>
                <w:szCs w:val="28"/>
              </w:rPr>
            </w:pPr>
          </w:p>
        </w:tc>
        <w:tc>
          <w:tcPr>
            <w:tcW w:w="2430" w:type="dxa"/>
            <w:gridSpan w:val="2"/>
            <w:tcBorders>
              <w:top w:val="nil"/>
              <w:left w:val="nil"/>
              <w:bottom w:val="single" w:sz="4" w:space="0" w:color="auto"/>
              <w:right w:val="single" w:sz="4" w:space="0" w:color="auto"/>
            </w:tcBorders>
            <w:shd w:val="clear" w:color="auto" w:fill="auto"/>
            <w:noWrap/>
            <w:vAlign w:val="bottom"/>
            <w:hideMark/>
          </w:tcPr>
          <w:p w:rsidR="003E098D" w:rsidRPr="00E90E19" w:rsidRDefault="003E098D" w:rsidP="003E098D">
            <w:pPr>
              <w:jc w:val="center"/>
              <w:rPr>
                <w:rFonts w:ascii="Arial" w:eastAsia="Times New Roman" w:hAnsi="Arial" w:cs="Arial"/>
                <w:color w:val="000000"/>
              </w:rPr>
            </w:pPr>
            <w:r w:rsidRPr="00E90E19">
              <w:rPr>
                <w:rFonts w:ascii="Arial" w:eastAsia="Times New Roman" w:hAnsi="Arial" w:cs="Arial"/>
                <w:color w:val="000000"/>
              </w:rPr>
              <w:t>I-4</w:t>
            </w:r>
          </w:p>
          <w:p w:rsidR="003E098D" w:rsidRPr="00E90E19" w:rsidRDefault="003E098D" w:rsidP="003E098D">
            <w:pPr>
              <w:jc w:val="center"/>
              <w:rPr>
                <w:rFonts w:ascii="Arial" w:eastAsia="Times New Roman" w:hAnsi="Arial" w:cs="Arial"/>
                <w:color w:val="000000"/>
                <w:sz w:val="20"/>
                <w:szCs w:val="20"/>
              </w:rPr>
            </w:pPr>
          </w:p>
        </w:tc>
      </w:tr>
      <w:tr w:rsidR="003E098D" w:rsidRPr="00E90E19" w:rsidTr="00B601DC">
        <w:trPr>
          <w:gridBefore w:val="1"/>
          <w:wBefore w:w="540" w:type="dxa"/>
          <w:trHeight w:val="782"/>
        </w:trPr>
        <w:tc>
          <w:tcPr>
            <w:tcW w:w="8190" w:type="dxa"/>
            <w:gridSpan w:val="3"/>
            <w:tcBorders>
              <w:top w:val="nil"/>
              <w:left w:val="single" w:sz="4" w:space="0" w:color="auto"/>
              <w:bottom w:val="single" w:sz="4" w:space="0" w:color="auto"/>
              <w:right w:val="single" w:sz="4" w:space="0" w:color="auto"/>
            </w:tcBorders>
            <w:shd w:val="clear" w:color="auto" w:fill="auto"/>
            <w:noWrap/>
            <w:vAlign w:val="bottom"/>
            <w:hideMark/>
          </w:tcPr>
          <w:p w:rsidR="003E098D" w:rsidRPr="00E90E19" w:rsidRDefault="003E098D" w:rsidP="003E098D">
            <w:pPr>
              <w:rPr>
                <w:rFonts w:ascii="Arial" w:eastAsia="Times New Roman" w:hAnsi="Arial" w:cs="Arial"/>
                <w:b/>
                <w:color w:val="000000"/>
              </w:rPr>
            </w:pPr>
            <w:r w:rsidRPr="00E90E19">
              <w:rPr>
                <w:rFonts w:ascii="Arial" w:eastAsia="Times New Roman" w:hAnsi="Arial" w:cs="Arial"/>
                <w:b/>
                <w:color w:val="000000"/>
                <w:sz w:val="28"/>
                <w:szCs w:val="28"/>
              </w:rPr>
              <w:t xml:space="preserve">SLPI: ASL </w:t>
            </w:r>
            <w:r w:rsidRPr="00E90E19">
              <w:rPr>
                <w:rFonts w:ascii="Arial" w:eastAsia="Times New Roman" w:hAnsi="Arial" w:cs="Arial"/>
                <w:color w:val="000000"/>
                <w:sz w:val="28"/>
                <w:szCs w:val="28"/>
              </w:rPr>
              <w:t xml:space="preserve">– </w:t>
            </w:r>
            <w:r w:rsidRPr="00E90E19">
              <w:rPr>
                <w:rFonts w:ascii="Arial" w:eastAsia="Times New Roman" w:hAnsi="Arial" w:cs="Arial"/>
                <w:color w:val="000000"/>
              </w:rPr>
              <w:t>American Sign Language Proficiency Interview</w:t>
            </w:r>
          </w:p>
          <w:p w:rsidR="003E098D" w:rsidRPr="00E90E19" w:rsidRDefault="003E098D" w:rsidP="003E098D">
            <w:pPr>
              <w:rPr>
                <w:rFonts w:ascii="Arial" w:eastAsia="Times New Roman" w:hAnsi="Arial" w:cs="Arial"/>
                <w:b/>
                <w:color w:val="000000"/>
                <w:sz w:val="28"/>
                <w:szCs w:val="28"/>
              </w:rPr>
            </w:pPr>
          </w:p>
        </w:tc>
        <w:tc>
          <w:tcPr>
            <w:tcW w:w="2430" w:type="dxa"/>
            <w:gridSpan w:val="2"/>
            <w:tcBorders>
              <w:top w:val="nil"/>
              <w:left w:val="nil"/>
              <w:bottom w:val="single" w:sz="4" w:space="0" w:color="auto"/>
              <w:right w:val="single" w:sz="4" w:space="0" w:color="auto"/>
            </w:tcBorders>
            <w:shd w:val="clear" w:color="auto" w:fill="auto"/>
            <w:noWrap/>
            <w:vAlign w:val="bottom"/>
            <w:hideMark/>
          </w:tcPr>
          <w:p w:rsidR="003E098D" w:rsidRPr="00CD32F9" w:rsidRDefault="003E098D" w:rsidP="003E098D">
            <w:pPr>
              <w:jc w:val="center"/>
              <w:rPr>
                <w:rFonts w:ascii="Arial" w:eastAsia="Times New Roman" w:hAnsi="Arial" w:cs="Arial"/>
                <w:color w:val="000000"/>
                <w:szCs w:val="22"/>
              </w:rPr>
            </w:pPr>
            <w:r w:rsidRPr="00CD32F9">
              <w:rPr>
                <w:rFonts w:ascii="Arial" w:eastAsia="Times New Roman" w:hAnsi="Arial" w:cs="Arial"/>
                <w:color w:val="000000"/>
                <w:szCs w:val="22"/>
              </w:rPr>
              <w:t>Intermediate Plus</w:t>
            </w:r>
          </w:p>
          <w:p w:rsidR="003E098D" w:rsidRPr="00E90E19" w:rsidRDefault="003E098D" w:rsidP="003E098D">
            <w:pPr>
              <w:jc w:val="center"/>
              <w:rPr>
                <w:rFonts w:ascii="Arial" w:eastAsia="Times New Roman" w:hAnsi="Arial" w:cs="Arial"/>
                <w:color w:val="000000"/>
                <w:sz w:val="22"/>
                <w:szCs w:val="22"/>
              </w:rPr>
            </w:pPr>
          </w:p>
        </w:tc>
      </w:tr>
    </w:tbl>
    <w:p w:rsidR="003E098D" w:rsidRPr="00E90E19" w:rsidRDefault="003E098D" w:rsidP="003E098D">
      <w:pPr>
        <w:jc w:val="center"/>
        <w:rPr>
          <w:rFonts w:ascii="Arial" w:hAnsi="Arial" w:cs="Arial"/>
          <w:b/>
          <w:sz w:val="22"/>
          <w:szCs w:val="22"/>
          <w:u w:val="single"/>
        </w:rPr>
      </w:pPr>
    </w:p>
    <w:p w:rsidR="003E098D" w:rsidRPr="00E90E19" w:rsidRDefault="003E098D" w:rsidP="003E098D">
      <w:pPr>
        <w:rPr>
          <w:rFonts w:ascii="Arial" w:hAnsi="Arial" w:cs="Arial"/>
        </w:rPr>
      </w:pPr>
      <w:r w:rsidRPr="00E90E19">
        <w:rPr>
          <w:rFonts w:ascii="Arial" w:hAnsi="Arial" w:cs="Arial"/>
          <w:b/>
          <w:sz w:val="22"/>
          <w:szCs w:val="22"/>
          <w:u w:val="single"/>
        </w:rPr>
        <w:t>NOTE</w:t>
      </w:r>
      <w:r w:rsidRPr="00E90E19">
        <w:rPr>
          <w:rFonts w:ascii="Arial" w:hAnsi="Arial" w:cs="Arial"/>
          <w:b/>
          <w:sz w:val="22"/>
          <w:szCs w:val="22"/>
        </w:rPr>
        <w:t>:  Some exams do not give results until after June.  Students and advisors may need to plan accordingly.</w:t>
      </w:r>
    </w:p>
    <w:sectPr w:rsidR="003E098D" w:rsidRPr="00E90E19" w:rsidSect="00E90E19">
      <w:footerReference w:type="default" r:id="rId12"/>
      <w:pgSz w:w="12240" w:h="15840"/>
      <w:pgMar w:top="720" w:right="720" w:bottom="720" w:left="720" w:header="720" w:footer="3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310" w:rsidRDefault="00F26310" w:rsidP="00531B52">
      <w:r>
        <w:separator/>
      </w:r>
    </w:p>
  </w:endnote>
  <w:endnote w:type="continuationSeparator" w:id="0">
    <w:p w:rsidR="00F26310" w:rsidRDefault="00F26310"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E7D" w:rsidRDefault="00AA5E7D">
    <w:pPr>
      <w:pStyle w:val="Footer"/>
    </w:pPr>
  </w:p>
  <w:p w:rsidR="00AA5E7D" w:rsidRDefault="00A70B11" w:rsidP="00AA5E7D">
    <w:pPr>
      <w:pStyle w:val="Footer"/>
      <w:jc w:val="center"/>
    </w:pPr>
    <w:r>
      <w:rPr>
        <w:noProof/>
      </w:rPr>
      <w:drawing>
        <wp:inline distT="0" distB="0" distL="0" distR="0" wp14:anchorId="4DF9DBAB" wp14:editId="056D17CD">
          <wp:extent cx="1764792" cy="411480"/>
          <wp:effectExtent l="0" t="0" r="698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1">
                    <a:extLst>
                      <a:ext uri="{28A0092B-C50C-407E-A947-70E740481C1C}">
                        <a14:useLocalDpi xmlns:a14="http://schemas.microsoft.com/office/drawing/2010/main" val="0"/>
                      </a:ext>
                    </a:extLst>
                  </a:blip>
                  <a:stretch>
                    <a:fillRect/>
                  </a:stretch>
                </pic:blipFill>
                <pic:spPr>
                  <a:xfrm>
                    <a:off x="0" y="0"/>
                    <a:ext cx="1764792" cy="4114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310" w:rsidRDefault="00F26310" w:rsidP="00531B52">
      <w:r>
        <w:separator/>
      </w:r>
    </w:p>
  </w:footnote>
  <w:footnote w:type="continuationSeparator" w:id="0">
    <w:p w:rsidR="00F26310" w:rsidRDefault="00F26310" w:rsidP="0053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2B9"/>
    <w:multiLevelType w:val="hybridMultilevel"/>
    <w:tmpl w:val="93D8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40FD4"/>
    <w:multiLevelType w:val="hybridMultilevel"/>
    <w:tmpl w:val="CAB07CC8"/>
    <w:lvl w:ilvl="0" w:tplc="B7F241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84BD0"/>
    <w:multiLevelType w:val="hybridMultilevel"/>
    <w:tmpl w:val="9222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D38D0"/>
    <w:multiLevelType w:val="hybridMultilevel"/>
    <w:tmpl w:val="4A6C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72CB3"/>
    <w:multiLevelType w:val="hybridMultilevel"/>
    <w:tmpl w:val="9692D28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18F6FB3"/>
    <w:multiLevelType w:val="hybridMultilevel"/>
    <w:tmpl w:val="3236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31"/>
    <w:rsid w:val="00004AB2"/>
    <w:rsid w:val="00006E8B"/>
    <w:rsid w:val="0003700F"/>
    <w:rsid w:val="00060082"/>
    <w:rsid w:val="00061AE8"/>
    <w:rsid w:val="00061EF7"/>
    <w:rsid w:val="00071243"/>
    <w:rsid w:val="000962D3"/>
    <w:rsid w:val="000C7E16"/>
    <w:rsid w:val="000D196E"/>
    <w:rsid w:val="00141404"/>
    <w:rsid w:val="00153B7C"/>
    <w:rsid w:val="00154F5A"/>
    <w:rsid w:val="00171C60"/>
    <w:rsid w:val="00174B9B"/>
    <w:rsid w:val="00192CC7"/>
    <w:rsid w:val="001B11C0"/>
    <w:rsid w:val="001B2FA1"/>
    <w:rsid w:val="001D7A05"/>
    <w:rsid w:val="001F5D76"/>
    <w:rsid w:val="001F694C"/>
    <w:rsid w:val="00203428"/>
    <w:rsid w:val="00281255"/>
    <w:rsid w:val="002A2F29"/>
    <w:rsid w:val="002C1C26"/>
    <w:rsid w:val="00312A24"/>
    <w:rsid w:val="00314B42"/>
    <w:rsid w:val="00354F34"/>
    <w:rsid w:val="0037061D"/>
    <w:rsid w:val="003800F0"/>
    <w:rsid w:val="00395276"/>
    <w:rsid w:val="003A5347"/>
    <w:rsid w:val="003E098D"/>
    <w:rsid w:val="00415085"/>
    <w:rsid w:val="00450EE6"/>
    <w:rsid w:val="0046676E"/>
    <w:rsid w:val="00470AAE"/>
    <w:rsid w:val="00480B4A"/>
    <w:rsid w:val="0048237A"/>
    <w:rsid w:val="0048663A"/>
    <w:rsid w:val="00495972"/>
    <w:rsid w:val="004C443E"/>
    <w:rsid w:val="00531B52"/>
    <w:rsid w:val="00540306"/>
    <w:rsid w:val="00546668"/>
    <w:rsid w:val="00546FB7"/>
    <w:rsid w:val="00565120"/>
    <w:rsid w:val="00576A7C"/>
    <w:rsid w:val="0058508F"/>
    <w:rsid w:val="005A0B8B"/>
    <w:rsid w:val="005C0113"/>
    <w:rsid w:val="005D5A13"/>
    <w:rsid w:val="005F7596"/>
    <w:rsid w:val="006041B4"/>
    <w:rsid w:val="006423CE"/>
    <w:rsid w:val="00647645"/>
    <w:rsid w:val="00665B34"/>
    <w:rsid w:val="006670A7"/>
    <w:rsid w:val="006B29CC"/>
    <w:rsid w:val="006B51E5"/>
    <w:rsid w:val="006C30C6"/>
    <w:rsid w:val="006D7502"/>
    <w:rsid w:val="006E4F10"/>
    <w:rsid w:val="006F2165"/>
    <w:rsid w:val="006F3150"/>
    <w:rsid w:val="00722A42"/>
    <w:rsid w:val="00745DE1"/>
    <w:rsid w:val="00757C89"/>
    <w:rsid w:val="00763BE0"/>
    <w:rsid w:val="007A1D7C"/>
    <w:rsid w:val="007C4A11"/>
    <w:rsid w:val="00805942"/>
    <w:rsid w:val="00806217"/>
    <w:rsid w:val="00837235"/>
    <w:rsid w:val="00847233"/>
    <w:rsid w:val="00863011"/>
    <w:rsid w:val="00867A9D"/>
    <w:rsid w:val="0087672C"/>
    <w:rsid w:val="00877231"/>
    <w:rsid w:val="008C6E36"/>
    <w:rsid w:val="008F1BAB"/>
    <w:rsid w:val="008F5BDD"/>
    <w:rsid w:val="0091069D"/>
    <w:rsid w:val="00914FF9"/>
    <w:rsid w:val="00946597"/>
    <w:rsid w:val="00976285"/>
    <w:rsid w:val="00976F43"/>
    <w:rsid w:val="00983BB8"/>
    <w:rsid w:val="009D348B"/>
    <w:rsid w:val="00A00379"/>
    <w:rsid w:val="00A64FA0"/>
    <w:rsid w:val="00A70B11"/>
    <w:rsid w:val="00A92672"/>
    <w:rsid w:val="00AA0383"/>
    <w:rsid w:val="00AA5E7D"/>
    <w:rsid w:val="00AE32EF"/>
    <w:rsid w:val="00B2538C"/>
    <w:rsid w:val="00B601DC"/>
    <w:rsid w:val="00B75EBA"/>
    <w:rsid w:val="00BC2CB6"/>
    <w:rsid w:val="00BE1582"/>
    <w:rsid w:val="00BE5DCB"/>
    <w:rsid w:val="00C4191A"/>
    <w:rsid w:val="00C623F1"/>
    <w:rsid w:val="00CD32F9"/>
    <w:rsid w:val="00CD5A30"/>
    <w:rsid w:val="00CE2859"/>
    <w:rsid w:val="00D250E7"/>
    <w:rsid w:val="00D70695"/>
    <w:rsid w:val="00D8578C"/>
    <w:rsid w:val="00DE5B6E"/>
    <w:rsid w:val="00DF6F8A"/>
    <w:rsid w:val="00E07607"/>
    <w:rsid w:val="00E27EEB"/>
    <w:rsid w:val="00E457CE"/>
    <w:rsid w:val="00E90E19"/>
    <w:rsid w:val="00E93ED3"/>
    <w:rsid w:val="00ED57F0"/>
    <w:rsid w:val="00ED60D9"/>
    <w:rsid w:val="00EF1DC8"/>
    <w:rsid w:val="00F06CE1"/>
    <w:rsid w:val="00F107AC"/>
    <w:rsid w:val="00F24553"/>
    <w:rsid w:val="00F26310"/>
    <w:rsid w:val="00F32328"/>
    <w:rsid w:val="00F47FBB"/>
    <w:rsid w:val="00F54850"/>
    <w:rsid w:val="00F6463A"/>
    <w:rsid w:val="00F67653"/>
    <w:rsid w:val="00F835A5"/>
    <w:rsid w:val="00F904E9"/>
    <w:rsid w:val="00FB730F"/>
    <w:rsid w:val="00FF1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48663A"/>
    <w:rPr>
      <w:rFonts w:ascii="Tahoma" w:hAnsi="Tahoma" w:cs="Tahoma"/>
      <w:sz w:val="16"/>
      <w:szCs w:val="16"/>
    </w:rPr>
  </w:style>
  <w:style w:type="character" w:customStyle="1" w:styleId="BalloonTextChar">
    <w:name w:val="Balloon Text Char"/>
    <w:basedOn w:val="DefaultParagraphFont"/>
    <w:link w:val="BalloonText"/>
    <w:uiPriority w:val="99"/>
    <w:semiHidden/>
    <w:rsid w:val="0048663A"/>
    <w:rPr>
      <w:rFonts w:ascii="Tahoma" w:hAnsi="Tahoma" w:cs="Tahoma"/>
      <w:sz w:val="16"/>
      <w:szCs w:val="16"/>
    </w:rPr>
  </w:style>
  <w:style w:type="paragraph" w:customStyle="1" w:styleId="Default">
    <w:name w:val="Default"/>
    <w:rsid w:val="00665B34"/>
    <w:pPr>
      <w:autoSpaceDE w:val="0"/>
      <w:autoSpaceDN w:val="0"/>
      <w:adjustRightInd w:val="0"/>
    </w:pPr>
    <w:rPr>
      <w:rFonts w:ascii="Arial" w:hAnsi="Arial" w:cs="Arial"/>
      <w:color w:val="000000"/>
    </w:rPr>
  </w:style>
  <w:style w:type="paragraph" w:styleId="ListParagraph">
    <w:name w:val="List Paragraph"/>
    <w:basedOn w:val="Normal"/>
    <w:uiPriority w:val="34"/>
    <w:qFormat/>
    <w:rsid w:val="00665B34"/>
    <w:pPr>
      <w:ind w:left="720"/>
      <w:contextualSpacing/>
    </w:pPr>
  </w:style>
  <w:style w:type="character" w:styleId="Hyperlink">
    <w:name w:val="Hyperlink"/>
    <w:basedOn w:val="DefaultParagraphFont"/>
    <w:uiPriority w:val="99"/>
    <w:unhideWhenUsed/>
    <w:rsid w:val="00BC2CB6"/>
    <w:rPr>
      <w:color w:val="0000FF"/>
      <w:u w:val="single"/>
    </w:rPr>
  </w:style>
  <w:style w:type="character" w:styleId="CommentReference">
    <w:name w:val="annotation reference"/>
    <w:basedOn w:val="DefaultParagraphFont"/>
    <w:uiPriority w:val="99"/>
    <w:semiHidden/>
    <w:unhideWhenUsed/>
    <w:rsid w:val="001F694C"/>
    <w:rPr>
      <w:sz w:val="16"/>
      <w:szCs w:val="16"/>
    </w:rPr>
  </w:style>
  <w:style w:type="paragraph" w:styleId="CommentText">
    <w:name w:val="annotation text"/>
    <w:basedOn w:val="Normal"/>
    <w:link w:val="CommentTextChar"/>
    <w:uiPriority w:val="99"/>
    <w:semiHidden/>
    <w:unhideWhenUsed/>
    <w:rsid w:val="001F694C"/>
    <w:rPr>
      <w:sz w:val="20"/>
      <w:szCs w:val="20"/>
    </w:rPr>
  </w:style>
  <w:style w:type="character" w:customStyle="1" w:styleId="CommentTextChar">
    <w:name w:val="Comment Text Char"/>
    <w:basedOn w:val="DefaultParagraphFont"/>
    <w:link w:val="CommentText"/>
    <w:uiPriority w:val="99"/>
    <w:semiHidden/>
    <w:rsid w:val="001F694C"/>
    <w:rPr>
      <w:sz w:val="20"/>
      <w:szCs w:val="20"/>
    </w:rPr>
  </w:style>
  <w:style w:type="paragraph" w:styleId="CommentSubject">
    <w:name w:val="annotation subject"/>
    <w:basedOn w:val="CommentText"/>
    <w:next w:val="CommentText"/>
    <w:link w:val="CommentSubjectChar"/>
    <w:uiPriority w:val="99"/>
    <w:semiHidden/>
    <w:unhideWhenUsed/>
    <w:rsid w:val="001F694C"/>
    <w:rPr>
      <w:b/>
      <w:bCs/>
    </w:rPr>
  </w:style>
  <w:style w:type="character" w:customStyle="1" w:styleId="CommentSubjectChar">
    <w:name w:val="Comment Subject Char"/>
    <w:basedOn w:val="CommentTextChar"/>
    <w:link w:val="CommentSubject"/>
    <w:uiPriority w:val="99"/>
    <w:semiHidden/>
    <w:rsid w:val="001F694C"/>
    <w:rPr>
      <w:b/>
      <w:bCs/>
      <w:sz w:val="20"/>
      <w:szCs w:val="20"/>
    </w:rPr>
  </w:style>
  <w:style w:type="character" w:styleId="PlaceholderText">
    <w:name w:val="Placeholder Text"/>
    <w:basedOn w:val="DefaultParagraphFont"/>
    <w:uiPriority w:val="99"/>
    <w:semiHidden/>
    <w:rsid w:val="00540306"/>
    <w:rPr>
      <w:color w:val="808080"/>
    </w:rPr>
  </w:style>
  <w:style w:type="table" w:styleId="TableGrid">
    <w:name w:val="Table Grid"/>
    <w:basedOn w:val="TableNormal"/>
    <w:uiPriority w:val="59"/>
    <w:rsid w:val="003E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4A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48663A"/>
    <w:rPr>
      <w:rFonts w:ascii="Tahoma" w:hAnsi="Tahoma" w:cs="Tahoma"/>
      <w:sz w:val="16"/>
      <w:szCs w:val="16"/>
    </w:rPr>
  </w:style>
  <w:style w:type="character" w:customStyle="1" w:styleId="BalloonTextChar">
    <w:name w:val="Balloon Text Char"/>
    <w:basedOn w:val="DefaultParagraphFont"/>
    <w:link w:val="BalloonText"/>
    <w:uiPriority w:val="99"/>
    <w:semiHidden/>
    <w:rsid w:val="0048663A"/>
    <w:rPr>
      <w:rFonts w:ascii="Tahoma" w:hAnsi="Tahoma" w:cs="Tahoma"/>
      <w:sz w:val="16"/>
      <w:szCs w:val="16"/>
    </w:rPr>
  </w:style>
  <w:style w:type="paragraph" w:customStyle="1" w:styleId="Default">
    <w:name w:val="Default"/>
    <w:rsid w:val="00665B34"/>
    <w:pPr>
      <w:autoSpaceDE w:val="0"/>
      <w:autoSpaceDN w:val="0"/>
      <w:adjustRightInd w:val="0"/>
    </w:pPr>
    <w:rPr>
      <w:rFonts w:ascii="Arial" w:hAnsi="Arial" w:cs="Arial"/>
      <w:color w:val="000000"/>
    </w:rPr>
  </w:style>
  <w:style w:type="paragraph" w:styleId="ListParagraph">
    <w:name w:val="List Paragraph"/>
    <w:basedOn w:val="Normal"/>
    <w:uiPriority w:val="34"/>
    <w:qFormat/>
    <w:rsid w:val="00665B34"/>
    <w:pPr>
      <w:ind w:left="720"/>
      <w:contextualSpacing/>
    </w:pPr>
  </w:style>
  <w:style w:type="character" w:styleId="Hyperlink">
    <w:name w:val="Hyperlink"/>
    <w:basedOn w:val="DefaultParagraphFont"/>
    <w:uiPriority w:val="99"/>
    <w:unhideWhenUsed/>
    <w:rsid w:val="00BC2CB6"/>
    <w:rPr>
      <w:color w:val="0000FF"/>
      <w:u w:val="single"/>
    </w:rPr>
  </w:style>
  <w:style w:type="character" w:styleId="CommentReference">
    <w:name w:val="annotation reference"/>
    <w:basedOn w:val="DefaultParagraphFont"/>
    <w:uiPriority w:val="99"/>
    <w:semiHidden/>
    <w:unhideWhenUsed/>
    <w:rsid w:val="001F694C"/>
    <w:rPr>
      <w:sz w:val="16"/>
      <w:szCs w:val="16"/>
    </w:rPr>
  </w:style>
  <w:style w:type="paragraph" w:styleId="CommentText">
    <w:name w:val="annotation text"/>
    <w:basedOn w:val="Normal"/>
    <w:link w:val="CommentTextChar"/>
    <w:uiPriority w:val="99"/>
    <w:semiHidden/>
    <w:unhideWhenUsed/>
    <w:rsid w:val="001F694C"/>
    <w:rPr>
      <w:sz w:val="20"/>
      <w:szCs w:val="20"/>
    </w:rPr>
  </w:style>
  <w:style w:type="character" w:customStyle="1" w:styleId="CommentTextChar">
    <w:name w:val="Comment Text Char"/>
    <w:basedOn w:val="DefaultParagraphFont"/>
    <w:link w:val="CommentText"/>
    <w:uiPriority w:val="99"/>
    <w:semiHidden/>
    <w:rsid w:val="001F694C"/>
    <w:rPr>
      <w:sz w:val="20"/>
      <w:szCs w:val="20"/>
    </w:rPr>
  </w:style>
  <w:style w:type="paragraph" w:styleId="CommentSubject">
    <w:name w:val="annotation subject"/>
    <w:basedOn w:val="CommentText"/>
    <w:next w:val="CommentText"/>
    <w:link w:val="CommentSubjectChar"/>
    <w:uiPriority w:val="99"/>
    <w:semiHidden/>
    <w:unhideWhenUsed/>
    <w:rsid w:val="001F694C"/>
    <w:rPr>
      <w:b/>
      <w:bCs/>
    </w:rPr>
  </w:style>
  <w:style w:type="character" w:customStyle="1" w:styleId="CommentSubjectChar">
    <w:name w:val="Comment Subject Char"/>
    <w:basedOn w:val="CommentTextChar"/>
    <w:link w:val="CommentSubject"/>
    <w:uiPriority w:val="99"/>
    <w:semiHidden/>
    <w:rsid w:val="001F694C"/>
    <w:rPr>
      <w:b/>
      <w:bCs/>
      <w:sz w:val="20"/>
      <w:szCs w:val="20"/>
    </w:rPr>
  </w:style>
  <w:style w:type="character" w:styleId="PlaceholderText">
    <w:name w:val="Placeholder Text"/>
    <w:basedOn w:val="DefaultParagraphFont"/>
    <w:uiPriority w:val="99"/>
    <w:semiHidden/>
    <w:rsid w:val="00540306"/>
    <w:rPr>
      <w:color w:val="808080"/>
    </w:rPr>
  </w:style>
  <w:style w:type="table" w:styleId="TableGrid">
    <w:name w:val="Table Grid"/>
    <w:basedOn w:val="TableNormal"/>
    <w:uiPriority w:val="59"/>
    <w:rsid w:val="003E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4A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90266">
      <w:bodyDiv w:val="1"/>
      <w:marLeft w:val="0"/>
      <w:marRight w:val="0"/>
      <w:marTop w:val="0"/>
      <w:marBottom w:val="0"/>
      <w:divBdr>
        <w:top w:val="none" w:sz="0" w:space="0" w:color="auto"/>
        <w:left w:val="none" w:sz="0" w:space="0" w:color="auto"/>
        <w:bottom w:val="none" w:sz="0" w:space="0" w:color="auto"/>
        <w:right w:val="none" w:sz="0" w:space="0" w:color="auto"/>
      </w:divBdr>
    </w:div>
    <w:div w:id="8850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bewldocsubmit@nysed.gov" TargetMode="External"/><Relationship Id="rId5" Type="http://schemas.openxmlformats.org/officeDocument/2006/relationships/webSettings" Target="webSettings.xml"/><Relationship Id="rId10" Type="http://schemas.openxmlformats.org/officeDocument/2006/relationships/hyperlink" Target="mailto:obewldocsubmit@nysed.gov"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2017-08-23T14:54:00Z</dcterms:created>
  <dcterms:modified xsi:type="dcterms:W3CDTF">2017-08-23T14:56:00Z</dcterms:modified>
</cp:coreProperties>
</file>