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467B" w14:textId="77777777" w:rsidR="00B87CF6" w:rsidRDefault="00B87CF6" w:rsidP="00B87CF6">
      <w:pPr>
        <w:spacing w:after="0" w:line="240" w:lineRule="auto"/>
        <w:jc w:val="center"/>
        <w:rPr>
          <w:rFonts w:ascii="Times New Roman" w:hAnsi="Times New Roman" w:cs="Times New Roman"/>
          <w:sz w:val="44"/>
          <w:szCs w:val="44"/>
        </w:rPr>
      </w:pPr>
      <w:bookmarkStart w:id="0" w:name="_GoBack"/>
      <w:bookmarkEnd w:id="0"/>
    </w:p>
    <w:p w14:paraId="7824CAFA" w14:textId="77777777" w:rsidR="00B87CF6" w:rsidRDefault="00B87CF6" w:rsidP="00B87CF6">
      <w:pPr>
        <w:spacing w:after="0" w:line="240" w:lineRule="auto"/>
        <w:jc w:val="center"/>
        <w:rPr>
          <w:rFonts w:ascii="Times New Roman" w:hAnsi="Times New Roman" w:cs="Times New Roman"/>
          <w:sz w:val="44"/>
          <w:szCs w:val="44"/>
        </w:rPr>
      </w:pPr>
    </w:p>
    <w:p w14:paraId="368BC10C" w14:textId="77777777" w:rsidR="00B87CF6" w:rsidRPr="005E5618" w:rsidRDefault="00B87CF6" w:rsidP="005E5618">
      <w:pPr>
        <w:pStyle w:val="Heading1"/>
      </w:pPr>
      <w:r w:rsidRPr="005E5618">
        <w:t>The Strengthening Career and Technical Education for the 21st Century Act</w:t>
      </w:r>
    </w:p>
    <w:p w14:paraId="2A79B650" w14:textId="77777777" w:rsidR="00E52FB0" w:rsidRPr="005E5618" w:rsidRDefault="00B87CF6" w:rsidP="005E5618">
      <w:pPr>
        <w:pStyle w:val="Heading1"/>
      </w:pPr>
      <w:r w:rsidRPr="005E5618">
        <w:t>(Perkins V)</w:t>
      </w:r>
    </w:p>
    <w:p w14:paraId="1A53E372" w14:textId="77777777" w:rsidR="00B87CF6" w:rsidRDefault="00B87CF6" w:rsidP="00B87CF6">
      <w:pPr>
        <w:spacing w:after="0" w:line="240" w:lineRule="auto"/>
        <w:jc w:val="center"/>
        <w:rPr>
          <w:rFonts w:ascii="Times New Roman" w:hAnsi="Times New Roman" w:cs="Times New Roman"/>
          <w:sz w:val="44"/>
          <w:szCs w:val="44"/>
        </w:rPr>
      </w:pPr>
    </w:p>
    <w:p w14:paraId="1F4951BA" w14:textId="77777777" w:rsidR="00B87CF6" w:rsidRDefault="00B87CF6" w:rsidP="00B87CF6">
      <w:pPr>
        <w:spacing w:after="0" w:line="240" w:lineRule="auto"/>
        <w:jc w:val="center"/>
        <w:rPr>
          <w:rFonts w:ascii="Times New Roman" w:hAnsi="Times New Roman" w:cs="Times New Roman"/>
          <w:sz w:val="44"/>
          <w:szCs w:val="44"/>
        </w:rPr>
      </w:pPr>
    </w:p>
    <w:p w14:paraId="5AD100B8" w14:textId="77777777" w:rsidR="00B87CF6" w:rsidRDefault="00B87CF6" w:rsidP="00B87CF6">
      <w:pPr>
        <w:spacing w:after="0" w:line="240" w:lineRule="auto"/>
        <w:jc w:val="center"/>
        <w:rPr>
          <w:rFonts w:ascii="Times New Roman" w:hAnsi="Times New Roman" w:cs="Times New Roman"/>
          <w:sz w:val="44"/>
          <w:szCs w:val="44"/>
        </w:rPr>
      </w:pPr>
    </w:p>
    <w:p w14:paraId="1F157CDF" w14:textId="77777777" w:rsidR="00B87CF6" w:rsidRDefault="00B87CF6" w:rsidP="00B87CF6">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Fiscal Year 2020</w:t>
      </w:r>
    </w:p>
    <w:p w14:paraId="16642B51" w14:textId="77777777" w:rsidR="00B87CF6" w:rsidRDefault="00B87CF6" w:rsidP="00B87CF6">
      <w:pPr>
        <w:spacing w:after="0" w:line="240" w:lineRule="auto"/>
        <w:jc w:val="center"/>
        <w:rPr>
          <w:rFonts w:ascii="Times New Roman" w:hAnsi="Times New Roman" w:cs="Times New Roman"/>
          <w:sz w:val="44"/>
          <w:szCs w:val="44"/>
        </w:rPr>
      </w:pPr>
    </w:p>
    <w:p w14:paraId="1BDE6DA9" w14:textId="77777777" w:rsidR="00B87CF6" w:rsidRDefault="00B87CF6" w:rsidP="00B87CF6">
      <w:pPr>
        <w:spacing w:after="0" w:line="240" w:lineRule="auto"/>
        <w:jc w:val="center"/>
        <w:rPr>
          <w:rFonts w:ascii="Times New Roman" w:hAnsi="Times New Roman" w:cs="Times New Roman"/>
          <w:sz w:val="44"/>
          <w:szCs w:val="44"/>
        </w:rPr>
      </w:pPr>
    </w:p>
    <w:p w14:paraId="3F21BED1" w14:textId="77777777" w:rsidR="00B87CF6" w:rsidRDefault="00B87CF6" w:rsidP="00B87CF6">
      <w:pPr>
        <w:spacing w:after="0" w:line="240" w:lineRule="auto"/>
        <w:jc w:val="center"/>
        <w:rPr>
          <w:rFonts w:ascii="Times New Roman" w:hAnsi="Times New Roman" w:cs="Times New Roman"/>
          <w:sz w:val="44"/>
          <w:szCs w:val="44"/>
        </w:rPr>
      </w:pPr>
    </w:p>
    <w:p w14:paraId="0CA22A47" w14:textId="77777777" w:rsidR="00B87CF6" w:rsidRDefault="00B87CF6" w:rsidP="00B87CF6">
      <w:pPr>
        <w:spacing w:after="0" w:line="240" w:lineRule="auto"/>
        <w:jc w:val="center"/>
        <w:rPr>
          <w:rFonts w:ascii="Times New Roman" w:hAnsi="Times New Roman" w:cs="Times New Roman"/>
          <w:sz w:val="28"/>
          <w:szCs w:val="28"/>
        </w:rPr>
      </w:pPr>
      <w:r w:rsidRPr="00B87CF6">
        <w:rPr>
          <w:rFonts w:ascii="Times New Roman" w:hAnsi="Times New Roman" w:cs="Times New Roman"/>
          <w:sz w:val="96"/>
          <w:szCs w:val="96"/>
          <w:u w:val="single"/>
        </w:rPr>
        <w:t>Application</w:t>
      </w:r>
    </w:p>
    <w:p w14:paraId="443C8ACF" w14:textId="77777777" w:rsidR="00B87CF6" w:rsidRPr="00B87CF6" w:rsidRDefault="00B87CF6" w:rsidP="00B87CF6">
      <w:pPr>
        <w:spacing w:after="0" w:line="240" w:lineRule="auto"/>
        <w:jc w:val="center"/>
        <w:rPr>
          <w:rFonts w:ascii="Times New Roman" w:hAnsi="Times New Roman" w:cs="Times New Roman"/>
          <w:sz w:val="12"/>
          <w:szCs w:val="12"/>
        </w:rPr>
      </w:pPr>
      <w:r w:rsidRPr="00B87CF6">
        <w:rPr>
          <w:rFonts w:ascii="Times New Roman" w:hAnsi="Times New Roman" w:cs="Times New Roman"/>
          <w:sz w:val="28"/>
          <w:szCs w:val="28"/>
        </w:rPr>
        <w:t xml:space="preserve"> </w:t>
      </w:r>
    </w:p>
    <w:p w14:paraId="61A5F6B2" w14:textId="053CAE49" w:rsidR="00B87CF6" w:rsidRDefault="00B87CF6" w:rsidP="00B87CF6">
      <w:pPr>
        <w:spacing w:after="0" w:line="240" w:lineRule="auto"/>
        <w:jc w:val="center"/>
        <w:rPr>
          <w:rFonts w:ascii="Times New Roman" w:hAnsi="Times New Roman" w:cs="Times New Roman"/>
          <w:sz w:val="28"/>
          <w:szCs w:val="28"/>
        </w:rPr>
      </w:pPr>
      <w:r w:rsidRPr="00D72A24">
        <w:rPr>
          <w:rFonts w:ascii="Times New Roman" w:hAnsi="Times New Roman" w:cs="Times New Roman"/>
          <w:sz w:val="28"/>
          <w:szCs w:val="28"/>
        </w:rPr>
        <w:t xml:space="preserve">Issued: </w:t>
      </w:r>
      <w:r w:rsidR="006D75E4" w:rsidRPr="00D72A24">
        <w:rPr>
          <w:rFonts w:ascii="Times New Roman" w:hAnsi="Times New Roman" w:cs="Times New Roman"/>
          <w:sz w:val="28"/>
          <w:szCs w:val="28"/>
        </w:rPr>
        <w:t>July 2</w:t>
      </w:r>
      <w:r w:rsidRPr="00D72A24">
        <w:rPr>
          <w:rFonts w:ascii="Times New Roman" w:hAnsi="Times New Roman" w:cs="Times New Roman"/>
          <w:sz w:val="28"/>
          <w:szCs w:val="28"/>
        </w:rPr>
        <w:t>, 2019</w:t>
      </w:r>
    </w:p>
    <w:p w14:paraId="03F6E6D0" w14:textId="3B4FA992" w:rsidR="004E1182" w:rsidRPr="00D72A24" w:rsidRDefault="004E1182" w:rsidP="00B87C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Revised: July 10, 2019</w:t>
      </w:r>
    </w:p>
    <w:p w14:paraId="36F60027" w14:textId="7A2B8A4F" w:rsidR="00B87CF6" w:rsidRDefault="00B87CF6" w:rsidP="00B87CF6">
      <w:pPr>
        <w:spacing w:after="0" w:line="240" w:lineRule="auto"/>
        <w:jc w:val="center"/>
        <w:rPr>
          <w:rFonts w:ascii="Times New Roman" w:hAnsi="Times New Roman" w:cs="Times New Roman"/>
          <w:sz w:val="28"/>
          <w:szCs w:val="28"/>
        </w:rPr>
      </w:pPr>
      <w:r w:rsidRPr="00D72A24">
        <w:rPr>
          <w:rFonts w:ascii="Times New Roman" w:hAnsi="Times New Roman" w:cs="Times New Roman"/>
          <w:sz w:val="28"/>
          <w:szCs w:val="28"/>
        </w:rPr>
        <w:t xml:space="preserve">Due: </w:t>
      </w:r>
      <w:r w:rsidR="00317AC2" w:rsidRPr="00D72A24">
        <w:rPr>
          <w:rFonts w:ascii="Times New Roman" w:hAnsi="Times New Roman" w:cs="Times New Roman"/>
          <w:sz w:val="28"/>
          <w:szCs w:val="28"/>
        </w:rPr>
        <w:t xml:space="preserve">August </w:t>
      </w:r>
      <w:r w:rsidR="00531AD2" w:rsidRPr="00D72A24">
        <w:rPr>
          <w:rFonts w:ascii="Times New Roman" w:hAnsi="Times New Roman" w:cs="Times New Roman"/>
          <w:sz w:val="28"/>
          <w:szCs w:val="28"/>
        </w:rPr>
        <w:t>9</w:t>
      </w:r>
      <w:r w:rsidRPr="00D72A24">
        <w:rPr>
          <w:rFonts w:ascii="Times New Roman" w:hAnsi="Times New Roman" w:cs="Times New Roman"/>
          <w:sz w:val="28"/>
          <w:szCs w:val="28"/>
        </w:rPr>
        <w:t>, 2019</w:t>
      </w:r>
    </w:p>
    <w:p w14:paraId="1670AAD1" w14:textId="77777777" w:rsidR="00B87CF6" w:rsidRDefault="00B87CF6" w:rsidP="00B87CF6">
      <w:pPr>
        <w:spacing w:after="0" w:line="240" w:lineRule="auto"/>
        <w:jc w:val="center"/>
        <w:rPr>
          <w:rFonts w:ascii="Times New Roman" w:hAnsi="Times New Roman" w:cs="Times New Roman"/>
          <w:sz w:val="28"/>
          <w:szCs w:val="28"/>
        </w:rPr>
      </w:pPr>
    </w:p>
    <w:p w14:paraId="7B55D4CF" w14:textId="77777777" w:rsidR="00B87CF6" w:rsidRDefault="00B87CF6" w:rsidP="00B87CF6">
      <w:pPr>
        <w:spacing w:after="0" w:line="240" w:lineRule="auto"/>
        <w:jc w:val="center"/>
        <w:rPr>
          <w:rFonts w:ascii="Times New Roman" w:hAnsi="Times New Roman" w:cs="Times New Roman"/>
          <w:sz w:val="28"/>
          <w:szCs w:val="28"/>
        </w:rPr>
      </w:pPr>
    </w:p>
    <w:p w14:paraId="26D214F1" w14:textId="77777777" w:rsidR="00B87CF6" w:rsidRDefault="00B87CF6" w:rsidP="00B87CF6">
      <w:pPr>
        <w:spacing w:after="0" w:line="240" w:lineRule="auto"/>
        <w:jc w:val="center"/>
        <w:rPr>
          <w:rFonts w:ascii="Times New Roman" w:hAnsi="Times New Roman" w:cs="Times New Roman"/>
          <w:sz w:val="28"/>
          <w:szCs w:val="28"/>
        </w:rPr>
      </w:pPr>
    </w:p>
    <w:p w14:paraId="647A323F" w14:textId="77777777" w:rsidR="00B87CF6" w:rsidRDefault="00B87CF6" w:rsidP="00B87CF6">
      <w:pPr>
        <w:spacing w:after="0" w:line="240" w:lineRule="auto"/>
        <w:jc w:val="center"/>
        <w:rPr>
          <w:rFonts w:ascii="Times New Roman" w:hAnsi="Times New Roman" w:cs="Times New Roman"/>
          <w:sz w:val="28"/>
          <w:szCs w:val="28"/>
        </w:rPr>
      </w:pPr>
      <w:r w:rsidRPr="00A014B9">
        <w:rPr>
          <w:rFonts w:eastAsia="Calibri"/>
          <w:noProof/>
        </w:rPr>
        <w:drawing>
          <wp:inline distT="0" distB="0" distL="0" distR="0" wp14:anchorId="11FB7973" wp14:editId="776EE91F">
            <wp:extent cx="1066800" cy="1095375"/>
            <wp:effectExtent l="0" t="0" r="0" b="9525"/>
            <wp:docPr id="1" name="Picture 1" descr="New York State Education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inline>
        </w:drawing>
      </w:r>
    </w:p>
    <w:p w14:paraId="3EE68CC7" w14:textId="77777777" w:rsidR="00B87CF6" w:rsidRDefault="00B87CF6" w:rsidP="00B87CF6">
      <w:pPr>
        <w:spacing w:after="0" w:line="240" w:lineRule="auto"/>
        <w:jc w:val="center"/>
        <w:rPr>
          <w:rFonts w:ascii="Times New Roman" w:hAnsi="Times New Roman" w:cs="Times New Roman"/>
          <w:sz w:val="28"/>
          <w:szCs w:val="28"/>
        </w:rPr>
      </w:pPr>
    </w:p>
    <w:p w14:paraId="2DB38BBB" w14:textId="77777777" w:rsidR="00B87CF6" w:rsidRDefault="00B87CF6" w:rsidP="00B87CF6">
      <w:pPr>
        <w:spacing w:after="0" w:line="240" w:lineRule="auto"/>
        <w:jc w:val="center"/>
        <w:rPr>
          <w:rFonts w:ascii="Times New Roman" w:hAnsi="Times New Roman" w:cs="Times New Roman"/>
          <w:sz w:val="28"/>
          <w:szCs w:val="28"/>
        </w:rPr>
      </w:pPr>
    </w:p>
    <w:p w14:paraId="5C044BD0" w14:textId="77777777" w:rsidR="00B87CF6" w:rsidRDefault="00B87CF6" w:rsidP="00B87CF6">
      <w:pPr>
        <w:jc w:val="center"/>
        <w:rPr>
          <w:rFonts w:ascii="Times New Roman" w:hAnsi="Times New Roman" w:cs="Times New Roman"/>
          <w:sz w:val="44"/>
          <w:szCs w:val="44"/>
        </w:rPr>
      </w:pPr>
      <w:r w:rsidRPr="00B87CF6">
        <w:rPr>
          <w:rFonts w:ascii="Times New Roman" w:hAnsi="Times New Roman" w:cs="Times New Roman"/>
          <w:sz w:val="44"/>
          <w:szCs w:val="44"/>
        </w:rPr>
        <w:t>The New York State Education Department</w:t>
      </w:r>
    </w:p>
    <w:p w14:paraId="2BDD6453" w14:textId="77777777" w:rsidR="005E5618" w:rsidRDefault="005E5618">
      <w:pPr>
        <w:rPr>
          <w:rFonts w:ascii="Times New Roman" w:hAnsi="Times New Roman" w:cs="Times New Roman"/>
          <w:sz w:val="44"/>
          <w:szCs w:val="44"/>
        </w:rPr>
        <w:sectPr w:rsidR="005E5618" w:rsidSect="005E56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675E7DFF"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lastRenderedPageBreak/>
        <w:t xml:space="preserve">THE UNIVERSITY OF THE STATE OF NEW YORK </w:t>
      </w:r>
    </w:p>
    <w:p w14:paraId="2F14822B" w14:textId="77777777" w:rsid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Regents of the University</w:t>
      </w:r>
    </w:p>
    <w:p w14:paraId="40D27FFE" w14:textId="77777777" w:rsidR="00B87CF6" w:rsidRPr="00B87CF6" w:rsidRDefault="00B87CF6" w:rsidP="00B87CF6">
      <w:pPr>
        <w:spacing w:after="0" w:line="240" w:lineRule="auto"/>
        <w:jc w:val="both"/>
        <w:rPr>
          <w:rFonts w:ascii="Times New Roman" w:hAnsi="Times New Roman" w:cs="Times New Roman"/>
          <w:b/>
          <w:sz w:val="12"/>
          <w:szCs w:val="12"/>
        </w:rPr>
      </w:pPr>
    </w:p>
    <w:p w14:paraId="6684FAFA"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BETTY A. ROSA, Chancellor, B.A., M.S. in Ed., M.S. in Ed., M.Ed., Ed.D.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Bronx </w:t>
      </w:r>
    </w:p>
    <w:p w14:paraId="169D4282"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T. ANDREW BROWN, Vice Chancellor, B.A., J.D.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Rochester </w:t>
      </w:r>
    </w:p>
    <w:p w14:paraId="2A0D281B"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ROGER TILLES, B.A., J.D.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Manhasset </w:t>
      </w:r>
    </w:p>
    <w:p w14:paraId="55C85419"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LESTER W. YOUNG, JR., B.S., M.S., Ed.D. .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Beechhurst </w:t>
      </w:r>
    </w:p>
    <w:p w14:paraId="014F1715" w14:textId="7BB61789"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 xml:space="preserve">CHRISTINE D. CEA, B.A., M.A., </w:t>
      </w:r>
      <w:r w:rsidR="00F736B9" w:rsidRPr="00B87CF6">
        <w:rPr>
          <w:rFonts w:ascii="Times New Roman" w:hAnsi="Times New Roman" w:cs="Times New Roman"/>
        </w:rPr>
        <w:t>Ph.D..</w:t>
      </w:r>
      <w:r w:rsidRPr="00B87CF6">
        <w:rPr>
          <w:rFonts w:ascii="Times New Roman" w:hAnsi="Times New Roman" w:cs="Times New Roman"/>
        </w:rPr>
        <w:t xml:space="preserve"> .................................................................</w:t>
      </w:r>
      <w:r>
        <w:rPr>
          <w:rFonts w:ascii="Times New Roman" w:hAnsi="Times New Roman" w:cs="Times New Roman"/>
        </w:rPr>
        <w:t>..</w:t>
      </w:r>
      <w:r w:rsidRPr="00B87CF6">
        <w:rPr>
          <w:rFonts w:ascii="Times New Roman" w:hAnsi="Times New Roman" w:cs="Times New Roman"/>
        </w:rPr>
        <w:t xml:space="preserve">....... </w:t>
      </w:r>
      <w:r>
        <w:rPr>
          <w:rFonts w:ascii="Times New Roman" w:hAnsi="Times New Roman" w:cs="Times New Roman"/>
        </w:rPr>
        <w:tab/>
      </w:r>
      <w:r w:rsidRPr="00B87CF6">
        <w:rPr>
          <w:rFonts w:ascii="Times New Roman" w:hAnsi="Times New Roman" w:cs="Times New Roman"/>
        </w:rPr>
        <w:t xml:space="preserve">Staten Island </w:t>
      </w:r>
    </w:p>
    <w:p w14:paraId="5235257E"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WADE S. NORWOOD, B.A. .....................................................................................</w:t>
      </w:r>
      <w:r>
        <w:rPr>
          <w:rFonts w:ascii="Times New Roman" w:hAnsi="Times New Roman" w:cs="Times New Roman"/>
        </w:rPr>
        <w:t>..</w:t>
      </w:r>
      <w:r w:rsidRPr="00B87CF6">
        <w:rPr>
          <w:rFonts w:ascii="Times New Roman" w:hAnsi="Times New Roman" w:cs="Times New Roman"/>
        </w:rPr>
        <w:t xml:space="preserve">....... </w:t>
      </w:r>
      <w:r>
        <w:rPr>
          <w:rFonts w:ascii="Times New Roman" w:hAnsi="Times New Roman" w:cs="Times New Roman"/>
        </w:rPr>
        <w:tab/>
      </w:r>
      <w:r w:rsidRPr="00B87CF6">
        <w:rPr>
          <w:rFonts w:ascii="Times New Roman" w:hAnsi="Times New Roman" w:cs="Times New Roman"/>
        </w:rPr>
        <w:t xml:space="preserve">Rochester </w:t>
      </w:r>
    </w:p>
    <w:p w14:paraId="5BEC3AB3"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KATHLEEN M. CASHIN, B.S., M.S., Ed.D.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Brooklyn </w:t>
      </w:r>
    </w:p>
    <w:p w14:paraId="1094C7DC"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JAMES E. COTTRELL, B.S., M.D.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New York </w:t>
      </w:r>
    </w:p>
    <w:p w14:paraId="36C40CCD"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JOSEPHINE VICTORIA FINN, B.A., J.D.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Monticello </w:t>
      </w:r>
    </w:p>
    <w:p w14:paraId="1A2BF210"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JUDITH CHIN, M.S. in Ed.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Little Neck </w:t>
      </w:r>
    </w:p>
    <w:p w14:paraId="22F1FE45"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BEVERLY L. OUDERKIRK, B.S. in Ed., M.S. in Ed.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Morristown </w:t>
      </w:r>
    </w:p>
    <w:p w14:paraId="38B46838"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CATHERINE COLLINS, R.N., N.P., B.S., M.S. in Ed., Ed.D. ..........................................</w:t>
      </w:r>
      <w:r>
        <w:rPr>
          <w:rFonts w:ascii="Times New Roman" w:hAnsi="Times New Roman" w:cs="Times New Roman"/>
        </w:rPr>
        <w:tab/>
      </w:r>
      <w:r w:rsidRPr="00B87CF6">
        <w:rPr>
          <w:rFonts w:ascii="Times New Roman" w:hAnsi="Times New Roman" w:cs="Times New Roman"/>
        </w:rPr>
        <w:t xml:space="preserve">Buffalo </w:t>
      </w:r>
    </w:p>
    <w:p w14:paraId="7C0F0D4C"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JUDITH JOHNSON, B.A., M.A., C.A.S. ............................................................................</w:t>
      </w:r>
      <w:r>
        <w:rPr>
          <w:rFonts w:ascii="Times New Roman" w:hAnsi="Times New Roman" w:cs="Times New Roman"/>
        </w:rPr>
        <w:tab/>
      </w:r>
      <w:r w:rsidRPr="00B87CF6">
        <w:rPr>
          <w:rFonts w:ascii="Times New Roman" w:hAnsi="Times New Roman" w:cs="Times New Roman"/>
        </w:rPr>
        <w:t xml:space="preserve">New Hempstead </w:t>
      </w:r>
    </w:p>
    <w:p w14:paraId="687E1E75"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NAN EILEEN MEAD, B.A. ................................................................................................</w:t>
      </w:r>
      <w:r>
        <w:rPr>
          <w:rFonts w:ascii="Times New Roman" w:hAnsi="Times New Roman" w:cs="Times New Roman"/>
        </w:rPr>
        <w:tab/>
      </w:r>
      <w:r w:rsidRPr="00B87CF6">
        <w:rPr>
          <w:rFonts w:ascii="Times New Roman" w:hAnsi="Times New Roman" w:cs="Times New Roman"/>
        </w:rPr>
        <w:t xml:space="preserve">Manhattan </w:t>
      </w:r>
    </w:p>
    <w:p w14:paraId="49636677"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ELIZABETH S. HAKANSON, A.S., M.S., C.A.S.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Syracuse </w:t>
      </w:r>
    </w:p>
    <w:p w14:paraId="055EB5A8"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LUIS O. REYES, B.A., M.A., Ph.D. ........................................................</w:t>
      </w:r>
      <w:r>
        <w:rPr>
          <w:rFonts w:ascii="Times New Roman" w:hAnsi="Times New Roman" w:cs="Times New Roman"/>
        </w:rPr>
        <w:t>.</w:t>
      </w:r>
      <w:r w:rsidRPr="00B87CF6">
        <w:rPr>
          <w:rFonts w:ascii="Times New Roman" w:hAnsi="Times New Roman" w:cs="Times New Roman"/>
        </w:rPr>
        <w:t>...........................</w:t>
      </w:r>
      <w:r>
        <w:rPr>
          <w:rFonts w:ascii="Times New Roman" w:hAnsi="Times New Roman" w:cs="Times New Roman"/>
        </w:rPr>
        <w:tab/>
      </w:r>
      <w:r w:rsidRPr="00B87CF6">
        <w:rPr>
          <w:rFonts w:ascii="Times New Roman" w:hAnsi="Times New Roman" w:cs="Times New Roman"/>
        </w:rPr>
        <w:t xml:space="preserve">New York </w:t>
      </w:r>
    </w:p>
    <w:p w14:paraId="1D6B9A04" w14:textId="77777777" w:rsidR="00B87CF6" w:rsidRPr="00B87CF6" w:rsidRDefault="00B87CF6" w:rsidP="00B87CF6">
      <w:pPr>
        <w:spacing w:after="0" w:line="240" w:lineRule="auto"/>
        <w:ind w:right="-360"/>
        <w:jc w:val="both"/>
        <w:rPr>
          <w:rFonts w:ascii="Times New Roman" w:hAnsi="Times New Roman" w:cs="Times New Roman"/>
        </w:rPr>
      </w:pPr>
      <w:r w:rsidRPr="00B87CF6">
        <w:rPr>
          <w:rFonts w:ascii="Times New Roman" w:hAnsi="Times New Roman" w:cs="Times New Roman"/>
        </w:rPr>
        <w:t>SUSAN W. MITTLER, B.S., M.S. ..........................................................................</w:t>
      </w:r>
      <w:r>
        <w:rPr>
          <w:rFonts w:ascii="Times New Roman" w:hAnsi="Times New Roman" w:cs="Times New Roman"/>
        </w:rPr>
        <w:t>.</w:t>
      </w:r>
      <w:r w:rsidRPr="00B87CF6">
        <w:rPr>
          <w:rFonts w:ascii="Times New Roman" w:hAnsi="Times New Roman" w:cs="Times New Roman"/>
        </w:rPr>
        <w:t xml:space="preserve">........... </w:t>
      </w:r>
      <w:r>
        <w:rPr>
          <w:rFonts w:ascii="Times New Roman" w:hAnsi="Times New Roman" w:cs="Times New Roman"/>
        </w:rPr>
        <w:tab/>
      </w:r>
      <w:r w:rsidRPr="00B87CF6">
        <w:rPr>
          <w:rFonts w:ascii="Times New Roman" w:hAnsi="Times New Roman" w:cs="Times New Roman"/>
        </w:rPr>
        <w:t xml:space="preserve">Ithaca </w:t>
      </w:r>
    </w:p>
    <w:p w14:paraId="440056D5" w14:textId="77777777" w:rsidR="00B87CF6" w:rsidRPr="00B87CF6" w:rsidRDefault="00B87CF6" w:rsidP="00B87CF6">
      <w:pPr>
        <w:spacing w:after="0" w:line="240" w:lineRule="auto"/>
        <w:jc w:val="both"/>
        <w:rPr>
          <w:rFonts w:ascii="Times New Roman" w:hAnsi="Times New Roman" w:cs="Times New Roman"/>
        </w:rPr>
      </w:pPr>
    </w:p>
    <w:p w14:paraId="5C0FF8E0"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 xml:space="preserve">Commissioner of Education and President of the University </w:t>
      </w:r>
    </w:p>
    <w:p w14:paraId="6BCB9EDC" w14:textId="77777777" w:rsidR="00B87CF6" w:rsidRDefault="00B87CF6" w:rsidP="00B87CF6">
      <w:pPr>
        <w:spacing w:after="0" w:line="240" w:lineRule="auto"/>
        <w:jc w:val="both"/>
        <w:rPr>
          <w:rFonts w:ascii="Times New Roman" w:hAnsi="Times New Roman" w:cs="Times New Roman"/>
        </w:rPr>
      </w:pPr>
      <w:r w:rsidRPr="00B87CF6">
        <w:rPr>
          <w:rFonts w:ascii="Times New Roman" w:hAnsi="Times New Roman" w:cs="Times New Roman"/>
        </w:rPr>
        <w:t>MaryEllen Elia</w:t>
      </w:r>
    </w:p>
    <w:p w14:paraId="7D9A56ED" w14:textId="77777777" w:rsidR="00B87CF6" w:rsidRPr="00B87CF6" w:rsidRDefault="00B87CF6" w:rsidP="00B87CF6">
      <w:pPr>
        <w:spacing w:after="0" w:line="240" w:lineRule="auto"/>
        <w:jc w:val="both"/>
        <w:rPr>
          <w:rFonts w:ascii="Times New Roman" w:hAnsi="Times New Roman" w:cs="Times New Roman"/>
          <w:sz w:val="12"/>
          <w:szCs w:val="12"/>
        </w:rPr>
      </w:pPr>
    </w:p>
    <w:p w14:paraId="2505CFCA"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 xml:space="preserve">Executive Deputy Commissioner </w:t>
      </w:r>
    </w:p>
    <w:p w14:paraId="6B013E70" w14:textId="77777777" w:rsidR="00B87CF6" w:rsidRDefault="00B87CF6" w:rsidP="00B87CF6">
      <w:pPr>
        <w:spacing w:after="0" w:line="240" w:lineRule="auto"/>
        <w:jc w:val="both"/>
        <w:rPr>
          <w:rFonts w:ascii="Times New Roman" w:hAnsi="Times New Roman" w:cs="Times New Roman"/>
        </w:rPr>
      </w:pPr>
      <w:r w:rsidRPr="00B87CF6">
        <w:rPr>
          <w:rFonts w:ascii="Times New Roman" w:hAnsi="Times New Roman" w:cs="Times New Roman"/>
        </w:rPr>
        <w:t xml:space="preserve">Elizabeth R. Berlin </w:t>
      </w:r>
    </w:p>
    <w:p w14:paraId="29C54886" w14:textId="77777777" w:rsidR="00B87CF6" w:rsidRPr="00B87CF6" w:rsidRDefault="00B87CF6" w:rsidP="00B87CF6">
      <w:pPr>
        <w:spacing w:after="0" w:line="240" w:lineRule="auto"/>
        <w:jc w:val="both"/>
        <w:rPr>
          <w:rFonts w:ascii="Times New Roman" w:hAnsi="Times New Roman" w:cs="Times New Roman"/>
          <w:sz w:val="12"/>
          <w:szCs w:val="12"/>
        </w:rPr>
      </w:pPr>
    </w:p>
    <w:p w14:paraId="107BFDA5"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 xml:space="preserve">Deputy Commissioner of Higher Education </w:t>
      </w:r>
    </w:p>
    <w:p w14:paraId="7FBE68EC" w14:textId="77777777" w:rsidR="00B87CF6" w:rsidRPr="00B87CF6" w:rsidRDefault="00B87CF6" w:rsidP="00B87CF6">
      <w:pPr>
        <w:spacing w:after="0" w:line="240" w:lineRule="auto"/>
        <w:jc w:val="both"/>
        <w:rPr>
          <w:rFonts w:ascii="Times New Roman" w:hAnsi="Times New Roman" w:cs="Times New Roman"/>
        </w:rPr>
      </w:pPr>
      <w:r w:rsidRPr="00B87CF6">
        <w:rPr>
          <w:rFonts w:ascii="Times New Roman" w:hAnsi="Times New Roman" w:cs="Times New Roman"/>
        </w:rPr>
        <w:t xml:space="preserve">John D’Agati </w:t>
      </w:r>
    </w:p>
    <w:p w14:paraId="46CC1899" w14:textId="77777777" w:rsidR="00B87CF6" w:rsidRPr="00B87CF6" w:rsidRDefault="00B87CF6" w:rsidP="00B87CF6">
      <w:pPr>
        <w:spacing w:after="0" w:line="240" w:lineRule="auto"/>
        <w:jc w:val="both"/>
        <w:rPr>
          <w:rFonts w:ascii="Times New Roman" w:hAnsi="Times New Roman" w:cs="Times New Roman"/>
        </w:rPr>
      </w:pPr>
    </w:p>
    <w:p w14:paraId="1ED890F5"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 xml:space="preserve">Non-Discrimination Statement   </w:t>
      </w:r>
    </w:p>
    <w:p w14:paraId="753DC5A4" w14:textId="77777777" w:rsidR="00B87CF6" w:rsidRPr="00B87CF6" w:rsidRDefault="00B87CF6" w:rsidP="00B87CF6">
      <w:pPr>
        <w:spacing w:after="0" w:line="240" w:lineRule="auto"/>
        <w:jc w:val="both"/>
        <w:rPr>
          <w:rFonts w:ascii="Times New Roman" w:hAnsi="Times New Roman" w:cs="Times New Roman"/>
        </w:rPr>
      </w:pPr>
      <w:r w:rsidRPr="00B87CF6">
        <w:rPr>
          <w:rFonts w:ascii="Times New Roman" w:hAnsi="Times New Roman" w:cs="Times New Roman"/>
        </w:rPr>
        <w:t>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5DD41F16" w14:textId="77777777" w:rsidR="00B87CF6" w:rsidRPr="00B87CF6" w:rsidRDefault="00B87CF6" w:rsidP="00B87CF6">
      <w:pPr>
        <w:spacing w:after="0" w:line="240" w:lineRule="auto"/>
        <w:jc w:val="both"/>
        <w:rPr>
          <w:rFonts w:ascii="Times New Roman" w:hAnsi="Times New Roman" w:cs="Times New Roman"/>
        </w:rPr>
      </w:pPr>
    </w:p>
    <w:p w14:paraId="2DB9683C" w14:textId="77777777" w:rsidR="00B87CF6" w:rsidRPr="00B87CF6" w:rsidRDefault="00B87CF6" w:rsidP="00B87CF6">
      <w:pPr>
        <w:spacing w:after="0" w:line="240" w:lineRule="auto"/>
        <w:jc w:val="both"/>
        <w:rPr>
          <w:rFonts w:ascii="Times New Roman" w:hAnsi="Times New Roman" w:cs="Times New Roman"/>
          <w:b/>
        </w:rPr>
      </w:pPr>
      <w:r w:rsidRPr="00B87CF6">
        <w:rPr>
          <w:rFonts w:ascii="Times New Roman" w:hAnsi="Times New Roman" w:cs="Times New Roman"/>
          <w:b/>
        </w:rPr>
        <w:t xml:space="preserve">FERPA Statement </w:t>
      </w:r>
    </w:p>
    <w:p w14:paraId="3CE08616" w14:textId="77777777" w:rsidR="00B87CF6" w:rsidRPr="00B87CF6" w:rsidRDefault="00B87CF6" w:rsidP="00B87CF6">
      <w:pPr>
        <w:spacing w:after="0" w:line="240" w:lineRule="auto"/>
        <w:jc w:val="both"/>
        <w:rPr>
          <w:rFonts w:ascii="Times New Roman" w:hAnsi="Times New Roman" w:cs="Times New Roman"/>
          <w:i/>
        </w:rPr>
      </w:pPr>
      <w:r w:rsidRPr="00B87CF6">
        <w:rPr>
          <w:rFonts w:ascii="Times New Roman" w:hAnsi="Times New Roman" w:cs="Times New Roman"/>
        </w:rPr>
        <w:t>The New York State Education Department (NYSED) is the regulating authority for education in New York State. NYSED is Federal Educational Rights and Privacy Act (FERPA) exempt as per the United States Department of Education’s FERPA General Guidance, which states</w:t>
      </w:r>
      <w:r w:rsidRPr="00B87CF6">
        <w:rPr>
          <w:rFonts w:ascii="Times New Roman" w:hAnsi="Times New Roman" w:cs="Times New Roman"/>
          <w:i/>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B87CF6">
        <w:rPr>
          <w:rFonts w:ascii="Times New Roman" w:hAnsi="Times New Roman" w:cs="Times New Roman"/>
          <w:b/>
          <w:i/>
        </w:rPr>
        <w:t>and State and local educational authorities</w:t>
      </w:r>
      <w:r w:rsidRPr="00B87CF6">
        <w:rPr>
          <w:rFonts w:ascii="Times New Roman" w:hAnsi="Times New Roman" w:cs="Times New Roman"/>
          <w:i/>
        </w:rPr>
        <w:t xml:space="preserve"> for audit or evaluation of Federal or State supported education programs, or for the enforcement of or compliance with Federal legal requirements that relate to those programs" </w:t>
      </w:r>
    </w:p>
    <w:p w14:paraId="0C84CDFE" w14:textId="77777777" w:rsidR="00B87CF6" w:rsidRPr="00B87CF6" w:rsidRDefault="00C10089" w:rsidP="00B87CF6">
      <w:pPr>
        <w:spacing w:after="0" w:line="240" w:lineRule="auto"/>
        <w:jc w:val="both"/>
        <w:rPr>
          <w:rFonts w:ascii="Times New Roman" w:hAnsi="Times New Roman" w:cs="Times New Roman"/>
        </w:rPr>
      </w:pPr>
      <w:hyperlink r:id="rId14" w:history="1">
        <w:r w:rsidR="00B87CF6" w:rsidRPr="008D05E3">
          <w:rPr>
            <w:rStyle w:val="Hyperlink"/>
            <w:rFonts w:ascii="Times New Roman" w:hAnsi="Times New Roman" w:cs="Times New Roman"/>
          </w:rPr>
          <w:t>http://www2.ed.gov/policy/gen/guid/fpco/ferpa/students.html</w:t>
        </w:r>
      </w:hyperlink>
      <w:r w:rsidR="00B87CF6">
        <w:rPr>
          <w:rFonts w:ascii="Times New Roman" w:hAnsi="Times New Roman" w:cs="Times New Roman"/>
        </w:rPr>
        <w:t xml:space="preserve"> </w:t>
      </w:r>
    </w:p>
    <w:p w14:paraId="5DDF2E23" w14:textId="73280C47" w:rsidR="00B87CF6" w:rsidRDefault="00B87CF6">
      <w:pPr>
        <w:rPr>
          <w:rFonts w:ascii="Times New Roman" w:hAnsi="Times New Roman" w:cs="Times New Roman"/>
          <w:sz w:val="28"/>
          <w:szCs w:val="28"/>
        </w:rPr>
      </w:pPr>
    </w:p>
    <w:p w14:paraId="55F9DCA4" w14:textId="77777777" w:rsidR="00B87CF6" w:rsidRPr="00B87CF6" w:rsidRDefault="00B87CF6" w:rsidP="00B87CF6">
      <w:pPr>
        <w:spacing w:after="0" w:line="240" w:lineRule="auto"/>
        <w:jc w:val="both"/>
        <w:rPr>
          <w:rFonts w:ascii="Times New Roman" w:hAnsi="Times New Roman" w:cs="Times New Roman"/>
          <w:b/>
          <w:sz w:val="24"/>
          <w:szCs w:val="24"/>
          <w:u w:val="single"/>
        </w:rPr>
      </w:pPr>
      <w:r w:rsidRPr="00B87CF6">
        <w:rPr>
          <w:rFonts w:ascii="Times New Roman" w:hAnsi="Times New Roman" w:cs="Times New Roman"/>
          <w:b/>
          <w:sz w:val="24"/>
          <w:szCs w:val="24"/>
          <w:u w:val="single"/>
        </w:rPr>
        <w:lastRenderedPageBreak/>
        <w:t xml:space="preserve">Preparing the 2020 </w:t>
      </w:r>
      <w:r w:rsidRPr="00B87CF6">
        <w:rPr>
          <w:rFonts w:ascii="Times New Roman" w:hAnsi="Times New Roman" w:cs="Times New Roman"/>
          <w:b/>
          <w:i/>
          <w:sz w:val="24"/>
          <w:szCs w:val="24"/>
          <w:u w:val="single"/>
        </w:rPr>
        <w:t>Application</w:t>
      </w:r>
      <w:r w:rsidRPr="00B87CF6">
        <w:rPr>
          <w:rFonts w:ascii="Times New Roman" w:hAnsi="Times New Roman" w:cs="Times New Roman"/>
          <w:b/>
          <w:sz w:val="24"/>
          <w:szCs w:val="24"/>
          <w:u w:val="single"/>
        </w:rPr>
        <w:t xml:space="preserve"> for Submission</w:t>
      </w:r>
    </w:p>
    <w:p w14:paraId="6D9256F1" w14:textId="77777777" w:rsidR="00B87CF6" w:rsidRPr="00B87CF6" w:rsidRDefault="00B87CF6" w:rsidP="00B87CF6">
      <w:pPr>
        <w:spacing w:after="0" w:line="240" w:lineRule="auto"/>
        <w:jc w:val="both"/>
        <w:rPr>
          <w:rFonts w:ascii="Times New Roman" w:hAnsi="Times New Roman" w:cs="Times New Roman"/>
          <w:sz w:val="24"/>
          <w:szCs w:val="24"/>
        </w:rPr>
      </w:pPr>
    </w:p>
    <w:p w14:paraId="221E53D0" w14:textId="77777777" w:rsidR="00B87CF6" w:rsidRDefault="00B87CF6" w:rsidP="00B87CF6">
      <w:pPr>
        <w:pStyle w:val="ListParagraph"/>
        <w:numPr>
          <w:ilvl w:val="0"/>
          <w:numId w:val="2"/>
        </w:numPr>
        <w:spacing w:after="0" w:line="240" w:lineRule="auto"/>
        <w:ind w:left="900" w:hanging="540"/>
        <w:jc w:val="both"/>
        <w:rPr>
          <w:rFonts w:ascii="Times New Roman" w:hAnsi="Times New Roman" w:cs="Times New Roman"/>
          <w:sz w:val="24"/>
          <w:szCs w:val="24"/>
        </w:rPr>
      </w:pPr>
      <w:r w:rsidRPr="00B87CF6">
        <w:rPr>
          <w:rFonts w:ascii="Times New Roman" w:hAnsi="Times New Roman" w:cs="Times New Roman"/>
          <w:sz w:val="24"/>
          <w:szCs w:val="24"/>
        </w:rPr>
        <w:t xml:space="preserve">The </w:t>
      </w:r>
      <w:r w:rsidRPr="0035668A">
        <w:rPr>
          <w:rFonts w:ascii="Times New Roman" w:hAnsi="Times New Roman" w:cs="Times New Roman"/>
          <w:i/>
          <w:sz w:val="24"/>
          <w:szCs w:val="24"/>
        </w:rPr>
        <w:t>Application</w:t>
      </w:r>
      <w:r w:rsidRPr="00B87CF6">
        <w:rPr>
          <w:rFonts w:ascii="Times New Roman" w:hAnsi="Times New Roman" w:cs="Times New Roman"/>
          <w:sz w:val="24"/>
          <w:szCs w:val="24"/>
        </w:rPr>
        <w:t xml:space="preserve"> must be complete to be considered for funding.</w:t>
      </w:r>
    </w:p>
    <w:p w14:paraId="00821A93" w14:textId="77777777" w:rsidR="00B87CF6" w:rsidRPr="00B70523" w:rsidRDefault="00B87CF6" w:rsidP="00B87CF6">
      <w:pPr>
        <w:pStyle w:val="ListParagraph"/>
        <w:spacing w:after="0" w:line="240" w:lineRule="auto"/>
        <w:ind w:left="900"/>
        <w:jc w:val="both"/>
        <w:rPr>
          <w:rFonts w:ascii="Times New Roman" w:hAnsi="Times New Roman" w:cs="Times New Roman"/>
          <w:sz w:val="8"/>
          <w:szCs w:val="8"/>
        </w:rPr>
      </w:pPr>
    </w:p>
    <w:p w14:paraId="1A421BDF" w14:textId="12E5ABBB" w:rsidR="00B87CF6" w:rsidRDefault="00B87CF6" w:rsidP="00B87CF6">
      <w:pPr>
        <w:pStyle w:val="ListParagraph"/>
        <w:numPr>
          <w:ilvl w:val="1"/>
          <w:numId w:val="3"/>
        </w:numPr>
        <w:spacing w:after="0" w:line="240" w:lineRule="auto"/>
        <w:jc w:val="both"/>
        <w:rPr>
          <w:rFonts w:ascii="Times New Roman" w:hAnsi="Times New Roman" w:cs="Times New Roman"/>
          <w:sz w:val="24"/>
          <w:szCs w:val="24"/>
        </w:rPr>
      </w:pPr>
      <w:r w:rsidRPr="00B87CF6">
        <w:rPr>
          <w:rFonts w:ascii="Times New Roman" w:hAnsi="Times New Roman" w:cs="Times New Roman"/>
          <w:sz w:val="24"/>
          <w:szCs w:val="24"/>
        </w:rPr>
        <w:t xml:space="preserve">Submit the completed </w:t>
      </w:r>
      <w:r w:rsidRPr="0035668A">
        <w:rPr>
          <w:rFonts w:ascii="Times New Roman" w:hAnsi="Times New Roman" w:cs="Times New Roman"/>
          <w:i/>
          <w:sz w:val="24"/>
          <w:szCs w:val="24"/>
        </w:rPr>
        <w:t>Application</w:t>
      </w:r>
      <w:r w:rsidRPr="00B87CF6">
        <w:rPr>
          <w:rFonts w:ascii="Times New Roman" w:hAnsi="Times New Roman" w:cs="Times New Roman"/>
          <w:sz w:val="24"/>
          <w:szCs w:val="24"/>
        </w:rPr>
        <w:t xml:space="preserve">; do not submit the </w:t>
      </w:r>
      <w:r w:rsidRPr="0035668A">
        <w:rPr>
          <w:rFonts w:ascii="Times New Roman" w:hAnsi="Times New Roman" w:cs="Times New Roman"/>
          <w:i/>
          <w:sz w:val="24"/>
          <w:szCs w:val="24"/>
        </w:rPr>
        <w:t>Guidelines</w:t>
      </w:r>
      <w:r w:rsidRPr="00B87CF6">
        <w:rPr>
          <w:rFonts w:ascii="Times New Roman" w:hAnsi="Times New Roman" w:cs="Times New Roman"/>
          <w:sz w:val="24"/>
          <w:szCs w:val="24"/>
        </w:rPr>
        <w:t xml:space="preserve">. </w:t>
      </w:r>
    </w:p>
    <w:p w14:paraId="753402C4" w14:textId="77777777" w:rsidR="00B87CF6" w:rsidRPr="00B87CF6" w:rsidRDefault="00B87CF6" w:rsidP="00B87CF6">
      <w:pPr>
        <w:pStyle w:val="ListParagraph"/>
        <w:numPr>
          <w:ilvl w:val="1"/>
          <w:numId w:val="3"/>
        </w:numPr>
        <w:spacing w:after="0" w:line="240" w:lineRule="auto"/>
        <w:jc w:val="both"/>
        <w:rPr>
          <w:rFonts w:ascii="Times New Roman" w:hAnsi="Times New Roman" w:cs="Times New Roman"/>
          <w:sz w:val="24"/>
          <w:szCs w:val="24"/>
        </w:rPr>
      </w:pPr>
      <w:r w:rsidRPr="00B87CF6">
        <w:rPr>
          <w:rFonts w:ascii="Times New Roman" w:hAnsi="Times New Roman" w:cs="Times New Roman"/>
          <w:sz w:val="24"/>
          <w:szCs w:val="24"/>
        </w:rPr>
        <w:t xml:space="preserve">The maximum number of Major Efforts allowed is five. Any </w:t>
      </w:r>
      <w:r w:rsidRPr="0035668A">
        <w:rPr>
          <w:rFonts w:ascii="Times New Roman" w:hAnsi="Times New Roman" w:cs="Times New Roman"/>
          <w:i/>
          <w:sz w:val="24"/>
          <w:szCs w:val="24"/>
        </w:rPr>
        <w:t>Applications</w:t>
      </w:r>
      <w:r w:rsidRPr="00B87CF6">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B87CF6">
        <w:rPr>
          <w:rFonts w:ascii="Times New Roman" w:hAnsi="Times New Roman" w:cs="Times New Roman"/>
          <w:sz w:val="24"/>
          <w:szCs w:val="24"/>
        </w:rPr>
        <w:t xml:space="preserve">more than five Major Efforts will be returned for revisions. </w:t>
      </w:r>
    </w:p>
    <w:p w14:paraId="675B0CDA" w14:textId="77777777" w:rsidR="00B87CF6" w:rsidRPr="00B87CF6" w:rsidRDefault="00B87CF6" w:rsidP="00B87CF6">
      <w:pPr>
        <w:pStyle w:val="ListParagraph"/>
        <w:numPr>
          <w:ilvl w:val="1"/>
          <w:numId w:val="3"/>
        </w:numPr>
        <w:spacing w:after="0" w:line="240" w:lineRule="auto"/>
        <w:jc w:val="both"/>
        <w:rPr>
          <w:rFonts w:ascii="Times New Roman" w:hAnsi="Times New Roman" w:cs="Times New Roman"/>
          <w:sz w:val="24"/>
          <w:szCs w:val="24"/>
        </w:rPr>
      </w:pPr>
      <w:r w:rsidRPr="00B87CF6">
        <w:rPr>
          <w:rFonts w:ascii="Times New Roman" w:hAnsi="Times New Roman" w:cs="Times New Roman"/>
          <w:sz w:val="24"/>
          <w:szCs w:val="24"/>
        </w:rPr>
        <w:t>All pages must be numbered consecutively.</w:t>
      </w:r>
    </w:p>
    <w:p w14:paraId="2B090227" w14:textId="518DD504" w:rsidR="00B87CF6" w:rsidRDefault="00B87CF6" w:rsidP="008B7D51">
      <w:pPr>
        <w:pStyle w:val="ListParagraph"/>
        <w:numPr>
          <w:ilvl w:val="1"/>
          <w:numId w:val="3"/>
        </w:numPr>
        <w:spacing w:after="0" w:line="240" w:lineRule="auto"/>
        <w:rPr>
          <w:rFonts w:ascii="Times New Roman" w:hAnsi="Times New Roman" w:cs="Times New Roman"/>
          <w:sz w:val="24"/>
          <w:szCs w:val="24"/>
        </w:rPr>
      </w:pPr>
      <w:r w:rsidRPr="00B87CF6">
        <w:rPr>
          <w:rFonts w:ascii="Times New Roman" w:hAnsi="Times New Roman" w:cs="Times New Roman"/>
          <w:sz w:val="24"/>
          <w:szCs w:val="24"/>
        </w:rPr>
        <w:t xml:space="preserve">Pages must be printed single-sided, and not back-to-back. </w:t>
      </w:r>
    </w:p>
    <w:p w14:paraId="4931CF0C" w14:textId="3D3F3030" w:rsidR="0018412F" w:rsidRPr="0018412F" w:rsidRDefault="0018412F" w:rsidP="0018412F">
      <w:pPr>
        <w:pStyle w:val="ListParagraph"/>
        <w:numPr>
          <w:ilvl w:val="1"/>
          <w:numId w:val="3"/>
        </w:numPr>
        <w:spacing w:after="0" w:line="240" w:lineRule="auto"/>
        <w:rPr>
          <w:rFonts w:ascii="Times New Roman" w:hAnsi="Times New Roman" w:cs="Times New Roman"/>
          <w:sz w:val="24"/>
          <w:szCs w:val="24"/>
        </w:rPr>
      </w:pPr>
      <w:r w:rsidRPr="008F4214">
        <w:rPr>
          <w:rFonts w:ascii="Times New Roman" w:hAnsi="Times New Roman" w:cs="Times New Roman"/>
          <w:sz w:val="24"/>
          <w:szCs w:val="24"/>
        </w:rPr>
        <w:t xml:space="preserve">Submit with the </w:t>
      </w:r>
      <w:r w:rsidRPr="008F4214">
        <w:rPr>
          <w:rFonts w:ascii="Times New Roman" w:hAnsi="Times New Roman" w:cs="Times New Roman"/>
          <w:i/>
          <w:iCs/>
          <w:sz w:val="24"/>
          <w:szCs w:val="24"/>
        </w:rPr>
        <w:t>Application</w:t>
      </w:r>
      <w:r w:rsidRPr="008F4214">
        <w:rPr>
          <w:rFonts w:ascii="Times New Roman" w:hAnsi="Times New Roman" w:cs="Times New Roman"/>
          <w:sz w:val="24"/>
          <w:szCs w:val="24"/>
        </w:rPr>
        <w:t xml:space="preserve"> all </w:t>
      </w:r>
      <w:r w:rsidRPr="008F4214">
        <w:rPr>
          <w:rFonts w:ascii="Times New Roman" w:hAnsi="Times New Roman" w:cs="Times New Roman"/>
          <w:spacing w:val="-2"/>
          <w:sz w:val="24"/>
          <w:szCs w:val="24"/>
        </w:rPr>
        <w:t xml:space="preserve">Memorandums of Understanding (MOUs) and/or Articulation Agreements </w:t>
      </w:r>
      <w:r w:rsidR="00C9482D">
        <w:rPr>
          <w:rFonts w:ascii="Times New Roman" w:hAnsi="Times New Roman" w:cs="Times New Roman"/>
          <w:spacing w:val="-2"/>
          <w:sz w:val="24"/>
          <w:szCs w:val="24"/>
        </w:rPr>
        <w:t xml:space="preserve">(established since July 1, 2018) </w:t>
      </w:r>
      <w:r w:rsidRPr="008F4214">
        <w:rPr>
          <w:rFonts w:ascii="Times New Roman" w:hAnsi="Times New Roman" w:cs="Times New Roman"/>
          <w:spacing w:val="-2"/>
          <w:sz w:val="24"/>
          <w:szCs w:val="24"/>
        </w:rPr>
        <w:t xml:space="preserve">with secondary schools, Local Education Agencies, institutions of higher education, and/or BOCES programs. </w:t>
      </w:r>
    </w:p>
    <w:p w14:paraId="13A46EC8" w14:textId="77777777" w:rsidR="00B87CF6" w:rsidRDefault="00B87CF6" w:rsidP="008B7D51">
      <w:pPr>
        <w:pStyle w:val="ListParagraph"/>
        <w:spacing w:after="0" w:line="240" w:lineRule="auto"/>
        <w:ind w:left="1440" w:hanging="360"/>
        <w:rPr>
          <w:rFonts w:ascii="Times New Roman" w:hAnsi="Times New Roman" w:cs="Times New Roman"/>
          <w:sz w:val="24"/>
          <w:szCs w:val="24"/>
        </w:rPr>
      </w:pPr>
    </w:p>
    <w:p w14:paraId="263AB59E" w14:textId="3EE32D12" w:rsidR="00B70523" w:rsidRDefault="00B87CF6" w:rsidP="008B7D51">
      <w:pPr>
        <w:pStyle w:val="ListParagraph"/>
        <w:numPr>
          <w:ilvl w:val="0"/>
          <w:numId w:val="2"/>
        </w:numPr>
        <w:spacing w:after="0" w:line="276" w:lineRule="auto"/>
        <w:rPr>
          <w:rFonts w:ascii="Times New Roman" w:hAnsi="Times New Roman" w:cs="Times New Roman"/>
          <w:sz w:val="24"/>
          <w:szCs w:val="24"/>
        </w:rPr>
      </w:pPr>
      <w:r w:rsidRPr="00B87CF6">
        <w:rPr>
          <w:rFonts w:ascii="Times New Roman" w:hAnsi="Times New Roman" w:cs="Times New Roman"/>
          <w:sz w:val="24"/>
          <w:szCs w:val="24"/>
        </w:rPr>
        <w:t xml:space="preserve">The </w:t>
      </w:r>
      <w:r w:rsidRPr="0035668A">
        <w:rPr>
          <w:rFonts w:ascii="Times New Roman" w:hAnsi="Times New Roman" w:cs="Times New Roman"/>
          <w:i/>
          <w:sz w:val="24"/>
          <w:szCs w:val="24"/>
        </w:rPr>
        <w:t>Application</w:t>
      </w:r>
      <w:r w:rsidRPr="00B87CF6">
        <w:rPr>
          <w:rFonts w:ascii="Times New Roman" w:hAnsi="Times New Roman" w:cs="Times New Roman"/>
          <w:sz w:val="24"/>
          <w:szCs w:val="24"/>
        </w:rPr>
        <w:t xml:space="preserve"> must be </w:t>
      </w:r>
      <w:r w:rsidRPr="0018412F">
        <w:rPr>
          <w:rFonts w:ascii="Times New Roman" w:hAnsi="Times New Roman" w:cs="Times New Roman"/>
          <w:b/>
          <w:bCs/>
          <w:sz w:val="24"/>
          <w:szCs w:val="24"/>
        </w:rPr>
        <w:t>e-mailed and postmarked</w:t>
      </w:r>
      <w:r w:rsidRPr="00B87CF6">
        <w:rPr>
          <w:rFonts w:ascii="Times New Roman" w:hAnsi="Times New Roman" w:cs="Times New Roman"/>
          <w:sz w:val="24"/>
          <w:szCs w:val="24"/>
        </w:rPr>
        <w:t xml:space="preserve"> by </w:t>
      </w:r>
      <w:r w:rsidR="00D72A24">
        <w:rPr>
          <w:rFonts w:ascii="Times New Roman" w:hAnsi="Times New Roman" w:cs="Times New Roman"/>
          <w:sz w:val="24"/>
          <w:szCs w:val="24"/>
        </w:rPr>
        <w:t xml:space="preserve">August 9, </w:t>
      </w:r>
      <w:r w:rsidRPr="00D72A24">
        <w:rPr>
          <w:rFonts w:ascii="Times New Roman" w:hAnsi="Times New Roman" w:cs="Times New Roman"/>
          <w:sz w:val="24"/>
          <w:szCs w:val="24"/>
        </w:rPr>
        <w:t>2019</w:t>
      </w:r>
      <w:r w:rsidRPr="00B87CF6">
        <w:rPr>
          <w:rFonts w:ascii="Times New Roman" w:hAnsi="Times New Roman" w:cs="Times New Roman"/>
          <w:sz w:val="24"/>
          <w:szCs w:val="24"/>
        </w:rPr>
        <w:t xml:space="preserve"> to be considered for funding.  </w:t>
      </w:r>
    </w:p>
    <w:p w14:paraId="35562266" w14:textId="77777777" w:rsidR="00B70523" w:rsidRDefault="00B70523" w:rsidP="008B7D51">
      <w:pPr>
        <w:pStyle w:val="ListParagraph"/>
        <w:spacing w:after="0" w:line="276" w:lineRule="auto"/>
        <w:ind w:left="1080"/>
        <w:rPr>
          <w:rFonts w:ascii="Times New Roman" w:hAnsi="Times New Roman" w:cs="Times New Roman"/>
          <w:sz w:val="24"/>
          <w:szCs w:val="24"/>
        </w:rPr>
      </w:pPr>
    </w:p>
    <w:p w14:paraId="44727F24" w14:textId="465A6052" w:rsidR="00B70523" w:rsidRDefault="00B87CF6" w:rsidP="008B7D51">
      <w:pPr>
        <w:pStyle w:val="ListParagraph"/>
        <w:numPr>
          <w:ilvl w:val="0"/>
          <w:numId w:val="2"/>
        </w:numPr>
        <w:spacing w:after="0" w:line="276" w:lineRule="auto"/>
        <w:rPr>
          <w:rFonts w:ascii="Times New Roman" w:hAnsi="Times New Roman" w:cs="Times New Roman"/>
          <w:sz w:val="24"/>
          <w:szCs w:val="24"/>
        </w:rPr>
      </w:pPr>
      <w:r w:rsidRPr="00B70523">
        <w:rPr>
          <w:rFonts w:ascii="Times New Roman" w:hAnsi="Times New Roman" w:cs="Times New Roman"/>
          <w:sz w:val="24"/>
          <w:szCs w:val="24"/>
        </w:rPr>
        <w:t xml:space="preserve">The </w:t>
      </w:r>
      <w:r w:rsidRPr="0035668A">
        <w:rPr>
          <w:rFonts w:ascii="Times New Roman" w:hAnsi="Times New Roman" w:cs="Times New Roman"/>
          <w:i/>
          <w:sz w:val="24"/>
          <w:szCs w:val="24"/>
        </w:rPr>
        <w:t>Application</w:t>
      </w:r>
      <w:r w:rsidRPr="00B70523">
        <w:rPr>
          <w:rFonts w:ascii="Times New Roman" w:hAnsi="Times New Roman" w:cs="Times New Roman"/>
          <w:sz w:val="24"/>
          <w:szCs w:val="24"/>
        </w:rPr>
        <w:t xml:space="preserve"> must include a completed FS-10 Form with original signature</w:t>
      </w:r>
      <w:r w:rsidR="006D75E4">
        <w:rPr>
          <w:rFonts w:ascii="Times New Roman" w:hAnsi="Times New Roman" w:cs="Times New Roman"/>
          <w:sz w:val="24"/>
          <w:szCs w:val="24"/>
        </w:rPr>
        <w:t xml:space="preserve"> in blue ink</w:t>
      </w:r>
      <w:r w:rsidRPr="00B70523">
        <w:rPr>
          <w:rFonts w:ascii="Times New Roman" w:hAnsi="Times New Roman" w:cs="Times New Roman"/>
          <w:sz w:val="24"/>
          <w:szCs w:val="24"/>
        </w:rPr>
        <w:t>.</w:t>
      </w:r>
    </w:p>
    <w:p w14:paraId="77846AFB" w14:textId="77777777" w:rsidR="00B70523" w:rsidRPr="00B70523" w:rsidRDefault="00B70523" w:rsidP="008B7D51">
      <w:pPr>
        <w:pStyle w:val="ListParagraph"/>
        <w:rPr>
          <w:rFonts w:ascii="Times New Roman" w:hAnsi="Times New Roman" w:cs="Times New Roman"/>
          <w:sz w:val="8"/>
          <w:szCs w:val="8"/>
        </w:rPr>
      </w:pPr>
    </w:p>
    <w:p w14:paraId="2E091665" w14:textId="77777777" w:rsidR="00B87CF6" w:rsidRPr="00B70523" w:rsidRDefault="00B87CF6" w:rsidP="008B7D51">
      <w:pPr>
        <w:pStyle w:val="ListParagraph"/>
        <w:numPr>
          <w:ilvl w:val="1"/>
          <w:numId w:val="2"/>
        </w:numPr>
        <w:spacing w:after="0" w:line="276" w:lineRule="auto"/>
        <w:ind w:left="1440" w:hanging="360"/>
        <w:rPr>
          <w:rFonts w:ascii="Times New Roman" w:hAnsi="Times New Roman" w:cs="Times New Roman"/>
          <w:sz w:val="24"/>
          <w:szCs w:val="24"/>
        </w:rPr>
      </w:pPr>
      <w:r w:rsidRPr="00B70523">
        <w:rPr>
          <w:rFonts w:ascii="Times New Roman" w:hAnsi="Times New Roman" w:cs="Times New Roman"/>
          <w:sz w:val="24"/>
          <w:szCs w:val="24"/>
        </w:rPr>
        <w:t xml:space="preserve">The FS-10 Form is located at </w:t>
      </w:r>
      <w:hyperlink r:id="rId15" w:history="1">
        <w:r w:rsidR="00B70523" w:rsidRPr="008D05E3">
          <w:rPr>
            <w:rStyle w:val="Hyperlink"/>
            <w:rFonts w:ascii="Times New Roman" w:hAnsi="Times New Roman" w:cs="Times New Roman"/>
            <w:sz w:val="24"/>
            <w:szCs w:val="24"/>
          </w:rPr>
          <w:t>http://www.oms.nysed.gov/cafe/forms/</w:t>
        </w:r>
      </w:hyperlink>
      <w:r w:rsidR="00B70523">
        <w:rPr>
          <w:rFonts w:ascii="Times New Roman" w:hAnsi="Times New Roman" w:cs="Times New Roman"/>
          <w:sz w:val="24"/>
          <w:szCs w:val="24"/>
        </w:rPr>
        <w:t xml:space="preserve"> </w:t>
      </w:r>
    </w:p>
    <w:p w14:paraId="2DACFA3B" w14:textId="77777777" w:rsidR="00B87CF6" w:rsidRPr="00B70523" w:rsidRDefault="00B87CF6" w:rsidP="008B7D51">
      <w:pPr>
        <w:pStyle w:val="ListParagraph"/>
        <w:numPr>
          <w:ilvl w:val="2"/>
          <w:numId w:val="4"/>
        </w:numPr>
        <w:spacing w:after="0" w:line="240" w:lineRule="auto"/>
        <w:rPr>
          <w:rFonts w:ascii="Times New Roman" w:hAnsi="Times New Roman" w:cs="Times New Roman"/>
          <w:sz w:val="24"/>
          <w:szCs w:val="24"/>
        </w:rPr>
      </w:pPr>
      <w:r w:rsidRPr="00B70523">
        <w:rPr>
          <w:rFonts w:ascii="Times New Roman" w:hAnsi="Times New Roman" w:cs="Times New Roman"/>
          <w:sz w:val="24"/>
          <w:szCs w:val="24"/>
        </w:rPr>
        <w:t xml:space="preserve">Under the Budgets heading, select this version of the form: </w:t>
      </w:r>
    </w:p>
    <w:p w14:paraId="60088598" w14:textId="77777777" w:rsidR="00B70523" w:rsidRPr="00B70523" w:rsidRDefault="00B87CF6" w:rsidP="008B7D51">
      <w:pPr>
        <w:pStyle w:val="ListParagraph"/>
        <w:spacing w:after="0" w:line="240" w:lineRule="auto"/>
        <w:ind w:left="2160"/>
        <w:rPr>
          <w:rFonts w:ascii="Times New Roman" w:hAnsi="Times New Roman" w:cs="Times New Roman"/>
          <w:sz w:val="24"/>
          <w:szCs w:val="24"/>
        </w:rPr>
      </w:pPr>
      <w:r w:rsidRPr="00B70523">
        <w:rPr>
          <w:rFonts w:ascii="Times New Roman" w:hAnsi="Times New Roman" w:cs="Times New Roman"/>
          <w:sz w:val="24"/>
          <w:szCs w:val="24"/>
        </w:rPr>
        <w:t xml:space="preserve">FS-10 in </w:t>
      </w:r>
      <w:hyperlink r:id="rId16" w:history="1">
        <w:r w:rsidRPr="00B70523">
          <w:rPr>
            <w:rStyle w:val="Hyperlink"/>
            <w:rFonts w:ascii="Times New Roman" w:hAnsi="Times New Roman" w:cs="Times New Roman"/>
            <w:sz w:val="24"/>
            <w:szCs w:val="24"/>
          </w:rPr>
          <w:t>Excel</w:t>
        </w:r>
      </w:hyperlink>
      <w:r w:rsidR="00B70523" w:rsidRPr="000331F0">
        <w:rPr>
          <w:rFonts w:ascii="Times New Roman" w:hAnsi="Times New Roman"/>
          <w:szCs w:val="24"/>
          <w:lang w:val="en"/>
        </w:rPr>
        <w:t xml:space="preserve"> </w:t>
      </w:r>
      <w:r w:rsidR="00B70523" w:rsidRPr="000331F0">
        <w:rPr>
          <w:rFonts w:ascii="Times New Roman" w:hAnsi="Times New Roman"/>
          <w:noProof/>
          <w:szCs w:val="24"/>
        </w:rPr>
        <w:drawing>
          <wp:inline distT="0" distB="0" distL="0" distR="0" wp14:anchorId="74F23AE0" wp14:editId="0BC9A3E1">
            <wp:extent cx="133350" cy="133350"/>
            <wp:effectExtent l="0" t="0" r="0" b="0"/>
            <wp:docPr id="9" name="Picture 9" descr="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B70523" w:rsidRPr="00B70523">
        <w:rPr>
          <w:rFonts w:ascii="Times New Roman" w:hAnsi="Times New Roman" w:cs="Times New Roman"/>
          <w:sz w:val="24"/>
          <w:szCs w:val="24"/>
        </w:rPr>
        <w:t xml:space="preserve"> </w:t>
      </w:r>
      <w:r w:rsidRPr="00B70523">
        <w:rPr>
          <w:rFonts w:ascii="Times New Roman" w:hAnsi="Times New Roman" w:cs="Times New Roman"/>
          <w:sz w:val="24"/>
          <w:szCs w:val="24"/>
        </w:rPr>
        <w:t xml:space="preserve">(124 KB) - </w:t>
      </w:r>
      <w:r w:rsidRPr="00B70523">
        <w:rPr>
          <w:rFonts w:ascii="Times New Roman" w:hAnsi="Times New Roman" w:cs="Times New Roman"/>
          <w:i/>
          <w:sz w:val="24"/>
          <w:szCs w:val="24"/>
        </w:rPr>
        <w:t>recommended; please enable macros</w:t>
      </w:r>
    </w:p>
    <w:p w14:paraId="41FA0218" w14:textId="77777777" w:rsidR="00B70523" w:rsidRDefault="00B70523" w:rsidP="008B7D51">
      <w:pPr>
        <w:pStyle w:val="ListParagraph"/>
        <w:spacing w:after="0" w:line="240" w:lineRule="auto"/>
        <w:ind w:left="2160"/>
        <w:rPr>
          <w:rFonts w:ascii="Times New Roman" w:hAnsi="Times New Roman" w:cs="Times New Roman"/>
          <w:sz w:val="24"/>
          <w:szCs w:val="24"/>
        </w:rPr>
      </w:pPr>
    </w:p>
    <w:p w14:paraId="2F2F1F72" w14:textId="7E9B539B" w:rsidR="00B70523" w:rsidRDefault="00B87CF6" w:rsidP="008B7D51">
      <w:pPr>
        <w:pStyle w:val="ListParagraph"/>
        <w:numPr>
          <w:ilvl w:val="0"/>
          <w:numId w:val="2"/>
        </w:numPr>
        <w:spacing w:after="0" w:line="240" w:lineRule="auto"/>
        <w:rPr>
          <w:rFonts w:ascii="Times New Roman" w:hAnsi="Times New Roman" w:cs="Times New Roman"/>
          <w:sz w:val="24"/>
          <w:szCs w:val="24"/>
        </w:rPr>
      </w:pPr>
      <w:r w:rsidRPr="00B70523">
        <w:rPr>
          <w:rFonts w:ascii="Times New Roman" w:hAnsi="Times New Roman" w:cs="Times New Roman"/>
          <w:sz w:val="24"/>
          <w:szCs w:val="24"/>
        </w:rPr>
        <w:t xml:space="preserve">The </w:t>
      </w:r>
      <w:r w:rsidRPr="00B70523">
        <w:rPr>
          <w:rFonts w:ascii="Times New Roman" w:hAnsi="Times New Roman" w:cs="Times New Roman"/>
          <w:i/>
          <w:sz w:val="24"/>
          <w:szCs w:val="24"/>
        </w:rPr>
        <w:t xml:space="preserve">Application </w:t>
      </w:r>
      <w:r w:rsidRPr="00B70523">
        <w:rPr>
          <w:rFonts w:ascii="Times New Roman" w:hAnsi="Times New Roman" w:cs="Times New Roman"/>
          <w:sz w:val="24"/>
          <w:szCs w:val="24"/>
        </w:rPr>
        <w:t xml:space="preserve">includes a Checklist </w:t>
      </w:r>
      <w:r w:rsidRPr="00AE3DA4">
        <w:rPr>
          <w:rFonts w:ascii="Times New Roman" w:hAnsi="Times New Roman" w:cs="Times New Roman"/>
          <w:sz w:val="24"/>
          <w:szCs w:val="24"/>
        </w:rPr>
        <w:t xml:space="preserve">(page </w:t>
      </w:r>
      <w:r w:rsidR="008B7D51" w:rsidRPr="00AE3DA4">
        <w:rPr>
          <w:rFonts w:ascii="Times New Roman" w:hAnsi="Times New Roman" w:cs="Times New Roman"/>
          <w:sz w:val="24"/>
          <w:szCs w:val="24"/>
        </w:rPr>
        <w:t>4</w:t>
      </w:r>
      <w:r w:rsidRPr="00AE3DA4">
        <w:rPr>
          <w:rFonts w:ascii="Times New Roman" w:hAnsi="Times New Roman" w:cs="Times New Roman"/>
          <w:sz w:val="24"/>
          <w:szCs w:val="24"/>
        </w:rPr>
        <w:t>).</w:t>
      </w:r>
      <w:r w:rsidRPr="00B70523">
        <w:rPr>
          <w:rFonts w:ascii="Times New Roman" w:hAnsi="Times New Roman" w:cs="Times New Roman"/>
          <w:sz w:val="24"/>
          <w:szCs w:val="24"/>
        </w:rPr>
        <w:t xml:space="preserve"> Please use this document to </w:t>
      </w:r>
      <w:r w:rsidR="0018412F" w:rsidRPr="00B70523">
        <w:rPr>
          <w:rFonts w:ascii="Times New Roman" w:hAnsi="Times New Roman" w:cs="Times New Roman"/>
          <w:sz w:val="24"/>
          <w:szCs w:val="24"/>
        </w:rPr>
        <w:t>confirm</w:t>
      </w:r>
      <w:r w:rsidRPr="00B70523">
        <w:rPr>
          <w:rFonts w:ascii="Times New Roman" w:hAnsi="Times New Roman" w:cs="Times New Roman"/>
          <w:sz w:val="24"/>
          <w:szCs w:val="24"/>
        </w:rPr>
        <w:t xml:space="preserve"> </w:t>
      </w:r>
      <w:r w:rsidR="0018412F">
        <w:rPr>
          <w:rFonts w:ascii="Times New Roman" w:hAnsi="Times New Roman" w:cs="Times New Roman"/>
          <w:sz w:val="24"/>
          <w:szCs w:val="24"/>
        </w:rPr>
        <w:t>that the</w:t>
      </w:r>
      <w:r w:rsidRPr="00B70523">
        <w:rPr>
          <w:rFonts w:ascii="Times New Roman" w:hAnsi="Times New Roman" w:cs="Times New Roman"/>
          <w:sz w:val="24"/>
          <w:szCs w:val="24"/>
        </w:rPr>
        <w:t xml:space="preserve"> </w:t>
      </w:r>
      <w:r w:rsidRPr="00B70523">
        <w:rPr>
          <w:rFonts w:ascii="Times New Roman" w:hAnsi="Times New Roman" w:cs="Times New Roman"/>
          <w:i/>
          <w:sz w:val="24"/>
          <w:szCs w:val="24"/>
        </w:rPr>
        <w:t>Application</w:t>
      </w:r>
      <w:r w:rsidRPr="00B70523">
        <w:rPr>
          <w:rFonts w:ascii="Times New Roman" w:hAnsi="Times New Roman" w:cs="Times New Roman"/>
          <w:sz w:val="24"/>
          <w:szCs w:val="24"/>
        </w:rPr>
        <w:t xml:space="preserve"> is complete prior to submission. </w:t>
      </w:r>
    </w:p>
    <w:p w14:paraId="3DD63241" w14:textId="77777777" w:rsidR="00B70523" w:rsidRDefault="00B70523" w:rsidP="008B7D51">
      <w:pPr>
        <w:pStyle w:val="ListParagraph"/>
        <w:spacing w:after="0" w:line="240" w:lineRule="auto"/>
        <w:ind w:left="1080"/>
        <w:rPr>
          <w:rFonts w:ascii="Times New Roman" w:hAnsi="Times New Roman" w:cs="Times New Roman"/>
          <w:sz w:val="24"/>
          <w:szCs w:val="24"/>
        </w:rPr>
      </w:pPr>
    </w:p>
    <w:p w14:paraId="5D52B949" w14:textId="1B80B463" w:rsidR="00B70523" w:rsidRDefault="00D72A24" w:rsidP="008B7D5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B87CF6" w:rsidRPr="00B70523">
        <w:rPr>
          <w:rFonts w:ascii="Times New Roman" w:hAnsi="Times New Roman" w:cs="Times New Roman"/>
          <w:sz w:val="24"/>
          <w:szCs w:val="24"/>
        </w:rPr>
        <w:t xml:space="preserve"> hard copy </w:t>
      </w:r>
      <w:r w:rsidR="00B87CF6" w:rsidRPr="0035668A">
        <w:rPr>
          <w:rFonts w:ascii="Times New Roman" w:hAnsi="Times New Roman" w:cs="Times New Roman"/>
          <w:i/>
          <w:sz w:val="24"/>
          <w:szCs w:val="24"/>
        </w:rPr>
        <w:t>Application</w:t>
      </w:r>
      <w:r w:rsidR="00B87CF6" w:rsidRPr="00B70523">
        <w:rPr>
          <w:rFonts w:ascii="Times New Roman" w:hAnsi="Times New Roman" w:cs="Times New Roman"/>
          <w:sz w:val="24"/>
          <w:szCs w:val="24"/>
        </w:rPr>
        <w:t xml:space="preserve"> package must include: </w:t>
      </w:r>
    </w:p>
    <w:p w14:paraId="499AFEE9" w14:textId="77777777" w:rsidR="00B70523" w:rsidRPr="00B70523" w:rsidRDefault="00B70523" w:rsidP="008B7D51">
      <w:pPr>
        <w:pStyle w:val="ListParagraph"/>
        <w:rPr>
          <w:rFonts w:ascii="Times New Roman" w:hAnsi="Times New Roman" w:cs="Times New Roman"/>
          <w:sz w:val="24"/>
          <w:szCs w:val="24"/>
        </w:rPr>
      </w:pPr>
    </w:p>
    <w:p w14:paraId="5A31FEDE" w14:textId="7A4C4C51" w:rsidR="00B70523" w:rsidRDefault="00B87CF6" w:rsidP="008B7D51">
      <w:pPr>
        <w:pStyle w:val="ListParagraph"/>
        <w:numPr>
          <w:ilvl w:val="1"/>
          <w:numId w:val="2"/>
        </w:numPr>
        <w:spacing w:after="0" w:line="240" w:lineRule="auto"/>
        <w:ind w:left="1440" w:hanging="360"/>
        <w:rPr>
          <w:rFonts w:ascii="Times New Roman" w:hAnsi="Times New Roman" w:cs="Times New Roman"/>
          <w:sz w:val="24"/>
          <w:szCs w:val="24"/>
        </w:rPr>
      </w:pPr>
      <w:r w:rsidRPr="00B70523">
        <w:rPr>
          <w:rFonts w:ascii="Times New Roman" w:hAnsi="Times New Roman" w:cs="Times New Roman"/>
          <w:sz w:val="24"/>
          <w:szCs w:val="24"/>
        </w:rPr>
        <w:t>One complete original set of required materials with th</w:t>
      </w:r>
      <w:r w:rsidR="00CF177F">
        <w:rPr>
          <w:rFonts w:ascii="Times New Roman" w:hAnsi="Times New Roman" w:cs="Times New Roman"/>
          <w:sz w:val="24"/>
          <w:szCs w:val="24"/>
        </w:rPr>
        <w:t xml:space="preserve">e President or Chief Executive Officer (CEO)’s </w:t>
      </w:r>
      <w:r w:rsidRPr="00B70523">
        <w:rPr>
          <w:rFonts w:ascii="Times New Roman" w:hAnsi="Times New Roman" w:cs="Times New Roman"/>
          <w:color w:val="0070C0"/>
          <w:sz w:val="24"/>
          <w:szCs w:val="24"/>
        </w:rPr>
        <w:t>original signature in blue ink</w:t>
      </w:r>
    </w:p>
    <w:p w14:paraId="4B0B7CC4" w14:textId="77777777" w:rsidR="00B87CF6" w:rsidRPr="00B70523" w:rsidRDefault="00B87CF6" w:rsidP="008B7D51">
      <w:pPr>
        <w:pStyle w:val="ListParagraph"/>
        <w:numPr>
          <w:ilvl w:val="1"/>
          <w:numId w:val="2"/>
        </w:numPr>
        <w:spacing w:after="0" w:line="240" w:lineRule="auto"/>
        <w:ind w:left="1440" w:hanging="360"/>
        <w:rPr>
          <w:rFonts w:ascii="Times New Roman" w:hAnsi="Times New Roman" w:cs="Times New Roman"/>
          <w:sz w:val="24"/>
          <w:szCs w:val="24"/>
        </w:rPr>
      </w:pPr>
      <w:r w:rsidRPr="00B70523">
        <w:rPr>
          <w:rFonts w:ascii="Times New Roman" w:hAnsi="Times New Roman" w:cs="Times New Roman"/>
          <w:sz w:val="24"/>
          <w:szCs w:val="24"/>
        </w:rPr>
        <w:t>Three additional copies of the FS-10</w:t>
      </w:r>
    </w:p>
    <w:p w14:paraId="2657C098" w14:textId="77777777" w:rsidR="00B87CF6" w:rsidRPr="00B87CF6" w:rsidRDefault="00B87CF6" w:rsidP="00B70523">
      <w:pPr>
        <w:spacing w:after="0" w:line="240" w:lineRule="auto"/>
        <w:jc w:val="both"/>
        <w:rPr>
          <w:rFonts w:ascii="Times New Roman" w:hAnsi="Times New Roman" w:cs="Times New Roman"/>
          <w:sz w:val="24"/>
          <w:szCs w:val="24"/>
        </w:rPr>
      </w:pPr>
    </w:p>
    <w:p w14:paraId="0F845BBE" w14:textId="77777777" w:rsidR="00B70523" w:rsidRPr="00B70523" w:rsidRDefault="00B70523" w:rsidP="00B70523">
      <w:pPr>
        <w:tabs>
          <w:tab w:val="left" w:pos="-180"/>
        </w:tabs>
        <w:suppressAutoHyphens/>
        <w:spacing w:after="0" w:line="240" w:lineRule="auto"/>
        <w:rPr>
          <w:rFonts w:ascii="Times New Roman" w:hAnsi="Times New Roman" w:cs="Times New Roman"/>
          <w:b/>
          <w:spacing w:val="-2"/>
          <w:sz w:val="24"/>
          <w:szCs w:val="24"/>
          <w:u w:val="single"/>
        </w:rPr>
      </w:pPr>
      <w:r w:rsidRPr="00B70523">
        <w:rPr>
          <w:rFonts w:ascii="Times New Roman" w:hAnsi="Times New Roman" w:cs="Times New Roman"/>
          <w:b/>
          <w:spacing w:val="-2"/>
          <w:u w:val="single"/>
        </w:rPr>
        <w:t>S</w:t>
      </w:r>
      <w:r w:rsidRPr="00B70523">
        <w:rPr>
          <w:rFonts w:ascii="Times New Roman" w:hAnsi="Times New Roman" w:cs="Times New Roman"/>
          <w:b/>
          <w:spacing w:val="-2"/>
          <w:sz w:val="24"/>
          <w:szCs w:val="24"/>
          <w:u w:val="single"/>
        </w:rPr>
        <w:t xml:space="preserve">ubmitting the 2020 </w:t>
      </w:r>
      <w:r w:rsidRPr="00B70523">
        <w:rPr>
          <w:rFonts w:ascii="Times New Roman" w:hAnsi="Times New Roman" w:cs="Times New Roman"/>
          <w:b/>
          <w:i/>
          <w:spacing w:val="-2"/>
          <w:sz w:val="24"/>
          <w:szCs w:val="24"/>
          <w:u w:val="single"/>
        </w:rPr>
        <w:t>Application</w:t>
      </w:r>
    </w:p>
    <w:p w14:paraId="63C0374D" w14:textId="77777777" w:rsidR="00B70523" w:rsidRPr="00B70523" w:rsidRDefault="00B70523" w:rsidP="00B70523">
      <w:pPr>
        <w:tabs>
          <w:tab w:val="left" w:pos="-180"/>
        </w:tabs>
        <w:suppressAutoHyphens/>
        <w:spacing w:after="0" w:line="240" w:lineRule="auto"/>
        <w:rPr>
          <w:rFonts w:ascii="Times New Roman" w:hAnsi="Times New Roman" w:cs="Times New Roman"/>
          <w:spacing w:val="-2"/>
          <w:sz w:val="24"/>
          <w:szCs w:val="24"/>
          <w:u w:val="single"/>
        </w:rPr>
      </w:pPr>
    </w:p>
    <w:p w14:paraId="6016766A" w14:textId="7080D532" w:rsidR="00B70523" w:rsidRPr="00B70523" w:rsidRDefault="00B70523" w:rsidP="00B70523">
      <w:pPr>
        <w:pStyle w:val="ListParagraph"/>
        <w:numPr>
          <w:ilvl w:val="0"/>
          <w:numId w:val="5"/>
        </w:numPr>
        <w:tabs>
          <w:tab w:val="left" w:pos="-180"/>
        </w:tabs>
        <w:suppressAutoHyphens/>
        <w:spacing w:after="0" w:line="240" w:lineRule="auto"/>
        <w:rPr>
          <w:rFonts w:ascii="Times New Roman" w:hAnsi="Times New Roman" w:cs="Times New Roman"/>
          <w:spacing w:val="-2"/>
          <w:sz w:val="24"/>
          <w:szCs w:val="24"/>
          <w:u w:val="single"/>
        </w:rPr>
      </w:pPr>
      <w:r w:rsidRPr="00B70523">
        <w:rPr>
          <w:rFonts w:ascii="Times New Roman" w:hAnsi="Times New Roman" w:cs="Times New Roman"/>
          <w:spacing w:val="-2"/>
          <w:sz w:val="24"/>
          <w:szCs w:val="24"/>
        </w:rPr>
        <w:t xml:space="preserve">E-mail the </w:t>
      </w:r>
      <w:r w:rsidR="00D72A24">
        <w:rPr>
          <w:rFonts w:ascii="Times New Roman" w:hAnsi="Times New Roman" w:cs="Times New Roman"/>
          <w:spacing w:val="-2"/>
          <w:sz w:val="24"/>
          <w:szCs w:val="24"/>
        </w:rPr>
        <w:t>complete</w:t>
      </w:r>
      <w:r w:rsidRPr="00B70523">
        <w:rPr>
          <w:rFonts w:ascii="Times New Roman" w:hAnsi="Times New Roman" w:cs="Times New Roman"/>
          <w:spacing w:val="-2"/>
          <w:sz w:val="24"/>
          <w:szCs w:val="24"/>
        </w:rPr>
        <w:t xml:space="preserve"> </w:t>
      </w:r>
      <w:r w:rsidRPr="00B70523">
        <w:rPr>
          <w:rFonts w:ascii="Times New Roman" w:hAnsi="Times New Roman" w:cs="Times New Roman"/>
          <w:i/>
          <w:spacing w:val="-2"/>
          <w:sz w:val="24"/>
          <w:szCs w:val="24"/>
        </w:rPr>
        <w:t>Application</w:t>
      </w:r>
      <w:r w:rsidRPr="00B70523">
        <w:rPr>
          <w:rFonts w:ascii="Times New Roman" w:hAnsi="Times New Roman" w:cs="Times New Roman"/>
          <w:spacing w:val="-2"/>
          <w:sz w:val="24"/>
          <w:szCs w:val="24"/>
        </w:rPr>
        <w:t xml:space="preserve"> to:</w:t>
      </w:r>
    </w:p>
    <w:p w14:paraId="58C99A7F" w14:textId="77777777" w:rsidR="00B70523" w:rsidRPr="00B70523" w:rsidRDefault="00C10089" w:rsidP="00B70523">
      <w:pPr>
        <w:tabs>
          <w:tab w:val="left" w:pos="-180"/>
        </w:tabs>
        <w:suppressAutoHyphens/>
        <w:spacing w:after="0" w:line="240" w:lineRule="auto"/>
        <w:ind w:left="1080"/>
        <w:rPr>
          <w:rStyle w:val="Hyperlink"/>
          <w:rFonts w:ascii="Times New Roman" w:hAnsi="Times New Roman" w:cs="Times New Roman"/>
          <w:spacing w:val="-2"/>
          <w:sz w:val="24"/>
          <w:szCs w:val="24"/>
        </w:rPr>
      </w:pPr>
      <w:hyperlink r:id="rId18" w:history="1">
        <w:r w:rsidR="00B70523" w:rsidRPr="00B70523">
          <w:rPr>
            <w:rStyle w:val="Hyperlink"/>
            <w:rFonts w:ascii="Times New Roman" w:hAnsi="Times New Roman" w:cs="Times New Roman"/>
            <w:spacing w:val="-2"/>
            <w:sz w:val="24"/>
            <w:szCs w:val="24"/>
          </w:rPr>
          <w:t>Jeffrey.Moretti@nysed.gov</w:t>
        </w:r>
      </w:hyperlink>
      <w:r w:rsidR="00B70523" w:rsidRPr="00B70523">
        <w:rPr>
          <w:rFonts w:ascii="Times New Roman" w:hAnsi="Times New Roman" w:cs="Times New Roman"/>
          <w:spacing w:val="-2"/>
          <w:sz w:val="24"/>
          <w:szCs w:val="24"/>
        </w:rPr>
        <w:t xml:space="preserve">; </w:t>
      </w:r>
      <w:hyperlink r:id="rId19" w:history="1">
        <w:r w:rsidR="00B70523" w:rsidRPr="00B70523">
          <w:rPr>
            <w:rStyle w:val="Hyperlink"/>
            <w:rFonts w:ascii="Times New Roman" w:hAnsi="Times New Roman" w:cs="Times New Roman"/>
            <w:spacing w:val="-2"/>
            <w:sz w:val="24"/>
            <w:szCs w:val="24"/>
          </w:rPr>
          <w:t>Melissa.Weltz@nysed.gov</w:t>
        </w:r>
      </w:hyperlink>
      <w:r w:rsidR="00B70523" w:rsidRPr="00B70523">
        <w:rPr>
          <w:rFonts w:ascii="Times New Roman" w:hAnsi="Times New Roman" w:cs="Times New Roman"/>
          <w:spacing w:val="-2"/>
          <w:sz w:val="24"/>
          <w:szCs w:val="24"/>
        </w:rPr>
        <w:t xml:space="preserve">; </w:t>
      </w:r>
      <w:hyperlink r:id="rId20" w:history="1">
        <w:r w:rsidR="00B70523" w:rsidRPr="00B70523">
          <w:rPr>
            <w:rStyle w:val="Hyperlink"/>
            <w:rFonts w:ascii="Times New Roman" w:hAnsi="Times New Roman" w:cs="Times New Roman"/>
            <w:spacing w:val="-2"/>
            <w:sz w:val="24"/>
            <w:szCs w:val="24"/>
          </w:rPr>
          <w:t>Roger.McMillan@nysed.gov</w:t>
        </w:r>
      </w:hyperlink>
    </w:p>
    <w:p w14:paraId="4938D9BF" w14:textId="77777777" w:rsidR="00B70523" w:rsidRPr="00B70523" w:rsidRDefault="00B70523" w:rsidP="00B70523">
      <w:pPr>
        <w:tabs>
          <w:tab w:val="left" w:pos="-180"/>
        </w:tabs>
        <w:suppressAutoHyphens/>
        <w:spacing w:after="0" w:line="240" w:lineRule="auto"/>
        <w:rPr>
          <w:rStyle w:val="Hyperlink"/>
          <w:rFonts w:ascii="Times New Roman" w:hAnsi="Times New Roman" w:cs="Times New Roman"/>
          <w:spacing w:val="-2"/>
          <w:sz w:val="24"/>
          <w:szCs w:val="24"/>
        </w:rPr>
      </w:pPr>
    </w:p>
    <w:p w14:paraId="25064589" w14:textId="77777777" w:rsidR="00B70523" w:rsidRPr="00B70523" w:rsidRDefault="00B70523" w:rsidP="00B70523">
      <w:pPr>
        <w:tabs>
          <w:tab w:val="left" w:pos="-180"/>
        </w:tabs>
        <w:suppressAutoHyphens/>
        <w:spacing w:after="0" w:line="240" w:lineRule="auto"/>
        <w:rPr>
          <w:rFonts w:ascii="Times New Roman" w:hAnsi="Times New Roman" w:cs="Times New Roman"/>
          <w:spacing w:val="-2"/>
          <w:sz w:val="24"/>
          <w:szCs w:val="24"/>
        </w:rPr>
      </w:pPr>
      <w:r w:rsidRPr="00B70523">
        <w:rPr>
          <w:rFonts w:ascii="Times New Roman" w:hAnsi="Times New Roman" w:cs="Times New Roman"/>
          <w:spacing w:val="-2"/>
          <w:sz w:val="24"/>
          <w:szCs w:val="24"/>
        </w:rPr>
        <w:tab/>
        <w:t>AND</w:t>
      </w:r>
    </w:p>
    <w:p w14:paraId="7CA667BE" w14:textId="77777777" w:rsidR="00B70523" w:rsidRPr="00B70523" w:rsidRDefault="00B70523" w:rsidP="00B70523">
      <w:pPr>
        <w:tabs>
          <w:tab w:val="left" w:pos="-180"/>
        </w:tabs>
        <w:suppressAutoHyphens/>
        <w:spacing w:after="0" w:line="240" w:lineRule="auto"/>
        <w:rPr>
          <w:rFonts w:ascii="Times New Roman" w:hAnsi="Times New Roman" w:cs="Times New Roman"/>
          <w:spacing w:val="-2"/>
          <w:sz w:val="24"/>
          <w:szCs w:val="24"/>
        </w:rPr>
      </w:pPr>
    </w:p>
    <w:p w14:paraId="16E6CF19" w14:textId="4E7557C8" w:rsidR="00B70523" w:rsidRPr="00B70523" w:rsidRDefault="00B70523" w:rsidP="00B70523">
      <w:pPr>
        <w:pStyle w:val="ListParagraph"/>
        <w:numPr>
          <w:ilvl w:val="0"/>
          <w:numId w:val="5"/>
        </w:numPr>
        <w:tabs>
          <w:tab w:val="left" w:pos="-180"/>
        </w:tabs>
        <w:suppressAutoHyphens/>
        <w:spacing w:after="0" w:line="240" w:lineRule="auto"/>
        <w:rPr>
          <w:rFonts w:ascii="Times New Roman" w:hAnsi="Times New Roman" w:cs="Times New Roman"/>
          <w:spacing w:val="-2"/>
          <w:sz w:val="24"/>
          <w:szCs w:val="24"/>
        </w:rPr>
      </w:pPr>
      <w:r w:rsidRPr="00B70523">
        <w:rPr>
          <w:rFonts w:ascii="Times New Roman" w:hAnsi="Times New Roman" w:cs="Times New Roman"/>
          <w:spacing w:val="-2"/>
          <w:sz w:val="24"/>
          <w:szCs w:val="24"/>
        </w:rPr>
        <w:t xml:space="preserve">Mail a hard copy of the </w:t>
      </w:r>
      <w:r w:rsidR="00D72A24">
        <w:rPr>
          <w:rFonts w:ascii="Times New Roman" w:hAnsi="Times New Roman" w:cs="Times New Roman"/>
          <w:spacing w:val="-2"/>
          <w:sz w:val="24"/>
          <w:szCs w:val="24"/>
        </w:rPr>
        <w:t xml:space="preserve">complete </w:t>
      </w:r>
      <w:r w:rsidRPr="00B70523">
        <w:rPr>
          <w:rFonts w:ascii="Times New Roman" w:hAnsi="Times New Roman" w:cs="Times New Roman"/>
          <w:i/>
          <w:spacing w:val="-2"/>
          <w:sz w:val="24"/>
          <w:szCs w:val="24"/>
        </w:rPr>
        <w:t>Application</w:t>
      </w:r>
      <w:r w:rsidRPr="00B70523">
        <w:rPr>
          <w:rFonts w:ascii="Times New Roman" w:hAnsi="Times New Roman" w:cs="Times New Roman"/>
          <w:spacing w:val="-2"/>
          <w:sz w:val="24"/>
          <w:szCs w:val="24"/>
        </w:rPr>
        <w:t xml:space="preserve"> to:</w:t>
      </w:r>
    </w:p>
    <w:p w14:paraId="2FA3BB4A" w14:textId="77777777" w:rsidR="00B70523" w:rsidRPr="00B70523" w:rsidRDefault="00B70523" w:rsidP="00B70523">
      <w:pPr>
        <w:pStyle w:val="ListParagraph"/>
        <w:tabs>
          <w:tab w:val="left" w:pos="-180"/>
        </w:tabs>
        <w:suppressAutoHyphens/>
        <w:spacing w:after="0" w:line="240" w:lineRule="auto"/>
        <w:rPr>
          <w:rFonts w:ascii="Times New Roman" w:hAnsi="Times New Roman" w:cs="Times New Roman"/>
          <w:spacing w:val="-2"/>
          <w:sz w:val="24"/>
          <w:szCs w:val="24"/>
        </w:rPr>
      </w:pPr>
    </w:p>
    <w:p w14:paraId="3754CB1E" w14:textId="77777777" w:rsidR="00B70523" w:rsidRPr="00B70523" w:rsidRDefault="00B70523" w:rsidP="00B70523">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imes New Roman" w:hAnsi="Times New Roman" w:cs="Times New Roman"/>
          <w:spacing w:val="-2"/>
          <w:sz w:val="24"/>
          <w:szCs w:val="24"/>
        </w:rPr>
      </w:pPr>
      <w:r w:rsidRPr="00B70523">
        <w:rPr>
          <w:rFonts w:ascii="Times New Roman" w:hAnsi="Times New Roman" w:cs="Times New Roman"/>
          <w:spacing w:val="-2"/>
          <w:sz w:val="24"/>
          <w:szCs w:val="24"/>
        </w:rPr>
        <w:t>Jeff Moretti [OR] Melissa Weltz</w:t>
      </w:r>
    </w:p>
    <w:p w14:paraId="4B011171" w14:textId="77777777" w:rsidR="00B70523" w:rsidRPr="00B70523" w:rsidRDefault="00B70523" w:rsidP="00B70523">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cs="Times New Roman"/>
          <w:spacing w:val="-2"/>
          <w:sz w:val="24"/>
          <w:szCs w:val="24"/>
        </w:rPr>
      </w:pPr>
      <w:r w:rsidRPr="00B70523">
        <w:rPr>
          <w:rFonts w:ascii="Times New Roman" w:hAnsi="Times New Roman" w:cs="Times New Roman"/>
          <w:spacing w:val="-2"/>
          <w:sz w:val="24"/>
          <w:szCs w:val="24"/>
        </w:rPr>
        <w:t>New York State Education Department</w:t>
      </w:r>
    </w:p>
    <w:p w14:paraId="03070A33" w14:textId="77777777" w:rsidR="00B70523" w:rsidRPr="00B70523" w:rsidRDefault="00B70523" w:rsidP="00B70523">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cs="Times New Roman"/>
          <w:spacing w:val="-2"/>
          <w:sz w:val="24"/>
          <w:szCs w:val="24"/>
        </w:rPr>
      </w:pPr>
      <w:r w:rsidRPr="00B70523">
        <w:rPr>
          <w:rFonts w:ascii="Times New Roman" w:hAnsi="Times New Roman" w:cs="Times New Roman"/>
          <w:spacing w:val="-2"/>
          <w:sz w:val="24"/>
          <w:szCs w:val="24"/>
        </w:rPr>
        <w:t>Office of Postsecondary Access, Support and Success</w:t>
      </w:r>
    </w:p>
    <w:p w14:paraId="401EFA74" w14:textId="77777777" w:rsidR="00B70523" w:rsidRPr="00B70523" w:rsidRDefault="00B70523" w:rsidP="00B70523">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cs="Times New Roman"/>
          <w:spacing w:val="-2"/>
          <w:sz w:val="24"/>
          <w:szCs w:val="24"/>
        </w:rPr>
      </w:pPr>
      <w:r w:rsidRPr="00B70523">
        <w:rPr>
          <w:rFonts w:ascii="Times New Roman" w:hAnsi="Times New Roman" w:cs="Times New Roman"/>
          <w:spacing w:val="-2"/>
          <w:sz w:val="24"/>
          <w:szCs w:val="24"/>
        </w:rPr>
        <w:t>89 Washington Avenue, Room EBA 971 – Perkins Grant</w:t>
      </w:r>
    </w:p>
    <w:p w14:paraId="1D26DB3F" w14:textId="3C286CF7" w:rsidR="00F52B4D" w:rsidRDefault="00B70523" w:rsidP="00C9482D">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cs="Times New Roman"/>
          <w:spacing w:val="-2"/>
          <w:sz w:val="24"/>
          <w:szCs w:val="24"/>
        </w:rPr>
      </w:pPr>
      <w:r w:rsidRPr="00B70523">
        <w:rPr>
          <w:rFonts w:ascii="Times New Roman" w:hAnsi="Times New Roman" w:cs="Times New Roman"/>
          <w:spacing w:val="-2"/>
          <w:sz w:val="24"/>
          <w:szCs w:val="24"/>
        </w:rPr>
        <w:t>Albany, NY 12234</w:t>
      </w:r>
    </w:p>
    <w:p w14:paraId="7C283F48" w14:textId="750AE4A9" w:rsidR="00B70523" w:rsidRPr="008F4214" w:rsidRDefault="00B70523" w:rsidP="008F4214">
      <w:pPr>
        <w:spacing w:after="0" w:line="240" w:lineRule="auto"/>
        <w:rPr>
          <w:rFonts w:ascii="Times New Roman" w:hAnsi="Times New Roman" w:cs="Times New Roman"/>
          <w:spacing w:val="-2"/>
          <w:sz w:val="24"/>
          <w:szCs w:val="24"/>
        </w:rPr>
      </w:pPr>
      <w:r w:rsidRPr="00B70523">
        <w:rPr>
          <w:rFonts w:ascii="Times New Roman" w:hAnsi="Times New Roman" w:cs="Times New Roman"/>
          <w:b/>
          <w:u w:val="single"/>
        </w:rPr>
        <w:lastRenderedPageBreak/>
        <w:t xml:space="preserve">Checklist for the Grant Year </w:t>
      </w:r>
      <w:r w:rsidRPr="00B70523">
        <w:rPr>
          <w:rFonts w:ascii="Times New Roman" w:hAnsi="Times New Roman" w:cs="Times New Roman"/>
          <w:b/>
          <w:i/>
          <w:u w:val="single"/>
        </w:rPr>
        <w:t>Application</w:t>
      </w:r>
      <w:r w:rsidRPr="00B70523">
        <w:rPr>
          <w:rFonts w:ascii="Times New Roman" w:hAnsi="Times New Roman" w:cs="Times New Roman"/>
          <w:b/>
          <w:u w:val="single"/>
        </w:rPr>
        <w:t xml:space="preserve"> – 2020 </w:t>
      </w:r>
    </w:p>
    <w:p w14:paraId="2AC6B78D" w14:textId="77777777" w:rsidR="00B70523" w:rsidRPr="00B70523" w:rsidRDefault="00B70523" w:rsidP="00B70523">
      <w:pPr>
        <w:spacing w:after="0" w:line="240" w:lineRule="auto"/>
        <w:rPr>
          <w:rFonts w:ascii="Times New Roman" w:hAnsi="Times New Roman" w:cs="Times New Roman"/>
          <w:sz w:val="24"/>
          <w:szCs w:val="24"/>
        </w:rPr>
      </w:pPr>
    </w:p>
    <w:p w14:paraId="247C69B3" w14:textId="003C9507" w:rsidR="00B70523" w:rsidRDefault="00B70523" w:rsidP="008B7D51">
      <w:pPr>
        <w:tabs>
          <w:tab w:val="left" w:pos="2520"/>
        </w:tabs>
        <w:spacing w:after="0" w:line="240" w:lineRule="auto"/>
        <w:rPr>
          <w:rFonts w:ascii="Times New Roman" w:hAnsi="Times New Roman" w:cs="Times New Roman"/>
          <w:sz w:val="24"/>
          <w:szCs w:val="24"/>
        </w:rPr>
      </w:pPr>
      <w:r w:rsidRPr="00B70523">
        <w:rPr>
          <w:rFonts w:ascii="Times New Roman" w:hAnsi="Times New Roman" w:cs="Times New Roman"/>
          <w:sz w:val="24"/>
          <w:szCs w:val="24"/>
        </w:rPr>
        <w:t xml:space="preserve">All </w:t>
      </w:r>
      <w:r w:rsidR="00064689">
        <w:rPr>
          <w:rFonts w:ascii="Times New Roman" w:hAnsi="Times New Roman" w:cs="Times New Roman"/>
          <w:sz w:val="24"/>
          <w:szCs w:val="24"/>
        </w:rPr>
        <w:t>parts of</w:t>
      </w:r>
      <w:r w:rsidRPr="00B70523">
        <w:rPr>
          <w:rFonts w:ascii="Times New Roman" w:hAnsi="Times New Roman" w:cs="Times New Roman"/>
          <w:sz w:val="24"/>
          <w:szCs w:val="24"/>
        </w:rPr>
        <w:t xml:space="preserve"> the </w:t>
      </w:r>
      <w:r w:rsidRPr="00B70523">
        <w:rPr>
          <w:rFonts w:ascii="Times New Roman" w:hAnsi="Times New Roman" w:cs="Times New Roman"/>
          <w:i/>
          <w:sz w:val="24"/>
          <w:szCs w:val="24"/>
        </w:rPr>
        <w:t>Application</w:t>
      </w:r>
      <w:r w:rsidRPr="00B70523">
        <w:rPr>
          <w:rFonts w:ascii="Times New Roman" w:hAnsi="Times New Roman" w:cs="Times New Roman"/>
          <w:sz w:val="24"/>
          <w:szCs w:val="24"/>
        </w:rPr>
        <w:t xml:space="preserve"> must be filled out completely before the </w:t>
      </w:r>
      <w:r w:rsidRPr="00B70523">
        <w:rPr>
          <w:rFonts w:ascii="Times New Roman" w:hAnsi="Times New Roman" w:cs="Times New Roman"/>
          <w:i/>
          <w:sz w:val="24"/>
          <w:szCs w:val="24"/>
        </w:rPr>
        <w:t>Office of Postsecondary Access, Support and Success</w:t>
      </w:r>
      <w:r w:rsidRPr="00B70523">
        <w:rPr>
          <w:rFonts w:ascii="Times New Roman" w:hAnsi="Times New Roman" w:cs="Times New Roman"/>
          <w:sz w:val="24"/>
          <w:szCs w:val="24"/>
        </w:rPr>
        <w:t xml:space="preserve"> can approve the </w:t>
      </w:r>
      <w:r w:rsidRPr="00B70523">
        <w:rPr>
          <w:rFonts w:ascii="Times New Roman" w:hAnsi="Times New Roman" w:cs="Times New Roman"/>
          <w:i/>
          <w:sz w:val="24"/>
          <w:szCs w:val="24"/>
        </w:rPr>
        <w:t>Applicatio</w:t>
      </w:r>
      <w:r w:rsidRPr="00B70523">
        <w:rPr>
          <w:rFonts w:ascii="Times New Roman" w:hAnsi="Times New Roman" w:cs="Times New Roman"/>
          <w:sz w:val="24"/>
          <w:szCs w:val="24"/>
        </w:rPr>
        <w:t xml:space="preserve">n. </w:t>
      </w:r>
    </w:p>
    <w:p w14:paraId="68610D24" w14:textId="6E420075" w:rsidR="00B64E2A" w:rsidRDefault="00B64E2A" w:rsidP="008B7D51">
      <w:pPr>
        <w:tabs>
          <w:tab w:val="left" w:pos="2520"/>
        </w:tabs>
        <w:spacing w:after="0" w:line="240" w:lineRule="auto"/>
        <w:rPr>
          <w:rFonts w:ascii="Times New Roman" w:hAnsi="Times New Roman" w:cs="Times New Roman"/>
          <w:sz w:val="24"/>
          <w:szCs w:val="24"/>
        </w:rPr>
      </w:pPr>
    </w:p>
    <w:p w14:paraId="7518754C" w14:textId="02E33B2F" w:rsidR="00B64E2A" w:rsidRPr="00B70523" w:rsidRDefault="00B64E2A" w:rsidP="008B7D51">
      <w:pPr>
        <w:tabs>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indicate that each item is complete by placing an X in the </w:t>
      </w:r>
      <w:r w:rsidRPr="00B64E2A">
        <w:rPr>
          <w:rFonts w:ascii="Times New Roman" w:hAnsi="Times New Roman" w:cs="Times New Roman"/>
          <w:b/>
          <w:sz w:val="24"/>
          <w:szCs w:val="24"/>
        </w:rPr>
        <w:t>Complete</w:t>
      </w:r>
      <w:r>
        <w:rPr>
          <w:rFonts w:ascii="Times New Roman" w:hAnsi="Times New Roman" w:cs="Times New Roman"/>
          <w:sz w:val="24"/>
          <w:szCs w:val="24"/>
        </w:rPr>
        <w:t xml:space="preserve"> column. </w:t>
      </w:r>
    </w:p>
    <w:p w14:paraId="53EFCAD2" w14:textId="62622335" w:rsidR="00B70523" w:rsidRDefault="00B70523" w:rsidP="00B70523">
      <w:pPr>
        <w:spacing w:after="0" w:line="240" w:lineRule="auto"/>
      </w:pPr>
    </w:p>
    <w:p w14:paraId="69ED9DBE" w14:textId="77777777" w:rsidR="00B64E2A" w:rsidRDefault="00B64E2A" w:rsidP="00B70523">
      <w:pPr>
        <w:spacing w:after="0" w:line="240" w:lineRule="auto"/>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895"/>
        <w:gridCol w:w="942"/>
        <w:gridCol w:w="5942"/>
        <w:gridCol w:w="1260"/>
      </w:tblGrid>
      <w:tr w:rsidR="00B70523" w14:paraId="1DD7B654" w14:textId="77777777" w:rsidTr="00F23E66">
        <w:trPr>
          <w:jc w:val="center"/>
        </w:trPr>
        <w:tc>
          <w:tcPr>
            <w:tcW w:w="895" w:type="dxa"/>
          </w:tcPr>
          <w:p w14:paraId="3144CF7A" w14:textId="77777777" w:rsidR="00B70523" w:rsidRPr="00CC0CC2" w:rsidRDefault="00B70523" w:rsidP="00B70523">
            <w:pPr>
              <w:rPr>
                <w:b/>
              </w:rPr>
            </w:pPr>
            <w:r>
              <w:rPr>
                <w:b/>
              </w:rPr>
              <w:t xml:space="preserve">Item </w:t>
            </w:r>
          </w:p>
        </w:tc>
        <w:tc>
          <w:tcPr>
            <w:tcW w:w="942" w:type="dxa"/>
          </w:tcPr>
          <w:p w14:paraId="37D85875" w14:textId="77777777" w:rsidR="00B70523" w:rsidRPr="00CC0CC2" w:rsidRDefault="00B70523" w:rsidP="00B70523">
            <w:pPr>
              <w:rPr>
                <w:b/>
              </w:rPr>
            </w:pPr>
            <w:r w:rsidRPr="00CC0CC2">
              <w:rPr>
                <w:b/>
              </w:rPr>
              <w:t>Page</w:t>
            </w:r>
          </w:p>
        </w:tc>
        <w:tc>
          <w:tcPr>
            <w:tcW w:w="5942" w:type="dxa"/>
          </w:tcPr>
          <w:p w14:paraId="01C651E1" w14:textId="77777777" w:rsidR="00B70523" w:rsidRPr="00CC0CC2" w:rsidRDefault="00B70523" w:rsidP="00B70523">
            <w:pPr>
              <w:rPr>
                <w:b/>
              </w:rPr>
            </w:pPr>
            <w:r w:rsidRPr="00CC0CC2">
              <w:rPr>
                <w:b/>
              </w:rPr>
              <w:t>Document</w:t>
            </w:r>
          </w:p>
        </w:tc>
        <w:tc>
          <w:tcPr>
            <w:tcW w:w="1260" w:type="dxa"/>
          </w:tcPr>
          <w:p w14:paraId="303FE241" w14:textId="77777777" w:rsidR="00B70523" w:rsidRPr="00CC0CC2" w:rsidRDefault="00B70523" w:rsidP="00B70523">
            <w:pPr>
              <w:rPr>
                <w:b/>
              </w:rPr>
            </w:pPr>
            <w:r w:rsidRPr="00CC0CC2">
              <w:rPr>
                <w:b/>
              </w:rPr>
              <w:t>Complete</w:t>
            </w:r>
          </w:p>
        </w:tc>
      </w:tr>
      <w:tr w:rsidR="00B70523" w14:paraId="38541A7D" w14:textId="77777777" w:rsidTr="00F23E66">
        <w:trPr>
          <w:jc w:val="center"/>
        </w:trPr>
        <w:tc>
          <w:tcPr>
            <w:tcW w:w="895" w:type="dxa"/>
            <w:vAlign w:val="center"/>
          </w:tcPr>
          <w:p w14:paraId="777A6F68" w14:textId="77777777" w:rsidR="00B70523" w:rsidRDefault="00B70523" w:rsidP="00F23E66">
            <w:r>
              <w:t>1</w:t>
            </w:r>
          </w:p>
        </w:tc>
        <w:tc>
          <w:tcPr>
            <w:tcW w:w="942" w:type="dxa"/>
            <w:vAlign w:val="center"/>
          </w:tcPr>
          <w:p w14:paraId="2F10E025" w14:textId="43009829" w:rsidR="00B70523" w:rsidRPr="008B3035" w:rsidRDefault="006D75E4" w:rsidP="00F23E66">
            <w:r>
              <w:t>5</w:t>
            </w:r>
          </w:p>
        </w:tc>
        <w:tc>
          <w:tcPr>
            <w:tcW w:w="5942" w:type="dxa"/>
            <w:vAlign w:val="center"/>
          </w:tcPr>
          <w:p w14:paraId="3573AC8E" w14:textId="77777777" w:rsidR="00B70523" w:rsidRDefault="00B70523" w:rsidP="00F23E66">
            <w:r>
              <w:t xml:space="preserve">Grant </w:t>
            </w:r>
            <w:r w:rsidRPr="00D778A2">
              <w:t>Application</w:t>
            </w:r>
            <w:r>
              <w:t xml:space="preserve"> Information Form</w:t>
            </w:r>
          </w:p>
        </w:tc>
        <w:tc>
          <w:tcPr>
            <w:tcW w:w="1260" w:type="dxa"/>
            <w:vAlign w:val="center"/>
          </w:tcPr>
          <w:p w14:paraId="31AF9782" w14:textId="77777777" w:rsidR="00B70523" w:rsidRDefault="00B70523" w:rsidP="00F23E66">
            <w:pPr>
              <w:spacing w:line="360" w:lineRule="auto"/>
            </w:pPr>
          </w:p>
        </w:tc>
      </w:tr>
      <w:tr w:rsidR="00B70523" w14:paraId="601BABB0" w14:textId="77777777" w:rsidTr="00F23E66">
        <w:trPr>
          <w:jc w:val="center"/>
        </w:trPr>
        <w:tc>
          <w:tcPr>
            <w:tcW w:w="895" w:type="dxa"/>
            <w:vAlign w:val="center"/>
          </w:tcPr>
          <w:p w14:paraId="0D88F319" w14:textId="77777777" w:rsidR="00B70523" w:rsidRDefault="00B70523" w:rsidP="00F23E66">
            <w:r>
              <w:t>2</w:t>
            </w:r>
          </w:p>
        </w:tc>
        <w:tc>
          <w:tcPr>
            <w:tcW w:w="942" w:type="dxa"/>
            <w:vAlign w:val="center"/>
          </w:tcPr>
          <w:p w14:paraId="59E2B6B6" w14:textId="3907BE39" w:rsidR="00B70523" w:rsidRPr="008B3035" w:rsidRDefault="006D75E4" w:rsidP="00F23E66">
            <w:r>
              <w:t>6</w:t>
            </w:r>
          </w:p>
        </w:tc>
        <w:tc>
          <w:tcPr>
            <w:tcW w:w="5942" w:type="dxa"/>
            <w:vAlign w:val="center"/>
          </w:tcPr>
          <w:p w14:paraId="69883989" w14:textId="77777777" w:rsidR="00B70523" w:rsidRDefault="00B70523" w:rsidP="00F23E66">
            <w:r>
              <w:t>Attestation of Compliance</w:t>
            </w:r>
          </w:p>
        </w:tc>
        <w:tc>
          <w:tcPr>
            <w:tcW w:w="1260" w:type="dxa"/>
            <w:vAlign w:val="center"/>
          </w:tcPr>
          <w:p w14:paraId="2A14194F" w14:textId="77777777" w:rsidR="00B70523" w:rsidRDefault="00B70523" w:rsidP="00F23E66">
            <w:pPr>
              <w:spacing w:line="360" w:lineRule="auto"/>
            </w:pPr>
          </w:p>
        </w:tc>
      </w:tr>
      <w:tr w:rsidR="00B70523" w14:paraId="781F030A" w14:textId="77777777" w:rsidTr="00F23E66">
        <w:trPr>
          <w:jc w:val="center"/>
        </w:trPr>
        <w:tc>
          <w:tcPr>
            <w:tcW w:w="895" w:type="dxa"/>
            <w:vAlign w:val="center"/>
          </w:tcPr>
          <w:p w14:paraId="20965D6D" w14:textId="77777777" w:rsidR="00B70523" w:rsidRDefault="00B70523" w:rsidP="00F23E66">
            <w:r>
              <w:t>3</w:t>
            </w:r>
          </w:p>
        </w:tc>
        <w:tc>
          <w:tcPr>
            <w:tcW w:w="942" w:type="dxa"/>
            <w:vAlign w:val="center"/>
          </w:tcPr>
          <w:p w14:paraId="438AD3F2" w14:textId="60B73BE8" w:rsidR="00B70523" w:rsidRPr="008B3035" w:rsidRDefault="006D75E4" w:rsidP="00F23E66">
            <w:r>
              <w:t>7</w:t>
            </w:r>
          </w:p>
        </w:tc>
        <w:tc>
          <w:tcPr>
            <w:tcW w:w="5942" w:type="dxa"/>
            <w:vAlign w:val="center"/>
          </w:tcPr>
          <w:p w14:paraId="3FF1D157" w14:textId="77777777" w:rsidR="00B70523" w:rsidRDefault="00B70523" w:rsidP="00F23E66">
            <w:r>
              <w:t>Designated Signatory Form</w:t>
            </w:r>
          </w:p>
        </w:tc>
        <w:tc>
          <w:tcPr>
            <w:tcW w:w="1260" w:type="dxa"/>
            <w:vAlign w:val="center"/>
          </w:tcPr>
          <w:p w14:paraId="3AF8DC0F" w14:textId="77777777" w:rsidR="00B70523" w:rsidRDefault="00B70523" w:rsidP="00F23E66">
            <w:pPr>
              <w:spacing w:line="360" w:lineRule="auto"/>
            </w:pPr>
          </w:p>
        </w:tc>
      </w:tr>
      <w:tr w:rsidR="00B70523" w14:paraId="40465B52" w14:textId="77777777" w:rsidTr="00F23E66">
        <w:trPr>
          <w:jc w:val="center"/>
        </w:trPr>
        <w:tc>
          <w:tcPr>
            <w:tcW w:w="895" w:type="dxa"/>
            <w:vAlign w:val="center"/>
          </w:tcPr>
          <w:p w14:paraId="58C47D6F" w14:textId="77777777" w:rsidR="00B70523" w:rsidRDefault="00B70523" w:rsidP="00F23E66">
            <w:r>
              <w:t>4</w:t>
            </w:r>
          </w:p>
        </w:tc>
        <w:tc>
          <w:tcPr>
            <w:tcW w:w="942" w:type="dxa"/>
            <w:vAlign w:val="center"/>
          </w:tcPr>
          <w:p w14:paraId="050CED42" w14:textId="4B408D46" w:rsidR="00B70523" w:rsidRPr="008B3035" w:rsidRDefault="006D75E4" w:rsidP="00F23E66">
            <w:r>
              <w:t>8</w:t>
            </w:r>
          </w:p>
        </w:tc>
        <w:tc>
          <w:tcPr>
            <w:tcW w:w="5942" w:type="dxa"/>
            <w:vAlign w:val="center"/>
          </w:tcPr>
          <w:p w14:paraId="5BF6BFF6" w14:textId="77777777" w:rsidR="00B70523" w:rsidRDefault="00B70523" w:rsidP="00F23E66">
            <w:r>
              <w:t>Management Plan Form</w:t>
            </w:r>
          </w:p>
        </w:tc>
        <w:tc>
          <w:tcPr>
            <w:tcW w:w="1260" w:type="dxa"/>
            <w:vAlign w:val="center"/>
          </w:tcPr>
          <w:p w14:paraId="242F290B" w14:textId="77777777" w:rsidR="00B70523" w:rsidRDefault="00B70523" w:rsidP="00F23E66">
            <w:pPr>
              <w:spacing w:line="360" w:lineRule="auto"/>
            </w:pPr>
          </w:p>
        </w:tc>
      </w:tr>
      <w:tr w:rsidR="00B70523" w14:paraId="055025E1" w14:textId="77777777" w:rsidTr="00F23E66">
        <w:trPr>
          <w:jc w:val="center"/>
        </w:trPr>
        <w:tc>
          <w:tcPr>
            <w:tcW w:w="895" w:type="dxa"/>
            <w:vAlign w:val="center"/>
          </w:tcPr>
          <w:p w14:paraId="662A27D6" w14:textId="77777777" w:rsidR="00B70523" w:rsidRDefault="00B70523" w:rsidP="00F23E66">
            <w:r>
              <w:t>5</w:t>
            </w:r>
          </w:p>
        </w:tc>
        <w:tc>
          <w:tcPr>
            <w:tcW w:w="942" w:type="dxa"/>
            <w:vAlign w:val="center"/>
          </w:tcPr>
          <w:p w14:paraId="7A472EC8" w14:textId="5B6E6B49" w:rsidR="00B70523" w:rsidRPr="008B3035" w:rsidRDefault="006D75E4" w:rsidP="00F23E66">
            <w:r>
              <w:t>9</w:t>
            </w:r>
          </w:p>
        </w:tc>
        <w:tc>
          <w:tcPr>
            <w:tcW w:w="5942" w:type="dxa"/>
            <w:vAlign w:val="center"/>
          </w:tcPr>
          <w:p w14:paraId="17DA9A08" w14:textId="77777777" w:rsidR="00B70523" w:rsidRDefault="00B70523" w:rsidP="00F23E66">
            <w:r>
              <w:t>Programs of Study</w:t>
            </w:r>
          </w:p>
        </w:tc>
        <w:tc>
          <w:tcPr>
            <w:tcW w:w="1260" w:type="dxa"/>
            <w:vAlign w:val="center"/>
          </w:tcPr>
          <w:p w14:paraId="3853E39F" w14:textId="77777777" w:rsidR="00B70523" w:rsidRDefault="00B70523" w:rsidP="00F23E66">
            <w:pPr>
              <w:spacing w:line="360" w:lineRule="auto"/>
            </w:pPr>
          </w:p>
        </w:tc>
      </w:tr>
      <w:tr w:rsidR="00B70523" w14:paraId="497234C4" w14:textId="77777777" w:rsidTr="00F23E66">
        <w:trPr>
          <w:jc w:val="center"/>
        </w:trPr>
        <w:tc>
          <w:tcPr>
            <w:tcW w:w="895" w:type="dxa"/>
            <w:vAlign w:val="center"/>
          </w:tcPr>
          <w:p w14:paraId="6EC9D76B" w14:textId="77777777" w:rsidR="00B70523" w:rsidRDefault="00B70523" w:rsidP="00F23E66">
            <w:r>
              <w:t>6</w:t>
            </w:r>
          </w:p>
        </w:tc>
        <w:tc>
          <w:tcPr>
            <w:tcW w:w="942" w:type="dxa"/>
            <w:vAlign w:val="center"/>
          </w:tcPr>
          <w:p w14:paraId="505A03EE" w14:textId="3F455868" w:rsidR="00B70523" w:rsidRPr="00474328" w:rsidRDefault="006D75E4" w:rsidP="00F23E66">
            <w:pPr>
              <w:rPr>
                <w:highlight w:val="yellow"/>
              </w:rPr>
            </w:pPr>
            <w:r w:rsidRPr="006D75E4">
              <w:t>10</w:t>
            </w:r>
          </w:p>
        </w:tc>
        <w:tc>
          <w:tcPr>
            <w:tcW w:w="5942" w:type="dxa"/>
            <w:vAlign w:val="center"/>
          </w:tcPr>
          <w:p w14:paraId="28559635" w14:textId="77777777" w:rsidR="00B70523" w:rsidRDefault="00B70523" w:rsidP="00F23E66">
            <w:r>
              <w:t>Membership Form for the Perkins Local Advisory Council</w:t>
            </w:r>
          </w:p>
        </w:tc>
        <w:tc>
          <w:tcPr>
            <w:tcW w:w="1260" w:type="dxa"/>
            <w:vAlign w:val="center"/>
          </w:tcPr>
          <w:p w14:paraId="76703370" w14:textId="77777777" w:rsidR="00B70523" w:rsidRDefault="00B70523" w:rsidP="00F23E66">
            <w:pPr>
              <w:spacing w:line="360" w:lineRule="auto"/>
            </w:pPr>
          </w:p>
        </w:tc>
      </w:tr>
      <w:tr w:rsidR="00B70523" w14:paraId="25D99652" w14:textId="77777777" w:rsidTr="00F23E66">
        <w:trPr>
          <w:jc w:val="center"/>
        </w:trPr>
        <w:tc>
          <w:tcPr>
            <w:tcW w:w="895" w:type="dxa"/>
            <w:vAlign w:val="center"/>
          </w:tcPr>
          <w:p w14:paraId="3D5F1E64" w14:textId="77777777" w:rsidR="00B70523" w:rsidRDefault="00B70523" w:rsidP="00F23E66">
            <w:r>
              <w:t>7</w:t>
            </w:r>
          </w:p>
        </w:tc>
        <w:tc>
          <w:tcPr>
            <w:tcW w:w="942" w:type="dxa"/>
            <w:vAlign w:val="center"/>
          </w:tcPr>
          <w:p w14:paraId="051DBE58" w14:textId="63286A23" w:rsidR="00B70523" w:rsidRPr="00474328" w:rsidRDefault="006D75E4" w:rsidP="00F23E66">
            <w:pPr>
              <w:rPr>
                <w:highlight w:val="yellow"/>
              </w:rPr>
            </w:pPr>
            <w:r w:rsidRPr="006D75E4">
              <w:t>11</w:t>
            </w:r>
          </w:p>
        </w:tc>
        <w:tc>
          <w:tcPr>
            <w:tcW w:w="5942" w:type="dxa"/>
            <w:vAlign w:val="center"/>
          </w:tcPr>
          <w:p w14:paraId="611BEB8A" w14:textId="34EB66E9" w:rsidR="00B70523" w:rsidRDefault="008B3035" w:rsidP="00F23E66">
            <w:r>
              <w:t xml:space="preserve">Expenditures by Major Effort and by </w:t>
            </w:r>
            <w:r w:rsidR="00B70523">
              <w:t xml:space="preserve">Core Indicators of Performance </w:t>
            </w:r>
          </w:p>
        </w:tc>
        <w:tc>
          <w:tcPr>
            <w:tcW w:w="1260" w:type="dxa"/>
            <w:vAlign w:val="center"/>
          </w:tcPr>
          <w:p w14:paraId="07280878" w14:textId="77777777" w:rsidR="00B70523" w:rsidRDefault="00B70523" w:rsidP="00F23E66">
            <w:pPr>
              <w:spacing w:line="360" w:lineRule="auto"/>
            </w:pPr>
          </w:p>
        </w:tc>
      </w:tr>
      <w:tr w:rsidR="00B70523" w14:paraId="1F012B59" w14:textId="77777777" w:rsidTr="00F23E66">
        <w:trPr>
          <w:jc w:val="center"/>
        </w:trPr>
        <w:tc>
          <w:tcPr>
            <w:tcW w:w="895" w:type="dxa"/>
            <w:vAlign w:val="center"/>
          </w:tcPr>
          <w:p w14:paraId="2768A082" w14:textId="77777777" w:rsidR="00B70523" w:rsidRDefault="00B70523" w:rsidP="00F23E66">
            <w:r>
              <w:t>8</w:t>
            </w:r>
          </w:p>
        </w:tc>
        <w:tc>
          <w:tcPr>
            <w:tcW w:w="942" w:type="dxa"/>
            <w:vAlign w:val="center"/>
          </w:tcPr>
          <w:p w14:paraId="73E25119" w14:textId="69501397" w:rsidR="00B70523" w:rsidRPr="00B21215" w:rsidRDefault="008B3035" w:rsidP="00F23E66">
            <w:r w:rsidRPr="00B21215">
              <w:t>1</w:t>
            </w:r>
            <w:r w:rsidR="006D75E4">
              <w:t>2</w:t>
            </w:r>
          </w:p>
        </w:tc>
        <w:tc>
          <w:tcPr>
            <w:tcW w:w="5942" w:type="dxa"/>
            <w:vAlign w:val="center"/>
          </w:tcPr>
          <w:p w14:paraId="4C4E1CEC" w14:textId="71ED2CDF" w:rsidR="00B70523" w:rsidRDefault="008B3035" w:rsidP="00F23E66">
            <w:r w:rsidRPr="005F0B9B">
              <w:t>Minimum Required Set-Aside Documentation</w:t>
            </w:r>
          </w:p>
        </w:tc>
        <w:tc>
          <w:tcPr>
            <w:tcW w:w="1260" w:type="dxa"/>
            <w:vAlign w:val="center"/>
          </w:tcPr>
          <w:p w14:paraId="6BB878DA" w14:textId="77777777" w:rsidR="00B70523" w:rsidRDefault="00B70523" w:rsidP="00F23E66">
            <w:pPr>
              <w:spacing w:line="360" w:lineRule="auto"/>
            </w:pPr>
          </w:p>
        </w:tc>
      </w:tr>
      <w:tr w:rsidR="00B70523" w14:paraId="79620C34" w14:textId="77777777" w:rsidTr="00F23E66">
        <w:trPr>
          <w:jc w:val="center"/>
        </w:trPr>
        <w:tc>
          <w:tcPr>
            <w:tcW w:w="895" w:type="dxa"/>
            <w:vAlign w:val="center"/>
          </w:tcPr>
          <w:p w14:paraId="0AE8BB65" w14:textId="77777777" w:rsidR="00B70523" w:rsidRDefault="00B70523" w:rsidP="00F23E66">
            <w:r>
              <w:t>9</w:t>
            </w:r>
          </w:p>
        </w:tc>
        <w:tc>
          <w:tcPr>
            <w:tcW w:w="942" w:type="dxa"/>
            <w:vAlign w:val="center"/>
          </w:tcPr>
          <w:p w14:paraId="1D69BECD" w14:textId="37F2857B" w:rsidR="00B70523" w:rsidRPr="00B21215" w:rsidRDefault="008B3035" w:rsidP="00F23E66">
            <w:r w:rsidRPr="00B21215">
              <w:t>1</w:t>
            </w:r>
            <w:r w:rsidR="006D75E4">
              <w:t>3</w:t>
            </w:r>
          </w:p>
        </w:tc>
        <w:tc>
          <w:tcPr>
            <w:tcW w:w="5942" w:type="dxa"/>
            <w:vAlign w:val="center"/>
          </w:tcPr>
          <w:p w14:paraId="7CC97F48" w14:textId="42CD9A9A" w:rsidR="00B70523" w:rsidRDefault="00B21215" w:rsidP="00F23E66">
            <w:r>
              <w:t xml:space="preserve">Core Indicators of Performance Across </w:t>
            </w:r>
            <w:r w:rsidR="00B70523">
              <w:t>Major Effort</w:t>
            </w:r>
            <w:r>
              <w:t>s</w:t>
            </w:r>
          </w:p>
        </w:tc>
        <w:tc>
          <w:tcPr>
            <w:tcW w:w="1260" w:type="dxa"/>
            <w:vAlign w:val="center"/>
          </w:tcPr>
          <w:p w14:paraId="5924F1EE" w14:textId="77777777" w:rsidR="00B70523" w:rsidRDefault="00B70523" w:rsidP="00F23E66">
            <w:pPr>
              <w:spacing w:line="360" w:lineRule="auto"/>
            </w:pPr>
          </w:p>
        </w:tc>
      </w:tr>
      <w:tr w:rsidR="00B70523" w14:paraId="5C9F600E" w14:textId="77777777" w:rsidTr="00F23E66">
        <w:trPr>
          <w:trHeight w:val="323"/>
          <w:jc w:val="center"/>
        </w:trPr>
        <w:tc>
          <w:tcPr>
            <w:tcW w:w="895" w:type="dxa"/>
            <w:vAlign w:val="center"/>
          </w:tcPr>
          <w:p w14:paraId="417B1170" w14:textId="77777777" w:rsidR="00B70523" w:rsidRDefault="00B70523" w:rsidP="00F23E66">
            <w:r>
              <w:t>10</w:t>
            </w:r>
          </w:p>
        </w:tc>
        <w:tc>
          <w:tcPr>
            <w:tcW w:w="942" w:type="dxa"/>
            <w:vAlign w:val="center"/>
          </w:tcPr>
          <w:p w14:paraId="2958DAEB" w14:textId="4DD52658" w:rsidR="00B70523" w:rsidRPr="00B21215" w:rsidRDefault="008B3035" w:rsidP="00F23E66">
            <w:r w:rsidRPr="00B21215">
              <w:t>1</w:t>
            </w:r>
            <w:r w:rsidR="006D75E4">
              <w:t>4</w:t>
            </w:r>
          </w:p>
        </w:tc>
        <w:tc>
          <w:tcPr>
            <w:tcW w:w="5942" w:type="dxa"/>
            <w:vAlign w:val="center"/>
          </w:tcPr>
          <w:p w14:paraId="50D32C0E" w14:textId="28DEF614" w:rsidR="00B70523" w:rsidRDefault="00B21215" w:rsidP="00F23E66">
            <w:r>
              <w:t>Major Effort Abstract Form(s)</w:t>
            </w:r>
          </w:p>
        </w:tc>
        <w:tc>
          <w:tcPr>
            <w:tcW w:w="1260" w:type="dxa"/>
            <w:vAlign w:val="center"/>
          </w:tcPr>
          <w:p w14:paraId="504E0840" w14:textId="77777777" w:rsidR="00B70523" w:rsidRDefault="00B70523" w:rsidP="00F23E66">
            <w:pPr>
              <w:spacing w:line="360" w:lineRule="auto"/>
            </w:pPr>
          </w:p>
        </w:tc>
      </w:tr>
      <w:tr w:rsidR="00B70523" w14:paraId="5416A198" w14:textId="77777777" w:rsidTr="00F23E66">
        <w:trPr>
          <w:trHeight w:val="332"/>
          <w:jc w:val="center"/>
        </w:trPr>
        <w:tc>
          <w:tcPr>
            <w:tcW w:w="895" w:type="dxa"/>
            <w:vAlign w:val="center"/>
          </w:tcPr>
          <w:p w14:paraId="6934ECFF" w14:textId="77777777" w:rsidR="00B70523" w:rsidRDefault="00B70523" w:rsidP="00F23E66">
            <w:r>
              <w:t>11</w:t>
            </w:r>
          </w:p>
        </w:tc>
        <w:tc>
          <w:tcPr>
            <w:tcW w:w="942" w:type="dxa"/>
            <w:vAlign w:val="center"/>
          </w:tcPr>
          <w:p w14:paraId="2E74F2C4" w14:textId="51AD4358" w:rsidR="00B70523" w:rsidRPr="00B21215" w:rsidRDefault="006D75E4" w:rsidP="00F23E66">
            <w:r>
              <w:t>15-16</w:t>
            </w:r>
          </w:p>
        </w:tc>
        <w:tc>
          <w:tcPr>
            <w:tcW w:w="5942" w:type="dxa"/>
            <w:vAlign w:val="center"/>
          </w:tcPr>
          <w:p w14:paraId="579213E8" w14:textId="4DA936C6" w:rsidR="00B70523" w:rsidRDefault="00B21215" w:rsidP="00F23E66">
            <w:r>
              <w:t>Major Effort Format(s)</w:t>
            </w:r>
          </w:p>
        </w:tc>
        <w:tc>
          <w:tcPr>
            <w:tcW w:w="1260" w:type="dxa"/>
            <w:vAlign w:val="center"/>
          </w:tcPr>
          <w:p w14:paraId="1A1288CB" w14:textId="77777777" w:rsidR="00B70523" w:rsidRDefault="00B70523" w:rsidP="00F23E66">
            <w:pPr>
              <w:spacing w:line="360" w:lineRule="auto"/>
            </w:pPr>
          </w:p>
        </w:tc>
      </w:tr>
      <w:tr w:rsidR="002B0DB7" w14:paraId="0D46A6CD" w14:textId="77777777" w:rsidTr="00F23E66">
        <w:trPr>
          <w:trHeight w:val="332"/>
          <w:jc w:val="center"/>
        </w:trPr>
        <w:tc>
          <w:tcPr>
            <w:tcW w:w="895" w:type="dxa"/>
            <w:vAlign w:val="center"/>
          </w:tcPr>
          <w:p w14:paraId="373B8055" w14:textId="5A00AAF8" w:rsidR="002B0DB7" w:rsidRDefault="002B0DB7" w:rsidP="00F23E66">
            <w:r>
              <w:t>12</w:t>
            </w:r>
          </w:p>
        </w:tc>
        <w:tc>
          <w:tcPr>
            <w:tcW w:w="942" w:type="dxa"/>
            <w:vAlign w:val="center"/>
          </w:tcPr>
          <w:p w14:paraId="00B6FE5F" w14:textId="3CD7E4EF" w:rsidR="002B0DB7" w:rsidRPr="00B21215" w:rsidRDefault="002B0DB7" w:rsidP="00F23E66">
            <w:r>
              <w:t>N/A</w:t>
            </w:r>
          </w:p>
        </w:tc>
        <w:tc>
          <w:tcPr>
            <w:tcW w:w="5942" w:type="dxa"/>
            <w:vAlign w:val="center"/>
          </w:tcPr>
          <w:p w14:paraId="07492C8D" w14:textId="3A28FD1E" w:rsidR="002B0DB7" w:rsidRDefault="002B0DB7" w:rsidP="00F23E66">
            <w:r>
              <w:t>Memorandums of Understanding</w:t>
            </w:r>
            <w:r w:rsidR="006D75E4">
              <w:t>/Articulation Agreements</w:t>
            </w:r>
            <w:r>
              <w:t xml:space="preserve"> </w:t>
            </w:r>
            <w:r w:rsidR="00DC495F">
              <w:t xml:space="preserve">established since July 1, 2018 </w:t>
            </w:r>
            <w:r>
              <w:t>(attach)</w:t>
            </w:r>
          </w:p>
        </w:tc>
        <w:tc>
          <w:tcPr>
            <w:tcW w:w="1260" w:type="dxa"/>
            <w:vAlign w:val="center"/>
          </w:tcPr>
          <w:p w14:paraId="1D3ECCE1" w14:textId="77777777" w:rsidR="002B0DB7" w:rsidRDefault="002B0DB7" w:rsidP="00F23E66">
            <w:pPr>
              <w:spacing w:line="360" w:lineRule="auto"/>
            </w:pPr>
          </w:p>
        </w:tc>
      </w:tr>
    </w:tbl>
    <w:p w14:paraId="034239DC" w14:textId="77777777" w:rsidR="00B70523" w:rsidRPr="00B70523" w:rsidRDefault="00B70523" w:rsidP="00B70523">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cs="Times New Roman"/>
          <w:spacing w:val="-2"/>
          <w:sz w:val="24"/>
          <w:szCs w:val="24"/>
        </w:rPr>
      </w:pPr>
    </w:p>
    <w:p w14:paraId="1EB26725" w14:textId="77777777" w:rsidR="00F23E66" w:rsidRDefault="00F23E66">
      <w:pPr>
        <w:rPr>
          <w:rFonts w:ascii="Times New Roman" w:hAnsi="Times New Roman" w:cs="Times New Roman"/>
          <w:sz w:val="24"/>
          <w:szCs w:val="24"/>
        </w:rPr>
      </w:pPr>
      <w:r>
        <w:rPr>
          <w:rFonts w:ascii="Times New Roman" w:hAnsi="Times New Roman" w:cs="Times New Roman"/>
          <w:sz w:val="24"/>
          <w:szCs w:val="24"/>
        </w:rPr>
        <w:br w:type="page"/>
      </w:r>
    </w:p>
    <w:p w14:paraId="3D2BAF17" w14:textId="77777777" w:rsidR="00F23E66" w:rsidRPr="00F23E66" w:rsidRDefault="00F23E66" w:rsidP="00F23E66">
      <w:pPr>
        <w:spacing w:after="0" w:line="240" w:lineRule="auto"/>
        <w:jc w:val="both"/>
        <w:rPr>
          <w:rFonts w:ascii="Times New Roman" w:hAnsi="Times New Roman" w:cs="Times New Roman"/>
          <w:b/>
          <w:sz w:val="24"/>
          <w:szCs w:val="24"/>
          <w:u w:val="single"/>
        </w:rPr>
      </w:pPr>
      <w:r w:rsidRPr="00F23E66">
        <w:rPr>
          <w:rFonts w:ascii="Times New Roman" w:hAnsi="Times New Roman" w:cs="Times New Roman"/>
          <w:b/>
          <w:sz w:val="24"/>
          <w:szCs w:val="24"/>
          <w:u w:val="single"/>
        </w:rPr>
        <w:lastRenderedPageBreak/>
        <w:t xml:space="preserve">Grant Application Information Form – 2020 </w:t>
      </w:r>
    </w:p>
    <w:p w14:paraId="4FE8DC1F" w14:textId="77777777" w:rsidR="00F23E66" w:rsidRPr="00F23E66" w:rsidRDefault="00F23E66" w:rsidP="00F23E66">
      <w:pPr>
        <w:spacing w:after="0" w:line="240" w:lineRule="auto"/>
        <w:jc w:val="both"/>
        <w:rPr>
          <w:rFonts w:ascii="Times New Roman" w:hAnsi="Times New Roman" w:cs="Times New Roman"/>
          <w:sz w:val="24"/>
          <w:szCs w:val="24"/>
        </w:rPr>
      </w:pPr>
    </w:p>
    <w:p w14:paraId="33517824"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b/>
          <w:sz w:val="24"/>
          <w:szCs w:val="24"/>
        </w:rPr>
        <w:t>Fiscal Year 2020</w:t>
      </w:r>
      <w:r w:rsidRPr="00F23E66">
        <w:rPr>
          <w:rFonts w:ascii="Times New Roman" w:hAnsi="Times New Roman" w:cs="Times New Roman"/>
          <w:sz w:val="24"/>
          <w:szCs w:val="24"/>
        </w:rPr>
        <w:t xml:space="preserve"> (July 1, 2019 – June 30, 2020)</w:t>
      </w:r>
    </w:p>
    <w:p w14:paraId="577ABF9D"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Perkins V Formula Allocation – Postsecondary Institutions</w:t>
      </w:r>
    </w:p>
    <w:p w14:paraId="1B15CF44" w14:textId="77777777" w:rsidR="00F23E66" w:rsidRPr="00F23E66" w:rsidRDefault="00F23E66" w:rsidP="00F23E66">
      <w:pPr>
        <w:spacing w:after="0" w:line="240" w:lineRule="auto"/>
        <w:jc w:val="both"/>
        <w:rPr>
          <w:rFonts w:ascii="Times New Roman" w:hAnsi="Times New Roman" w:cs="Times New Roman"/>
          <w:sz w:val="24"/>
          <w:szCs w:val="24"/>
        </w:rPr>
      </w:pPr>
    </w:p>
    <w:p w14:paraId="2EBD2664" w14:textId="77777777" w:rsidR="00F23E66" w:rsidRPr="00F23E66" w:rsidRDefault="00F23E66" w:rsidP="00F23E66">
      <w:pPr>
        <w:spacing w:after="0" w:line="240" w:lineRule="auto"/>
        <w:jc w:val="both"/>
        <w:rPr>
          <w:rFonts w:ascii="Times New Roman" w:hAnsi="Times New Roman" w:cs="Times New Roman"/>
          <w:sz w:val="24"/>
          <w:szCs w:val="24"/>
        </w:rPr>
      </w:pPr>
    </w:p>
    <w:p w14:paraId="29769722"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Project Number: 8000-20-</w:t>
      </w:r>
    </w:p>
    <w:p w14:paraId="4590ADCC" w14:textId="77777777" w:rsidR="00F23E66" w:rsidRPr="00F23E66" w:rsidRDefault="00F23E66" w:rsidP="00F23E66">
      <w:pPr>
        <w:spacing w:after="0" w:line="240" w:lineRule="auto"/>
        <w:jc w:val="both"/>
        <w:rPr>
          <w:rFonts w:ascii="Times New Roman" w:hAnsi="Times New Roman" w:cs="Times New Roman"/>
          <w:sz w:val="24"/>
          <w:szCs w:val="24"/>
        </w:rPr>
      </w:pPr>
    </w:p>
    <w:p w14:paraId="5A6838A9" w14:textId="77777777" w:rsidR="00F23E66" w:rsidRPr="00F23E66" w:rsidRDefault="00F23E66" w:rsidP="00F23E66">
      <w:pPr>
        <w:spacing w:after="0" w:line="240" w:lineRule="auto"/>
        <w:jc w:val="both"/>
        <w:rPr>
          <w:rFonts w:ascii="Times New Roman" w:hAnsi="Times New Roman" w:cs="Times New Roman"/>
          <w:sz w:val="24"/>
          <w:szCs w:val="24"/>
        </w:rPr>
      </w:pPr>
    </w:p>
    <w:p w14:paraId="6B528528"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Institution/Consortium Name:</w:t>
      </w:r>
    </w:p>
    <w:p w14:paraId="57CB4099" w14:textId="77777777" w:rsidR="00F23E66" w:rsidRPr="00F23E66" w:rsidRDefault="00F23E66" w:rsidP="00F23E66">
      <w:pPr>
        <w:spacing w:after="0" w:line="240" w:lineRule="auto"/>
        <w:jc w:val="both"/>
        <w:rPr>
          <w:rFonts w:ascii="Times New Roman" w:hAnsi="Times New Roman" w:cs="Times New Roman"/>
          <w:sz w:val="24"/>
          <w:szCs w:val="24"/>
        </w:rPr>
      </w:pPr>
    </w:p>
    <w:p w14:paraId="2B7A0B2B" w14:textId="77777777" w:rsidR="00F23E66" w:rsidRPr="00F23E66" w:rsidRDefault="00F23E66" w:rsidP="00F23E66">
      <w:pPr>
        <w:spacing w:after="0" w:line="240" w:lineRule="auto"/>
        <w:jc w:val="both"/>
        <w:rPr>
          <w:rFonts w:ascii="Times New Roman" w:hAnsi="Times New Roman" w:cs="Times New Roman"/>
          <w:sz w:val="24"/>
          <w:szCs w:val="24"/>
        </w:rPr>
      </w:pPr>
    </w:p>
    <w:p w14:paraId="040B4572"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Name of Perkins Grant Officer:</w:t>
      </w:r>
    </w:p>
    <w:p w14:paraId="3F73CB34"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Title:</w:t>
      </w:r>
    </w:p>
    <w:p w14:paraId="58476AD9"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Address:</w:t>
      </w:r>
    </w:p>
    <w:p w14:paraId="46DAE252"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City:</w:t>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p>
    <w:p w14:paraId="5629354F"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 xml:space="preserve">State: NY  </w:t>
      </w:r>
      <w:r w:rsidRPr="00F23E66">
        <w:rPr>
          <w:rFonts w:ascii="Times New Roman" w:hAnsi="Times New Roman" w:cs="Times New Roman"/>
          <w:sz w:val="24"/>
          <w:szCs w:val="24"/>
        </w:rPr>
        <w:tab/>
      </w:r>
      <w:r w:rsidRPr="00F23E66">
        <w:rPr>
          <w:rFonts w:ascii="Times New Roman" w:hAnsi="Times New Roman" w:cs="Times New Roman"/>
          <w:sz w:val="24"/>
          <w:szCs w:val="24"/>
        </w:rPr>
        <w:tab/>
      </w:r>
    </w:p>
    <w:p w14:paraId="05EF0985"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Zip Code:</w:t>
      </w:r>
    </w:p>
    <w:p w14:paraId="3E4CE36C"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Telephone:</w:t>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p>
    <w:p w14:paraId="26BD713D"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Fax:</w:t>
      </w:r>
    </w:p>
    <w:p w14:paraId="4CAE042E"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E-mail address:</w:t>
      </w:r>
    </w:p>
    <w:p w14:paraId="4AE33C71" w14:textId="77777777" w:rsidR="00F23E66" w:rsidRPr="00F23E66" w:rsidRDefault="00F23E66" w:rsidP="00F23E66">
      <w:pPr>
        <w:spacing w:after="0" w:line="240" w:lineRule="auto"/>
        <w:jc w:val="both"/>
        <w:rPr>
          <w:rFonts w:ascii="Times New Roman" w:hAnsi="Times New Roman" w:cs="Times New Roman"/>
          <w:sz w:val="24"/>
          <w:szCs w:val="24"/>
        </w:rPr>
      </w:pPr>
    </w:p>
    <w:p w14:paraId="0A928BD4" w14:textId="77777777" w:rsidR="00F23E66" w:rsidRPr="00F23E66" w:rsidRDefault="00F23E66" w:rsidP="00F23E66">
      <w:pPr>
        <w:spacing w:after="0" w:line="240" w:lineRule="auto"/>
        <w:jc w:val="both"/>
        <w:rPr>
          <w:rFonts w:ascii="Times New Roman" w:hAnsi="Times New Roman" w:cs="Times New Roman"/>
          <w:sz w:val="24"/>
          <w:szCs w:val="24"/>
        </w:rPr>
      </w:pPr>
    </w:p>
    <w:p w14:paraId="330AF026"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Name of President:</w:t>
      </w:r>
    </w:p>
    <w:p w14:paraId="45ABBB1F"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Address:</w:t>
      </w:r>
    </w:p>
    <w:p w14:paraId="68365B84"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City:</w:t>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r>
      <w:r w:rsidRPr="00F23E66">
        <w:rPr>
          <w:rFonts w:ascii="Times New Roman" w:hAnsi="Times New Roman" w:cs="Times New Roman"/>
          <w:sz w:val="24"/>
          <w:szCs w:val="24"/>
        </w:rPr>
        <w:tab/>
        <w:t xml:space="preserve">  </w:t>
      </w:r>
    </w:p>
    <w:p w14:paraId="0861CD32"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 xml:space="preserve">State: NY   </w:t>
      </w:r>
      <w:r w:rsidRPr="00F23E66">
        <w:rPr>
          <w:rFonts w:ascii="Times New Roman" w:hAnsi="Times New Roman" w:cs="Times New Roman"/>
          <w:sz w:val="24"/>
          <w:szCs w:val="24"/>
        </w:rPr>
        <w:tab/>
      </w:r>
      <w:r w:rsidRPr="00F23E66">
        <w:rPr>
          <w:rFonts w:ascii="Times New Roman" w:hAnsi="Times New Roman" w:cs="Times New Roman"/>
          <w:sz w:val="24"/>
          <w:szCs w:val="24"/>
        </w:rPr>
        <w:tab/>
      </w:r>
    </w:p>
    <w:p w14:paraId="2B099C68"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Zip Code:</w:t>
      </w:r>
    </w:p>
    <w:p w14:paraId="2AC1FFD3"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Telephone:</w:t>
      </w:r>
      <w:r w:rsidRPr="00F23E66">
        <w:rPr>
          <w:rFonts w:ascii="Times New Roman" w:hAnsi="Times New Roman" w:cs="Times New Roman"/>
          <w:sz w:val="24"/>
          <w:szCs w:val="24"/>
        </w:rPr>
        <w:tab/>
      </w:r>
    </w:p>
    <w:p w14:paraId="6F800469"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Fax:</w:t>
      </w:r>
    </w:p>
    <w:p w14:paraId="1D362A48"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E-mail address:</w:t>
      </w:r>
    </w:p>
    <w:p w14:paraId="4200C2A1" w14:textId="77777777" w:rsidR="00F23E66" w:rsidRPr="00F23E66" w:rsidRDefault="00F23E66" w:rsidP="00F23E66">
      <w:pPr>
        <w:spacing w:after="0" w:line="240" w:lineRule="auto"/>
        <w:jc w:val="both"/>
        <w:rPr>
          <w:rFonts w:ascii="Times New Roman" w:hAnsi="Times New Roman" w:cs="Times New Roman"/>
          <w:sz w:val="24"/>
          <w:szCs w:val="24"/>
        </w:rPr>
      </w:pPr>
    </w:p>
    <w:p w14:paraId="3237765A" w14:textId="77777777" w:rsidR="00F23E66" w:rsidRPr="00F23E66" w:rsidRDefault="00F23E66" w:rsidP="00F23E66">
      <w:pPr>
        <w:spacing w:after="0" w:line="240" w:lineRule="auto"/>
        <w:jc w:val="both"/>
        <w:rPr>
          <w:rFonts w:ascii="Times New Roman" w:hAnsi="Times New Roman" w:cs="Times New Roman"/>
          <w:sz w:val="24"/>
          <w:szCs w:val="24"/>
        </w:rPr>
      </w:pPr>
    </w:p>
    <w:p w14:paraId="14C428B3" w14:textId="77777777" w:rsidR="00F23E66" w:rsidRPr="00F23E66" w:rsidRDefault="00F23E66" w:rsidP="00F23E66">
      <w:pPr>
        <w:spacing w:after="0" w:line="240" w:lineRule="auto"/>
        <w:jc w:val="both"/>
        <w:rPr>
          <w:rFonts w:ascii="Times New Roman" w:hAnsi="Times New Roman" w:cs="Times New Roman"/>
          <w:sz w:val="24"/>
          <w:szCs w:val="24"/>
        </w:rPr>
      </w:pPr>
    </w:p>
    <w:p w14:paraId="445A11E0" w14:textId="77777777" w:rsidR="00F23E66" w:rsidRPr="00F23E66" w:rsidRDefault="00F23E66" w:rsidP="00F23E66">
      <w:pPr>
        <w:spacing w:after="0" w:line="240" w:lineRule="auto"/>
        <w:jc w:val="both"/>
        <w:rPr>
          <w:rFonts w:ascii="Times New Roman" w:hAnsi="Times New Roman" w:cs="Times New Roman"/>
          <w:sz w:val="24"/>
          <w:szCs w:val="24"/>
        </w:rPr>
      </w:pPr>
    </w:p>
    <w:p w14:paraId="4E6C96B7" w14:textId="77777777" w:rsidR="00F23E66" w:rsidRDefault="00F23E66">
      <w:pPr>
        <w:rPr>
          <w:rFonts w:ascii="Times New Roman" w:hAnsi="Times New Roman" w:cs="Times New Roman"/>
          <w:sz w:val="24"/>
          <w:szCs w:val="24"/>
        </w:rPr>
      </w:pPr>
      <w:r>
        <w:rPr>
          <w:rFonts w:ascii="Times New Roman" w:hAnsi="Times New Roman" w:cs="Times New Roman"/>
          <w:sz w:val="24"/>
          <w:szCs w:val="24"/>
        </w:rPr>
        <w:br w:type="page"/>
      </w:r>
    </w:p>
    <w:p w14:paraId="36DECA3D" w14:textId="77777777" w:rsidR="00F23E66" w:rsidRPr="00F23E66" w:rsidRDefault="00F23E66" w:rsidP="00F23E66">
      <w:pPr>
        <w:spacing w:after="0" w:line="240" w:lineRule="auto"/>
        <w:jc w:val="both"/>
        <w:rPr>
          <w:rFonts w:ascii="Times New Roman" w:hAnsi="Times New Roman" w:cs="Times New Roman"/>
          <w:b/>
          <w:sz w:val="24"/>
          <w:szCs w:val="24"/>
          <w:u w:val="single"/>
        </w:rPr>
      </w:pPr>
      <w:r w:rsidRPr="00F23E66">
        <w:rPr>
          <w:rFonts w:ascii="Times New Roman" w:hAnsi="Times New Roman" w:cs="Times New Roman"/>
          <w:b/>
          <w:sz w:val="24"/>
          <w:szCs w:val="24"/>
          <w:u w:val="single"/>
        </w:rPr>
        <w:lastRenderedPageBreak/>
        <w:t>Attestation of Compliance – Perkins V Formula Funded Grant Award – 2020</w:t>
      </w:r>
    </w:p>
    <w:p w14:paraId="1C01653F" w14:textId="77777777" w:rsidR="00F23E66" w:rsidRPr="00F23E66" w:rsidRDefault="00F23E66" w:rsidP="00F23E66">
      <w:pPr>
        <w:spacing w:after="0" w:line="240" w:lineRule="auto"/>
        <w:jc w:val="both"/>
        <w:rPr>
          <w:rFonts w:ascii="Times New Roman" w:hAnsi="Times New Roman" w:cs="Times New Roman"/>
          <w:sz w:val="24"/>
          <w:szCs w:val="24"/>
        </w:rPr>
      </w:pPr>
    </w:p>
    <w:p w14:paraId="7C95E89E" w14:textId="77777777" w:rsidR="00F23E66" w:rsidRPr="00F23E66" w:rsidRDefault="00F23E66" w:rsidP="00F23E66">
      <w:pPr>
        <w:spacing w:after="0" w:line="240" w:lineRule="auto"/>
        <w:jc w:val="both"/>
        <w:rPr>
          <w:rFonts w:ascii="Times New Roman" w:hAnsi="Times New Roman" w:cs="Times New Roman"/>
          <w:b/>
          <w:sz w:val="24"/>
          <w:szCs w:val="24"/>
        </w:rPr>
      </w:pPr>
      <w:r w:rsidRPr="00F23E66">
        <w:rPr>
          <w:rFonts w:ascii="Times New Roman" w:hAnsi="Times New Roman" w:cs="Times New Roman"/>
          <w:b/>
          <w:sz w:val="24"/>
          <w:szCs w:val="24"/>
        </w:rPr>
        <w:t>By accepting Perkins V funding, Grant recipients agree to comply with the Strengthening Career and Technical Education for the 21st Century Act (Perkins V) 2020 Guidelines, and with the following documents contained therein:</w:t>
      </w:r>
    </w:p>
    <w:p w14:paraId="1E09E139" w14:textId="77777777" w:rsidR="00F23E66" w:rsidRPr="00F23E66" w:rsidRDefault="00F23E66" w:rsidP="00F23E66">
      <w:pPr>
        <w:spacing w:after="0" w:line="240" w:lineRule="auto"/>
        <w:jc w:val="both"/>
        <w:rPr>
          <w:rFonts w:ascii="Times New Roman" w:hAnsi="Times New Roman" w:cs="Times New Roman"/>
          <w:b/>
          <w:sz w:val="24"/>
          <w:szCs w:val="24"/>
        </w:rPr>
      </w:pPr>
    </w:p>
    <w:p w14:paraId="7C1209DE" w14:textId="77777777" w:rsidR="00F23E66" w:rsidRPr="00F23E66" w:rsidRDefault="00F23E66" w:rsidP="00F23E66">
      <w:pPr>
        <w:spacing w:after="0" w:line="240" w:lineRule="auto"/>
        <w:jc w:val="both"/>
        <w:rPr>
          <w:rFonts w:ascii="Times New Roman" w:hAnsi="Times New Roman" w:cs="Times New Roman"/>
          <w:b/>
          <w:sz w:val="24"/>
          <w:szCs w:val="24"/>
        </w:rPr>
      </w:pPr>
    </w:p>
    <w:p w14:paraId="5B117266" w14:textId="77777777" w:rsidR="00F23E66" w:rsidRPr="00F23E66" w:rsidRDefault="00F23E66" w:rsidP="00F23E66">
      <w:pPr>
        <w:pStyle w:val="ListParagraph"/>
        <w:numPr>
          <w:ilvl w:val="3"/>
          <w:numId w:val="13"/>
        </w:numPr>
        <w:spacing w:after="0" w:line="276" w:lineRule="auto"/>
        <w:ind w:left="1080" w:hanging="720"/>
        <w:jc w:val="both"/>
        <w:rPr>
          <w:rFonts w:ascii="Times New Roman" w:hAnsi="Times New Roman" w:cs="Times New Roman"/>
          <w:b/>
          <w:sz w:val="24"/>
          <w:szCs w:val="24"/>
        </w:rPr>
      </w:pPr>
      <w:r w:rsidRPr="00F23E66">
        <w:rPr>
          <w:rFonts w:ascii="Times New Roman" w:hAnsi="Times New Roman" w:cs="Times New Roman"/>
          <w:b/>
          <w:sz w:val="24"/>
          <w:szCs w:val="24"/>
        </w:rPr>
        <w:t xml:space="preserve">Conditions and Requirements of Accepting Perkins Funding </w:t>
      </w:r>
    </w:p>
    <w:p w14:paraId="475E8A7F" w14:textId="77777777" w:rsidR="00F23E66" w:rsidRPr="00F23E66" w:rsidRDefault="00F23E66" w:rsidP="00F23E66">
      <w:pPr>
        <w:pStyle w:val="ListParagraph"/>
        <w:numPr>
          <w:ilvl w:val="3"/>
          <w:numId w:val="13"/>
        </w:numPr>
        <w:spacing w:after="0" w:line="276" w:lineRule="auto"/>
        <w:ind w:left="1080" w:hanging="720"/>
        <w:jc w:val="both"/>
        <w:rPr>
          <w:rFonts w:ascii="Times New Roman" w:hAnsi="Times New Roman" w:cs="Times New Roman"/>
          <w:b/>
          <w:sz w:val="24"/>
          <w:szCs w:val="24"/>
        </w:rPr>
      </w:pPr>
      <w:r w:rsidRPr="00F23E66">
        <w:rPr>
          <w:rFonts w:ascii="Times New Roman" w:hAnsi="Times New Roman" w:cs="Times New Roman"/>
          <w:b/>
          <w:sz w:val="24"/>
          <w:szCs w:val="24"/>
        </w:rPr>
        <w:t xml:space="preserve">Statement of Assurances </w:t>
      </w:r>
    </w:p>
    <w:p w14:paraId="10F40301" w14:textId="77777777" w:rsidR="00F23E66" w:rsidRPr="00F23E66" w:rsidRDefault="00F23E66" w:rsidP="00F23E66">
      <w:pPr>
        <w:pStyle w:val="ListParagraph"/>
        <w:numPr>
          <w:ilvl w:val="3"/>
          <w:numId w:val="13"/>
        </w:numPr>
        <w:spacing w:after="0" w:line="276" w:lineRule="auto"/>
        <w:ind w:left="1080" w:hanging="720"/>
        <w:jc w:val="both"/>
        <w:rPr>
          <w:rFonts w:ascii="Times New Roman" w:hAnsi="Times New Roman" w:cs="Times New Roman"/>
          <w:b/>
          <w:sz w:val="24"/>
          <w:szCs w:val="24"/>
        </w:rPr>
      </w:pPr>
      <w:r w:rsidRPr="00F23E66">
        <w:rPr>
          <w:rFonts w:ascii="Times New Roman" w:hAnsi="Times New Roman" w:cs="Times New Roman"/>
          <w:b/>
          <w:sz w:val="24"/>
          <w:szCs w:val="24"/>
        </w:rPr>
        <w:t>Assurances and Certifications for Federal Program Funds</w:t>
      </w:r>
    </w:p>
    <w:p w14:paraId="7C24012C" w14:textId="77777777" w:rsidR="00F23E66" w:rsidRPr="00F23E66" w:rsidRDefault="00F23E66" w:rsidP="00F23E66">
      <w:pPr>
        <w:spacing w:after="0" w:line="240" w:lineRule="auto"/>
        <w:jc w:val="both"/>
        <w:rPr>
          <w:rFonts w:ascii="Times New Roman" w:hAnsi="Times New Roman" w:cs="Times New Roman"/>
          <w:b/>
          <w:sz w:val="24"/>
          <w:szCs w:val="24"/>
        </w:rPr>
      </w:pPr>
    </w:p>
    <w:p w14:paraId="0C4DDD96" w14:textId="77777777" w:rsidR="00F23E66" w:rsidRPr="00F23E66" w:rsidRDefault="00F23E66" w:rsidP="00F23E66">
      <w:pPr>
        <w:spacing w:after="0" w:line="240" w:lineRule="auto"/>
        <w:jc w:val="both"/>
        <w:rPr>
          <w:rFonts w:ascii="Times New Roman" w:hAnsi="Times New Roman" w:cs="Times New Roman"/>
          <w:sz w:val="24"/>
          <w:szCs w:val="24"/>
        </w:rPr>
      </w:pPr>
    </w:p>
    <w:p w14:paraId="223A8CD9" w14:textId="77777777" w:rsidR="00F23E66" w:rsidRPr="00F23E66" w:rsidRDefault="00F23E66" w:rsidP="00F23E66">
      <w:pPr>
        <w:spacing w:after="0" w:line="240" w:lineRule="auto"/>
        <w:jc w:val="both"/>
        <w:rPr>
          <w:rFonts w:ascii="Times New Roman" w:hAnsi="Times New Roman" w:cs="Times New Roman"/>
          <w:sz w:val="24"/>
          <w:szCs w:val="24"/>
        </w:rPr>
      </w:pPr>
      <w:r w:rsidRPr="00F23E66">
        <w:rPr>
          <w:rFonts w:ascii="Times New Roman" w:hAnsi="Times New Roman" w:cs="Times New Roman"/>
          <w:sz w:val="24"/>
          <w:szCs w:val="24"/>
        </w:rPr>
        <w:t>As the duly authorized representative of the applicant, I hereby certify and attest that the applicant will comply with the above certifications.</w:t>
      </w:r>
    </w:p>
    <w:p w14:paraId="3B3A3401" w14:textId="77777777" w:rsidR="00B87CF6" w:rsidRDefault="00B87CF6" w:rsidP="00F23E66">
      <w:pPr>
        <w:spacing w:after="0" w:line="240" w:lineRule="auto"/>
        <w:jc w:val="both"/>
        <w:rPr>
          <w:rFonts w:ascii="Times New Roman" w:hAnsi="Times New Roman" w:cs="Times New Roman"/>
          <w:sz w:val="24"/>
          <w:szCs w:val="24"/>
        </w:rPr>
      </w:pPr>
    </w:p>
    <w:p w14:paraId="42E9D5AB" w14:textId="77777777" w:rsidR="00F23E66" w:rsidRDefault="00F23E66" w:rsidP="00F23E66">
      <w:pPr>
        <w:spacing w:after="0" w:line="240" w:lineRule="auto"/>
        <w:jc w:val="both"/>
        <w:rPr>
          <w:rFonts w:ascii="Times New Roman" w:hAnsi="Times New Roman" w:cs="Times New Roman"/>
          <w:sz w:val="24"/>
          <w:szCs w:val="24"/>
        </w:rPr>
      </w:pPr>
    </w:p>
    <w:tbl>
      <w:tblPr>
        <w:tblpPr w:leftFromText="180" w:rightFromText="180" w:vertAnchor="text" w:tblpXSpec="center" w:tblpY="1"/>
        <w:tblOverlap w:val="never"/>
        <w:tblW w:w="9555" w:type="dxa"/>
        <w:jc w:val="center"/>
        <w:tblLook w:val="0000" w:firstRow="0" w:lastRow="0" w:firstColumn="0" w:lastColumn="0" w:noHBand="0" w:noVBand="0"/>
      </w:tblPr>
      <w:tblGrid>
        <w:gridCol w:w="9555"/>
      </w:tblGrid>
      <w:tr w:rsidR="00F23E66" w14:paraId="4262DEEA" w14:textId="77777777" w:rsidTr="00EC5301">
        <w:trPr>
          <w:trHeight w:val="350"/>
          <w:jc w:val="center"/>
        </w:trPr>
        <w:tc>
          <w:tcPr>
            <w:tcW w:w="9555" w:type="dxa"/>
            <w:vAlign w:val="bottom"/>
          </w:tcPr>
          <w:p w14:paraId="1FB6C9A7" w14:textId="77777777" w:rsidR="00F23E66" w:rsidRDefault="00F23E66" w:rsidP="00EC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the Applicant Institution/Consortium:</w:t>
            </w:r>
          </w:p>
        </w:tc>
      </w:tr>
      <w:tr w:rsidR="00F23E66" w14:paraId="56B55391" w14:textId="77777777" w:rsidTr="00EC5301">
        <w:trPr>
          <w:trHeight w:val="195"/>
          <w:jc w:val="center"/>
        </w:trPr>
        <w:tc>
          <w:tcPr>
            <w:tcW w:w="9555" w:type="dxa"/>
            <w:vAlign w:val="bottom"/>
          </w:tcPr>
          <w:p w14:paraId="660E8947" w14:textId="27BBE8CF" w:rsidR="00F23E66" w:rsidRDefault="00F23E66" w:rsidP="00EC5301">
            <w:pPr>
              <w:spacing w:after="0" w:line="240" w:lineRule="auto"/>
              <w:jc w:val="both"/>
              <w:rPr>
                <w:rFonts w:ascii="Times New Roman" w:hAnsi="Times New Roman" w:cs="Times New Roman"/>
                <w:sz w:val="24"/>
                <w:szCs w:val="24"/>
              </w:rPr>
            </w:pPr>
          </w:p>
        </w:tc>
      </w:tr>
      <w:tr w:rsidR="00F23E66" w14:paraId="775EF35B" w14:textId="77777777" w:rsidTr="00EC5301">
        <w:trPr>
          <w:trHeight w:val="810"/>
          <w:jc w:val="center"/>
        </w:trPr>
        <w:tc>
          <w:tcPr>
            <w:tcW w:w="9555" w:type="dxa"/>
            <w:vAlign w:val="bottom"/>
          </w:tcPr>
          <w:p w14:paraId="0553B54D" w14:textId="77777777" w:rsidR="00F23E66" w:rsidRDefault="00EC5301" w:rsidP="00EC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the President:</w:t>
            </w:r>
          </w:p>
        </w:tc>
      </w:tr>
      <w:tr w:rsidR="00F23E66" w14:paraId="075D0481" w14:textId="77777777" w:rsidTr="00EC5301">
        <w:trPr>
          <w:trHeight w:val="180"/>
          <w:jc w:val="center"/>
        </w:trPr>
        <w:tc>
          <w:tcPr>
            <w:tcW w:w="9555" w:type="dxa"/>
            <w:vAlign w:val="bottom"/>
          </w:tcPr>
          <w:p w14:paraId="10AAE698" w14:textId="77777777" w:rsidR="00F23E66" w:rsidRDefault="00F23E66" w:rsidP="00EC5301">
            <w:pPr>
              <w:spacing w:after="0" w:line="240" w:lineRule="auto"/>
              <w:jc w:val="both"/>
              <w:rPr>
                <w:rFonts w:ascii="Times New Roman" w:hAnsi="Times New Roman" w:cs="Times New Roman"/>
                <w:sz w:val="24"/>
                <w:szCs w:val="24"/>
              </w:rPr>
            </w:pPr>
          </w:p>
        </w:tc>
      </w:tr>
      <w:tr w:rsidR="00F23E66" w14:paraId="24B2A0C2" w14:textId="77777777" w:rsidTr="000076EF">
        <w:trPr>
          <w:trHeight w:val="720"/>
          <w:jc w:val="center"/>
        </w:trPr>
        <w:tc>
          <w:tcPr>
            <w:tcW w:w="9555" w:type="dxa"/>
            <w:tcBorders>
              <w:bottom w:val="single" w:sz="12" w:space="0" w:color="000000" w:themeColor="text1"/>
            </w:tcBorders>
            <w:vAlign w:val="bottom"/>
          </w:tcPr>
          <w:p w14:paraId="16826D95" w14:textId="77777777" w:rsidR="00F23E66" w:rsidRDefault="00F23E66" w:rsidP="00EC5301">
            <w:pPr>
              <w:spacing w:after="0" w:line="240" w:lineRule="auto"/>
              <w:jc w:val="both"/>
              <w:rPr>
                <w:rFonts w:ascii="Times New Roman" w:hAnsi="Times New Roman" w:cs="Times New Roman"/>
                <w:sz w:val="24"/>
                <w:szCs w:val="24"/>
              </w:rPr>
            </w:pPr>
          </w:p>
        </w:tc>
      </w:tr>
      <w:tr w:rsidR="00F23E66" w14:paraId="3DD8E95B" w14:textId="77777777" w:rsidTr="00EC5301">
        <w:trPr>
          <w:trHeight w:val="413"/>
          <w:jc w:val="center"/>
        </w:trPr>
        <w:tc>
          <w:tcPr>
            <w:tcW w:w="9555" w:type="dxa"/>
            <w:tcBorders>
              <w:top w:val="single" w:sz="12" w:space="0" w:color="000000" w:themeColor="text1"/>
            </w:tcBorders>
          </w:tcPr>
          <w:p w14:paraId="73CDEBB8" w14:textId="77777777" w:rsidR="00F23E66" w:rsidRDefault="00EC5301" w:rsidP="00EC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President’s Signature (in blue ink)</w:t>
            </w:r>
          </w:p>
        </w:tc>
      </w:tr>
      <w:tr w:rsidR="00F23E66" w14:paraId="6AEC58D9" w14:textId="77777777" w:rsidTr="00EC5301">
        <w:trPr>
          <w:trHeight w:val="540"/>
          <w:jc w:val="center"/>
        </w:trPr>
        <w:tc>
          <w:tcPr>
            <w:tcW w:w="9555" w:type="dxa"/>
          </w:tcPr>
          <w:p w14:paraId="457D171C" w14:textId="77777777" w:rsidR="00F23E66" w:rsidRDefault="00F23E66" w:rsidP="00EC5301">
            <w:pPr>
              <w:spacing w:after="0" w:line="240" w:lineRule="auto"/>
              <w:jc w:val="both"/>
              <w:rPr>
                <w:rFonts w:ascii="Times New Roman" w:hAnsi="Times New Roman" w:cs="Times New Roman"/>
                <w:sz w:val="24"/>
                <w:szCs w:val="24"/>
              </w:rPr>
            </w:pPr>
          </w:p>
        </w:tc>
      </w:tr>
      <w:tr w:rsidR="00F23E66" w14:paraId="51BF77F8" w14:textId="77777777" w:rsidTr="00EC5301">
        <w:trPr>
          <w:trHeight w:val="422"/>
          <w:jc w:val="center"/>
        </w:trPr>
        <w:tc>
          <w:tcPr>
            <w:tcW w:w="9555" w:type="dxa"/>
          </w:tcPr>
          <w:p w14:paraId="08196835" w14:textId="77777777" w:rsidR="00F23E66" w:rsidRDefault="00EC5301" w:rsidP="00EC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p>
        </w:tc>
      </w:tr>
    </w:tbl>
    <w:p w14:paraId="396A4035" w14:textId="77777777" w:rsidR="00F23E66" w:rsidRDefault="00F23E66" w:rsidP="00F23E66">
      <w:pPr>
        <w:spacing w:after="0" w:line="240" w:lineRule="auto"/>
        <w:jc w:val="both"/>
        <w:rPr>
          <w:rFonts w:ascii="Times New Roman" w:hAnsi="Times New Roman" w:cs="Times New Roman"/>
          <w:sz w:val="24"/>
          <w:szCs w:val="24"/>
        </w:rPr>
      </w:pPr>
    </w:p>
    <w:p w14:paraId="3C2E064C" w14:textId="77777777" w:rsidR="00EC5301" w:rsidRDefault="00EC5301">
      <w:pPr>
        <w:rPr>
          <w:rFonts w:ascii="Times New Roman" w:hAnsi="Times New Roman" w:cs="Times New Roman"/>
          <w:sz w:val="24"/>
          <w:szCs w:val="24"/>
        </w:rPr>
      </w:pPr>
      <w:r>
        <w:rPr>
          <w:rFonts w:ascii="Times New Roman" w:hAnsi="Times New Roman" w:cs="Times New Roman"/>
          <w:sz w:val="24"/>
          <w:szCs w:val="24"/>
        </w:rPr>
        <w:br w:type="page"/>
      </w:r>
    </w:p>
    <w:p w14:paraId="4CB471AB" w14:textId="77777777" w:rsidR="00EC5301" w:rsidRPr="00EC5301" w:rsidRDefault="00EC5301" w:rsidP="00EC5301">
      <w:pPr>
        <w:spacing w:after="0" w:line="240" w:lineRule="auto"/>
        <w:jc w:val="both"/>
        <w:rPr>
          <w:rFonts w:ascii="Times New Roman" w:hAnsi="Times New Roman" w:cs="Times New Roman"/>
          <w:b/>
          <w:sz w:val="24"/>
          <w:szCs w:val="24"/>
          <w:u w:val="single"/>
        </w:rPr>
      </w:pPr>
      <w:r w:rsidRPr="00EC5301">
        <w:rPr>
          <w:rFonts w:ascii="Times New Roman" w:hAnsi="Times New Roman" w:cs="Times New Roman"/>
          <w:b/>
          <w:sz w:val="24"/>
          <w:szCs w:val="24"/>
          <w:u w:val="single"/>
        </w:rPr>
        <w:lastRenderedPageBreak/>
        <w:t>Designated Signatory Form – 2020</w:t>
      </w:r>
    </w:p>
    <w:p w14:paraId="417981B7" w14:textId="77777777" w:rsidR="00EC5301" w:rsidRPr="00EC5301" w:rsidRDefault="00EC5301" w:rsidP="00EC5301">
      <w:pPr>
        <w:spacing w:after="0" w:line="240" w:lineRule="auto"/>
        <w:jc w:val="both"/>
        <w:rPr>
          <w:rFonts w:ascii="Times New Roman" w:hAnsi="Times New Roman" w:cs="Times New Roman"/>
          <w:sz w:val="24"/>
          <w:szCs w:val="24"/>
        </w:rPr>
      </w:pPr>
    </w:p>
    <w:p w14:paraId="6D722617" w14:textId="77777777" w:rsidR="00EC5301" w:rsidRPr="00EC5301" w:rsidRDefault="00EC5301" w:rsidP="00EC5301">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 xml:space="preserve">The President/Chief Operating Officer of the applicant institution must sign this </w:t>
      </w:r>
      <w:r w:rsidRPr="00EC5301">
        <w:rPr>
          <w:rFonts w:ascii="Times New Roman" w:hAnsi="Times New Roman" w:cs="Times New Roman"/>
          <w:i/>
          <w:sz w:val="24"/>
          <w:szCs w:val="24"/>
        </w:rPr>
        <w:t>Application</w:t>
      </w:r>
      <w:r w:rsidRPr="00EC5301">
        <w:rPr>
          <w:rFonts w:ascii="Times New Roman" w:hAnsi="Times New Roman" w:cs="Times New Roman"/>
          <w:sz w:val="24"/>
          <w:szCs w:val="24"/>
        </w:rPr>
        <w:t xml:space="preserve">. </w:t>
      </w:r>
    </w:p>
    <w:p w14:paraId="4F2C2DAD" w14:textId="77777777" w:rsidR="00EC5301" w:rsidRPr="00EC5301" w:rsidRDefault="00EC5301" w:rsidP="00EC5301">
      <w:pPr>
        <w:spacing w:after="0" w:line="240" w:lineRule="auto"/>
        <w:jc w:val="both"/>
        <w:rPr>
          <w:rFonts w:ascii="Times New Roman" w:hAnsi="Times New Roman" w:cs="Times New Roman"/>
          <w:sz w:val="24"/>
          <w:szCs w:val="24"/>
        </w:rPr>
      </w:pPr>
    </w:p>
    <w:p w14:paraId="6CE12049" w14:textId="204A2AA1" w:rsidR="00EC5301" w:rsidRPr="00EC5301" w:rsidRDefault="00EC5301" w:rsidP="00EC5301">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 xml:space="preserve">However, this Designated Signatory Form allows the President/CEO of an institution to designate one or two other individuals to sign other Perkins documents in </w:t>
      </w:r>
      <w:r w:rsidR="00CF177F">
        <w:rPr>
          <w:rFonts w:ascii="Times New Roman" w:hAnsi="Times New Roman" w:cs="Times New Roman"/>
          <w:sz w:val="24"/>
          <w:szCs w:val="24"/>
        </w:rPr>
        <w:t>the President/CEO’s</w:t>
      </w:r>
      <w:r w:rsidRPr="00EC5301">
        <w:rPr>
          <w:rFonts w:ascii="Times New Roman" w:hAnsi="Times New Roman" w:cs="Times New Roman"/>
          <w:sz w:val="24"/>
          <w:szCs w:val="24"/>
        </w:rPr>
        <w:t xml:space="preserve"> stead, should the President/CEO be unavailable to sign. </w:t>
      </w:r>
    </w:p>
    <w:p w14:paraId="13A07394" w14:textId="77777777" w:rsidR="00EC5301" w:rsidRPr="00EC5301" w:rsidRDefault="00EC5301" w:rsidP="00EC5301">
      <w:pPr>
        <w:spacing w:after="0" w:line="240" w:lineRule="auto"/>
        <w:jc w:val="both"/>
        <w:rPr>
          <w:rFonts w:ascii="Times New Roman" w:hAnsi="Times New Roman" w:cs="Times New Roman"/>
          <w:sz w:val="24"/>
          <w:szCs w:val="24"/>
        </w:rPr>
      </w:pPr>
    </w:p>
    <w:p w14:paraId="0D7EAD57" w14:textId="77777777" w:rsidR="00EC5301" w:rsidRPr="00EC5301" w:rsidRDefault="00EC5301" w:rsidP="00EC5301">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4FCC9B67" w14:textId="77777777" w:rsidR="00EC5301" w:rsidRDefault="00EC5301" w:rsidP="00EC5301">
      <w:pPr>
        <w:spacing w:after="0" w:line="240" w:lineRule="auto"/>
        <w:jc w:val="both"/>
        <w:rPr>
          <w:rFonts w:ascii="Times New Roman" w:hAnsi="Times New Roman" w:cs="Times New Roman"/>
          <w:sz w:val="24"/>
          <w:szCs w:val="24"/>
        </w:rPr>
      </w:pPr>
    </w:p>
    <w:p w14:paraId="77728C1E" w14:textId="77777777" w:rsidR="00EC5301" w:rsidRDefault="00EC5301" w:rsidP="00F23E66">
      <w:pPr>
        <w:spacing w:after="0" w:line="240" w:lineRule="auto"/>
        <w:jc w:val="both"/>
        <w:rPr>
          <w:rFonts w:ascii="Times New Roman" w:hAnsi="Times New Roman" w:cs="Times New Roman"/>
          <w:sz w:val="24"/>
          <w:szCs w:val="24"/>
        </w:rPr>
      </w:pPr>
    </w:p>
    <w:tbl>
      <w:tblPr>
        <w:tblW w:w="9345" w:type="dxa"/>
        <w:tblInd w:w="30" w:type="dxa"/>
        <w:tblLook w:val="0000" w:firstRow="0" w:lastRow="0" w:firstColumn="0" w:lastColumn="0" w:noHBand="0" w:noVBand="0"/>
      </w:tblPr>
      <w:tblGrid>
        <w:gridCol w:w="1203"/>
        <w:gridCol w:w="27"/>
        <w:gridCol w:w="1155"/>
        <w:gridCol w:w="6960"/>
      </w:tblGrid>
      <w:tr w:rsidR="004A76D7" w14:paraId="53E5D068" w14:textId="77777777" w:rsidTr="00AF5EF6">
        <w:trPr>
          <w:trHeight w:val="210"/>
        </w:trPr>
        <w:tc>
          <w:tcPr>
            <w:tcW w:w="9345" w:type="dxa"/>
            <w:gridSpan w:val="4"/>
            <w:vAlign w:val="bottom"/>
          </w:tcPr>
          <w:p w14:paraId="0076429A"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Institution Name:</w:t>
            </w:r>
          </w:p>
        </w:tc>
      </w:tr>
      <w:tr w:rsidR="004A76D7" w14:paraId="679CEC44" w14:textId="77777777" w:rsidTr="00AF5EF6">
        <w:trPr>
          <w:trHeight w:val="210"/>
        </w:trPr>
        <w:tc>
          <w:tcPr>
            <w:tcW w:w="9345" w:type="dxa"/>
            <w:gridSpan w:val="4"/>
            <w:vAlign w:val="bottom"/>
          </w:tcPr>
          <w:p w14:paraId="3279040B" w14:textId="77777777" w:rsidR="004A76D7" w:rsidRPr="00EC5301" w:rsidRDefault="004A76D7" w:rsidP="004A76D7">
            <w:pPr>
              <w:spacing w:after="0" w:line="240" w:lineRule="auto"/>
              <w:jc w:val="both"/>
              <w:rPr>
                <w:rFonts w:ascii="Times New Roman" w:hAnsi="Times New Roman" w:cs="Times New Roman"/>
                <w:sz w:val="24"/>
                <w:szCs w:val="24"/>
              </w:rPr>
            </w:pPr>
          </w:p>
        </w:tc>
      </w:tr>
      <w:tr w:rsidR="004A76D7" w14:paraId="28F736F1" w14:textId="77777777" w:rsidTr="00AF5EF6">
        <w:trPr>
          <w:trHeight w:val="210"/>
        </w:trPr>
        <w:tc>
          <w:tcPr>
            <w:tcW w:w="9345" w:type="dxa"/>
            <w:gridSpan w:val="4"/>
            <w:vAlign w:val="bottom"/>
          </w:tcPr>
          <w:p w14:paraId="0A20D77B"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President’s/CEO’s Name:</w:t>
            </w:r>
          </w:p>
        </w:tc>
      </w:tr>
      <w:tr w:rsidR="004A76D7" w14:paraId="35DD8224" w14:textId="77777777" w:rsidTr="00AF5EF6">
        <w:trPr>
          <w:trHeight w:val="210"/>
        </w:trPr>
        <w:tc>
          <w:tcPr>
            <w:tcW w:w="9345" w:type="dxa"/>
            <w:gridSpan w:val="4"/>
            <w:vAlign w:val="bottom"/>
          </w:tcPr>
          <w:p w14:paraId="673378FB" w14:textId="2D53FD1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President</w:t>
            </w:r>
            <w:r w:rsidR="006D75E4">
              <w:rPr>
                <w:rFonts w:ascii="Times New Roman" w:hAnsi="Times New Roman" w:cs="Times New Roman"/>
                <w:sz w:val="24"/>
                <w:szCs w:val="24"/>
              </w:rPr>
              <w:t>’s</w:t>
            </w:r>
            <w:r w:rsidRPr="00EC5301">
              <w:rPr>
                <w:rFonts w:ascii="Times New Roman" w:hAnsi="Times New Roman" w:cs="Times New Roman"/>
                <w:sz w:val="24"/>
                <w:szCs w:val="24"/>
              </w:rPr>
              <w:t>/CEO’s Title:</w:t>
            </w:r>
          </w:p>
          <w:p w14:paraId="2F038A4D" w14:textId="77777777" w:rsidR="00CF177F" w:rsidRDefault="00CF177F" w:rsidP="004A76D7">
            <w:pPr>
              <w:spacing w:after="0" w:line="240" w:lineRule="auto"/>
              <w:jc w:val="both"/>
              <w:rPr>
                <w:rFonts w:ascii="Times New Roman" w:hAnsi="Times New Roman" w:cs="Times New Roman"/>
                <w:sz w:val="24"/>
                <w:szCs w:val="24"/>
              </w:rPr>
            </w:pPr>
          </w:p>
        </w:tc>
      </w:tr>
      <w:tr w:rsidR="00AF5EF6" w14:paraId="5CDFFEBA" w14:textId="77777777" w:rsidTr="00AF5EF6">
        <w:trPr>
          <w:trHeight w:val="210"/>
        </w:trPr>
        <w:tc>
          <w:tcPr>
            <w:tcW w:w="2385" w:type="dxa"/>
            <w:gridSpan w:val="3"/>
            <w:vAlign w:val="bottom"/>
          </w:tcPr>
          <w:p w14:paraId="0DD67493" w14:textId="77777777" w:rsidR="00AF5EF6" w:rsidRDefault="00AF5EF6"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President’s signature:</w:t>
            </w:r>
          </w:p>
        </w:tc>
        <w:tc>
          <w:tcPr>
            <w:tcW w:w="6960" w:type="dxa"/>
            <w:tcBorders>
              <w:bottom w:val="single" w:sz="12" w:space="0" w:color="000000" w:themeColor="text1"/>
            </w:tcBorders>
            <w:vAlign w:val="bottom"/>
          </w:tcPr>
          <w:p w14:paraId="7742E88A" w14:textId="77777777" w:rsidR="00AF5EF6" w:rsidRDefault="00AF5EF6" w:rsidP="00AF5EF6">
            <w:pPr>
              <w:spacing w:after="0" w:line="240" w:lineRule="auto"/>
              <w:jc w:val="both"/>
              <w:rPr>
                <w:rFonts w:ascii="Times New Roman" w:hAnsi="Times New Roman" w:cs="Times New Roman"/>
                <w:sz w:val="24"/>
                <w:szCs w:val="24"/>
              </w:rPr>
            </w:pPr>
          </w:p>
        </w:tc>
      </w:tr>
      <w:tr w:rsidR="00AF5EF6" w14:paraId="0F8BBBE2" w14:textId="77777777" w:rsidTr="00AF5EF6">
        <w:trPr>
          <w:trHeight w:val="210"/>
        </w:trPr>
        <w:tc>
          <w:tcPr>
            <w:tcW w:w="2385" w:type="dxa"/>
            <w:gridSpan w:val="3"/>
          </w:tcPr>
          <w:p w14:paraId="183C0482" w14:textId="77777777" w:rsidR="00AF5EF6" w:rsidRDefault="00AF5EF6" w:rsidP="004A76D7">
            <w:pPr>
              <w:spacing w:after="0" w:line="240" w:lineRule="auto"/>
              <w:rPr>
                <w:rFonts w:ascii="Times New Roman" w:hAnsi="Times New Roman" w:cs="Times New Roman"/>
                <w:sz w:val="24"/>
                <w:szCs w:val="24"/>
              </w:rPr>
            </w:pPr>
          </w:p>
        </w:tc>
        <w:tc>
          <w:tcPr>
            <w:tcW w:w="6960" w:type="dxa"/>
            <w:tcBorders>
              <w:top w:val="single" w:sz="12" w:space="0" w:color="000000" w:themeColor="text1"/>
            </w:tcBorders>
          </w:tcPr>
          <w:p w14:paraId="5185A805" w14:textId="77777777" w:rsidR="00AF5EF6" w:rsidRDefault="00AF5EF6" w:rsidP="004A76D7">
            <w:pPr>
              <w:spacing w:after="0" w:line="240" w:lineRule="auto"/>
              <w:rPr>
                <w:rFonts w:ascii="Times New Roman" w:hAnsi="Times New Roman" w:cs="Times New Roman"/>
                <w:sz w:val="24"/>
                <w:szCs w:val="24"/>
              </w:rPr>
            </w:pPr>
          </w:p>
        </w:tc>
      </w:tr>
      <w:tr w:rsidR="004A76D7" w14:paraId="496C4783" w14:textId="77777777" w:rsidTr="00AF5EF6">
        <w:trPr>
          <w:trHeight w:val="210"/>
        </w:trPr>
        <w:tc>
          <w:tcPr>
            <w:tcW w:w="9345" w:type="dxa"/>
            <w:gridSpan w:val="4"/>
            <w:vAlign w:val="bottom"/>
          </w:tcPr>
          <w:p w14:paraId="7EB38E6F" w14:textId="06257CDA" w:rsidR="004A76D7" w:rsidRPr="00AF5EF6" w:rsidRDefault="00CF177F"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w:t>
            </w:r>
            <w:r w:rsidR="004A76D7" w:rsidRPr="00AF5EF6">
              <w:rPr>
                <w:rFonts w:ascii="Times New Roman" w:hAnsi="Times New Roman" w:cs="Times New Roman"/>
                <w:sz w:val="24"/>
                <w:szCs w:val="24"/>
              </w:rPr>
              <w:t xml:space="preserve"> Designated Signatory</w:t>
            </w:r>
          </w:p>
        </w:tc>
      </w:tr>
      <w:tr w:rsidR="004A76D7" w14:paraId="584733DF" w14:textId="77777777" w:rsidTr="00AF5EF6">
        <w:trPr>
          <w:trHeight w:val="210"/>
        </w:trPr>
        <w:tc>
          <w:tcPr>
            <w:tcW w:w="9345" w:type="dxa"/>
            <w:gridSpan w:val="4"/>
            <w:vAlign w:val="bottom"/>
          </w:tcPr>
          <w:p w14:paraId="5A004AEC"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Name:</w:t>
            </w:r>
          </w:p>
        </w:tc>
      </w:tr>
      <w:tr w:rsidR="004A76D7" w14:paraId="49C157EA" w14:textId="77777777" w:rsidTr="00AF5EF6">
        <w:trPr>
          <w:trHeight w:val="210"/>
        </w:trPr>
        <w:tc>
          <w:tcPr>
            <w:tcW w:w="9345" w:type="dxa"/>
            <w:gridSpan w:val="4"/>
            <w:vAlign w:val="bottom"/>
          </w:tcPr>
          <w:p w14:paraId="3E9DE0AE"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Title:</w:t>
            </w:r>
          </w:p>
        </w:tc>
      </w:tr>
      <w:tr w:rsidR="004A76D7" w14:paraId="28119F3B" w14:textId="77777777" w:rsidTr="00AF5EF6">
        <w:trPr>
          <w:trHeight w:val="210"/>
        </w:trPr>
        <w:tc>
          <w:tcPr>
            <w:tcW w:w="9345" w:type="dxa"/>
            <w:gridSpan w:val="4"/>
            <w:vAlign w:val="bottom"/>
          </w:tcPr>
          <w:p w14:paraId="19568AA5"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Contact information:</w:t>
            </w:r>
          </w:p>
        </w:tc>
      </w:tr>
      <w:tr w:rsidR="004A76D7" w14:paraId="3E5E6DD1" w14:textId="77777777" w:rsidTr="00AF5EF6">
        <w:trPr>
          <w:trHeight w:val="210"/>
        </w:trPr>
        <w:tc>
          <w:tcPr>
            <w:tcW w:w="9345" w:type="dxa"/>
            <w:gridSpan w:val="4"/>
          </w:tcPr>
          <w:p w14:paraId="47165241" w14:textId="77777777" w:rsidR="004A76D7" w:rsidRDefault="004A76D7" w:rsidP="004A76D7">
            <w:pPr>
              <w:spacing w:after="0" w:line="240" w:lineRule="auto"/>
              <w:rPr>
                <w:rFonts w:ascii="Times New Roman" w:hAnsi="Times New Roman" w:cs="Times New Roman"/>
                <w:sz w:val="24"/>
                <w:szCs w:val="24"/>
              </w:rPr>
            </w:pPr>
          </w:p>
        </w:tc>
      </w:tr>
      <w:tr w:rsidR="004A76D7" w14:paraId="2CF37453" w14:textId="77777777" w:rsidTr="00AF5EF6">
        <w:trPr>
          <w:trHeight w:val="210"/>
        </w:trPr>
        <w:tc>
          <w:tcPr>
            <w:tcW w:w="1230" w:type="dxa"/>
            <w:gridSpan w:val="2"/>
          </w:tcPr>
          <w:p w14:paraId="47A7BB79" w14:textId="77777777" w:rsidR="004A76D7" w:rsidRDefault="004A76D7" w:rsidP="004A76D7">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tc>
        <w:tc>
          <w:tcPr>
            <w:tcW w:w="8115" w:type="dxa"/>
            <w:gridSpan w:val="2"/>
            <w:tcBorders>
              <w:bottom w:val="single" w:sz="12" w:space="0" w:color="000000" w:themeColor="text1"/>
            </w:tcBorders>
          </w:tcPr>
          <w:p w14:paraId="08CFF4EA" w14:textId="77777777" w:rsidR="004A76D7" w:rsidRDefault="004A76D7" w:rsidP="004A76D7">
            <w:pPr>
              <w:spacing w:after="0" w:line="240" w:lineRule="auto"/>
              <w:rPr>
                <w:rFonts w:ascii="Times New Roman" w:hAnsi="Times New Roman" w:cs="Times New Roman"/>
                <w:sz w:val="24"/>
                <w:szCs w:val="24"/>
              </w:rPr>
            </w:pPr>
          </w:p>
        </w:tc>
      </w:tr>
      <w:tr w:rsidR="004A76D7" w14:paraId="57DCA60F" w14:textId="77777777" w:rsidTr="00AF5EF6">
        <w:trPr>
          <w:trHeight w:val="210"/>
        </w:trPr>
        <w:tc>
          <w:tcPr>
            <w:tcW w:w="1230" w:type="dxa"/>
            <w:gridSpan w:val="2"/>
          </w:tcPr>
          <w:p w14:paraId="12C25A4A" w14:textId="77777777" w:rsidR="004A76D7" w:rsidRDefault="004A76D7" w:rsidP="004A76D7">
            <w:pPr>
              <w:spacing w:after="0" w:line="240" w:lineRule="auto"/>
              <w:rPr>
                <w:rFonts w:ascii="Times New Roman" w:hAnsi="Times New Roman" w:cs="Times New Roman"/>
                <w:sz w:val="24"/>
                <w:szCs w:val="24"/>
              </w:rPr>
            </w:pPr>
          </w:p>
        </w:tc>
        <w:tc>
          <w:tcPr>
            <w:tcW w:w="8115" w:type="dxa"/>
            <w:gridSpan w:val="2"/>
          </w:tcPr>
          <w:p w14:paraId="450E7CF5" w14:textId="77777777" w:rsidR="004A76D7" w:rsidRDefault="004A76D7" w:rsidP="004A76D7">
            <w:pPr>
              <w:spacing w:after="0" w:line="240" w:lineRule="auto"/>
              <w:rPr>
                <w:rFonts w:ascii="Times New Roman" w:hAnsi="Times New Roman" w:cs="Times New Roman"/>
                <w:sz w:val="24"/>
                <w:szCs w:val="24"/>
              </w:rPr>
            </w:pPr>
          </w:p>
        </w:tc>
      </w:tr>
      <w:tr w:rsidR="004A76D7" w14:paraId="6AD40B04" w14:textId="77777777" w:rsidTr="00AF5EF6">
        <w:trPr>
          <w:trHeight w:val="210"/>
        </w:trPr>
        <w:tc>
          <w:tcPr>
            <w:tcW w:w="9345" w:type="dxa"/>
            <w:gridSpan w:val="4"/>
            <w:vAlign w:val="bottom"/>
          </w:tcPr>
          <w:p w14:paraId="46DB6C3C" w14:textId="77777777" w:rsidR="004A76D7" w:rsidRDefault="004A76D7" w:rsidP="004A76D7">
            <w:pPr>
              <w:spacing w:after="0" w:line="240" w:lineRule="auto"/>
              <w:jc w:val="both"/>
              <w:rPr>
                <w:rFonts w:ascii="Times New Roman" w:hAnsi="Times New Roman" w:cs="Times New Roman"/>
                <w:sz w:val="24"/>
                <w:szCs w:val="24"/>
              </w:rPr>
            </w:pPr>
            <w:r w:rsidRPr="00AF5EF6">
              <w:rPr>
                <w:rFonts w:ascii="Times New Roman" w:hAnsi="Times New Roman" w:cs="Times New Roman"/>
                <w:sz w:val="24"/>
                <w:szCs w:val="24"/>
              </w:rPr>
              <w:t>Second De</w:t>
            </w:r>
            <w:r w:rsidRPr="00EC5301">
              <w:rPr>
                <w:rFonts w:ascii="Times New Roman" w:hAnsi="Times New Roman" w:cs="Times New Roman"/>
                <w:sz w:val="24"/>
                <w:szCs w:val="24"/>
              </w:rPr>
              <w:t>signated Signatory</w:t>
            </w:r>
          </w:p>
        </w:tc>
      </w:tr>
      <w:tr w:rsidR="004A76D7" w14:paraId="14D2BD82" w14:textId="77777777" w:rsidTr="00AF5EF6">
        <w:trPr>
          <w:trHeight w:val="210"/>
        </w:trPr>
        <w:tc>
          <w:tcPr>
            <w:tcW w:w="9345" w:type="dxa"/>
            <w:gridSpan w:val="4"/>
            <w:vAlign w:val="bottom"/>
          </w:tcPr>
          <w:p w14:paraId="63B794C2"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Name:</w:t>
            </w:r>
          </w:p>
        </w:tc>
      </w:tr>
      <w:tr w:rsidR="004A76D7" w14:paraId="2D44963B" w14:textId="77777777" w:rsidTr="00AF5EF6">
        <w:trPr>
          <w:trHeight w:val="210"/>
        </w:trPr>
        <w:tc>
          <w:tcPr>
            <w:tcW w:w="9345" w:type="dxa"/>
            <w:gridSpan w:val="4"/>
            <w:vAlign w:val="bottom"/>
          </w:tcPr>
          <w:p w14:paraId="73BCCE55"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Title:</w:t>
            </w:r>
          </w:p>
        </w:tc>
      </w:tr>
      <w:tr w:rsidR="004A76D7" w14:paraId="3E7DC8A4" w14:textId="77777777" w:rsidTr="00AF5EF6">
        <w:trPr>
          <w:trHeight w:val="210"/>
        </w:trPr>
        <w:tc>
          <w:tcPr>
            <w:tcW w:w="9345" w:type="dxa"/>
            <w:gridSpan w:val="4"/>
            <w:vAlign w:val="bottom"/>
          </w:tcPr>
          <w:p w14:paraId="3B4418F2" w14:textId="77777777" w:rsidR="004A76D7" w:rsidRDefault="004A76D7" w:rsidP="004A76D7">
            <w:pPr>
              <w:spacing w:after="0" w:line="240" w:lineRule="auto"/>
              <w:jc w:val="both"/>
              <w:rPr>
                <w:rFonts w:ascii="Times New Roman" w:hAnsi="Times New Roman" w:cs="Times New Roman"/>
                <w:sz w:val="24"/>
                <w:szCs w:val="24"/>
              </w:rPr>
            </w:pPr>
            <w:r w:rsidRPr="00EC5301">
              <w:rPr>
                <w:rFonts w:ascii="Times New Roman" w:hAnsi="Times New Roman" w:cs="Times New Roman"/>
                <w:sz w:val="24"/>
                <w:szCs w:val="24"/>
              </w:rPr>
              <w:t>Contact information:</w:t>
            </w:r>
          </w:p>
        </w:tc>
      </w:tr>
      <w:tr w:rsidR="004A76D7" w14:paraId="2B4D7B8B" w14:textId="77777777" w:rsidTr="00AF5EF6">
        <w:trPr>
          <w:trHeight w:val="210"/>
        </w:trPr>
        <w:tc>
          <w:tcPr>
            <w:tcW w:w="9345" w:type="dxa"/>
            <w:gridSpan w:val="4"/>
            <w:vAlign w:val="bottom"/>
          </w:tcPr>
          <w:p w14:paraId="7A87156A" w14:textId="77777777" w:rsidR="004A76D7" w:rsidRPr="00EC5301" w:rsidRDefault="004A76D7" w:rsidP="004A76D7">
            <w:pPr>
              <w:spacing w:after="0" w:line="240" w:lineRule="auto"/>
              <w:jc w:val="both"/>
              <w:rPr>
                <w:rFonts w:ascii="Times New Roman" w:hAnsi="Times New Roman" w:cs="Times New Roman"/>
                <w:sz w:val="24"/>
                <w:szCs w:val="24"/>
              </w:rPr>
            </w:pPr>
          </w:p>
        </w:tc>
      </w:tr>
      <w:tr w:rsidR="004A76D7" w14:paraId="49A7ABD6" w14:textId="77777777" w:rsidTr="00AF5EF6">
        <w:trPr>
          <w:trHeight w:val="210"/>
        </w:trPr>
        <w:tc>
          <w:tcPr>
            <w:tcW w:w="1203" w:type="dxa"/>
            <w:vAlign w:val="bottom"/>
          </w:tcPr>
          <w:p w14:paraId="56895D09" w14:textId="77777777" w:rsidR="004A76D7" w:rsidRPr="00EC5301" w:rsidRDefault="004A76D7"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w:t>
            </w:r>
          </w:p>
        </w:tc>
        <w:tc>
          <w:tcPr>
            <w:tcW w:w="8142" w:type="dxa"/>
            <w:gridSpan w:val="3"/>
            <w:tcBorders>
              <w:bottom w:val="single" w:sz="12" w:space="0" w:color="000000" w:themeColor="text1"/>
            </w:tcBorders>
            <w:vAlign w:val="bottom"/>
          </w:tcPr>
          <w:p w14:paraId="6EC2FE6E" w14:textId="77777777" w:rsidR="004A76D7" w:rsidRPr="00EC5301" w:rsidRDefault="004A76D7" w:rsidP="004A76D7">
            <w:pPr>
              <w:spacing w:after="0" w:line="240" w:lineRule="auto"/>
              <w:jc w:val="both"/>
              <w:rPr>
                <w:rFonts w:ascii="Times New Roman" w:hAnsi="Times New Roman" w:cs="Times New Roman"/>
                <w:sz w:val="24"/>
                <w:szCs w:val="24"/>
              </w:rPr>
            </w:pPr>
          </w:p>
        </w:tc>
      </w:tr>
      <w:tr w:rsidR="004A76D7" w14:paraId="6E33E3E2" w14:textId="77777777" w:rsidTr="00AF5EF6">
        <w:trPr>
          <w:trHeight w:val="210"/>
        </w:trPr>
        <w:tc>
          <w:tcPr>
            <w:tcW w:w="1203" w:type="dxa"/>
            <w:vAlign w:val="bottom"/>
          </w:tcPr>
          <w:p w14:paraId="4077FD8B" w14:textId="77777777" w:rsidR="004A76D7" w:rsidRPr="00EC5301" w:rsidRDefault="004A76D7" w:rsidP="004A76D7">
            <w:pPr>
              <w:spacing w:after="0" w:line="240" w:lineRule="auto"/>
              <w:jc w:val="both"/>
              <w:rPr>
                <w:rFonts w:ascii="Times New Roman" w:hAnsi="Times New Roman" w:cs="Times New Roman"/>
                <w:sz w:val="24"/>
                <w:szCs w:val="24"/>
              </w:rPr>
            </w:pPr>
          </w:p>
        </w:tc>
        <w:tc>
          <w:tcPr>
            <w:tcW w:w="8142" w:type="dxa"/>
            <w:gridSpan w:val="3"/>
            <w:vAlign w:val="bottom"/>
          </w:tcPr>
          <w:p w14:paraId="56469E4D" w14:textId="77777777" w:rsidR="004A76D7" w:rsidRPr="00EC5301" w:rsidRDefault="004A76D7" w:rsidP="004A76D7">
            <w:pPr>
              <w:spacing w:after="0" w:line="240" w:lineRule="auto"/>
              <w:jc w:val="both"/>
              <w:rPr>
                <w:rFonts w:ascii="Times New Roman" w:hAnsi="Times New Roman" w:cs="Times New Roman"/>
                <w:sz w:val="24"/>
                <w:szCs w:val="24"/>
              </w:rPr>
            </w:pPr>
          </w:p>
        </w:tc>
      </w:tr>
    </w:tbl>
    <w:p w14:paraId="57BA553A" w14:textId="77777777" w:rsidR="004A76D7" w:rsidRDefault="004A76D7">
      <w:pPr>
        <w:rPr>
          <w:rFonts w:ascii="Times New Roman" w:hAnsi="Times New Roman" w:cs="Times New Roman"/>
          <w:sz w:val="24"/>
          <w:szCs w:val="24"/>
        </w:rPr>
      </w:pPr>
      <w:r>
        <w:rPr>
          <w:rFonts w:ascii="Times New Roman" w:hAnsi="Times New Roman" w:cs="Times New Roman"/>
          <w:sz w:val="24"/>
          <w:szCs w:val="24"/>
        </w:rPr>
        <w:br w:type="page"/>
      </w:r>
    </w:p>
    <w:p w14:paraId="2264834A" w14:textId="77777777" w:rsidR="004A76D7" w:rsidRPr="004A76D7" w:rsidRDefault="004A76D7" w:rsidP="006D75E4">
      <w:pPr>
        <w:spacing w:after="0" w:line="240" w:lineRule="auto"/>
        <w:rPr>
          <w:rFonts w:ascii="Times New Roman" w:hAnsi="Times New Roman" w:cs="Times New Roman"/>
          <w:b/>
          <w:sz w:val="24"/>
          <w:szCs w:val="24"/>
          <w:u w:val="single"/>
        </w:rPr>
      </w:pPr>
      <w:r w:rsidRPr="004A76D7">
        <w:rPr>
          <w:rFonts w:ascii="Times New Roman" w:hAnsi="Times New Roman" w:cs="Times New Roman"/>
          <w:b/>
          <w:sz w:val="24"/>
          <w:szCs w:val="24"/>
          <w:u w:val="single"/>
        </w:rPr>
        <w:lastRenderedPageBreak/>
        <w:t xml:space="preserve">Management Plan Form – 2020 </w:t>
      </w:r>
    </w:p>
    <w:p w14:paraId="31928286" w14:textId="0BD14B0A" w:rsidR="004A76D7" w:rsidRPr="00CF177F" w:rsidRDefault="00CF177F" w:rsidP="006D75E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5CA61257" w14:textId="77777777" w:rsidR="004A76D7" w:rsidRPr="004A76D7" w:rsidRDefault="004A76D7" w:rsidP="006D75E4">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Grant Officer Name:</w:t>
      </w:r>
    </w:p>
    <w:p w14:paraId="6A1A6E44" w14:textId="77777777" w:rsidR="004A76D7" w:rsidRPr="004A76D7" w:rsidRDefault="004A76D7" w:rsidP="006D75E4">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Title:</w:t>
      </w:r>
    </w:p>
    <w:p w14:paraId="13051EAB" w14:textId="11119BD4" w:rsidR="004A76D7" w:rsidRDefault="004A76D7" w:rsidP="006D75E4">
      <w:pPr>
        <w:spacing w:after="0" w:line="240" w:lineRule="auto"/>
        <w:rPr>
          <w:rFonts w:ascii="Times New Roman" w:hAnsi="Times New Roman" w:cs="Times New Roman"/>
          <w:sz w:val="24"/>
          <w:szCs w:val="24"/>
        </w:rPr>
      </w:pPr>
    </w:p>
    <w:p w14:paraId="4D5CC2B8" w14:textId="46E88B4E" w:rsidR="00BE3ABD" w:rsidRDefault="00BE3ABD" w:rsidP="00BE3ABD">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Backup Individual:</w:t>
      </w:r>
    </w:p>
    <w:p w14:paraId="6235117E" w14:textId="1D6DAB6F" w:rsidR="00BE3ABD" w:rsidRPr="004A76D7" w:rsidRDefault="00BE3ABD" w:rsidP="00BE3A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Title: </w:t>
      </w:r>
    </w:p>
    <w:p w14:paraId="7AA6EE79" w14:textId="77777777" w:rsidR="00BE3ABD" w:rsidRPr="004A76D7" w:rsidRDefault="00BE3ABD" w:rsidP="00BE3ABD">
      <w:pPr>
        <w:spacing w:after="0" w:line="240" w:lineRule="auto"/>
        <w:rPr>
          <w:rFonts w:ascii="Times New Roman" w:hAnsi="Times New Roman" w:cs="Times New Roman"/>
          <w:sz w:val="24"/>
          <w:szCs w:val="24"/>
        </w:rPr>
      </w:pPr>
      <w:r w:rsidRPr="004A76D7">
        <w:rPr>
          <w:rFonts w:ascii="Times New Roman" w:hAnsi="Times New Roman" w:cs="Times New Roman"/>
          <w:sz w:val="24"/>
          <w:szCs w:val="24"/>
        </w:rPr>
        <w:t xml:space="preserve">(This person will assume the Grant Officer’s responsibilities should </w:t>
      </w:r>
      <w:r>
        <w:rPr>
          <w:rFonts w:ascii="Times New Roman" w:hAnsi="Times New Roman" w:cs="Times New Roman"/>
          <w:sz w:val="24"/>
          <w:szCs w:val="24"/>
        </w:rPr>
        <w:t>the Grant Officer</w:t>
      </w:r>
      <w:r w:rsidRPr="004A76D7">
        <w:rPr>
          <w:rFonts w:ascii="Times New Roman" w:hAnsi="Times New Roman" w:cs="Times New Roman"/>
          <w:sz w:val="24"/>
          <w:szCs w:val="24"/>
        </w:rPr>
        <w:t xml:space="preserve"> depart)</w:t>
      </w:r>
    </w:p>
    <w:p w14:paraId="71178BCB" w14:textId="0CAE3E9A" w:rsidR="00BE3ABD" w:rsidRDefault="00BE3ABD" w:rsidP="00BE3ABD">
      <w:pPr>
        <w:spacing w:after="0" w:line="240" w:lineRule="auto"/>
        <w:rPr>
          <w:rFonts w:ascii="Times New Roman" w:hAnsi="Times New Roman" w:cs="Times New Roman"/>
          <w:sz w:val="24"/>
          <w:szCs w:val="24"/>
        </w:rPr>
      </w:pPr>
    </w:p>
    <w:p w14:paraId="13A44196" w14:textId="77777777" w:rsidR="00BE3ABD" w:rsidRPr="004A76D7" w:rsidRDefault="00BE3ABD" w:rsidP="00BE3ABD">
      <w:pPr>
        <w:spacing w:after="0" w:line="240" w:lineRule="auto"/>
        <w:rPr>
          <w:rFonts w:ascii="Times New Roman" w:hAnsi="Times New Roman" w:cs="Times New Roman"/>
          <w:sz w:val="24"/>
          <w:szCs w:val="24"/>
        </w:rPr>
      </w:pPr>
    </w:p>
    <w:p w14:paraId="2F5AE40E" w14:textId="77777777" w:rsidR="00BE3ABD" w:rsidRPr="004A76D7" w:rsidRDefault="00BE3ABD" w:rsidP="00BE3ABD">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 xml:space="preserve">Process for Grant Officer Replacement: </w:t>
      </w:r>
    </w:p>
    <w:p w14:paraId="4CEBC9EC" w14:textId="77777777" w:rsidR="00BE3ABD" w:rsidRPr="004A76D7" w:rsidRDefault="00BE3ABD" w:rsidP="00BE3ABD">
      <w:pPr>
        <w:spacing w:after="0" w:line="240" w:lineRule="auto"/>
        <w:rPr>
          <w:rFonts w:ascii="Times New Roman" w:hAnsi="Times New Roman" w:cs="Times New Roman"/>
          <w:sz w:val="24"/>
          <w:szCs w:val="24"/>
        </w:rPr>
      </w:pPr>
    </w:p>
    <w:p w14:paraId="6B93BC53" w14:textId="1DACB1B8" w:rsidR="00BE3ABD" w:rsidRDefault="00BE3ABD" w:rsidP="006D75E4">
      <w:pPr>
        <w:spacing w:after="0" w:line="240" w:lineRule="auto"/>
        <w:rPr>
          <w:rFonts w:ascii="Times New Roman" w:hAnsi="Times New Roman" w:cs="Times New Roman"/>
          <w:sz w:val="24"/>
          <w:szCs w:val="24"/>
        </w:rPr>
      </w:pPr>
    </w:p>
    <w:p w14:paraId="052A932C" w14:textId="77777777" w:rsidR="00BE3ABD" w:rsidRPr="004A76D7" w:rsidRDefault="00BE3ABD" w:rsidP="006D75E4">
      <w:pPr>
        <w:spacing w:after="0" w:line="240" w:lineRule="auto"/>
        <w:rPr>
          <w:rFonts w:ascii="Times New Roman" w:hAnsi="Times New Roman" w:cs="Times New Roman"/>
          <w:sz w:val="24"/>
          <w:szCs w:val="24"/>
        </w:rPr>
      </w:pPr>
    </w:p>
    <w:p w14:paraId="4676322E" w14:textId="77777777" w:rsidR="004A76D7" w:rsidRPr="004A76D7" w:rsidRDefault="004A76D7" w:rsidP="006D75E4">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Major Effort Managers:</w:t>
      </w:r>
    </w:p>
    <w:p w14:paraId="45A765A0" w14:textId="1F74CE58" w:rsidR="00BE3ABD" w:rsidRDefault="004A76D7" w:rsidP="006D75E4">
      <w:pPr>
        <w:spacing w:after="0" w:line="240" w:lineRule="auto"/>
        <w:rPr>
          <w:rFonts w:ascii="Times New Roman" w:hAnsi="Times New Roman" w:cs="Times New Roman"/>
          <w:sz w:val="24"/>
          <w:szCs w:val="24"/>
        </w:rPr>
      </w:pPr>
      <w:r w:rsidRPr="004A76D7">
        <w:rPr>
          <w:rFonts w:ascii="Times New Roman" w:hAnsi="Times New Roman" w:cs="Times New Roman"/>
          <w:sz w:val="24"/>
          <w:szCs w:val="24"/>
        </w:rPr>
        <w:t>(Names and titles by Major Effort)</w:t>
      </w:r>
    </w:p>
    <w:p w14:paraId="5F1CB7F2" w14:textId="6BC99EAC" w:rsidR="00BE3ABD" w:rsidRDefault="00BE3ABD" w:rsidP="006D75E4">
      <w:pPr>
        <w:spacing w:after="0" w:line="240" w:lineRule="auto"/>
        <w:rPr>
          <w:rFonts w:ascii="Times New Roman" w:hAnsi="Times New Roman" w:cs="Times New Roman"/>
          <w:sz w:val="24"/>
          <w:szCs w:val="24"/>
        </w:rPr>
      </w:pPr>
    </w:p>
    <w:p w14:paraId="30D90B92" w14:textId="77777777" w:rsidR="00BE3ABD" w:rsidRPr="004A76D7" w:rsidRDefault="00BE3ABD" w:rsidP="006D75E4">
      <w:pPr>
        <w:spacing w:after="0" w:line="240" w:lineRule="auto"/>
        <w:rPr>
          <w:rFonts w:ascii="Times New Roman" w:hAnsi="Times New Roman" w:cs="Times New Roman"/>
          <w:sz w:val="24"/>
          <w:szCs w:val="24"/>
        </w:rPr>
      </w:pPr>
    </w:p>
    <w:p w14:paraId="4219C7D4" w14:textId="77777777" w:rsidR="004A76D7" w:rsidRPr="004A76D7" w:rsidRDefault="004A76D7" w:rsidP="006D75E4">
      <w:pPr>
        <w:spacing w:after="0" w:line="240" w:lineRule="auto"/>
        <w:rPr>
          <w:rFonts w:ascii="Times New Roman" w:hAnsi="Times New Roman" w:cs="Times New Roman"/>
          <w:sz w:val="24"/>
          <w:szCs w:val="24"/>
        </w:rPr>
      </w:pPr>
    </w:p>
    <w:p w14:paraId="7213DF83" w14:textId="77777777" w:rsidR="004A76D7" w:rsidRPr="004A76D7" w:rsidRDefault="004A76D7" w:rsidP="006D75E4">
      <w:pPr>
        <w:spacing w:after="0" w:line="240" w:lineRule="auto"/>
        <w:rPr>
          <w:rFonts w:ascii="Times New Roman" w:hAnsi="Times New Roman" w:cs="Times New Roman"/>
          <w:b/>
          <w:sz w:val="24"/>
          <w:szCs w:val="24"/>
        </w:rPr>
      </w:pPr>
      <w:r w:rsidRPr="004A76D7">
        <w:rPr>
          <w:rFonts w:ascii="Times New Roman" w:hAnsi="Times New Roman" w:cs="Times New Roman"/>
          <w:b/>
          <w:sz w:val="24"/>
          <w:szCs w:val="24"/>
        </w:rPr>
        <w:t xml:space="preserve">Related Program Administrators: </w:t>
      </w:r>
    </w:p>
    <w:p w14:paraId="7F729A13" w14:textId="0A212CCE" w:rsidR="004A76D7" w:rsidRPr="004A76D7" w:rsidRDefault="004A76D7" w:rsidP="006D75E4">
      <w:pPr>
        <w:spacing w:after="0" w:line="240" w:lineRule="auto"/>
        <w:rPr>
          <w:rFonts w:ascii="Times New Roman" w:hAnsi="Times New Roman" w:cs="Times New Roman"/>
          <w:sz w:val="24"/>
          <w:szCs w:val="24"/>
        </w:rPr>
      </w:pPr>
      <w:r w:rsidRPr="004A76D7">
        <w:rPr>
          <w:rFonts w:ascii="Times New Roman" w:hAnsi="Times New Roman" w:cs="Times New Roman"/>
          <w:sz w:val="24"/>
          <w:szCs w:val="24"/>
        </w:rPr>
        <w:t>(Names and titles of the persons responsible for services for special populations, fiscal activities, program outcomes, participation in the local One-Stop delivery system, and any related administrative positions, along with their responsibilities)</w:t>
      </w:r>
    </w:p>
    <w:p w14:paraId="6A8DC3E9" w14:textId="77777777" w:rsidR="004A76D7" w:rsidRPr="004A76D7" w:rsidRDefault="004A76D7" w:rsidP="006D75E4">
      <w:pPr>
        <w:spacing w:after="0" w:line="240" w:lineRule="auto"/>
        <w:rPr>
          <w:rFonts w:ascii="Times New Roman" w:hAnsi="Times New Roman" w:cs="Times New Roman"/>
          <w:sz w:val="24"/>
          <w:szCs w:val="24"/>
        </w:rPr>
      </w:pPr>
    </w:p>
    <w:p w14:paraId="725701F5" w14:textId="77777777" w:rsidR="004A76D7" w:rsidRPr="004A76D7" w:rsidRDefault="004A76D7" w:rsidP="006D75E4">
      <w:pPr>
        <w:spacing w:after="0" w:line="240" w:lineRule="auto"/>
        <w:rPr>
          <w:rFonts w:ascii="Times New Roman" w:hAnsi="Times New Roman" w:cs="Times New Roman"/>
          <w:sz w:val="24"/>
          <w:szCs w:val="24"/>
        </w:rPr>
      </w:pPr>
    </w:p>
    <w:p w14:paraId="1E38888E" w14:textId="119DA6D9" w:rsidR="004A76D7" w:rsidRDefault="004A76D7" w:rsidP="006D75E4">
      <w:pPr>
        <w:spacing w:after="0" w:line="240" w:lineRule="auto"/>
        <w:rPr>
          <w:rFonts w:ascii="Times New Roman" w:hAnsi="Times New Roman" w:cs="Times New Roman"/>
          <w:b/>
          <w:sz w:val="24"/>
          <w:szCs w:val="24"/>
        </w:rPr>
      </w:pPr>
    </w:p>
    <w:p w14:paraId="68169F42" w14:textId="77777777" w:rsidR="00BE3ABD" w:rsidRDefault="00BE3ABD" w:rsidP="006D75E4">
      <w:pPr>
        <w:spacing w:after="0" w:line="240" w:lineRule="auto"/>
        <w:rPr>
          <w:rFonts w:ascii="Times New Roman" w:hAnsi="Times New Roman" w:cs="Times New Roman"/>
          <w:b/>
          <w:sz w:val="24"/>
          <w:szCs w:val="24"/>
        </w:rPr>
      </w:pPr>
    </w:p>
    <w:p w14:paraId="773887AF" w14:textId="77777777" w:rsidR="00CF177F" w:rsidRPr="004A76D7" w:rsidRDefault="00CF177F" w:rsidP="006D75E4">
      <w:pPr>
        <w:spacing w:after="0" w:line="240" w:lineRule="auto"/>
        <w:rPr>
          <w:rFonts w:ascii="Times New Roman" w:hAnsi="Times New Roman" w:cs="Times New Roman"/>
          <w:sz w:val="24"/>
          <w:szCs w:val="24"/>
        </w:rPr>
      </w:pPr>
    </w:p>
    <w:p w14:paraId="79DB74AB" w14:textId="77777777" w:rsidR="004A76D7" w:rsidRDefault="004A76D7" w:rsidP="006D75E4">
      <w:pPr>
        <w:spacing w:after="0" w:line="240" w:lineRule="auto"/>
        <w:rPr>
          <w:rFonts w:ascii="Times New Roman" w:hAnsi="Times New Roman" w:cs="Times New Roman"/>
          <w:sz w:val="24"/>
          <w:szCs w:val="24"/>
        </w:rPr>
      </w:pPr>
      <w:r w:rsidRPr="004A76D7">
        <w:rPr>
          <w:rFonts w:ascii="Times New Roman" w:hAnsi="Times New Roman" w:cs="Times New Roman"/>
          <w:b/>
          <w:sz w:val="24"/>
          <w:szCs w:val="24"/>
        </w:rPr>
        <w:t>Organizational chart</w:t>
      </w:r>
      <w:r w:rsidRPr="004A76D7">
        <w:rPr>
          <w:rFonts w:ascii="Times New Roman" w:hAnsi="Times New Roman" w:cs="Times New Roman"/>
          <w:sz w:val="24"/>
          <w:szCs w:val="24"/>
        </w:rPr>
        <w:t xml:space="preserve"> designating reporting lines (include this here or at the end of the </w:t>
      </w:r>
      <w:r w:rsidRPr="004A76D7">
        <w:rPr>
          <w:rFonts w:ascii="Times New Roman" w:hAnsi="Times New Roman" w:cs="Times New Roman"/>
          <w:i/>
          <w:sz w:val="24"/>
          <w:szCs w:val="24"/>
        </w:rPr>
        <w:t>Application</w:t>
      </w:r>
      <w:r w:rsidRPr="004A76D7">
        <w:rPr>
          <w:rFonts w:ascii="Times New Roman" w:hAnsi="Times New Roman" w:cs="Times New Roman"/>
          <w:sz w:val="24"/>
          <w:szCs w:val="24"/>
        </w:rPr>
        <w:t>):</w:t>
      </w:r>
    </w:p>
    <w:p w14:paraId="7317B017" w14:textId="77777777" w:rsidR="004A76D7" w:rsidRDefault="004A76D7" w:rsidP="006D75E4">
      <w:pPr>
        <w:spacing w:after="0" w:line="240" w:lineRule="auto"/>
        <w:rPr>
          <w:rFonts w:ascii="Times New Roman" w:hAnsi="Times New Roman" w:cs="Times New Roman"/>
          <w:sz w:val="24"/>
          <w:szCs w:val="24"/>
        </w:rPr>
      </w:pPr>
    </w:p>
    <w:p w14:paraId="6ECB58D1" w14:textId="77777777" w:rsidR="004A76D7" w:rsidRDefault="004A76D7" w:rsidP="006D75E4">
      <w:pPr>
        <w:spacing w:after="0" w:line="240" w:lineRule="auto"/>
        <w:rPr>
          <w:rFonts w:ascii="Times New Roman" w:hAnsi="Times New Roman" w:cs="Times New Roman"/>
          <w:sz w:val="24"/>
          <w:szCs w:val="24"/>
        </w:rPr>
      </w:pPr>
    </w:p>
    <w:p w14:paraId="0A1B2A83" w14:textId="77777777" w:rsidR="004A76D7" w:rsidRDefault="004A76D7" w:rsidP="006D75E4">
      <w:pPr>
        <w:spacing w:after="0" w:line="240" w:lineRule="auto"/>
        <w:rPr>
          <w:rFonts w:ascii="Times New Roman" w:hAnsi="Times New Roman" w:cs="Times New Roman"/>
          <w:sz w:val="24"/>
          <w:szCs w:val="24"/>
        </w:rPr>
      </w:pPr>
    </w:p>
    <w:p w14:paraId="4F3A9C4F" w14:textId="77777777" w:rsidR="004A76D7" w:rsidRDefault="004A76D7" w:rsidP="006D75E4">
      <w:pPr>
        <w:spacing w:after="0" w:line="240" w:lineRule="auto"/>
        <w:rPr>
          <w:rFonts w:ascii="Times New Roman" w:hAnsi="Times New Roman" w:cs="Times New Roman"/>
          <w:sz w:val="24"/>
          <w:szCs w:val="24"/>
        </w:rPr>
      </w:pPr>
    </w:p>
    <w:p w14:paraId="168B6FCC" w14:textId="77777777" w:rsidR="004A76D7" w:rsidRDefault="004A76D7" w:rsidP="006D75E4">
      <w:pPr>
        <w:spacing w:after="0" w:line="240" w:lineRule="auto"/>
        <w:rPr>
          <w:rFonts w:ascii="Times New Roman" w:hAnsi="Times New Roman" w:cs="Times New Roman"/>
          <w:sz w:val="24"/>
          <w:szCs w:val="24"/>
        </w:rPr>
      </w:pPr>
    </w:p>
    <w:p w14:paraId="7E4CAA90" w14:textId="77777777" w:rsidR="004A76D7" w:rsidRDefault="004A76D7" w:rsidP="006D75E4">
      <w:pPr>
        <w:spacing w:after="0" w:line="240" w:lineRule="auto"/>
        <w:rPr>
          <w:rFonts w:ascii="Times New Roman" w:hAnsi="Times New Roman" w:cs="Times New Roman"/>
          <w:sz w:val="24"/>
          <w:szCs w:val="24"/>
        </w:rPr>
      </w:pPr>
    </w:p>
    <w:p w14:paraId="5E386520" w14:textId="77777777" w:rsidR="004A76D7" w:rsidRDefault="004A76D7" w:rsidP="006D75E4">
      <w:pPr>
        <w:spacing w:after="0" w:line="240" w:lineRule="auto"/>
        <w:rPr>
          <w:rFonts w:ascii="Times New Roman" w:hAnsi="Times New Roman" w:cs="Times New Roman"/>
          <w:sz w:val="24"/>
          <w:szCs w:val="24"/>
        </w:rPr>
      </w:pPr>
    </w:p>
    <w:p w14:paraId="348C5E8F" w14:textId="77777777" w:rsidR="004A76D7" w:rsidRDefault="004A76D7" w:rsidP="006D75E4">
      <w:pPr>
        <w:spacing w:after="0" w:line="240" w:lineRule="auto"/>
        <w:rPr>
          <w:rFonts w:ascii="Times New Roman" w:hAnsi="Times New Roman" w:cs="Times New Roman"/>
          <w:sz w:val="24"/>
          <w:szCs w:val="24"/>
        </w:rPr>
      </w:pPr>
    </w:p>
    <w:p w14:paraId="081456F0" w14:textId="77777777" w:rsidR="004A76D7" w:rsidRPr="004A76D7" w:rsidRDefault="004A76D7" w:rsidP="006D75E4">
      <w:pPr>
        <w:spacing w:after="0" w:line="240" w:lineRule="auto"/>
        <w:rPr>
          <w:rFonts w:ascii="Times New Roman" w:hAnsi="Times New Roman" w:cs="Times New Roman"/>
          <w:sz w:val="24"/>
          <w:szCs w:val="24"/>
        </w:rPr>
      </w:pPr>
    </w:p>
    <w:p w14:paraId="0F57F781" w14:textId="77777777" w:rsidR="004A76D7" w:rsidRPr="004A76D7" w:rsidRDefault="004A76D7" w:rsidP="006D75E4">
      <w:pPr>
        <w:spacing w:after="0" w:line="240" w:lineRule="auto"/>
        <w:rPr>
          <w:rFonts w:ascii="Times New Roman" w:hAnsi="Times New Roman" w:cs="Times New Roman"/>
          <w:sz w:val="24"/>
          <w:szCs w:val="24"/>
        </w:rPr>
      </w:pPr>
    </w:p>
    <w:p w14:paraId="3CBEB9D3" w14:textId="77777777" w:rsidR="004A76D7" w:rsidRPr="004A76D7" w:rsidRDefault="004A76D7" w:rsidP="006D75E4">
      <w:pPr>
        <w:spacing w:after="0" w:line="240" w:lineRule="auto"/>
        <w:rPr>
          <w:rFonts w:ascii="Times New Roman" w:hAnsi="Times New Roman" w:cs="Times New Roman"/>
          <w:sz w:val="24"/>
          <w:szCs w:val="24"/>
        </w:rPr>
      </w:pPr>
    </w:p>
    <w:p w14:paraId="7BEBA2B3" w14:textId="77777777" w:rsidR="004A76D7" w:rsidRPr="004A76D7" w:rsidRDefault="004A76D7" w:rsidP="006D75E4">
      <w:pPr>
        <w:tabs>
          <w:tab w:val="left" w:pos="-720"/>
        </w:tabs>
        <w:suppressAutoHyphens/>
        <w:spacing w:line="240" w:lineRule="auto"/>
        <w:rPr>
          <w:rFonts w:ascii="Times New Roman" w:hAnsi="Times New Roman" w:cs="Times New Roman"/>
          <w:sz w:val="24"/>
          <w:szCs w:val="24"/>
        </w:rPr>
      </w:pPr>
      <w:r w:rsidRPr="004A76D7">
        <w:rPr>
          <w:rFonts w:ascii="Times New Roman" w:hAnsi="Times New Roman" w:cs="Times New Roman"/>
          <w:b/>
          <w:sz w:val="24"/>
          <w:szCs w:val="24"/>
        </w:rPr>
        <w:t>Organizational chart</w:t>
      </w:r>
      <w:r w:rsidRPr="004A76D7">
        <w:rPr>
          <w:rFonts w:ascii="Times New Roman" w:hAnsi="Times New Roman" w:cs="Times New Roman"/>
          <w:sz w:val="24"/>
          <w:szCs w:val="24"/>
        </w:rPr>
        <w:t xml:space="preserve"> designating reporting lines for consortium members (include this here or at the end of the </w:t>
      </w:r>
      <w:r w:rsidRPr="004A76D7">
        <w:rPr>
          <w:rFonts w:ascii="Times New Roman" w:hAnsi="Times New Roman" w:cs="Times New Roman"/>
          <w:i/>
          <w:sz w:val="24"/>
          <w:szCs w:val="24"/>
        </w:rPr>
        <w:t>Application</w:t>
      </w:r>
      <w:r w:rsidRPr="004A76D7">
        <w:rPr>
          <w:rFonts w:ascii="Times New Roman" w:hAnsi="Times New Roman" w:cs="Times New Roman"/>
          <w:sz w:val="24"/>
          <w:szCs w:val="24"/>
        </w:rPr>
        <w:t>):</w:t>
      </w:r>
    </w:p>
    <w:p w14:paraId="19CD9F12" w14:textId="77777777" w:rsidR="004A76D7" w:rsidRDefault="004A76D7" w:rsidP="006D75E4">
      <w:pPr>
        <w:spacing w:after="0" w:line="240" w:lineRule="auto"/>
        <w:rPr>
          <w:rFonts w:ascii="Times New Roman" w:hAnsi="Times New Roman" w:cs="Times New Roman"/>
          <w:sz w:val="24"/>
          <w:szCs w:val="24"/>
        </w:rPr>
      </w:pPr>
    </w:p>
    <w:p w14:paraId="6D44B19A" w14:textId="400FD9C9" w:rsidR="004A76D7" w:rsidRPr="00DC3B9D" w:rsidRDefault="004A76D7" w:rsidP="004A76D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br w:type="page"/>
      </w:r>
      <w:r w:rsidRPr="004A76D7">
        <w:rPr>
          <w:rFonts w:ascii="Times New Roman" w:hAnsi="Times New Roman" w:cs="Times New Roman"/>
          <w:b/>
          <w:sz w:val="24"/>
          <w:szCs w:val="24"/>
          <w:u w:val="single"/>
        </w:rPr>
        <w:lastRenderedPageBreak/>
        <w:t>Programs of Study – 2020</w:t>
      </w:r>
    </w:p>
    <w:p w14:paraId="263D30A2" w14:textId="7D6261B2" w:rsidR="00D435C0" w:rsidRDefault="00DC3B9D" w:rsidP="00D435C0">
      <w:pPr>
        <w:spacing w:before="100" w:beforeAutospacing="1" w:after="100" w:afterAutospacing="1"/>
      </w:pPr>
      <w:r>
        <w:rPr>
          <w:rFonts w:ascii="Times New Roman" w:hAnsi="Times New Roman" w:cs="Times New Roman"/>
          <w:sz w:val="24"/>
          <w:szCs w:val="24"/>
        </w:rPr>
        <w:t xml:space="preserve">Perkins V requires each eligible recipient to have a minimum of one program of study as defined in the law </w:t>
      </w:r>
      <w:r w:rsidRPr="00D552F7">
        <w:rPr>
          <w:rFonts w:ascii="Times New Roman" w:hAnsi="Times New Roman" w:cs="Times New Roman"/>
          <w:sz w:val="24"/>
          <w:szCs w:val="24"/>
          <w:shd w:val="clear" w:color="auto" w:fill="FFFF00"/>
        </w:rPr>
        <w:t>Sec. 3(41)</w:t>
      </w:r>
      <w:r w:rsidR="00D435C0" w:rsidRPr="00D552F7">
        <w:rPr>
          <w:rFonts w:ascii="Times New Roman" w:hAnsi="Times New Roman" w:cs="Times New Roman"/>
          <w:sz w:val="24"/>
          <w:szCs w:val="24"/>
          <w:shd w:val="clear" w:color="auto" w:fill="FFFF00"/>
        </w:rPr>
        <w:t>.</w:t>
      </w:r>
    </w:p>
    <w:p w14:paraId="60AB26FE" w14:textId="4D3931ED" w:rsidR="008E27B2" w:rsidRPr="00D435C0" w:rsidRDefault="00DC3B9D" w:rsidP="00D435C0">
      <w:pPr>
        <w:spacing w:before="100" w:beforeAutospacing="1" w:after="100" w:afterAutospacing="1"/>
      </w:pPr>
      <w:r w:rsidRPr="00DC3B9D">
        <w:rPr>
          <w:rFonts w:ascii="Times New Roman" w:hAnsi="Times New Roman" w:cs="Times New Roman"/>
          <w:sz w:val="24"/>
          <w:szCs w:val="24"/>
        </w:rPr>
        <w:t xml:space="preserve">(41) PROGRAM OF STUDY.—The term ‘program of study’ means a </w:t>
      </w:r>
      <w:r w:rsidRPr="00DC3B9D">
        <w:rPr>
          <w:rFonts w:ascii="Times New Roman" w:hAnsi="Times New Roman" w:cs="Times New Roman"/>
          <w:sz w:val="24"/>
          <w:szCs w:val="24"/>
          <w:shd w:val="clear" w:color="auto" w:fill="FFFF00"/>
        </w:rPr>
        <w:t>coordinated, nonduplicative sequence</w:t>
      </w:r>
      <w:r w:rsidRPr="00DC3B9D">
        <w:rPr>
          <w:rFonts w:ascii="Times New Roman" w:hAnsi="Times New Roman" w:cs="Times New Roman"/>
          <w:sz w:val="24"/>
          <w:szCs w:val="24"/>
        </w:rPr>
        <w:t xml:space="preserve"> of academic and technical content at the </w:t>
      </w:r>
      <w:r w:rsidRPr="00DC3B9D">
        <w:rPr>
          <w:rFonts w:ascii="Times New Roman" w:hAnsi="Times New Roman" w:cs="Times New Roman"/>
          <w:sz w:val="24"/>
          <w:szCs w:val="24"/>
          <w:shd w:val="clear" w:color="auto" w:fill="FFFF00"/>
        </w:rPr>
        <w:t xml:space="preserve">secondary </w:t>
      </w:r>
      <w:r w:rsidRPr="00DC3B9D">
        <w:rPr>
          <w:rFonts w:ascii="Times New Roman" w:hAnsi="Times New Roman" w:cs="Times New Roman"/>
          <w:b/>
          <w:bCs/>
          <w:sz w:val="24"/>
          <w:szCs w:val="24"/>
          <w:u w:val="single"/>
          <w:shd w:val="clear" w:color="auto" w:fill="FFFF00"/>
        </w:rPr>
        <w:t>and</w:t>
      </w:r>
      <w:r w:rsidRPr="00D552F7">
        <w:rPr>
          <w:rFonts w:ascii="Times New Roman" w:hAnsi="Times New Roman" w:cs="Times New Roman"/>
          <w:b/>
          <w:bCs/>
          <w:sz w:val="24"/>
          <w:szCs w:val="24"/>
          <w:shd w:val="clear" w:color="auto" w:fill="FFFF00"/>
        </w:rPr>
        <w:t xml:space="preserve"> </w:t>
      </w:r>
      <w:r w:rsidRPr="00DC3B9D">
        <w:rPr>
          <w:rFonts w:ascii="Times New Roman" w:hAnsi="Times New Roman" w:cs="Times New Roman"/>
          <w:sz w:val="24"/>
          <w:szCs w:val="24"/>
          <w:shd w:val="clear" w:color="auto" w:fill="FFFF00"/>
        </w:rPr>
        <w:t>postsecondary leve</w:t>
      </w:r>
      <w:r w:rsidRPr="00D552F7">
        <w:rPr>
          <w:rFonts w:ascii="Times New Roman" w:hAnsi="Times New Roman" w:cs="Times New Roman"/>
          <w:sz w:val="24"/>
          <w:szCs w:val="24"/>
          <w:shd w:val="clear" w:color="auto" w:fill="FFFF00"/>
        </w:rPr>
        <w:t>l</w:t>
      </w:r>
      <w:r w:rsidRPr="00D552F7">
        <w:rPr>
          <w:rFonts w:ascii="Times New Roman" w:hAnsi="Times New Roman" w:cs="Times New Roman"/>
          <w:sz w:val="24"/>
          <w:szCs w:val="24"/>
        </w:rPr>
        <w:t xml:space="preserve"> </w:t>
      </w:r>
      <w:r w:rsidRPr="00DC3B9D">
        <w:rPr>
          <w:rFonts w:ascii="Times New Roman" w:hAnsi="Times New Roman" w:cs="Times New Roman"/>
          <w:sz w:val="24"/>
          <w:szCs w:val="24"/>
        </w:rPr>
        <w:t xml:space="preserve">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w:t>
      </w:r>
      <w:r w:rsidRPr="00DC3B9D">
        <w:rPr>
          <w:rFonts w:ascii="Times New Roman" w:hAnsi="Times New Roman" w:cs="Times New Roman"/>
          <w:sz w:val="24"/>
          <w:szCs w:val="24"/>
          <w:shd w:val="clear" w:color="auto" w:fill="FFFF00"/>
        </w:rPr>
        <w:t xml:space="preserve">and </w:t>
      </w:r>
      <w:r w:rsidRPr="00DC3B9D">
        <w:rPr>
          <w:rFonts w:ascii="Times New Roman" w:hAnsi="Times New Roman" w:cs="Times New Roman"/>
          <w:sz w:val="24"/>
          <w:szCs w:val="24"/>
        </w:rPr>
        <w:t>(F) culminates in the attainment of a recognized postsecondary credential.</w:t>
      </w:r>
    </w:p>
    <w:p w14:paraId="1DC063BB" w14:textId="07BB524A" w:rsidR="009E582B" w:rsidRPr="004A76D7" w:rsidRDefault="004A76D7" w:rsidP="004A76D7">
      <w:pPr>
        <w:spacing w:after="0" w:line="240" w:lineRule="auto"/>
        <w:rPr>
          <w:rFonts w:ascii="Times New Roman" w:hAnsi="Times New Roman" w:cs="Times New Roman"/>
          <w:sz w:val="24"/>
          <w:szCs w:val="24"/>
        </w:rPr>
      </w:pPr>
      <w:r w:rsidRPr="004A76D7">
        <w:rPr>
          <w:rFonts w:ascii="Times New Roman" w:hAnsi="Times New Roman" w:cs="Times New Roman"/>
          <w:sz w:val="24"/>
          <w:szCs w:val="24"/>
        </w:rPr>
        <w:t xml:space="preserve">List the programs of study at the institution that meet this </w:t>
      </w:r>
      <w:r w:rsidR="00BE3ABD" w:rsidRPr="008A7C21">
        <w:rPr>
          <w:rFonts w:ascii="Times New Roman" w:hAnsi="Times New Roman" w:cs="Times New Roman"/>
          <w:b/>
          <w:bCs/>
          <w:sz w:val="24"/>
          <w:szCs w:val="24"/>
        </w:rPr>
        <w:t>federal</w:t>
      </w:r>
      <w:r w:rsidR="00BE3ABD">
        <w:rPr>
          <w:rFonts w:ascii="Times New Roman" w:hAnsi="Times New Roman" w:cs="Times New Roman"/>
          <w:sz w:val="24"/>
          <w:szCs w:val="24"/>
        </w:rPr>
        <w:t xml:space="preserve"> </w:t>
      </w:r>
      <w:r w:rsidRPr="008A7C21">
        <w:rPr>
          <w:rFonts w:ascii="Times New Roman" w:hAnsi="Times New Roman" w:cs="Times New Roman"/>
          <w:b/>
          <w:bCs/>
          <w:sz w:val="24"/>
          <w:szCs w:val="24"/>
        </w:rPr>
        <w:t>definition</w:t>
      </w:r>
      <w:r w:rsidR="0065257A">
        <w:rPr>
          <w:rFonts w:ascii="Times New Roman" w:hAnsi="Times New Roman" w:cs="Times New Roman"/>
          <w:sz w:val="24"/>
          <w:szCs w:val="24"/>
        </w:rPr>
        <w:t>. I</w:t>
      </w:r>
      <w:r w:rsidR="00BB3AB6" w:rsidRPr="00BE3ABD">
        <w:rPr>
          <w:rFonts w:ascii="Times New Roman" w:hAnsi="Times New Roman" w:cs="Times New Roman"/>
          <w:sz w:val="24"/>
          <w:szCs w:val="24"/>
        </w:rPr>
        <w:t>ndicate whether Perkins funds will be used to support th</w:t>
      </w:r>
      <w:r w:rsidR="00BE3ABD">
        <w:rPr>
          <w:rFonts w:ascii="Times New Roman" w:hAnsi="Times New Roman" w:cs="Times New Roman"/>
          <w:sz w:val="24"/>
          <w:szCs w:val="24"/>
        </w:rPr>
        <w:t>ese</w:t>
      </w:r>
      <w:r w:rsidR="00BB3AB6" w:rsidRPr="00BE3ABD">
        <w:rPr>
          <w:rFonts w:ascii="Times New Roman" w:hAnsi="Times New Roman" w:cs="Times New Roman"/>
          <w:sz w:val="24"/>
          <w:szCs w:val="24"/>
        </w:rPr>
        <w:t xml:space="preserve"> program</w:t>
      </w:r>
      <w:r w:rsidR="00BE3ABD">
        <w:rPr>
          <w:rFonts w:ascii="Times New Roman" w:hAnsi="Times New Roman" w:cs="Times New Roman"/>
          <w:sz w:val="24"/>
          <w:szCs w:val="24"/>
        </w:rPr>
        <w:t>s</w:t>
      </w:r>
      <w:r w:rsidR="00BB3AB6" w:rsidRPr="00BE3ABD">
        <w:rPr>
          <w:rFonts w:ascii="Times New Roman" w:hAnsi="Times New Roman" w:cs="Times New Roman"/>
          <w:sz w:val="24"/>
          <w:szCs w:val="24"/>
        </w:rPr>
        <w:t xml:space="preserve"> </w:t>
      </w:r>
      <w:r w:rsidR="00BE3ABD">
        <w:rPr>
          <w:rFonts w:ascii="Times New Roman" w:hAnsi="Times New Roman" w:cs="Times New Roman"/>
          <w:sz w:val="24"/>
          <w:szCs w:val="24"/>
        </w:rPr>
        <w:t>during</w:t>
      </w:r>
      <w:r w:rsidR="00BB3AB6" w:rsidRPr="00BE3ABD">
        <w:rPr>
          <w:rFonts w:ascii="Times New Roman" w:hAnsi="Times New Roman" w:cs="Times New Roman"/>
          <w:sz w:val="24"/>
          <w:szCs w:val="24"/>
        </w:rPr>
        <w:t xml:space="preserve"> the 2020 Grant Year</w:t>
      </w:r>
      <w:r w:rsidRPr="00BE3ABD">
        <w:rPr>
          <w:rFonts w:ascii="Times New Roman" w:hAnsi="Times New Roman" w:cs="Times New Roman"/>
          <w:sz w:val="24"/>
          <w:szCs w:val="24"/>
        </w:rPr>
        <w:t>:</w:t>
      </w:r>
      <w:r w:rsidR="006618AF">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070"/>
        <w:gridCol w:w="5022"/>
        <w:gridCol w:w="1490"/>
        <w:gridCol w:w="1768"/>
      </w:tblGrid>
      <w:tr w:rsidR="00BB3AB6" w14:paraId="3A5D10B1" w14:textId="73A3CF94" w:rsidTr="00BB3AB6">
        <w:trPr>
          <w:jc w:val="center"/>
        </w:trPr>
        <w:tc>
          <w:tcPr>
            <w:tcW w:w="905" w:type="dxa"/>
          </w:tcPr>
          <w:p w14:paraId="26E34066" w14:textId="77777777" w:rsidR="00BB3AB6" w:rsidRDefault="00BB3AB6" w:rsidP="008B3035">
            <w:pPr>
              <w:tabs>
                <w:tab w:val="left" w:pos="360"/>
                <w:tab w:val="left" w:pos="3960"/>
              </w:tabs>
              <w:ind w:right="-720"/>
              <w:jc w:val="both"/>
              <w:rPr>
                <w:b/>
                <w:u w:val="single"/>
              </w:rPr>
            </w:pPr>
            <w:r>
              <w:rPr>
                <w:b/>
                <w:u w:val="single"/>
              </w:rPr>
              <w:t xml:space="preserve">Number </w:t>
            </w:r>
          </w:p>
        </w:tc>
        <w:tc>
          <w:tcPr>
            <w:tcW w:w="5323" w:type="dxa"/>
          </w:tcPr>
          <w:p w14:paraId="772A4F1C" w14:textId="77777777" w:rsidR="00BB3AB6" w:rsidRDefault="00BB3AB6" w:rsidP="008B3035">
            <w:pPr>
              <w:tabs>
                <w:tab w:val="left" w:pos="360"/>
                <w:tab w:val="left" w:pos="3960"/>
              </w:tabs>
              <w:ind w:right="-720"/>
              <w:jc w:val="both"/>
              <w:rPr>
                <w:b/>
                <w:u w:val="single"/>
              </w:rPr>
            </w:pPr>
            <w:r>
              <w:rPr>
                <w:b/>
                <w:u w:val="single"/>
              </w:rPr>
              <w:t>Program Name</w:t>
            </w:r>
          </w:p>
        </w:tc>
        <w:tc>
          <w:tcPr>
            <w:tcW w:w="1530" w:type="dxa"/>
          </w:tcPr>
          <w:p w14:paraId="2D29DF02" w14:textId="5CFAEAA5" w:rsidR="00BB3AB6" w:rsidRDefault="00BB3AB6" w:rsidP="008B3035">
            <w:pPr>
              <w:tabs>
                <w:tab w:val="left" w:pos="360"/>
                <w:tab w:val="left" w:pos="3960"/>
              </w:tabs>
              <w:ind w:right="-720"/>
              <w:jc w:val="both"/>
              <w:rPr>
                <w:b/>
                <w:u w:val="single"/>
              </w:rPr>
            </w:pPr>
            <w:r>
              <w:rPr>
                <w:b/>
                <w:u w:val="single"/>
              </w:rPr>
              <w:t>HEGIS</w:t>
            </w:r>
            <w:r w:rsidR="00DB50A4">
              <w:rPr>
                <w:b/>
                <w:u w:val="single"/>
              </w:rPr>
              <w:t xml:space="preserve"> </w:t>
            </w:r>
            <w:r>
              <w:rPr>
                <w:b/>
                <w:u w:val="single"/>
              </w:rPr>
              <w:t>Code</w:t>
            </w:r>
          </w:p>
        </w:tc>
        <w:tc>
          <w:tcPr>
            <w:tcW w:w="1818" w:type="dxa"/>
          </w:tcPr>
          <w:p w14:paraId="6E5F4B3C" w14:textId="3378DD6F" w:rsidR="00BB3AB6" w:rsidRDefault="00BB3AB6" w:rsidP="008B3035">
            <w:pPr>
              <w:tabs>
                <w:tab w:val="left" w:pos="360"/>
                <w:tab w:val="left" w:pos="3960"/>
              </w:tabs>
              <w:ind w:right="-720"/>
              <w:jc w:val="both"/>
              <w:rPr>
                <w:b/>
                <w:u w:val="single"/>
              </w:rPr>
            </w:pPr>
            <w:r>
              <w:rPr>
                <w:b/>
                <w:u w:val="single"/>
              </w:rPr>
              <w:t>Perkins Funded</w:t>
            </w:r>
            <w:r w:rsidR="00BA00E0">
              <w:rPr>
                <w:b/>
                <w:u w:val="single"/>
              </w:rPr>
              <w:t>?</w:t>
            </w:r>
          </w:p>
        </w:tc>
      </w:tr>
      <w:tr w:rsidR="00BB3AB6" w14:paraId="3C254692" w14:textId="58D64158" w:rsidTr="00BB3AB6">
        <w:trPr>
          <w:jc w:val="center"/>
        </w:trPr>
        <w:tc>
          <w:tcPr>
            <w:tcW w:w="905" w:type="dxa"/>
          </w:tcPr>
          <w:p w14:paraId="1F561C49" w14:textId="47E7EF64" w:rsidR="00BB3AB6" w:rsidRPr="00D435C0" w:rsidRDefault="00D435C0" w:rsidP="009F0E90">
            <w:pPr>
              <w:tabs>
                <w:tab w:val="left" w:pos="360"/>
                <w:tab w:val="left" w:pos="3960"/>
              </w:tabs>
              <w:ind w:right="-720"/>
              <w:rPr>
                <w:bCs/>
              </w:rPr>
            </w:pPr>
            <w:r w:rsidRPr="00D435C0">
              <w:rPr>
                <w:bCs/>
              </w:rPr>
              <w:t>1</w:t>
            </w:r>
          </w:p>
        </w:tc>
        <w:tc>
          <w:tcPr>
            <w:tcW w:w="5323" w:type="dxa"/>
          </w:tcPr>
          <w:p w14:paraId="4587E905" w14:textId="77777777" w:rsidR="00BB3AB6" w:rsidRDefault="00BB3AB6" w:rsidP="008B3035">
            <w:pPr>
              <w:tabs>
                <w:tab w:val="left" w:pos="360"/>
                <w:tab w:val="left" w:pos="3960"/>
              </w:tabs>
              <w:ind w:right="-720"/>
              <w:jc w:val="both"/>
              <w:rPr>
                <w:b/>
                <w:u w:val="single"/>
              </w:rPr>
            </w:pPr>
          </w:p>
        </w:tc>
        <w:tc>
          <w:tcPr>
            <w:tcW w:w="1530" w:type="dxa"/>
          </w:tcPr>
          <w:p w14:paraId="0A03501E" w14:textId="77777777" w:rsidR="00BB3AB6" w:rsidRDefault="00BB3AB6" w:rsidP="008B3035">
            <w:pPr>
              <w:tabs>
                <w:tab w:val="left" w:pos="360"/>
                <w:tab w:val="left" w:pos="3960"/>
              </w:tabs>
              <w:ind w:right="-720"/>
              <w:jc w:val="both"/>
              <w:rPr>
                <w:b/>
                <w:u w:val="single"/>
              </w:rPr>
            </w:pPr>
          </w:p>
        </w:tc>
        <w:tc>
          <w:tcPr>
            <w:tcW w:w="1818" w:type="dxa"/>
          </w:tcPr>
          <w:p w14:paraId="2E95B33F" w14:textId="77777777" w:rsidR="00BB3AB6" w:rsidRDefault="00BB3AB6" w:rsidP="008B3035">
            <w:pPr>
              <w:tabs>
                <w:tab w:val="left" w:pos="360"/>
                <w:tab w:val="left" w:pos="3960"/>
              </w:tabs>
              <w:ind w:right="-720"/>
              <w:jc w:val="both"/>
              <w:rPr>
                <w:b/>
                <w:u w:val="single"/>
              </w:rPr>
            </w:pPr>
          </w:p>
        </w:tc>
      </w:tr>
      <w:tr w:rsidR="00BB3AB6" w14:paraId="27A61B9C" w14:textId="400A4F67" w:rsidTr="00BB3AB6">
        <w:trPr>
          <w:jc w:val="center"/>
        </w:trPr>
        <w:tc>
          <w:tcPr>
            <w:tcW w:w="905" w:type="dxa"/>
          </w:tcPr>
          <w:p w14:paraId="7D11274D" w14:textId="2B27942E" w:rsidR="00BB3AB6" w:rsidRPr="00D435C0" w:rsidRDefault="00D435C0" w:rsidP="009F0E90">
            <w:pPr>
              <w:tabs>
                <w:tab w:val="left" w:pos="360"/>
                <w:tab w:val="left" w:pos="3960"/>
              </w:tabs>
              <w:ind w:right="-720"/>
              <w:rPr>
                <w:bCs/>
              </w:rPr>
            </w:pPr>
            <w:r w:rsidRPr="00D435C0">
              <w:rPr>
                <w:bCs/>
              </w:rPr>
              <w:t>2</w:t>
            </w:r>
          </w:p>
        </w:tc>
        <w:tc>
          <w:tcPr>
            <w:tcW w:w="5323" w:type="dxa"/>
          </w:tcPr>
          <w:p w14:paraId="161DB421" w14:textId="77777777" w:rsidR="00BB3AB6" w:rsidRDefault="00BB3AB6" w:rsidP="008B3035">
            <w:pPr>
              <w:tabs>
                <w:tab w:val="left" w:pos="360"/>
                <w:tab w:val="left" w:pos="3960"/>
              </w:tabs>
              <w:ind w:right="-720"/>
              <w:jc w:val="both"/>
              <w:rPr>
                <w:b/>
                <w:u w:val="single"/>
              </w:rPr>
            </w:pPr>
          </w:p>
        </w:tc>
        <w:tc>
          <w:tcPr>
            <w:tcW w:w="1530" w:type="dxa"/>
          </w:tcPr>
          <w:p w14:paraId="0C9412E9" w14:textId="77777777" w:rsidR="00BB3AB6" w:rsidRDefault="00BB3AB6" w:rsidP="008B3035">
            <w:pPr>
              <w:tabs>
                <w:tab w:val="left" w:pos="360"/>
                <w:tab w:val="left" w:pos="3960"/>
              </w:tabs>
              <w:ind w:right="-720"/>
              <w:jc w:val="both"/>
              <w:rPr>
                <w:b/>
                <w:u w:val="single"/>
              </w:rPr>
            </w:pPr>
          </w:p>
        </w:tc>
        <w:tc>
          <w:tcPr>
            <w:tcW w:w="1818" w:type="dxa"/>
          </w:tcPr>
          <w:p w14:paraId="66950240" w14:textId="77777777" w:rsidR="00BB3AB6" w:rsidRDefault="00BB3AB6" w:rsidP="008B3035">
            <w:pPr>
              <w:tabs>
                <w:tab w:val="left" w:pos="360"/>
                <w:tab w:val="left" w:pos="3960"/>
              </w:tabs>
              <w:ind w:right="-720"/>
              <w:jc w:val="both"/>
              <w:rPr>
                <w:b/>
                <w:u w:val="single"/>
              </w:rPr>
            </w:pPr>
          </w:p>
        </w:tc>
      </w:tr>
      <w:tr w:rsidR="00BB3AB6" w14:paraId="01930A63" w14:textId="7D84374D" w:rsidTr="00BB3AB6">
        <w:trPr>
          <w:jc w:val="center"/>
        </w:trPr>
        <w:tc>
          <w:tcPr>
            <w:tcW w:w="905" w:type="dxa"/>
          </w:tcPr>
          <w:p w14:paraId="2A7DF488" w14:textId="286C8373" w:rsidR="00BB3AB6" w:rsidRPr="00D435C0" w:rsidRDefault="00D435C0" w:rsidP="009F0E90">
            <w:pPr>
              <w:tabs>
                <w:tab w:val="left" w:pos="360"/>
                <w:tab w:val="left" w:pos="3960"/>
              </w:tabs>
              <w:ind w:right="-720"/>
              <w:rPr>
                <w:bCs/>
              </w:rPr>
            </w:pPr>
            <w:r w:rsidRPr="00D435C0">
              <w:rPr>
                <w:bCs/>
              </w:rPr>
              <w:t>3</w:t>
            </w:r>
          </w:p>
        </w:tc>
        <w:tc>
          <w:tcPr>
            <w:tcW w:w="5323" w:type="dxa"/>
          </w:tcPr>
          <w:p w14:paraId="3D1ADC79" w14:textId="77777777" w:rsidR="00BB3AB6" w:rsidRDefault="00BB3AB6" w:rsidP="008B3035">
            <w:pPr>
              <w:tabs>
                <w:tab w:val="left" w:pos="360"/>
                <w:tab w:val="left" w:pos="3960"/>
              </w:tabs>
              <w:ind w:right="-720"/>
              <w:jc w:val="both"/>
              <w:rPr>
                <w:b/>
                <w:u w:val="single"/>
              </w:rPr>
            </w:pPr>
          </w:p>
        </w:tc>
        <w:tc>
          <w:tcPr>
            <w:tcW w:w="1530" w:type="dxa"/>
          </w:tcPr>
          <w:p w14:paraId="4A88EA58" w14:textId="77777777" w:rsidR="00BB3AB6" w:rsidRDefault="00BB3AB6" w:rsidP="008B3035">
            <w:pPr>
              <w:tabs>
                <w:tab w:val="left" w:pos="360"/>
                <w:tab w:val="left" w:pos="3960"/>
              </w:tabs>
              <w:ind w:right="-720"/>
              <w:jc w:val="both"/>
              <w:rPr>
                <w:b/>
                <w:u w:val="single"/>
              </w:rPr>
            </w:pPr>
          </w:p>
        </w:tc>
        <w:tc>
          <w:tcPr>
            <w:tcW w:w="1818" w:type="dxa"/>
          </w:tcPr>
          <w:p w14:paraId="544A6DF2" w14:textId="77777777" w:rsidR="00BB3AB6" w:rsidRDefault="00BB3AB6" w:rsidP="008B3035">
            <w:pPr>
              <w:tabs>
                <w:tab w:val="left" w:pos="360"/>
                <w:tab w:val="left" w:pos="3960"/>
              </w:tabs>
              <w:ind w:right="-720"/>
              <w:jc w:val="both"/>
              <w:rPr>
                <w:b/>
                <w:u w:val="single"/>
              </w:rPr>
            </w:pPr>
          </w:p>
        </w:tc>
      </w:tr>
      <w:tr w:rsidR="00BB3AB6" w14:paraId="604A64DD" w14:textId="4668C92F" w:rsidTr="00BB3AB6">
        <w:trPr>
          <w:jc w:val="center"/>
        </w:trPr>
        <w:tc>
          <w:tcPr>
            <w:tcW w:w="905" w:type="dxa"/>
          </w:tcPr>
          <w:p w14:paraId="01023855" w14:textId="4414B2CA" w:rsidR="00BB3AB6" w:rsidRPr="00D435C0" w:rsidRDefault="00D435C0" w:rsidP="009F0E90">
            <w:pPr>
              <w:tabs>
                <w:tab w:val="left" w:pos="360"/>
                <w:tab w:val="left" w:pos="3960"/>
              </w:tabs>
              <w:ind w:right="-720"/>
              <w:rPr>
                <w:bCs/>
              </w:rPr>
            </w:pPr>
            <w:r w:rsidRPr="00D435C0">
              <w:rPr>
                <w:bCs/>
              </w:rPr>
              <w:t>4</w:t>
            </w:r>
          </w:p>
        </w:tc>
        <w:tc>
          <w:tcPr>
            <w:tcW w:w="5323" w:type="dxa"/>
          </w:tcPr>
          <w:p w14:paraId="4D37C97B" w14:textId="77777777" w:rsidR="00BB3AB6" w:rsidRDefault="00BB3AB6" w:rsidP="008B3035">
            <w:pPr>
              <w:tabs>
                <w:tab w:val="left" w:pos="360"/>
                <w:tab w:val="left" w:pos="3960"/>
              </w:tabs>
              <w:ind w:right="-720"/>
              <w:jc w:val="both"/>
              <w:rPr>
                <w:b/>
                <w:u w:val="single"/>
              </w:rPr>
            </w:pPr>
          </w:p>
        </w:tc>
        <w:tc>
          <w:tcPr>
            <w:tcW w:w="1530" w:type="dxa"/>
          </w:tcPr>
          <w:p w14:paraId="70394649" w14:textId="77777777" w:rsidR="00BB3AB6" w:rsidRDefault="00BB3AB6" w:rsidP="008B3035">
            <w:pPr>
              <w:tabs>
                <w:tab w:val="left" w:pos="360"/>
                <w:tab w:val="left" w:pos="3960"/>
              </w:tabs>
              <w:ind w:right="-720"/>
              <w:jc w:val="both"/>
              <w:rPr>
                <w:b/>
                <w:u w:val="single"/>
              </w:rPr>
            </w:pPr>
          </w:p>
        </w:tc>
        <w:tc>
          <w:tcPr>
            <w:tcW w:w="1818" w:type="dxa"/>
          </w:tcPr>
          <w:p w14:paraId="3CFAFBF9" w14:textId="77777777" w:rsidR="00BB3AB6" w:rsidRDefault="00BB3AB6" w:rsidP="008B3035">
            <w:pPr>
              <w:tabs>
                <w:tab w:val="left" w:pos="360"/>
                <w:tab w:val="left" w:pos="3960"/>
              </w:tabs>
              <w:ind w:right="-720"/>
              <w:jc w:val="both"/>
              <w:rPr>
                <w:b/>
                <w:u w:val="single"/>
              </w:rPr>
            </w:pPr>
          </w:p>
        </w:tc>
      </w:tr>
      <w:tr w:rsidR="00BB3AB6" w14:paraId="57995F44" w14:textId="03A14884" w:rsidTr="00BB3AB6">
        <w:trPr>
          <w:jc w:val="center"/>
        </w:trPr>
        <w:tc>
          <w:tcPr>
            <w:tcW w:w="905" w:type="dxa"/>
          </w:tcPr>
          <w:p w14:paraId="210C665A" w14:textId="691BB73D" w:rsidR="00BB3AB6" w:rsidRPr="00D435C0" w:rsidRDefault="00D435C0" w:rsidP="009F0E90">
            <w:pPr>
              <w:tabs>
                <w:tab w:val="left" w:pos="360"/>
                <w:tab w:val="left" w:pos="3960"/>
              </w:tabs>
              <w:ind w:right="-720"/>
              <w:rPr>
                <w:bCs/>
              </w:rPr>
            </w:pPr>
            <w:r w:rsidRPr="00D435C0">
              <w:rPr>
                <w:bCs/>
              </w:rPr>
              <w:t>5</w:t>
            </w:r>
          </w:p>
        </w:tc>
        <w:tc>
          <w:tcPr>
            <w:tcW w:w="5323" w:type="dxa"/>
          </w:tcPr>
          <w:p w14:paraId="73BF4C08" w14:textId="77777777" w:rsidR="00BB3AB6" w:rsidRDefault="00BB3AB6" w:rsidP="008B3035">
            <w:pPr>
              <w:tabs>
                <w:tab w:val="left" w:pos="360"/>
                <w:tab w:val="left" w:pos="3960"/>
              </w:tabs>
              <w:ind w:right="-720"/>
              <w:jc w:val="both"/>
              <w:rPr>
                <w:b/>
                <w:u w:val="single"/>
              </w:rPr>
            </w:pPr>
          </w:p>
        </w:tc>
        <w:tc>
          <w:tcPr>
            <w:tcW w:w="1530" w:type="dxa"/>
          </w:tcPr>
          <w:p w14:paraId="0CD4B7BC" w14:textId="77777777" w:rsidR="00BB3AB6" w:rsidRDefault="00BB3AB6" w:rsidP="008B3035">
            <w:pPr>
              <w:tabs>
                <w:tab w:val="left" w:pos="360"/>
                <w:tab w:val="left" w:pos="3960"/>
              </w:tabs>
              <w:ind w:right="-720"/>
              <w:jc w:val="both"/>
              <w:rPr>
                <w:b/>
                <w:u w:val="single"/>
              </w:rPr>
            </w:pPr>
          </w:p>
        </w:tc>
        <w:tc>
          <w:tcPr>
            <w:tcW w:w="1818" w:type="dxa"/>
          </w:tcPr>
          <w:p w14:paraId="5D67A740" w14:textId="77777777" w:rsidR="00BB3AB6" w:rsidRDefault="00BB3AB6" w:rsidP="008B3035">
            <w:pPr>
              <w:tabs>
                <w:tab w:val="left" w:pos="360"/>
                <w:tab w:val="left" w:pos="3960"/>
              </w:tabs>
              <w:ind w:right="-720"/>
              <w:jc w:val="both"/>
              <w:rPr>
                <w:b/>
                <w:u w:val="single"/>
              </w:rPr>
            </w:pPr>
          </w:p>
        </w:tc>
      </w:tr>
      <w:tr w:rsidR="00BB3AB6" w14:paraId="317F8E7D" w14:textId="6C881E09" w:rsidTr="00BB3AB6">
        <w:trPr>
          <w:jc w:val="center"/>
        </w:trPr>
        <w:tc>
          <w:tcPr>
            <w:tcW w:w="905" w:type="dxa"/>
          </w:tcPr>
          <w:p w14:paraId="31E8A7D8" w14:textId="6751976B" w:rsidR="00BB3AB6" w:rsidRPr="00D435C0" w:rsidRDefault="00D435C0" w:rsidP="009F0E90">
            <w:pPr>
              <w:tabs>
                <w:tab w:val="left" w:pos="360"/>
                <w:tab w:val="left" w:pos="3960"/>
              </w:tabs>
              <w:ind w:right="-720"/>
              <w:rPr>
                <w:bCs/>
              </w:rPr>
            </w:pPr>
            <w:r w:rsidRPr="00D435C0">
              <w:rPr>
                <w:bCs/>
              </w:rPr>
              <w:t>6</w:t>
            </w:r>
          </w:p>
        </w:tc>
        <w:tc>
          <w:tcPr>
            <w:tcW w:w="5323" w:type="dxa"/>
          </w:tcPr>
          <w:p w14:paraId="457BD1C6" w14:textId="77777777" w:rsidR="00BB3AB6" w:rsidRDefault="00BB3AB6" w:rsidP="008B3035">
            <w:pPr>
              <w:tabs>
                <w:tab w:val="left" w:pos="360"/>
                <w:tab w:val="left" w:pos="3960"/>
              </w:tabs>
              <w:ind w:right="-720"/>
              <w:jc w:val="both"/>
              <w:rPr>
                <w:b/>
                <w:u w:val="single"/>
              </w:rPr>
            </w:pPr>
          </w:p>
        </w:tc>
        <w:tc>
          <w:tcPr>
            <w:tcW w:w="1530" w:type="dxa"/>
          </w:tcPr>
          <w:p w14:paraId="3A2B7DA2" w14:textId="77777777" w:rsidR="00BB3AB6" w:rsidRDefault="00BB3AB6" w:rsidP="008B3035">
            <w:pPr>
              <w:tabs>
                <w:tab w:val="left" w:pos="360"/>
                <w:tab w:val="left" w:pos="3960"/>
              </w:tabs>
              <w:ind w:right="-720"/>
              <w:jc w:val="both"/>
              <w:rPr>
                <w:b/>
                <w:u w:val="single"/>
              </w:rPr>
            </w:pPr>
          </w:p>
        </w:tc>
        <w:tc>
          <w:tcPr>
            <w:tcW w:w="1818" w:type="dxa"/>
          </w:tcPr>
          <w:p w14:paraId="3CF52CAA" w14:textId="77777777" w:rsidR="00BB3AB6" w:rsidRDefault="00BB3AB6" w:rsidP="008B3035">
            <w:pPr>
              <w:tabs>
                <w:tab w:val="left" w:pos="360"/>
                <w:tab w:val="left" w:pos="3960"/>
              </w:tabs>
              <w:ind w:right="-720"/>
              <w:jc w:val="both"/>
              <w:rPr>
                <w:b/>
                <w:u w:val="single"/>
              </w:rPr>
            </w:pPr>
          </w:p>
        </w:tc>
      </w:tr>
      <w:tr w:rsidR="00BB3AB6" w14:paraId="28AFC6D2" w14:textId="24BF5717" w:rsidTr="00BB3AB6">
        <w:trPr>
          <w:jc w:val="center"/>
        </w:trPr>
        <w:tc>
          <w:tcPr>
            <w:tcW w:w="905" w:type="dxa"/>
          </w:tcPr>
          <w:p w14:paraId="058A14B3" w14:textId="402AD22A" w:rsidR="00BB3AB6" w:rsidRPr="00D435C0" w:rsidRDefault="00D435C0" w:rsidP="009F0E90">
            <w:pPr>
              <w:tabs>
                <w:tab w:val="left" w:pos="360"/>
                <w:tab w:val="left" w:pos="3960"/>
              </w:tabs>
              <w:ind w:right="-720"/>
              <w:rPr>
                <w:bCs/>
              </w:rPr>
            </w:pPr>
            <w:r w:rsidRPr="00D435C0">
              <w:rPr>
                <w:bCs/>
              </w:rPr>
              <w:t>7</w:t>
            </w:r>
          </w:p>
        </w:tc>
        <w:tc>
          <w:tcPr>
            <w:tcW w:w="5323" w:type="dxa"/>
          </w:tcPr>
          <w:p w14:paraId="1D48CEDA" w14:textId="77777777" w:rsidR="00BB3AB6" w:rsidRDefault="00BB3AB6" w:rsidP="008B3035">
            <w:pPr>
              <w:tabs>
                <w:tab w:val="left" w:pos="360"/>
                <w:tab w:val="left" w:pos="3960"/>
              </w:tabs>
              <w:ind w:right="-720"/>
              <w:jc w:val="both"/>
              <w:rPr>
                <w:b/>
                <w:u w:val="single"/>
              </w:rPr>
            </w:pPr>
          </w:p>
        </w:tc>
        <w:tc>
          <w:tcPr>
            <w:tcW w:w="1530" w:type="dxa"/>
          </w:tcPr>
          <w:p w14:paraId="0D34410A" w14:textId="77777777" w:rsidR="00BB3AB6" w:rsidRDefault="00BB3AB6" w:rsidP="008B3035">
            <w:pPr>
              <w:tabs>
                <w:tab w:val="left" w:pos="360"/>
                <w:tab w:val="left" w:pos="3960"/>
              </w:tabs>
              <w:ind w:right="-720"/>
              <w:jc w:val="both"/>
              <w:rPr>
                <w:b/>
                <w:u w:val="single"/>
              </w:rPr>
            </w:pPr>
          </w:p>
        </w:tc>
        <w:tc>
          <w:tcPr>
            <w:tcW w:w="1818" w:type="dxa"/>
          </w:tcPr>
          <w:p w14:paraId="5B7CE552" w14:textId="77777777" w:rsidR="00BB3AB6" w:rsidRDefault="00BB3AB6" w:rsidP="008B3035">
            <w:pPr>
              <w:tabs>
                <w:tab w:val="left" w:pos="360"/>
                <w:tab w:val="left" w:pos="3960"/>
              </w:tabs>
              <w:ind w:right="-720"/>
              <w:jc w:val="both"/>
              <w:rPr>
                <w:b/>
                <w:u w:val="single"/>
              </w:rPr>
            </w:pPr>
          </w:p>
        </w:tc>
      </w:tr>
      <w:tr w:rsidR="00BB3AB6" w14:paraId="103307C0" w14:textId="61765E11" w:rsidTr="00BB3AB6">
        <w:trPr>
          <w:jc w:val="center"/>
        </w:trPr>
        <w:tc>
          <w:tcPr>
            <w:tcW w:w="905" w:type="dxa"/>
          </w:tcPr>
          <w:p w14:paraId="7A6B23E0" w14:textId="45CD7D7C" w:rsidR="00BB3AB6" w:rsidRPr="00D435C0" w:rsidRDefault="00D435C0" w:rsidP="009F0E90">
            <w:pPr>
              <w:tabs>
                <w:tab w:val="left" w:pos="360"/>
                <w:tab w:val="left" w:pos="3960"/>
              </w:tabs>
              <w:ind w:right="-720"/>
              <w:rPr>
                <w:bCs/>
              </w:rPr>
            </w:pPr>
            <w:r w:rsidRPr="00D435C0">
              <w:rPr>
                <w:bCs/>
              </w:rPr>
              <w:t>8</w:t>
            </w:r>
          </w:p>
        </w:tc>
        <w:tc>
          <w:tcPr>
            <w:tcW w:w="5323" w:type="dxa"/>
          </w:tcPr>
          <w:p w14:paraId="7B4C546A" w14:textId="77777777" w:rsidR="00BB3AB6" w:rsidRDefault="00BB3AB6" w:rsidP="008B3035">
            <w:pPr>
              <w:tabs>
                <w:tab w:val="left" w:pos="360"/>
                <w:tab w:val="left" w:pos="3960"/>
              </w:tabs>
              <w:ind w:right="-720"/>
              <w:jc w:val="both"/>
              <w:rPr>
                <w:b/>
                <w:u w:val="single"/>
              </w:rPr>
            </w:pPr>
          </w:p>
        </w:tc>
        <w:tc>
          <w:tcPr>
            <w:tcW w:w="1530" w:type="dxa"/>
          </w:tcPr>
          <w:p w14:paraId="3A4F5314" w14:textId="77777777" w:rsidR="00BB3AB6" w:rsidRDefault="00BB3AB6" w:rsidP="008B3035">
            <w:pPr>
              <w:tabs>
                <w:tab w:val="left" w:pos="360"/>
                <w:tab w:val="left" w:pos="3960"/>
              </w:tabs>
              <w:ind w:right="-720"/>
              <w:jc w:val="both"/>
              <w:rPr>
                <w:b/>
                <w:u w:val="single"/>
              </w:rPr>
            </w:pPr>
          </w:p>
        </w:tc>
        <w:tc>
          <w:tcPr>
            <w:tcW w:w="1818" w:type="dxa"/>
          </w:tcPr>
          <w:p w14:paraId="1503A5DE" w14:textId="77777777" w:rsidR="00BB3AB6" w:rsidRDefault="00BB3AB6" w:rsidP="008B3035">
            <w:pPr>
              <w:tabs>
                <w:tab w:val="left" w:pos="360"/>
                <w:tab w:val="left" w:pos="3960"/>
              </w:tabs>
              <w:ind w:right="-720"/>
              <w:jc w:val="both"/>
              <w:rPr>
                <w:b/>
                <w:u w:val="single"/>
              </w:rPr>
            </w:pPr>
          </w:p>
        </w:tc>
      </w:tr>
      <w:tr w:rsidR="00BB3AB6" w14:paraId="1BF81162" w14:textId="47FEFA82" w:rsidTr="00BB3AB6">
        <w:trPr>
          <w:jc w:val="center"/>
        </w:trPr>
        <w:tc>
          <w:tcPr>
            <w:tcW w:w="905" w:type="dxa"/>
          </w:tcPr>
          <w:p w14:paraId="10BD104B" w14:textId="7753CAEC" w:rsidR="00BB3AB6" w:rsidRPr="00D435C0" w:rsidRDefault="00D435C0" w:rsidP="009F0E90">
            <w:pPr>
              <w:tabs>
                <w:tab w:val="left" w:pos="360"/>
                <w:tab w:val="left" w:pos="3960"/>
              </w:tabs>
              <w:ind w:right="-720"/>
              <w:rPr>
                <w:bCs/>
              </w:rPr>
            </w:pPr>
            <w:r w:rsidRPr="00D435C0">
              <w:rPr>
                <w:bCs/>
              </w:rPr>
              <w:t>9</w:t>
            </w:r>
          </w:p>
        </w:tc>
        <w:tc>
          <w:tcPr>
            <w:tcW w:w="5323" w:type="dxa"/>
          </w:tcPr>
          <w:p w14:paraId="4026C1EC" w14:textId="77777777" w:rsidR="00BB3AB6" w:rsidRDefault="00BB3AB6" w:rsidP="008B3035">
            <w:pPr>
              <w:tabs>
                <w:tab w:val="left" w:pos="360"/>
                <w:tab w:val="left" w:pos="3960"/>
              </w:tabs>
              <w:ind w:right="-720"/>
              <w:jc w:val="both"/>
              <w:rPr>
                <w:b/>
                <w:u w:val="single"/>
              </w:rPr>
            </w:pPr>
          </w:p>
        </w:tc>
        <w:tc>
          <w:tcPr>
            <w:tcW w:w="1530" w:type="dxa"/>
          </w:tcPr>
          <w:p w14:paraId="29EA48D0" w14:textId="77777777" w:rsidR="00BB3AB6" w:rsidRDefault="00BB3AB6" w:rsidP="008B3035">
            <w:pPr>
              <w:tabs>
                <w:tab w:val="left" w:pos="360"/>
                <w:tab w:val="left" w:pos="3960"/>
              </w:tabs>
              <w:ind w:right="-720"/>
              <w:jc w:val="both"/>
              <w:rPr>
                <w:b/>
                <w:u w:val="single"/>
              </w:rPr>
            </w:pPr>
          </w:p>
        </w:tc>
        <w:tc>
          <w:tcPr>
            <w:tcW w:w="1818" w:type="dxa"/>
          </w:tcPr>
          <w:p w14:paraId="1BDD244C" w14:textId="77777777" w:rsidR="00BB3AB6" w:rsidRDefault="00BB3AB6" w:rsidP="008B3035">
            <w:pPr>
              <w:tabs>
                <w:tab w:val="left" w:pos="360"/>
                <w:tab w:val="left" w:pos="3960"/>
              </w:tabs>
              <w:ind w:right="-720"/>
              <w:jc w:val="both"/>
              <w:rPr>
                <w:b/>
                <w:u w:val="single"/>
              </w:rPr>
            </w:pPr>
          </w:p>
        </w:tc>
      </w:tr>
      <w:tr w:rsidR="00BB3AB6" w14:paraId="299B2CC9" w14:textId="0DC62DA3" w:rsidTr="00BB3AB6">
        <w:trPr>
          <w:jc w:val="center"/>
        </w:trPr>
        <w:tc>
          <w:tcPr>
            <w:tcW w:w="905" w:type="dxa"/>
          </w:tcPr>
          <w:p w14:paraId="16BF8A76" w14:textId="68D31618" w:rsidR="00BB3AB6" w:rsidRPr="00D435C0" w:rsidRDefault="00D435C0" w:rsidP="009F0E90">
            <w:pPr>
              <w:tabs>
                <w:tab w:val="left" w:pos="360"/>
                <w:tab w:val="left" w:pos="3960"/>
              </w:tabs>
              <w:ind w:right="-720"/>
              <w:rPr>
                <w:bCs/>
              </w:rPr>
            </w:pPr>
            <w:r w:rsidRPr="00D435C0">
              <w:rPr>
                <w:bCs/>
              </w:rPr>
              <w:t>10</w:t>
            </w:r>
          </w:p>
        </w:tc>
        <w:tc>
          <w:tcPr>
            <w:tcW w:w="5323" w:type="dxa"/>
          </w:tcPr>
          <w:p w14:paraId="4D2F8AA3" w14:textId="77777777" w:rsidR="00BB3AB6" w:rsidRDefault="00BB3AB6" w:rsidP="008B3035">
            <w:pPr>
              <w:tabs>
                <w:tab w:val="left" w:pos="360"/>
                <w:tab w:val="left" w:pos="3960"/>
              </w:tabs>
              <w:ind w:right="-720"/>
              <w:jc w:val="both"/>
              <w:rPr>
                <w:b/>
                <w:u w:val="single"/>
              </w:rPr>
            </w:pPr>
          </w:p>
        </w:tc>
        <w:tc>
          <w:tcPr>
            <w:tcW w:w="1530" w:type="dxa"/>
          </w:tcPr>
          <w:p w14:paraId="33E66AC7" w14:textId="77777777" w:rsidR="00BB3AB6" w:rsidRDefault="00BB3AB6" w:rsidP="008B3035">
            <w:pPr>
              <w:tabs>
                <w:tab w:val="left" w:pos="360"/>
                <w:tab w:val="left" w:pos="3960"/>
              </w:tabs>
              <w:ind w:right="-720"/>
              <w:jc w:val="both"/>
              <w:rPr>
                <w:b/>
                <w:u w:val="single"/>
              </w:rPr>
            </w:pPr>
          </w:p>
        </w:tc>
        <w:tc>
          <w:tcPr>
            <w:tcW w:w="1818" w:type="dxa"/>
          </w:tcPr>
          <w:p w14:paraId="06D17845" w14:textId="77777777" w:rsidR="00BB3AB6" w:rsidRDefault="00BB3AB6" w:rsidP="008B3035">
            <w:pPr>
              <w:tabs>
                <w:tab w:val="left" w:pos="360"/>
                <w:tab w:val="left" w:pos="3960"/>
              </w:tabs>
              <w:ind w:right="-720"/>
              <w:jc w:val="both"/>
              <w:rPr>
                <w:b/>
                <w:u w:val="single"/>
              </w:rPr>
            </w:pPr>
          </w:p>
        </w:tc>
      </w:tr>
    </w:tbl>
    <w:p w14:paraId="4111E25A" w14:textId="77777777" w:rsidR="004A76D7" w:rsidRPr="004A76D7" w:rsidRDefault="004A76D7" w:rsidP="004A76D7">
      <w:pPr>
        <w:spacing w:after="0" w:line="240" w:lineRule="auto"/>
        <w:rPr>
          <w:rFonts w:ascii="Times New Roman" w:hAnsi="Times New Roman" w:cs="Times New Roman"/>
          <w:sz w:val="24"/>
          <w:szCs w:val="24"/>
        </w:rPr>
      </w:pPr>
    </w:p>
    <w:p w14:paraId="78BEC071" w14:textId="3ECEEE71" w:rsidR="009E582B" w:rsidRDefault="004A76D7" w:rsidP="004A76D7">
      <w:pPr>
        <w:spacing w:after="0" w:line="240" w:lineRule="auto"/>
        <w:rPr>
          <w:rFonts w:ascii="Times New Roman" w:hAnsi="Times New Roman" w:cs="Times New Roman"/>
          <w:sz w:val="24"/>
          <w:szCs w:val="24"/>
        </w:rPr>
      </w:pPr>
      <w:r w:rsidRPr="0065257A">
        <w:rPr>
          <w:rFonts w:ascii="Times New Roman" w:hAnsi="Times New Roman" w:cs="Times New Roman"/>
          <w:sz w:val="24"/>
          <w:szCs w:val="24"/>
        </w:rPr>
        <w:t xml:space="preserve">List all </w:t>
      </w:r>
      <w:r w:rsidR="00BE3ABD" w:rsidRPr="008A7C21">
        <w:rPr>
          <w:rFonts w:ascii="Times New Roman" w:hAnsi="Times New Roman" w:cs="Times New Roman"/>
          <w:b/>
          <w:bCs/>
          <w:sz w:val="24"/>
          <w:szCs w:val="24"/>
        </w:rPr>
        <w:t xml:space="preserve">New York State </w:t>
      </w:r>
      <w:r w:rsidRPr="008A7C21">
        <w:rPr>
          <w:rFonts w:ascii="Times New Roman" w:hAnsi="Times New Roman" w:cs="Times New Roman"/>
          <w:b/>
          <w:bCs/>
          <w:sz w:val="24"/>
          <w:szCs w:val="24"/>
        </w:rPr>
        <w:t>registered</w:t>
      </w:r>
      <w:r w:rsidRPr="0065257A">
        <w:rPr>
          <w:rFonts w:ascii="Times New Roman" w:hAnsi="Times New Roman" w:cs="Times New Roman"/>
          <w:sz w:val="24"/>
          <w:szCs w:val="24"/>
        </w:rPr>
        <w:t xml:space="preserve"> CTE programs within the HEGIS </w:t>
      </w:r>
      <w:r w:rsidR="008E27B2" w:rsidRPr="0065257A">
        <w:rPr>
          <w:rFonts w:ascii="Times New Roman" w:hAnsi="Times New Roman" w:cs="Times New Roman"/>
          <w:sz w:val="24"/>
          <w:szCs w:val="24"/>
        </w:rPr>
        <w:t>range 5</w:t>
      </w:r>
      <w:r w:rsidRPr="0065257A">
        <w:rPr>
          <w:rFonts w:ascii="Times New Roman" w:hAnsi="Times New Roman" w:cs="Times New Roman"/>
          <w:sz w:val="24"/>
          <w:szCs w:val="24"/>
        </w:rPr>
        <w:t>000-5599 at the institution</w:t>
      </w:r>
      <w:r w:rsidR="0065257A" w:rsidRPr="0065257A">
        <w:rPr>
          <w:rFonts w:ascii="Times New Roman" w:hAnsi="Times New Roman" w:cs="Times New Roman"/>
          <w:sz w:val="24"/>
          <w:szCs w:val="24"/>
        </w:rPr>
        <w:t>.</w:t>
      </w:r>
      <w:r w:rsidR="00BB3AB6" w:rsidRPr="0065257A">
        <w:rPr>
          <w:rFonts w:ascii="Times New Roman" w:hAnsi="Times New Roman" w:cs="Times New Roman"/>
          <w:sz w:val="24"/>
          <w:szCs w:val="24"/>
        </w:rPr>
        <w:t xml:space="preserve"> </w:t>
      </w:r>
      <w:r w:rsidR="0065257A" w:rsidRPr="0065257A">
        <w:rPr>
          <w:rFonts w:ascii="Times New Roman" w:hAnsi="Times New Roman" w:cs="Times New Roman"/>
          <w:sz w:val="24"/>
          <w:szCs w:val="24"/>
        </w:rPr>
        <w:t>I</w:t>
      </w:r>
      <w:r w:rsidR="00BB3AB6" w:rsidRPr="0065257A">
        <w:rPr>
          <w:rFonts w:ascii="Times New Roman" w:hAnsi="Times New Roman" w:cs="Times New Roman"/>
          <w:sz w:val="24"/>
          <w:szCs w:val="24"/>
        </w:rPr>
        <w:t>ndicate whether Perkins funds will be used to support th</w:t>
      </w:r>
      <w:r w:rsidR="00F52B4D" w:rsidRPr="0065257A">
        <w:rPr>
          <w:rFonts w:ascii="Times New Roman" w:hAnsi="Times New Roman" w:cs="Times New Roman"/>
          <w:sz w:val="24"/>
          <w:szCs w:val="24"/>
        </w:rPr>
        <w:t>ese</w:t>
      </w:r>
      <w:r w:rsidR="00BB3AB6" w:rsidRPr="0065257A">
        <w:rPr>
          <w:rFonts w:ascii="Times New Roman" w:hAnsi="Times New Roman" w:cs="Times New Roman"/>
          <w:sz w:val="24"/>
          <w:szCs w:val="24"/>
        </w:rPr>
        <w:t xml:space="preserve"> program</w:t>
      </w:r>
      <w:r w:rsidR="00F52B4D" w:rsidRPr="0065257A">
        <w:rPr>
          <w:rFonts w:ascii="Times New Roman" w:hAnsi="Times New Roman" w:cs="Times New Roman"/>
          <w:sz w:val="24"/>
          <w:szCs w:val="24"/>
        </w:rPr>
        <w:t>s</w:t>
      </w:r>
      <w:r w:rsidR="00BB3AB6" w:rsidRPr="0065257A">
        <w:rPr>
          <w:rFonts w:ascii="Times New Roman" w:hAnsi="Times New Roman" w:cs="Times New Roman"/>
          <w:sz w:val="24"/>
          <w:szCs w:val="24"/>
        </w:rPr>
        <w:t xml:space="preserve"> </w:t>
      </w:r>
      <w:r w:rsidR="00BE3ABD" w:rsidRPr="0065257A">
        <w:rPr>
          <w:rFonts w:ascii="Times New Roman" w:hAnsi="Times New Roman" w:cs="Times New Roman"/>
          <w:sz w:val="24"/>
          <w:szCs w:val="24"/>
        </w:rPr>
        <w:t>during</w:t>
      </w:r>
      <w:r w:rsidR="00BB3AB6" w:rsidRPr="0065257A">
        <w:rPr>
          <w:rFonts w:ascii="Times New Roman" w:hAnsi="Times New Roman" w:cs="Times New Roman"/>
          <w:sz w:val="24"/>
          <w:szCs w:val="24"/>
        </w:rPr>
        <w:t xml:space="preserve"> the 2020 Grant Year</w:t>
      </w:r>
      <w:r w:rsidRPr="0065257A">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070"/>
        <w:gridCol w:w="5028"/>
        <w:gridCol w:w="1491"/>
        <w:gridCol w:w="1761"/>
      </w:tblGrid>
      <w:tr w:rsidR="00BB3AB6" w14:paraId="39AAA6C9" w14:textId="4A5EA2A5" w:rsidTr="00BB3AB6">
        <w:trPr>
          <w:jc w:val="center"/>
        </w:trPr>
        <w:tc>
          <w:tcPr>
            <w:tcW w:w="905" w:type="dxa"/>
          </w:tcPr>
          <w:p w14:paraId="44E80E9D" w14:textId="77777777" w:rsidR="00BB3AB6" w:rsidRDefault="00BB3AB6" w:rsidP="000076EF">
            <w:pPr>
              <w:tabs>
                <w:tab w:val="left" w:pos="360"/>
                <w:tab w:val="left" w:pos="3960"/>
              </w:tabs>
              <w:ind w:right="-720"/>
              <w:jc w:val="both"/>
              <w:rPr>
                <w:b/>
                <w:u w:val="single"/>
              </w:rPr>
            </w:pPr>
            <w:bookmarkStart w:id="1" w:name="_Hlk10125841"/>
            <w:r>
              <w:rPr>
                <w:b/>
                <w:u w:val="single"/>
              </w:rPr>
              <w:t xml:space="preserve">Number </w:t>
            </w:r>
          </w:p>
        </w:tc>
        <w:tc>
          <w:tcPr>
            <w:tcW w:w="5323" w:type="dxa"/>
          </w:tcPr>
          <w:p w14:paraId="158581D1" w14:textId="77777777" w:rsidR="00BB3AB6" w:rsidRDefault="00BB3AB6" w:rsidP="000076EF">
            <w:pPr>
              <w:tabs>
                <w:tab w:val="left" w:pos="360"/>
                <w:tab w:val="left" w:pos="3960"/>
              </w:tabs>
              <w:ind w:right="-720"/>
              <w:jc w:val="both"/>
              <w:rPr>
                <w:b/>
                <w:u w:val="single"/>
              </w:rPr>
            </w:pPr>
            <w:r>
              <w:rPr>
                <w:b/>
                <w:u w:val="single"/>
              </w:rPr>
              <w:t>Program Name</w:t>
            </w:r>
          </w:p>
        </w:tc>
        <w:tc>
          <w:tcPr>
            <w:tcW w:w="1530" w:type="dxa"/>
          </w:tcPr>
          <w:p w14:paraId="3DD1EE2A" w14:textId="77777777" w:rsidR="00BB3AB6" w:rsidRDefault="00BB3AB6" w:rsidP="000076EF">
            <w:pPr>
              <w:tabs>
                <w:tab w:val="left" w:pos="360"/>
                <w:tab w:val="left" w:pos="3960"/>
              </w:tabs>
              <w:ind w:right="-720"/>
              <w:jc w:val="both"/>
              <w:rPr>
                <w:b/>
                <w:u w:val="single"/>
              </w:rPr>
            </w:pPr>
            <w:r>
              <w:rPr>
                <w:b/>
                <w:u w:val="single"/>
              </w:rPr>
              <w:t>HEGIS Code</w:t>
            </w:r>
          </w:p>
        </w:tc>
        <w:tc>
          <w:tcPr>
            <w:tcW w:w="1818" w:type="dxa"/>
          </w:tcPr>
          <w:p w14:paraId="2B927799" w14:textId="69485E27" w:rsidR="00BB3AB6" w:rsidRDefault="00BB3AB6" w:rsidP="000076EF">
            <w:pPr>
              <w:tabs>
                <w:tab w:val="left" w:pos="360"/>
                <w:tab w:val="left" w:pos="3960"/>
              </w:tabs>
              <w:ind w:right="-720"/>
              <w:jc w:val="both"/>
              <w:rPr>
                <w:b/>
                <w:u w:val="single"/>
              </w:rPr>
            </w:pPr>
            <w:r>
              <w:rPr>
                <w:b/>
                <w:u w:val="single"/>
              </w:rPr>
              <w:t xml:space="preserve">Perkins Funded </w:t>
            </w:r>
          </w:p>
        </w:tc>
      </w:tr>
      <w:tr w:rsidR="00BB3AB6" w14:paraId="2AA73AAC" w14:textId="2D02F263" w:rsidTr="00BB3AB6">
        <w:trPr>
          <w:jc w:val="center"/>
        </w:trPr>
        <w:tc>
          <w:tcPr>
            <w:tcW w:w="905" w:type="dxa"/>
          </w:tcPr>
          <w:p w14:paraId="62CD4B94" w14:textId="050377D4" w:rsidR="00BB3AB6" w:rsidRPr="00D435C0" w:rsidRDefault="00D435C0" w:rsidP="000076EF">
            <w:pPr>
              <w:tabs>
                <w:tab w:val="left" w:pos="360"/>
                <w:tab w:val="left" w:pos="3960"/>
              </w:tabs>
              <w:ind w:right="-720"/>
              <w:jc w:val="both"/>
              <w:rPr>
                <w:bCs/>
              </w:rPr>
            </w:pPr>
            <w:r w:rsidRPr="00D435C0">
              <w:rPr>
                <w:bCs/>
              </w:rPr>
              <w:t>1</w:t>
            </w:r>
          </w:p>
        </w:tc>
        <w:tc>
          <w:tcPr>
            <w:tcW w:w="5323" w:type="dxa"/>
          </w:tcPr>
          <w:p w14:paraId="78D94F71" w14:textId="77777777" w:rsidR="00BB3AB6" w:rsidRDefault="00BB3AB6" w:rsidP="000076EF">
            <w:pPr>
              <w:tabs>
                <w:tab w:val="left" w:pos="360"/>
                <w:tab w:val="left" w:pos="3960"/>
              </w:tabs>
              <w:ind w:right="-720"/>
              <w:jc w:val="both"/>
              <w:rPr>
                <w:b/>
                <w:u w:val="single"/>
              </w:rPr>
            </w:pPr>
          </w:p>
        </w:tc>
        <w:tc>
          <w:tcPr>
            <w:tcW w:w="1530" w:type="dxa"/>
          </w:tcPr>
          <w:p w14:paraId="43C9AAB8" w14:textId="77777777" w:rsidR="00BB3AB6" w:rsidRDefault="00BB3AB6" w:rsidP="000076EF">
            <w:pPr>
              <w:tabs>
                <w:tab w:val="left" w:pos="360"/>
                <w:tab w:val="left" w:pos="3960"/>
              </w:tabs>
              <w:ind w:right="-720"/>
              <w:jc w:val="both"/>
              <w:rPr>
                <w:b/>
                <w:u w:val="single"/>
              </w:rPr>
            </w:pPr>
          </w:p>
        </w:tc>
        <w:tc>
          <w:tcPr>
            <w:tcW w:w="1818" w:type="dxa"/>
          </w:tcPr>
          <w:p w14:paraId="65199694" w14:textId="77777777" w:rsidR="00BB3AB6" w:rsidRDefault="00BB3AB6" w:rsidP="000076EF">
            <w:pPr>
              <w:tabs>
                <w:tab w:val="left" w:pos="360"/>
                <w:tab w:val="left" w:pos="3960"/>
              </w:tabs>
              <w:ind w:right="-720"/>
              <w:jc w:val="both"/>
              <w:rPr>
                <w:b/>
                <w:u w:val="single"/>
              </w:rPr>
            </w:pPr>
          </w:p>
        </w:tc>
      </w:tr>
      <w:tr w:rsidR="00BB3AB6" w14:paraId="70834F8D" w14:textId="21B2AB12" w:rsidTr="00BB3AB6">
        <w:trPr>
          <w:jc w:val="center"/>
        </w:trPr>
        <w:tc>
          <w:tcPr>
            <w:tcW w:w="905" w:type="dxa"/>
          </w:tcPr>
          <w:p w14:paraId="6C82AC8D" w14:textId="7118C313" w:rsidR="00BB3AB6" w:rsidRPr="00D435C0" w:rsidRDefault="00D435C0" w:rsidP="000076EF">
            <w:pPr>
              <w:tabs>
                <w:tab w:val="left" w:pos="360"/>
                <w:tab w:val="left" w:pos="3960"/>
              </w:tabs>
              <w:ind w:right="-720"/>
              <w:jc w:val="both"/>
              <w:rPr>
                <w:bCs/>
              </w:rPr>
            </w:pPr>
            <w:r w:rsidRPr="00D435C0">
              <w:rPr>
                <w:bCs/>
              </w:rPr>
              <w:t>2</w:t>
            </w:r>
          </w:p>
        </w:tc>
        <w:tc>
          <w:tcPr>
            <w:tcW w:w="5323" w:type="dxa"/>
          </w:tcPr>
          <w:p w14:paraId="6C2295C8" w14:textId="77777777" w:rsidR="00BB3AB6" w:rsidRDefault="00BB3AB6" w:rsidP="000076EF">
            <w:pPr>
              <w:tabs>
                <w:tab w:val="left" w:pos="360"/>
                <w:tab w:val="left" w:pos="3960"/>
              </w:tabs>
              <w:ind w:right="-720"/>
              <w:jc w:val="both"/>
              <w:rPr>
                <w:b/>
                <w:u w:val="single"/>
              </w:rPr>
            </w:pPr>
          </w:p>
        </w:tc>
        <w:tc>
          <w:tcPr>
            <w:tcW w:w="1530" w:type="dxa"/>
          </w:tcPr>
          <w:p w14:paraId="05D8FD8A" w14:textId="77777777" w:rsidR="00BB3AB6" w:rsidRDefault="00BB3AB6" w:rsidP="000076EF">
            <w:pPr>
              <w:tabs>
                <w:tab w:val="left" w:pos="360"/>
                <w:tab w:val="left" w:pos="3960"/>
              </w:tabs>
              <w:ind w:right="-720"/>
              <w:jc w:val="both"/>
              <w:rPr>
                <w:b/>
                <w:u w:val="single"/>
              </w:rPr>
            </w:pPr>
          </w:p>
        </w:tc>
        <w:tc>
          <w:tcPr>
            <w:tcW w:w="1818" w:type="dxa"/>
          </w:tcPr>
          <w:p w14:paraId="5E599C51" w14:textId="77777777" w:rsidR="00BB3AB6" w:rsidRDefault="00BB3AB6" w:rsidP="000076EF">
            <w:pPr>
              <w:tabs>
                <w:tab w:val="left" w:pos="360"/>
                <w:tab w:val="left" w:pos="3960"/>
              </w:tabs>
              <w:ind w:right="-720"/>
              <w:jc w:val="both"/>
              <w:rPr>
                <w:b/>
                <w:u w:val="single"/>
              </w:rPr>
            </w:pPr>
          </w:p>
        </w:tc>
      </w:tr>
      <w:tr w:rsidR="00BB3AB6" w14:paraId="45836248" w14:textId="2ECEB3E8" w:rsidTr="00BB3AB6">
        <w:trPr>
          <w:jc w:val="center"/>
        </w:trPr>
        <w:tc>
          <w:tcPr>
            <w:tcW w:w="905" w:type="dxa"/>
          </w:tcPr>
          <w:p w14:paraId="788FCBCE" w14:textId="5E009F8B" w:rsidR="00BB3AB6" w:rsidRPr="00D435C0" w:rsidRDefault="00D435C0" w:rsidP="000076EF">
            <w:pPr>
              <w:tabs>
                <w:tab w:val="left" w:pos="360"/>
                <w:tab w:val="left" w:pos="3960"/>
              </w:tabs>
              <w:ind w:right="-720"/>
              <w:jc w:val="both"/>
              <w:rPr>
                <w:bCs/>
              </w:rPr>
            </w:pPr>
            <w:r w:rsidRPr="00D435C0">
              <w:rPr>
                <w:bCs/>
              </w:rPr>
              <w:t>3</w:t>
            </w:r>
          </w:p>
        </w:tc>
        <w:tc>
          <w:tcPr>
            <w:tcW w:w="5323" w:type="dxa"/>
          </w:tcPr>
          <w:p w14:paraId="3F8A9A24" w14:textId="77777777" w:rsidR="00BB3AB6" w:rsidRDefault="00BB3AB6" w:rsidP="000076EF">
            <w:pPr>
              <w:tabs>
                <w:tab w:val="left" w:pos="360"/>
                <w:tab w:val="left" w:pos="3960"/>
              </w:tabs>
              <w:ind w:right="-720"/>
              <w:jc w:val="both"/>
              <w:rPr>
                <w:b/>
                <w:u w:val="single"/>
              </w:rPr>
            </w:pPr>
          </w:p>
        </w:tc>
        <w:tc>
          <w:tcPr>
            <w:tcW w:w="1530" w:type="dxa"/>
          </w:tcPr>
          <w:p w14:paraId="43483E1B" w14:textId="77777777" w:rsidR="00BB3AB6" w:rsidRDefault="00BB3AB6" w:rsidP="000076EF">
            <w:pPr>
              <w:tabs>
                <w:tab w:val="left" w:pos="360"/>
                <w:tab w:val="left" w:pos="3960"/>
              </w:tabs>
              <w:ind w:right="-720"/>
              <w:jc w:val="both"/>
              <w:rPr>
                <w:b/>
                <w:u w:val="single"/>
              </w:rPr>
            </w:pPr>
          </w:p>
        </w:tc>
        <w:tc>
          <w:tcPr>
            <w:tcW w:w="1818" w:type="dxa"/>
          </w:tcPr>
          <w:p w14:paraId="4AD89503" w14:textId="77777777" w:rsidR="00BB3AB6" w:rsidRDefault="00BB3AB6" w:rsidP="000076EF">
            <w:pPr>
              <w:tabs>
                <w:tab w:val="left" w:pos="360"/>
                <w:tab w:val="left" w:pos="3960"/>
              </w:tabs>
              <w:ind w:right="-720"/>
              <w:jc w:val="both"/>
              <w:rPr>
                <w:b/>
                <w:u w:val="single"/>
              </w:rPr>
            </w:pPr>
          </w:p>
        </w:tc>
      </w:tr>
      <w:tr w:rsidR="00BB3AB6" w14:paraId="5C25D218" w14:textId="71D963BC" w:rsidTr="00BB3AB6">
        <w:trPr>
          <w:jc w:val="center"/>
        </w:trPr>
        <w:tc>
          <w:tcPr>
            <w:tcW w:w="905" w:type="dxa"/>
          </w:tcPr>
          <w:p w14:paraId="5C5E4124" w14:textId="58F58A36" w:rsidR="00BB3AB6" w:rsidRPr="00D435C0" w:rsidRDefault="00D435C0" w:rsidP="000076EF">
            <w:pPr>
              <w:tabs>
                <w:tab w:val="left" w:pos="360"/>
                <w:tab w:val="left" w:pos="3960"/>
              </w:tabs>
              <w:ind w:right="-720"/>
              <w:jc w:val="both"/>
              <w:rPr>
                <w:bCs/>
              </w:rPr>
            </w:pPr>
            <w:r w:rsidRPr="00D435C0">
              <w:rPr>
                <w:bCs/>
              </w:rPr>
              <w:t>4</w:t>
            </w:r>
          </w:p>
        </w:tc>
        <w:tc>
          <w:tcPr>
            <w:tcW w:w="5323" w:type="dxa"/>
          </w:tcPr>
          <w:p w14:paraId="26F5EBE1" w14:textId="77777777" w:rsidR="00BB3AB6" w:rsidRDefault="00BB3AB6" w:rsidP="000076EF">
            <w:pPr>
              <w:tabs>
                <w:tab w:val="left" w:pos="360"/>
                <w:tab w:val="left" w:pos="3960"/>
              </w:tabs>
              <w:ind w:right="-720"/>
              <w:jc w:val="both"/>
              <w:rPr>
                <w:b/>
                <w:u w:val="single"/>
              </w:rPr>
            </w:pPr>
          </w:p>
        </w:tc>
        <w:tc>
          <w:tcPr>
            <w:tcW w:w="1530" w:type="dxa"/>
          </w:tcPr>
          <w:p w14:paraId="4366DC7F" w14:textId="77777777" w:rsidR="00BB3AB6" w:rsidRDefault="00BB3AB6" w:rsidP="000076EF">
            <w:pPr>
              <w:tabs>
                <w:tab w:val="left" w:pos="360"/>
                <w:tab w:val="left" w:pos="3960"/>
              </w:tabs>
              <w:ind w:right="-720"/>
              <w:jc w:val="both"/>
              <w:rPr>
                <w:b/>
                <w:u w:val="single"/>
              </w:rPr>
            </w:pPr>
          </w:p>
        </w:tc>
        <w:tc>
          <w:tcPr>
            <w:tcW w:w="1818" w:type="dxa"/>
          </w:tcPr>
          <w:p w14:paraId="3BD426B9" w14:textId="77777777" w:rsidR="00BB3AB6" w:rsidRDefault="00BB3AB6" w:rsidP="000076EF">
            <w:pPr>
              <w:tabs>
                <w:tab w:val="left" w:pos="360"/>
                <w:tab w:val="left" w:pos="3960"/>
              </w:tabs>
              <w:ind w:right="-720"/>
              <w:jc w:val="both"/>
              <w:rPr>
                <w:b/>
                <w:u w:val="single"/>
              </w:rPr>
            </w:pPr>
          </w:p>
        </w:tc>
      </w:tr>
      <w:tr w:rsidR="00BB3AB6" w14:paraId="29DF5319" w14:textId="54DE519C" w:rsidTr="00BB3AB6">
        <w:trPr>
          <w:jc w:val="center"/>
        </w:trPr>
        <w:tc>
          <w:tcPr>
            <w:tcW w:w="905" w:type="dxa"/>
          </w:tcPr>
          <w:p w14:paraId="31F9DA61" w14:textId="5EC416FA" w:rsidR="00BB3AB6" w:rsidRPr="00D435C0" w:rsidRDefault="00D435C0" w:rsidP="000076EF">
            <w:pPr>
              <w:tabs>
                <w:tab w:val="left" w:pos="360"/>
                <w:tab w:val="left" w:pos="3960"/>
              </w:tabs>
              <w:ind w:right="-720"/>
              <w:jc w:val="both"/>
              <w:rPr>
                <w:bCs/>
              </w:rPr>
            </w:pPr>
            <w:r w:rsidRPr="00D435C0">
              <w:rPr>
                <w:bCs/>
              </w:rPr>
              <w:t>5</w:t>
            </w:r>
          </w:p>
        </w:tc>
        <w:tc>
          <w:tcPr>
            <w:tcW w:w="5323" w:type="dxa"/>
          </w:tcPr>
          <w:p w14:paraId="593B9826" w14:textId="77777777" w:rsidR="00BB3AB6" w:rsidRDefault="00BB3AB6" w:rsidP="000076EF">
            <w:pPr>
              <w:tabs>
                <w:tab w:val="left" w:pos="360"/>
                <w:tab w:val="left" w:pos="3960"/>
              </w:tabs>
              <w:ind w:right="-720"/>
              <w:jc w:val="both"/>
              <w:rPr>
                <w:b/>
                <w:u w:val="single"/>
              </w:rPr>
            </w:pPr>
          </w:p>
        </w:tc>
        <w:tc>
          <w:tcPr>
            <w:tcW w:w="1530" w:type="dxa"/>
          </w:tcPr>
          <w:p w14:paraId="5E48CCA2" w14:textId="77777777" w:rsidR="00BB3AB6" w:rsidRDefault="00BB3AB6" w:rsidP="000076EF">
            <w:pPr>
              <w:tabs>
                <w:tab w:val="left" w:pos="360"/>
                <w:tab w:val="left" w:pos="3960"/>
              </w:tabs>
              <w:ind w:right="-720"/>
              <w:jc w:val="both"/>
              <w:rPr>
                <w:b/>
                <w:u w:val="single"/>
              </w:rPr>
            </w:pPr>
          </w:p>
        </w:tc>
        <w:tc>
          <w:tcPr>
            <w:tcW w:w="1818" w:type="dxa"/>
          </w:tcPr>
          <w:p w14:paraId="6FEDB5AB" w14:textId="77777777" w:rsidR="00BB3AB6" w:rsidRDefault="00BB3AB6" w:rsidP="000076EF">
            <w:pPr>
              <w:tabs>
                <w:tab w:val="left" w:pos="360"/>
                <w:tab w:val="left" w:pos="3960"/>
              </w:tabs>
              <w:ind w:right="-720"/>
              <w:jc w:val="both"/>
              <w:rPr>
                <w:b/>
                <w:u w:val="single"/>
              </w:rPr>
            </w:pPr>
          </w:p>
        </w:tc>
      </w:tr>
      <w:tr w:rsidR="00BB3AB6" w14:paraId="657B9D88" w14:textId="0D5F65D3" w:rsidTr="00BB3AB6">
        <w:trPr>
          <w:jc w:val="center"/>
        </w:trPr>
        <w:tc>
          <w:tcPr>
            <w:tcW w:w="905" w:type="dxa"/>
          </w:tcPr>
          <w:p w14:paraId="77839D4D" w14:textId="23B25B19" w:rsidR="00BB3AB6" w:rsidRPr="00D435C0" w:rsidRDefault="00D435C0" w:rsidP="000076EF">
            <w:pPr>
              <w:tabs>
                <w:tab w:val="left" w:pos="360"/>
                <w:tab w:val="left" w:pos="3960"/>
              </w:tabs>
              <w:ind w:right="-720"/>
              <w:jc w:val="both"/>
              <w:rPr>
                <w:bCs/>
              </w:rPr>
            </w:pPr>
            <w:r w:rsidRPr="00D435C0">
              <w:rPr>
                <w:bCs/>
              </w:rPr>
              <w:t>6</w:t>
            </w:r>
          </w:p>
        </w:tc>
        <w:tc>
          <w:tcPr>
            <w:tcW w:w="5323" w:type="dxa"/>
          </w:tcPr>
          <w:p w14:paraId="0F368E28" w14:textId="77777777" w:rsidR="00BB3AB6" w:rsidRDefault="00BB3AB6" w:rsidP="000076EF">
            <w:pPr>
              <w:tabs>
                <w:tab w:val="left" w:pos="360"/>
                <w:tab w:val="left" w:pos="3960"/>
              </w:tabs>
              <w:ind w:right="-720"/>
              <w:jc w:val="both"/>
              <w:rPr>
                <w:b/>
                <w:u w:val="single"/>
              </w:rPr>
            </w:pPr>
          </w:p>
        </w:tc>
        <w:tc>
          <w:tcPr>
            <w:tcW w:w="1530" w:type="dxa"/>
          </w:tcPr>
          <w:p w14:paraId="3AF85FAF" w14:textId="77777777" w:rsidR="00BB3AB6" w:rsidRDefault="00BB3AB6" w:rsidP="000076EF">
            <w:pPr>
              <w:tabs>
                <w:tab w:val="left" w:pos="360"/>
                <w:tab w:val="left" w:pos="3960"/>
              </w:tabs>
              <w:ind w:right="-720"/>
              <w:jc w:val="both"/>
              <w:rPr>
                <w:b/>
                <w:u w:val="single"/>
              </w:rPr>
            </w:pPr>
          </w:p>
        </w:tc>
        <w:tc>
          <w:tcPr>
            <w:tcW w:w="1818" w:type="dxa"/>
          </w:tcPr>
          <w:p w14:paraId="1FD1F724" w14:textId="77777777" w:rsidR="00BB3AB6" w:rsidRDefault="00BB3AB6" w:rsidP="000076EF">
            <w:pPr>
              <w:tabs>
                <w:tab w:val="left" w:pos="360"/>
                <w:tab w:val="left" w:pos="3960"/>
              </w:tabs>
              <w:ind w:right="-720"/>
              <w:jc w:val="both"/>
              <w:rPr>
                <w:b/>
                <w:u w:val="single"/>
              </w:rPr>
            </w:pPr>
          </w:p>
        </w:tc>
      </w:tr>
      <w:tr w:rsidR="00BB3AB6" w14:paraId="1BAEAD5E" w14:textId="5502EF5A" w:rsidTr="00BB3AB6">
        <w:trPr>
          <w:jc w:val="center"/>
        </w:trPr>
        <w:tc>
          <w:tcPr>
            <w:tcW w:w="905" w:type="dxa"/>
          </w:tcPr>
          <w:p w14:paraId="525745E5" w14:textId="0C5DA59A" w:rsidR="00BB3AB6" w:rsidRPr="00D435C0" w:rsidRDefault="00D435C0" w:rsidP="000076EF">
            <w:pPr>
              <w:tabs>
                <w:tab w:val="left" w:pos="360"/>
                <w:tab w:val="left" w:pos="3960"/>
              </w:tabs>
              <w:ind w:right="-720"/>
              <w:jc w:val="both"/>
              <w:rPr>
                <w:bCs/>
              </w:rPr>
            </w:pPr>
            <w:r w:rsidRPr="00D435C0">
              <w:rPr>
                <w:bCs/>
              </w:rPr>
              <w:t>7</w:t>
            </w:r>
          </w:p>
        </w:tc>
        <w:tc>
          <w:tcPr>
            <w:tcW w:w="5323" w:type="dxa"/>
          </w:tcPr>
          <w:p w14:paraId="792133B6" w14:textId="77777777" w:rsidR="00BB3AB6" w:rsidRDefault="00BB3AB6" w:rsidP="000076EF">
            <w:pPr>
              <w:tabs>
                <w:tab w:val="left" w:pos="360"/>
                <w:tab w:val="left" w:pos="3960"/>
              </w:tabs>
              <w:ind w:right="-720"/>
              <w:jc w:val="both"/>
              <w:rPr>
                <w:b/>
                <w:u w:val="single"/>
              </w:rPr>
            </w:pPr>
          </w:p>
        </w:tc>
        <w:tc>
          <w:tcPr>
            <w:tcW w:w="1530" w:type="dxa"/>
          </w:tcPr>
          <w:p w14:paraId="09C9BEF0" w14:textId="77777777" w:rsidR="00BB3AB6" w:rsidRDefault="00BB3AB6" w:rsidP="000076EF">
            <w:pPr>
              <w:tabs>
                <w:tab w:val="left" w:pos="360"/>
                <w:tab w:val="left" w:pos="3960"/>
              </w:tabs>
              <w:ind w:right="-720"/>
              <w:jc w:val="both"/>
              <w:rPr>
                <w:b/>
                <w:u w:val="single"/>
              </w:rPr>
            </w:pPr>
          </w:p>
        </w:tc>
        <w:tc>
          <w:tcPr>
            <w:tcW w:w="1818" w:type="dxa"/>
          </w:tcPr>
          <w:p w14:paraId="6CA53047" w14:textId="77777777" w:rsidR="00BB3AB6" w:rsidRDefault="00BB3AB6" w:rsidP="000076EF">
            <w:pPr>
              <w:tabs>
                <w:tab w:val="left" w:pos="360"/>
                <w:tab w:val="left" w:pos="3960"/>
              </w:tabs>
              <w:ind w:right="-720"/>
              <w:jc w:val="both"/>
              <w:rPr>
                <w:b/>
                <w:u w:val="single"/>
              </w:rPr>
            </w:pPr>
          </w:p>
        </w:tc>
      </w:tr>
      <w:tr w:rsidR="00BB3AB6" w14:paraId="39A1EB40" w14:textId="1839F2CE" w:rsidTr="00BB3AB6">
        <w:trPr>
          <w:jc w:val="center"/>
        </w:trPr>
        <w:tc>
          <w:tcPr>
            <w:tcW w:w="905" w:type="dxa"/>
          </w:tcPr>
          <w:p w14:paraId="173DC11F" w14:textId="7FA6BE69" w:rsidR="00BB3AB6" w:rsidRPr="00D435C0" w:rsidRDefault="00D435C0" w:rsidP="000076EF">
            <w:pPr>
              <w:tabs>
                <w:tab w:val="left" w:pos="360"/>
                <w:tab w:val="left" w:pos="3960"/>
              </w:tabs>
              <w:ind w:right="-720"/>
              <w:jc w:val="both"/>
              <w:rPr>
                <w:bCs/>
              </w:rPr>
            </w:pPr>
            <w:r w:rsidRPr="00D435C0">
              <w:rPr>
                <w:bCs/>
              </w:rPr>
              <w:t>8</w:t>
            </w:r>
          </w:p>
        </w:tc>
        <w:tc>
          <w:tcPr>
            <w:tcW w:w="5323" w:type="dxa"/>
          </w:tcPr>
          <w:p w14:paraId="37269129" w14:textId="77777777" w:rsidR="00BB3AB6" w:rsidRDefault="00BB3AB6" w:rsidP="000076EF">
            <w:pPr>
              <w:tabs>
                <w:tab w:val="left" w:pos="360"/>
                <w:tab w:val="left" w:pos="3960"/>
              </w:tabs>
              <w:ind w:right="-720"/>
              <w:jc w:val="both"/>
              <w:rPr>
                <w:b/>
                <w:u w:val="single"/>
              </w:rPr>
            </w:pPr>
          </w:p>
        </w:tc>
        <w:tc>
          <w:tcPr>
            <w:tcW w:w="1530" w:type="dxa"/>
          </w:tcPr>
          <w:p w14:paraId="5D9BB5FF" w14:textId="77777777" w:rsidR="00BB3AB6" w:rsidRDefault="00BB3AB6" w:rsidP="000076EF">
            <w:pPr>
              <w:tabs>
                <w:tab w:val="left" w:pos="360"/>
                <w:tab w:val="left" w:pos="3960"/>
              </w:tabs>
              <w:ind w:right="-720"/>
              <w:jc w:val="both"/>
              <w:rPr>
                <w:b/>
                <w:u w:val="single"/>
              </w:rPr>
            </w:pPr>
          </w:p>
        </w:tc>
        <w:tc>
          <w:tcPr>
            <w:tcW w:w="1818" w:type="dxa"/>
          </w:tcPr>
          <w:p w14:paraId="0224889B" w14:textId="77777777" w:rsidR="00BB3AB6" w:rsidRDefault="00BB3AB6" w:rsidP="000076EF">
            <w:pPr>
              <w:tabs>
                <w:tab w:val="left" w:pos="360"/>
                <w:tab w:val="left" w:pos="3960"/>
              </w:tabs>
              <w:ind w:right="-720"/>
              <w:jc w:val="both"/>
              <w:rPr>
                <w:b/>
                <w:u w:val="single"/>
              </w:rPr>
            </w:pPr>
          </w:p>
        </w:tc>
      </w:tr>
      <w:tr w:rsidR="00BB3AB6" w14:paraId="0D19D03D" w14:textId="4E994586" w:rsidTr="00BB3AB6">
        <w:trPr>
          <w:jc w:val="center"/>
        </w:trPr>
        <w:tc>
          <w:tcPr>
            <w:tcW w:w="905" w:type="dxa"/>
          </w:tcPr>
          <w:p w14:paraId="13CADA82" w14:textId="3AE3CE90" w:rsidR="00BB3AB6" w:rsidRPr="00D435C0" w:rsidRDefault="00D435C0" w:rsidP="000076EF">
            <w:pPr>
              <w:tabs>
                <w:tab w:val="left" w:pos="360"/>
                <w:tab w:val="left" w:pos="3960"/>
              </w:tabs>
              <w:ind w:right="-720"/>
              <w:jc w:val="both"/>
              <w:rPr>
                <w:bCs/>
              </w:rPr>
            </w:pPr>
            <w:r w:rsidRPr="00D435C0">
              <w:rPr>
                <w:bCs/>
              </w:rPr>
              <w:t>9</w:t>
            </w:r>
          </w:p>
        </w:tc>
        <w:tc>
          <w:tcPr>
            <w:tcW w:w="5323" w:type="dxa"/>
          </w:tcPr>
          <w:p w14:paraId="682D620D" w14:textId="77777777" w:rsidR="00BB3AB6" w:rsidRDefault="00BB3AB6" w:rsidP="000076EF">
            <w:pPr>
              <w:tabs>
                <w:tab w:val="left" w:pos="360"/>
                <w:tab w:val="left" w:pos="3960"/>
              </w:tabs>
              <w:ind w:right="-720"/>
              <w:jc w:val="both"/>
              <w:rPr>
                <w:b/>
                <w:u w:val="single"/>
              </w:rPr>
            </w:pPr>
          </w:p>
        </w:tc>
        <w:tc>
          <w:tcPr>
            <w:tcW w:w="1530" w:type="dxa"/>
          </w:tcPr>
          <w:p w14:paraId="301768BC" w14:textId="77777777" w:rsidR="00BB3AB6" w:rsidRDefault="00BB3AB6" w:rsidP="000076EF">
            <w:pPr>
              <w:tabs>
                <w:tab w:val="left" w:pos="360"/>
                <w:tab w:val="left" w:pos="3960"/>
              </w:tabs>
              <w:ind w:right="-720"/>
              <w:jc w:val="both"/>
              <w:rPr>
                <w:b/>
                <w:u w:val="single"/>
              </w:rPr>
            </w:pPr>
          </w:p>
        </w:tc>
        <w:tc>
          <w:tcPr>
            <w:tcW w:w="1818" w:type="dxa"/>
          </w:tcPr>
          <w:p w14:paraId="690D0DC1" w14:textId="77777777" w:rsidR="00BB3AB6" w:rsidRDefault="00BB3AB6" w:rsidP="000076EF">
            <w:pPr>
              <w:tabs>
                <w:tab w:val="left" w:pos="360"/>
                <w:tab w:val="left" w:pos="3960"/>
              </w:tabs>
              <w:ind w:right="-720"/>
              <w:jc w:val="both"/>
              <w:rPr>
                <w:b/>
                <w:u w:val="single"/>
              </w:rPr>
            </w:pPr>
          </w:p>
        </w:tc>
      </w:tr>
      <w:tr w:rsidR="00BB3AB6" w14:paraId="0BCD3C9C" w14:textId="34D5A16C" w:rsidTr="00BB3AB6">
        <w:trPr>
          <w:jc w:val="center"/>
        </w:trPr>
        <w:tc>
          <w:tcPr>
            <w:tcW w:w="905" w:type="dxa"/>
          </w:tcPr>
          <w:p w14:paraId="325662C4" w14:textId="2D6605AC" w:rsidR="00BB3AB6" w:rsidRPr="00D435C0" w:rsidRDefault="00D435C0" w:rsidP="000076EF">
            <w:pPr>
              <w:tabs>
                <w:tab w:val="left" w:pos="360"/>
                <w:tab w:val="left" w:pos="3960"/>
              </w:tabs>
              <w:ind w:right="-720"/>
              <w:jc w:val="both"/>
              <w:rPr>
                <w:bCs/>
              </w:rPr>
            </w:pPr>
            <w:r w:rsidRPr="00D435C0">
              <w:rPr>
                <w:bCs/>
              </w:rPr>
              <w:t>10</w:t>
            </w:r>
          </w:p>
        </w:tc>
        <w:tc>
          <w:tcPr>
            <w:tcW w:w="5323" w:type="dxa"/>
          </w:tcPr>
          <w:p w14:paraId="3717D24B" w14:textId="77777777" w:rsidR="00BB3AB6" w:rsidRDefault="00BB3AB6" w:rsidP="000076EF">
            <w:pPr>
              <w:tabs>
                <w:tab w:val="left" w:pos="360"/>
                <w:tab w:val="left" w:pos="3960"/>
              </w:tabs>
              <w:ind w:right="-720"/>
              <w:jc w:val="both"/>
              <w:rPr>
                <w:b/>
                <w:u w:val="single"/>
              </w:rPr>
            </w:pPr>
          </w:p>
        </w:tc>
        <w:tc>
          <w:tcPr>
            <w:tcW w:w="1530" w:type="dxa"/>
          </w:tcPr>
          <w:p w14:paraId="27EB5FF7" w14:textId="77777777" w:rsidR="00BB3AB6" w:rsidRDefault="00BB3AB6" w:rsidP="000076EF">
            <w:pPr>
              <w:tabs>
                <w:tab w:val="left" w:pos="360"/>
                <w:tab w:val="left" w:pos="3960"/>
              </w:tabs>
              <w:ind w:right="-720"/>
              <w:jc w:val="both"/>
              <w:rPr>
                <w:b/>
                <w:u w:val="single"/>
              </w:rPr>
            </w:pPr>
          </w:p>
        </w:tc>
        <w:tc>
          <w:tcPr>
            <w:tcW w:w="1818" w:type="dxa"/>
          </w:tcPr>
          <w:p w14:paraId="029E6CD4" w14:textId="77777777" w:rsidR="00BB3AB6" w:rsidRDefault="00BB3AB6" w:rsidP="000076EF">
            <w:pPr>
              <w:tabs>
                <w:tab w:val="left" w:pos="360"/>
                <w:tab w:val="left" w:pos="3960"/>
              </w:tabs>
              <w:ind w:right="-720"/>
              <w:jc w:val="both"/>
              <w:rPr>
                <w:b/>
                <w:u w:val="single"/>
              </w:rPr>
            </w:pPr>
          </w:p>
        </w:tc>
      </w:tr>
      <w:bookmarkEnd w:id="1"/>
    </w:tbl>
    <w:p w14:paraId="60E02E6E" w14:textId="77777777" w:rsidR="00A91AB5" w:rsidRDefault="00A91AB5" w:rsidP="004A76D7">
      <w:pPr>
        <w:spacing w:after="0" w:line="240" w:lineRule="auto"/>
        <w:jc w:val="both"/>
        <w:rPr>
          <w:rFonts w:ascii="Times New Roman" w:hAnsi="Times New Roman" w:cs="Times New Roman"/>
          <w:b/>
          <w:sz w:val="24"/>
          <w:szCs w:val="24"/>
          <w:u w:val="single"/>
        </w:rPr>
        <w:sectPr w:rsidR="00A91AB5" w:rsidSect="00582313">
          <w:footerReference w:type="first" r:id="rId21"/>
          <w:pgSz w:w="12240" w:h="15840" w:code="1"/>
          <w:pgMar w:top="1440" w:right="1440" w:bottom="1440" w:left="1440" w:header="720" w:footer="720" w:gutter="0"/>
          <w:cols w:space="720"/>
          <w:titlePg/>
          <w:docGrid w:linePitch="360"/>
        </w:sectPr>
      </w:pPr>
    </w:p>
    <w:p w14:paraId="09E04668" w14:textId="59926958" w:rsidR="004A76D7" w:rsidRPr="004A76D7" w:rsidRDefault="004A76D7" w:rsidP="004A76D7">
      <w:pPr>
        <w:spacing w:after="0" w:line="240" w:lineRule="auto"/>
        <w:jc w:val="both"/>
        <w:rPr>
          <w:rFonts w:ascii="Times New Roman" w:hAnsi="Times New Roman" w:cs="Times New Roman"/>
          <w:b/>
          <w:sz w:val="24"/>
          <w:szCs w:val="24"/>
          <w:u w:val="single"/>
        </w:rPr>
      </w:pPr>
      <w:r w:rsidRPr="004A76D7">
        <w:rPr>
          <w:rFonts w:ascii="Times New Roman" w:hAnsi="Times New Roman" w:cs="Times New Roman"/>
          <w:b/>
          <w:sz w:val="24"/>
          <w:szCs w:val="24"/>
          <w:u w:val="single"/>
        </w:rPr>
        <w:lastRenderedPageBreak/>
        <w:t xml:space="preserve">Membership Form for the Perkins Local Advisory Council – 2020 </w:t>
      </w:r>
    </w:p>
    <w:p w14:paraId="7BF9A75E" w14:textId="77777777" w:rsidR="004A76D7" w:rsidRPr="004A76D7" w:rsidRDefault="004A76D7" w:rsidP="004A76D7">
      <w:pPr>
        <w:spacing w:after="0" w:line="240" w:lineRule="auto"/>
        <w:jc w:val="both"/>
        <w:rPr>
          <w:rFonts w:ascii="Times New Roman" w:hAnsi="Times New Roman" w:cs="Times New Roman"/>
          <w:sz w:val="24"/>
          <w:szCs w:val="24"/>
        </w:rPr>
      </w:pPr>
    </w:p>
    <w:p w14:paraId="3396CC11" w14:textId="3D3E09BF" w:rsidR="004A76D7" w:rsidRPr="004A76D7" w:rsidRDefault="004A76D7" w:rsidP="004A76D7">
      <w:pPr>
        <w:spacing w:after="0" w:line="240" w:lineRule="auto"/>
        <w:jc w:val="both"/>
        <w:rPr>
          <w:rFonts w:ascii="Times New Roman" w:hAnsi="Times New Roman" w:cs="Times New Roman"/>
          <w:sz w:val="24"/>
          <w:szCs w:val="24"/>
        </w:rPr>
      </w:pPr>
      <w:r w:rsidRPr="004A76D7">
        <w:rPr>
          <w:rFonts w:ascii="Times New Roman" w:hAnsi="Times New Roman" w:cs="Times New Roman"/>
          <w:sz w:val="24"/>
          <w:szCs w:val="24"/>
        </w:rPr>
        <w:t>For instructions</w:t>
      </w:r>
      <w:r w:rsidR="00C74C97">
        <w:rPr>
          <w:rFonts w:ascii="Times New Roman" w:hAnsi="Times New Roman" w:cs="Times New Roman"/>
          <w:sz w:val="24"/>
          <w:szCs w:val="24"/>
        </w:rPr>
        <w:t>,</w:t>
      </w:r>
      <w:r w:rsidRPr="004A76D7">
        <w:rPr>
          <w:rFonts w:ascii="Times New Roman" w:hAnsi="Times New Roman" w:cs="Times New Roman"/>
          <w:sz w:val="24"/>
          <w:szCs w:val="24"/>
        </w:rPr>
        <w:t xml:space="preserve"> refer to </w:t>
      </w:r>
      <w:r w:rsidRPr="004A76D7">
        <w:rPr>
          <w:rFonts w:ascii="Times New Roman" w:hAnsi="Times New Roman" w:cs="Times New Roman"/>
          <w:b/>
          <w:sz w:val="24"/>
          <w:szCs w:val="24"/>
          <w:u w:val="single"/>
        </w:rPr>
        <w:t>Directions for Developing a Perkins Local Advisory Council – 2020</w:t>
      </w:r>
      <w:r w:rsidRPr="004A76D7">
        <w:rPr>
          <w:rFonts w:ascii="Times New Roman" w:hAnsi="Times New Roman" w:cs="Times New Roman"/>
          <w:sz w:val="24"/>
          <w:szCs w:val="24"/>
        </w:rPr>
        <w:t xml:space="preserve"> in the </w:t>
      </w:r>
      <w:r w:rsidR="009E582B">
        <w:rPr>
          <w:rFonts w:ascii="Times New Roman" w:hAnsi="Times New Roman" w:cs="Times New Roman"/>
          <w:i/>
          <w:sz w:val="24"/>
          <w:szCs w:val="24"/>
        </w:rPr>
        <w:t>Guidelines</w:t>
      </w:r>
      <w:r w:rsidRPr="004A76D7">
        <w:rPr>
          <w:rFonts w:ascii="Times New Roman" w:hAnsi="Times New Roman" w:cs="Times New Roman"/>
          <w:i/>
          <w:sz w:val="24"/>
          <w:szCs w:val="24"/>
        </w:rPr>
        <w:t>.</w:t>
      </w:r>
    </w:p>
    <w:p w14:paraId="3B1F7906" w14:textId="77777777" w:rsidR="004A76D7" w:rsidRPr="004A76D7" w:rsidRDefault="004A76D7" w:rsidP="004A76D7">
      <w:pPr>
        <w:spacing w:after="0" w:line="240" w:lineRule="auto"/>
        <w:jc w:val="both"/>
        <w:rPr>
          <w:rFonts w:ascii="Times New Roman" w:hAnsi="Times New Roman" w:cs="Times New Roman"/>
          <w:sz w:val="24"/>
          <w:szCs w:val="24"/>
        </w:rPr>
      </w:pPr>
    </w:p>
    <w:tbl>
      <w:tblPr>
        <w:tblW w:w="9900" w:type="dxa"/>
        <w:tblInd w:w="-90" w:type="dxa"/>
        <w:tblLook w:val="0000" w:firstRow="0" w:lastRow="0" w:firstColumn="0" w:lastColumn="0" w:noHBand="0" w:noVBand="0"/>
      </w:tblPr>
      <w:tblGrid>
        <w:gridCol w:w="6930"/>
        <w:gridCol w:w="2970"/>
      </w:tblGrid>
      <w:tr w:rsidR="004A76D7" w14:paraId="68E44D58" w14:textId="77777777" w:rsidTr="000076EF">
        <w:trPr>
          <w:trHeight w:val="165"/>
        </w:trPr>
        <w:tc>
          <w:tcPr>
            <w:tcW w:w="6930" w:type="dxa"/>
          </w:tcPr>
          <w:p w14:paraId="4172B4A5" w14:textId="77777777" w:rsidR="004A76D7" w:rsidRDefault="004A76D7"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Institution:</w:t>
            </w:r>
          </w:p>
        </w:tc>
        <w:tc>
          <w:tcPr>
            <w:tcW w:w="2970" w:type="dxa"/>
          </w:tcPr>
          <w:p w14:paraId="6888F322" w14:textId="77777777" w:rsidR="004A76D7" w:rsidRDefault="004A76D7"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Last two meeting dates:</w:t>
            </w:r>
            <w:r w:rsidR="00676D2A">
              <w:rPr>
                <w:rFonts w:ascii="Times New Roman" w:hAnsi="Times New Roman" w:cs="Times New Roman"/>
                <w:sz w:val="24"/>
                <w:szCs w:val="24"/>
              </w:rPr>
              <w:t xml:space="preserve"> </w:t>
            </w:r>
          </w:p>
        </w:tc>
      </w:tr>
      <w:tr w:rsidR="004A76D7" w14:paraId="15E3E81B" w14:textId="77777777" w:rsidTr="000076EF">
        <w:trPr>
          <w:trHeight w:val="165"/>
        </w:trPr>
        <w:tc>
          <w:tcPr>
            <w:tcW w:w="6930" w:type="dxa"/>
          </w:tcPr>
          <w:p w14:paraId="19781BB0" w14:textId="77777777" w:rsidR="004A76D7" w:rsidRDefault="004A76D7"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Chairperson:</w:t>
            </w:r>
          </w:p>
        </w:tc>
        <w:tc>
          <w:tcPr>
            <w:tcW w:w="2970" w:type="dxa"/>
          </w:tcPr>
          <w:p w14:paraId="2FCAE5F0" w14:textId="77777777" w:rsidR="004A76D7" w:rsidRDefault="004A76D7" w:rsidP="004A7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Next two meeting dates:</w:t>
            </w:r>
          </w:p>
        </w:tc>
      </w:tr>
    </w:tbl>
    <w:p w14:paraId="634C04F6" w14:textId="77777777" w:rsidR="00AF5EF6" w:rsidRDefault="00AF5EF6" w:rsidP="004A76D7">
      <w:pPr>
        <w:spacing w:after="0" w:line="240" w:lineRule="auto"/>
        <w:jc w:val="both"/>
        <w:rPr>
          <w:rFonts w:ascii="Times New Roman" w:hAnsi="Times New Roman" w:cs="Times New Roman"/>
          <w:sz w:val="24"/>
          <w:szCs w:val="24"/>
        </w:rPr>
      </w:pPr>
    </w:p>
    <w:tbl>
      <w:tblPr>
        <w:tblStyle w:val="TableGrid"/>
        <w:tblW w:w="13135" w:type="dxa"/>
        <w:jc w:val="center"/>
        <w:tblLook w:val="04A0" w:firstRow="1" w:lastRow="0" w:firstColumn="1" w:lastColumn="0" w:noHBand="0" w:noVBand="1"/>
      </w:tblPr>
      <w:tblGrid>
        <w:gridCol w:w="456"/>
        <w:gridCol w:w="2689"/>
        <w:gridCol w:w="2520"/>
        <w:gridCol w:w="2629"/>
        <w:gridCol w:w="1323"/>
        <w:gridCol w:w="1136"/>
        <w:gridCol w:w="1310"/>
        <w:gridCol w:w="1072"/>
      </w:tblGrid>
      <w:tr w:rsidR="000076EF" w14:paraId="60119924" w14:textId="77777777" w:rsidTr="000076EF">
        <w:trPr>
          <w:jc w:val="center"/>
        </w:trPr>
        <w:tc>
          <w:tcPr>
            <w:tcW w:w="456" w:type="dxa"/>
          </w:tcPr>
          <w:p w14:paraId="76673133" w14:textId="77777777" w:rsidR="00AF5EF6" w:rsidRPr="006D0961" w:rsidRDefault="00AF5EF6" w:rsidP="000076EF">
            <w:pPr>
              <w:jc w:val="center"/>
              <w:rPr>
                <w:b/>
              </w:rPr>
            </w:pPr>
            <w:r w:rsidRPr="006D0961">
              <w:rPr>
                <w:b/>
              </w:rPr>
              <w:t>#</w:t>
            </w:r>
          </w:p>
        </w:tc>
        <w:tc>
          <w:tcPr>
            <w:tcW w:w="2689" w:type="dxa"/>
          </w:tcPr>
          <w:p w14:paraId="6FD75794" w14:textId="77777777" w:rsidR="00AF5EF6" w:rsidRPr="006D0961" w:rsidRDefault="00AF5EF6" w:rsidP="000076EF">
            <w:pPr>
              <w:jc w:val="center"/>
              <w:rPr>
                <w:b/>
              </w:rPr>
            </w:pPr>
            <w:r w:rsidRPr="006D0961">
              <w:rPr>
                <w:b/>
              </w:rPr>
              <w:t>Name</w:t>
            </w:r>
          </w:p>
        </w:tc>
        <w:tc>
          <w:tcPr>
            <w:tcW w:w="2520" w:type="dxa"/>
          </w:tcPr>
          <w:p w14:paraId="3347B1E4" w14:textId="77777777" w:rsidR="00AF5EF6" w:rsidRPr="006D0961" w:rsidRDefault="00AF5EF6" w:rsidP="000076EF">
            <w:pPr>
              <w:jc w:val="center"/>
              <w:rPr>
                <w:b/>
              </w:rPr>
            </w:pPr>
            <w:r w:rsidRPr="006D0961">
              <w:rPr>
                <w:b/>
              </w:rPr>
              <w:t>Title</w:t>
            </w:r>
          </w:p>
        </w:tc>
        <w:tc>
          <w:tcPr>
            <w:tcW w:w="2629" w:type="dxa"/>
          </w:tcPr>
          <w:p w14:paraId="60804BAC" w14:textId="77777777" w:rsidR="00AF5EF6" w:rsidRPr="006D0961" w:rsidRDefault="00AF5EF6" w:rsidP="000076EF">
            <w:pPr>
              <w:jc w:val="center"/>
              <w:rPr>
                <w:b/>
              </w:rPr>
            </w:pPr>
            <w:r w:rsidRPr="006D0961">
              <w:rPr>
                <w:b/>
              </w:rPr>
              <w:t>Name/Address of Business</w:t>
            </w:r>
            <w:r>
              <w:rPr>
                <w:b/>
              </w:rPr>
              <w:t xml:space="preserve"> or Association</w:t>
            </w:r>
          </w:p>
        </w:tc>
        <w:tc>
          <w:tcPr>
            <w:tcW w:w="1323" w:type="dxa"/>
          </w:tcPr>
          <w:p w14:paraId="34E3E924" w14:textId="77777777" w:rsidR="00AF5EF6" w:rsidRPr="006D0961" w:rsidRDefault="00AF5EF6" w:rsidP="000076EF">
            <w:pPr>
              <w:jc w:val="center"/>
              <w:rPr>
                <w:b/>
              </w:rPr>
            </w:pPr>
            <w:r w:rsidRPr="00D7633C">
              <w:rPr>
                <w:b/>
                <w:u w:val="single"/>
              </w:rPr>
              <w:t>F</w:t>
            </w:r>
            <w:r w:rsidRPr="006D0961">
              <w:rPr>
                <w:b/>
              </w:rPr>
              <w:t>emale/</w:t>
            </w:r>
          </w:p>
          <w:p w14:paraId="2673D3E2" w14:textId="77777777" w:rsidR="00AF5EF6" w:rsidRPr="006D0961" w:rsidRDefault="00AF5EF6" w:rsidP="000076EF">
            <w:pPr>
              <w:jc w:val="center"/>
              <w:rPr>
                <w:b/>
              </w:rPr>
            </w:pPr>
            <w:r w:rsidRPr="00D7633C">
              <w:rPr>
                <w:b/>
                <w:u w:val="single"/>
              </w:rPr>
              <w:t>M</w:t>
            </w:r>
            <w:r w:rsidRPr="006D0961">
              <w:rPr>
                <w:b/>
              </w:rPr>
              <w:t>ale/</w:t>
            </w:r>
          </w:p>
          <w:p w14:paraId="44945BB8" w14:textId="77777777" w:rsidR="00AF5EF6" w:rsidRPr="006D0961" w:rsidRDefault="00AF5EF6" w:rsidP="000076EF">
            <w:pPr>
              <w:jc w:val="center"/>
              <w:rPr>
                <w:b/>
              </w:rPr>
            </w:pPr>
            <w:r w:rsidRPr="00D7633C">
              <w:rPr>
                <w:b/>
                <w:u w:val="single"/>
              </w:rPr>
              <w:t>N</w:t>
            </w:r>
            <w:r w:rsidRPr="006D0961">
              <w:rPr>
                <w:b/>
              </w:rPr>
              <w:t>onbinary</w:t>
            </w:r>
          </w:p>
        </w:tc>
        <w:tc>
          <w:tcPr>
            <w:tcW w:w="1136" w:type="dxa"/>
          </w:tcPr>
          <w:p w14:paraId="0A8F7ACA" w14:textId="77777777" w:rsidR="00AF5EF6" w:rsidRPr="006D0961" w:rsidRDefault="00AF5EF6" w:rsidP="000076EF">
            <w:pPr>
              <w:jc w:val="center"/>
              <w:rPr>
                <w:b/>
              </w:rPr>
            </w:pPr>
            <w:r w:rsidRPr="006D0961">
              <w:rPr>
                <w:b/>
              </w:rPr>
              <w:t>Minority (</w:t>
            </w:r>
            <w:r w:rsidRPr="00D7633C">
              <w:rPr>
                <w:b/>
                <w:u w:val="single"/>
              </w:rPr>
              <w:t>Y</w:t>
            </w:r>
            <w:r w:rsidRPr="006D0961">
              <w:rPr>
                <w:b/>
              </w:rPr>
              <w:t>es/</w:t>
            </w:r>
            <w:r w:rsidRPr="00D7633C">
              <w:rPr>
                <w:b/>
                <w:u w:val="single"/>
              </w:rPr>
              <w:t>N</w:t>
            </w:r>
            <w:r w:rsidRPr="006D0961">
              <w:rPr>
                <w:b/>
              </w:rPr>
              <w:t>o)</w:t>
            </w:r>
          </w:p>
        </w:tc>
        <w:tc>
          <w:tcPr>
            <w:tcW w:w="1310" w:type="dxa"/>
          </w:tcPr>
          <w:p w14:paraId="3D663BCC" w14:textId="77777777" w:rsidR="00AF5EF6" w:rsidRDefault="00AF5EF6" w:rsidP="000076EF">
            <w:pPr>
              <w:jc w:val="center"/>
              <w:rPr>
                <w:b/>
              </w:rPr>
            </w:pPr>
            <w:r w:rsidRPr="006D0961">
              <w:rPr>
                <w:b/>
              </w:rPr>
              <w:t>Non</w:t>
            </w:r>
          </w:p>
          <w:p w14:paraId="1610E597" w14:textId="77777777" w:rsidR="00AF5EF6" w:rsidRPr="006D0961" w:rsidRDefault="00AF5EF6" w:rsidP="000076EF">
            <w:pPr>
              <w:jc w:val="center"/>
              <w:rPr>
                <w:b/>
              </w:rPr>
            </w:pPr>
            <w:r w:rsidRPr="006D0961">
              <w:rPr>
                <w:b/>
              </w:rPr>
              <w:t>traditional (</w:t>
            </w:r>
            <w:r w:rsidRPr="00D7633C">
              <w:rPr>
                <w:b/>
                <w:u w:val="single"/>
              </w:rPr>
              <w:t>Y</w:t>
            </w:r>
            <w:r w:rsidRPr="006D0961">
              <w:rPr>
                <w:b/>
              </w:rPr>
              <w:t>es/</w:t>
            </w:r>
            <w:r w:rsidRPr="00D7633C">
              <w:rPr>
                <w:b/>
                <w:u w:val="single"/>
              </w:rPr>
              <w:t>N</w:t>
            </w:r>
            <w:r w:rsidRPr="006D0961">
              <w:rPr>
                <w:b/>
              </w:rPr>
              <w:t>o)</w:t>
            </w:r>
          </w:p>
        </w:tc>
        <w:tc>
          <w:tcPr>
            <w:tcW w:w="1072" w:type="dxa"/>
          </w:tcPr>
          <w:p w14:paraId="21449B96" w14:textId="01E1D97F" w:rsidR="00AF5EF6" w:rsidRPr="006D0961" w:rsidRDefault="00AF5EF6" w:rsidP="000076EF">
            <w:pPr>
              <w:jc w:val="center"/>
              <w:rPr>
                <w:b/>
              </w:rPr>
            </w:pPr>
            <w:r w:rsidRPr="00531AD2">
              <w:rPr>
                <w:b/>
              </w:rPr>
              <w:t>Group # (</w:t>
            </w:r>
            <w:r w:rsidRPr="00531AD2">
              <w:rPr>
                <w:b/>
                <w:u w:val="single"/>
              </w:rPr>
              <w:t>1-</w:t>
            </w:r>
            <w:r w:rsidR="00B61689" w:rsidRPr="00531AD2">
              <w:rPr>
                <w:b/>
                <w:u w:val="single"/>
              </w:rPr>
              <w:t>7</w:t>
            </w:r>
            <w:r w:rsidRPr="00531AD2">
              <w:rPr>
                <w:b/>
              </w:rPr>
              <w:t>)</w:t>
            </w:r>
          </w:p>
        </w:tc>
      </w:tr>
      <w:tr w:rsidR="000076EF" w14:paraId="6C19AEDD" w14:textId="77777777" w:rsidTr="000076EF">
        <w:trPr>
          <w:jc w:val="center"/>
        </w:trPr>
        <w:tc>
          <w:tcPr>
            <w:tcW w:w="456" w:type="dxa"/>
          </w:tcPr>
          <w:p w14:paraId="1E2CD724" w14:textId="77777777" w:rsidR="00AF5EF6" w:rsidRDefault="00AF5EF6" w:rsidP="000076EF">
            <w:pPr>
              <w:jc w:val="center"/>
            </w:pPr>
            <w:r>
              <w:t>1</w:t>
            </w:r>
          </w:p>
        </w:tc>
        <w:tc>
          <w:tcPr>
            <w:tcW w:w="2689" w:type="dxa"/>
          </w:tcPr>
          <w:p w14:paraId="39464A7C" w14:textId="77777777" w:rsidR="00AF5EF6" w:rsidRDefault="00AF5EF6" w:rsidP="000076EF">
            <w:pPr>
              <w:jc w:val="center"/>
            </w:pPr>
          </w:p>
          <w:p w14:paraId="58A438AF" w14:textId="77777777" w:rsidR="000076EF" w:rsidRPr="00EE4AA4" w:rsidRDefault="000076EF" w:rsidP="000076EF">
            <w:pPr>
              <w:jc w:val="center"/>
            </w:pPr>
          </w:p>
        </w:tc>
        <w:tc>
          <w:tcPr>
            <w:tcW w:w="2520" w:type="dxa"/>
          </w:tcPr>
          <w:p w14:paraId="2F1F6FE9" w14:textId="77777777" w:rsidR="00AF5EF6" w:rsidRPr="00EE4AA4" w:rsidRDefault="00AF5EF6" w:rsidP="000076EF">
            <w:pPr>
              <w:jc w:val="center"/>
            </w:pPr>
          </w:p>
        </w:tc>
        <w:tc>
          <w:tcPr>
            <w:tcW w:w="2629" w:type="dxa"/>
          </w:tcPr>
          <w:p w14:paraId="64150B6B" w14:textId="77777777" w:rsidR="00AF5EF6" w:rsidRDefault="00AF5EF6" w:rsidP="000076EF">
            <w:pPr>
              <w:jc w:val="center"/>
            </w:pPr>
          </w:p>
        </w:tc>
        <w:tc>
          <w:tcPr>
            <w:tcW w:w="1323" w:type="dxa"/>
          </w:tcPr>
          <w:p w14:paraId="1663F68B" w14:textId="77777777" w:rsidR="00AF5EF6" w:rsidRDefault="00AF5EF6" w:rsidP="000076EF">
            <w:pPr>
              <w:jc w:val="center"/>
            </w:pPr>
          </w:p>
        </w:tc>
        <w:tc>
          <w:tcPr>
            <w:tcW w:w="1136" w:type="dxa"/>
          </w:tcPr>
          <w:p w14:paraId="13F5F0D7" w14:textId="77777777" w:rsidR="00AF5EF6" w:rsidRDefault="00AF5EF6" w:rsidP="000076EF">
            <w:pPr>
              <w:jc w:val="center"/>
            </w:pPr>
          </w:p>
        </w:tc>
        <w:tc>
          <w:tcPr>
            <w:tcW w:w="1310" w:type="dxa"/>
          </w:tcPr>
          <w:p w14:paraId="5D252060" w14:textId="77777777" w:rsidR="00AF5EF6" w:rsidRDefault="00AF5EF6" w:rsidP="000076EF">
            <w:pPr>
              <w:jc w:val="center"/>
            </w:pPr>
          </w:p>
        </w:tc>
        <w:tc>
          <w:tcPr>
            <w:tcW w:w="1072" w:type="dxa"/>
          </w:tcPr>
          <w:p w14:paraId="7457EC85" w14:textId="77777777" w:rsidR="00AF5EF6" w:rsidRDefault="00AF5EF6" w:rsidP="000076EF">
            <w:pPr>
              <w:jc w:val="center"/>
            </w:pPr>
          </w:p>
        </w:tc>
      </w:tr>
      <w:tr w:rsidR="000076EF" w14:paraId="483F99EC" w14:textId="77777777" w:rsidTr="000076EF">
        <w:trPr>
          <w:jc w:val="center"/>
        </w:trPr>
        <w:tc>
          <w:tcPr>
            <w:tcW w:w="456" w:type="dxa"/>
          </w:tcPr>
          <w:p w14:paraId="30563A90" w14:textId="77777777" w:rsidR="00AF5EF6" w:rsidRDefault="00AF5EF6" w:rsidP="000076EF">
            <w:pPr>
              <w:jc w:val="center"/>
            </w:pPr>
            <w:r>
              <w:t>2</w:t>
            </w:r>
          </w:p>
        </w:tc>
        <w:tc>
          <w:tcPr>
            <w:tcW w:w="2689" w:type="dxa"/>
          </w:tcPr>
          <w:p w14:paraId="77117DE7" w14:textId="77777777" w:rsidR="00AF5EF6" w:rsidRDefault="00AF5EF6" w:rsidP="000076EF">
            <w:pPr>
              <w:jc w:val="center"/>
              <w:rPr>
                <w:b/>
              </w:rPr>
            </w:pPr>
          </w:p>
          <w:p w14:paraId="7517EDB7" w14:textId="77777777" w:rsidR="000076EF" w:rsidRPr="006D0961" w:rsidRDefault="000076EF" w:rsidP="000076EF">
            <w:pPr>
              <w:jc w:val="center"/>
              <w:rPr>
                <w:b/>
              </w:rPr>
            </w:pPr>
          </w:p>
        </w:tc>
        <w:tc>
          <w:tcPr>
            <w:tcW w:w="2520" w:type="dxa"/>
          </w:tcPr>
          <w:p w14:paraId="32078DC7" w14:textId="77777777" w:rsidR="00AF5EF6" w:rsidRPr="006D0961" w:rsidRDefault="00AF5EF6" w:rsidP="000076EF">
            <w:pPr>
              <w:jc w:val="center"/>
              <w:rPr>
                <w:b/>
              </w:rPr>
            </w:pPr>
          </w:p>
        </w:tc>
        <w:tc>
          <w:tcPr>
            <w:tcW w:w="2629" w:type="dxa"/>
          </w:tcPr>
          <w:p w14:paraId="66D6CE5A" w14:textId="77777777" w:rsidR="00AF5EF6" w:rsidRDefault="00AF5EF6" w:rsidP="000076EF">
            <w:pPr>
              <w:jc w:val="center"/>
            </w:pPr>
          </w:p>
        </w:tc>
        <w:tc>
          <w:tcPr>
            <w:tcW w:w="1323" w:type="dxa"/>
          </w:tcPr>
          <w:p w14:paraId="59B74256" w14:textId="77777777" w:rsidR="00AF5EF6" w:rsidRDefault="00AF5EF6" w:rsidP="000076EF">
            <w:pPr>
              <w:jc w:val="center"/>
            </w:pPr>
          </w:p>
        </w:tc>
        <w:tc>
          <w:tcPr>
            <w:tcW w:w="1136" w:type="dxa"/>
          </w:tcPr>
          <w:p w14:paraId="6678CFCE" w14:textId="77777777" w:rsidR="00AF5EF6" w:rsidRDefault="00AF5EF6" w:rsidP="000076EF">
            <w:pPr>
              <w:jc w:val="center"/>
            </w:pPr>
          </w:p>
        </w:tc>
        <w:tc>
          <w:tcPr>
            <w:tcW w:w="1310" w:type="dxa"/>
          </w:tcPr>
          <w:p w14:paraId="43C907A0" w14:textId="77777777" w:rsidR="00AF5EF6" w:rsidRDefault="00AF5EF6" w:rsidP="000076EF">
            <w:pPr>
              <w:jc w:val="center"/>
            </w:pPr>
          </w:p>
        </w:tc>
        <w:tc>
          <w:tcPr>
            <w:tcW w:w="1072" w:type="dxa"/>
          </w:tcPr>
          <w:p w14:paraId="12364D49" w14:textId="77777777" w:rsidR="00AF5EF6" w:rsidRDefault="00AF5EF6" w:rsidP="000076EF">
            <w:pPr>
              <w:jc w:val="center"/>
            </w:pPr>
          </w:p>
        </w:tc>
      </w:tr>
      <w:tr w:rsidR="000076EF" w14:paraId="15043B55" w14:textId="77777777" w:rsidTr="000076EF">
        <w:trPr>
          <w:jc w:val="center"/>
        </w:trPr>
        <w:tc>
          <w:tcPr>
            <w:tcW w:w="456" w:type="dxa"/>
          </w:tcPr>
          <w:p w14:paraId="4B00D99C" w14:textId="77777777" w:rsidR="00AF5EF6" w:rsidRDefault="00AF5EF6" w:rsidP="000076EF">
            <w:pPr>
              <w:jc w:val="center"/>
            </w:pPr>
            <w:r>
              <w:t>3</w:t>
            </w:r>
          </w:p>
        </w:tc>
        <w:tc>
          <w:tcPr>
            <w:tcW w:w="2689" w:type="dxa"/>
          </w:tcPr>
          <w:p w14:paraId="7AA91E91" w14:textId="77777777" w:rsidR="00AF5EF6" w:rsidRDefault="00AF5EF6" w:rsidP="000076EF">
            <w:pPr>
              <w:jc w:val="center"/>
              <w:rPr>
                <w:b/>
              </w:rPr>
            </w:pPr>
          </w:p>
          <w:p w14:paraId="4506AC44" w14:textId="77777777" w:rsidR="000076EF" w:rsidRPr="006D0961" w:rsidRDefault="000076EF" w:rsidP="000076EF">
            <w:pPr>
              <w:jc w:val="center"/>
              <w:rPr>
                <w:b/>
              </w:rPr>
            </w:pPr>
          </w:p>
        </w:tc>
        <w:tc>
          <w:tcPr>
            <w:tcW w:w="2520" w:type="dxa"/>
          </w:tcPr>
          <w:p w14:paraId="2C0B95D4" w14:textId="77777777" w:rsidR="00AF5EF6" w:rsidRPr="006D0961" w:rsidRDefault="00AF5EF6" w:rsidP="000076EF">
            <w:pPr>
              <w:jc w:val="center"/>
              <w:rPr>
                <w:b/>
              </w:rPr>
            </w:pPr>
          </w:p>
        </w:tc>
        <w:tc>
          <w:tcPr>
            <w:tcW w:w="2629" w:type="dxa"/>
          </w:tcPr>
          <w:p w14:paraId="537FB9C9" w14:textId="77777777" w:rsidR="00AF5EF6" w:rsidRDefault="00AF5EF6" w:rsidP="000076EF">
            <w:pPr>
              <w:jc w:val="center"/>
            </w:pPr>
          </w:p>
        </w:tc>
        <w:tc>
          <w:tcPr>
            <w:tcW w:w="1323" w:type="dxa"/>
          </w:tcPr>
          <w:p w14:paraId="660730B4" w14:textId="77777777" w:rsidR="00AF5EF6" w:rsidRDefault="00AF5EF6" w:rsidP="000076EF">
            <w:pPr>
              <w:jc w:val="center"/>
            </w:pPr>
          </w:p>
        </w:tc>
        <w:tc>
          <w:tcPr>
            <w:tcW w:w="1136" w:type="dxa"/>
          </w:tcPr>
          <w:p w14:paraId="3CE45DAE" w14:textId="77777777" w:rsidR="00AF5EF6" w:rsidRDefault="00AF5EF6" w:rsidP="000076EF">
            <w:pPr>
              <w:jc w:val="center"/>
            </w:pPr>
          </w:p>
        </w:tc>
        <w:tc>
          <w:tcPr>
            <w:tcW w:w="1310" w:type="dxa"/>
          </w:tcPr>
          <w:p w14:paraId="1FEAB275" w14:textId="77777777" w:rsidR="00AF5EF6" w:rsidRDefault="00AF5EF6" w:rsidP="000076EF">
            <w:pPr>
              <w:jc w:val="center"/>
            </w:pPr>
          </w:p>
        </w:tc>
        <w:tc>
          <w:tcPr>
            <w:tcW w:w="1072" w:type="dxa"/>
          </w:tcPr>
          <w:p w14:paraId="09CCE89B" w14:textId="77777777" w:rsidR="00AF5EF6" w:rsidRDefault="00AF5EF6" w:rsidP="000076EF">
            <w:pPr>
              <w:jc w:val="center"/>
            </w:pPr>
          </w:p>
        </w:tc>
      </w:tr>
      <w:tr w:rsidR="000076EF" w14:paraId="70E72FEF" w14:textId="77777777" w:rsidTr="000076EF">
        <w:trPr>
          <w:jc w:val="center"/>
        </w:trPr>
        <w:tc>
          <w:tcPr>
            <w:tcW w:w="456" w:type="dxa"/>
          </w:tcPr>
          <w:p w14:paraId="5E64E81F" w14:textId="77777777" w:rsidR="00AF5EF6" w:rsidRDefault="00AF5EF6" w:rsidP="000076EF">
            <w:pPr>
              <w:jc w:val="center"/>
            </w:pPr>
            <w:r>
              <w:t>4</w:t>
            </w:r>
          </w:p>
        </w:tc>
        <w:tc>
          <w:tcPr>
            <w:tcW w:w="2689" w:type="dxa"/>
          </w:tcPr>
          <w:p w14:paraId="6029C899" w14:textId="77777777" w:rsidR="00AF5EF6" w:rsidRDefault="00AF5EF6" w:rsidP="000076EF">
            <w:pPr>
              <w:jc w:val="center"/>
              <w:rPr>
                <w:b/>
              </w:rPr>
            </w:pPr>
          </w:p>
          <w:p w14:paraId="3E017F88" w14:textId="77777777" w:rsidR="000076EF" w:rsidRPr="006D0961" w:rsidRDefault="000076EF" w:rsidP="000076EF">
            <w:pPr>
              <w:jc w:val="center"/>
              <w:rPr>
                <w:b/>
              </w:rPr>
            </w:pPr>
          </w:p>
        </w:tc>
        <w:tc>
          <w:tcPr>
            <w:tcW w:w="2520" w:type="dxa"/>
          </w:tcPr>
          <w:p w14:paraId="5A86581A" w14:textId="77777777" w:rsidR="00AF5EF6" w:rsidRPr="006D0961" w:rsidRDefault="00AF5EF6" w:rsidP="000076EF">
            <w:pPr>
              <w:jc w:val="center"/>
              <w:rPr>
                <w:b/>
              </w:rPr>
            </w:pPr>
          </w:p>
        </w:tc>
        <w:tc>
          <w:tcPr>
            <w:tcW w:w="2629" w:type="dxa"/>
          </w:tcPr>
          <w:p w14:paraId="6EEEB329" w14:textId="77777777" w:rsidR="00AF5EF6" w:rsidRDefault="00AF5EF6" w:rsidP="000076EF">
            <w:pPr>
              <w:jc w:val="center"/>
            </w:pPr>
          </w:p>
        </w:tc>
        <w:tc>
          <w:tcPr>
            <w:tcW w:w="1323" w:type="dxa"/>
          </w:tcPr>
          <w:p w14:paraId="565C244E" w14:textId="77777777" w:rsidR="00AF5EF6" w:rsidRDefault="00AF5EF6" w:rsidP="000076EF">
            <w:pPr>
              <w:jc w:val="center"/>
            </w:pPr>
          </w:p>
        </w:tc>
        <w:tc>
          <w:tcPr>
            <w:tcW w:w="1136" w:type="dxa"/>
          </w:tcPr>
          <w:p w14:paraId="27E99A48" w14:textId="77777777" w:rsidR="00AF5EF6" w:rsidRDefault="00AF5EF6" w:rsidP="000076EF">
            <w:pPr>
              <w:jc w:val="center"/>
            </w:pPr>
          </w:p>
        </w:tc>
        <w:tc>
          <w:tcPr>
            <w:tcW w:w="1310" w:type="dxa"/>
          </w:tcPr>
          <w:p w14:paraId="47D07CBF" w14:textId="77777777" w:rsidR="00AF5EF6" w:rsidRDefault="00AF5EF6" w:rsidP="000076EF">
            <w:pPr>
              <w:jc w:val="center"/>
            </w:pPr>
          </w:p>
        </w:tc>
        <w:tc>
          <w:tcPr>
            <w:tcW w:w="1072" w:type="dxa"/>
          </w:tcPr>
          <w:p w14:paraId="244E74E5" w14:textId="77777777" w:rsidR="00AF5EF6" w:rsidRDefault="00AF5EF6" w:rsidP="000076EF">
            <w:pPr>
              <w:jc w:val="center"/>
            </w:pPr>
          </w:p>
        </w:tc>
      </w:tr>
      <w:tr w:rsidR="000076EF" w14:paraId="48431C1A" w14:textId="77777777" w:rsidTr="000076EF">
        <w:trPr>
          <w:jc w:val="center"/>
        </w:trPr>
        <w:tc>
          <w:tcPr>
            <w:tcW w:w="456" w:type="dxa"/>
          </w:tcPr>
          <w:p w14:paraId="7026CD3F" w14:textId="77777777" w:rsidR="00AF5EF6" w:rsidRDefault="00AF5EF6" w:rsidP="000076EF">
            <w:pPr>
              <w:jc w:val="center"/>
            </w:pPr>
            <w:r>
              <w:t>5</w:t>
            </w:r>
          </w:p>
        </w:tc>
        <w:tc>
          <w:tcPr>
            <w:tcW w:w="2689" w:type="dxa"/>
          </w:tcPr>
          <w:p w14:paraId="1B9CD99B" w14:textId="77777777" w:rsidR="00AF5EF6" w:rsidRDefault="00AF5EF6" w:rsidP="000076EF">
            <w:pPr>
              <w:jc w:val="center"/>
              <w:rPr>
                <w:b/>
              </w:rPr>
            </w:pPr>
          </w:p>
          <w:p w14:paraId="6B54E28D" w14:textId="77777777" w:rsidR="000076EF" w:rsidRPr="006D0961" w:rsidRDefault="000076EF" w:rsidP="000076EF">
            <w:pPr>
              <w:jc w:val="center"/>
              <w:rPr>
                <w:b/>
              </w:rPr>
            </w:pPr>
          </w:p>
        </w:tc>
        <w:tc>
          <w:tcPr>
            <w:tcW w:w="2520" w:type="dxa"/>
          </w:tcPr>
          <w:p w14:paraId="328433DC" w14:textId="77777777" w:rsidR="00AF5EF6" w:rsidRPr="006D0961" w:rsidRDefault="00AF5EF6" w:rsidP="000076EF">
            <w:pPr>
              <w:jc w:val="center"/>
              <w:rPr>
                <w:b/>
              </w:rPr>
            </w:pPr>
          </w:p>
        </w:tc>
        <w:tc>
          <w:tcPr>
            <w:tcW w:w="2629" w:type="dxa"/>
          </w:tcPr>
          <w:p w14:paraId="14C6437C" w14:textId="77777777" w:rsidR="00AF5EF6" w:rsidRDefault="00AF5EF6" w:rsidP="000076EF">
            <w:pPr>
              <w:jc w:val="center"/>
            </w:pPr>
          </w:p>
        </w:tc>
        <w:tc>
          <w:tcPr>
            <w:tcW w:w="1323" w:type="dxa"/>
          </w:tcPr>
          <w:p w14:paraId="1517A73E" w14:textId="77777777" w:rsidR="00AF5EF6" w:rsidRDefault="00AF5EF6" w:rsidP="000076EF">
            <w:pPr>
              <w:jc w:val="center"/>
            </w:pPr>
          </w:p>
        </w:tc>
        <w:tc>
          <w:tcPr>
            <w:tcW w:w="1136" w:type="dxa"/>
          </w:tcPr>
          <w:p w14:paraId="4777BC08" w14:textId="77777777" w:rsidR="00AF5EF6" w:rsidRDefault="00AF5EF6" w:rsidP="000076EF">
            <w:pPr>
              <w:jc w:val="center"/>
            </w:pPr>
          </w:p>
        </w:tc>
        <w:tc>
          <w:tcPr>
            <w:tcW w:w="1310" w:type="dxa"/>
          </w:tcPr>
          <w:p w14:paraId="577555D2" w14:textId="77777777" w:rsidR="00AF5EF6" w:rsidRDefault="00AF5EF6" w:rsidP="000076EF">
            <w:pPr>
              <w:jc w:val="center"/>
            </w:pPr>
          </w:p>
        </w:tc>
        <w:tc>
          <w:tcPr>
            <w:tcW w:w="1072" w:type="dxa"/>
          </w:tcPr>
          <w:p w14:paraId="4B6A4E1A" w14:textId="77777777" w:rsidR="00AF5EF6" w:rsidRDefault="00AF5EF6" w:rsidP="000076EF">
            <w:pPr>
              <w:jc w:val="center"/>
            </w:pPr>
          </w:p>
        </w:tc>
      </w:tr>
      <w:tr w:rsidR="000076EF" w14:paraId="6EF9B413" w14:textId="77777777" w:rsidTr="000076EF">
        <w:trPr>
          <w:jc w:val="center"/>
        </w:trPr>
        <w:tc>
          <w:tcPr>
            <w:tcW w:w="456" w:type="dxa"/>
          </w:tcPr>
          <w:p w14:paraId="5199F76C" w14:textId="77777777" w:rsidR="00AF5EF6" w:rsidRDefault="00AF5EF6" w:rsidP="000076EF">
            <w:pPr>
              <w:jc w:val="center"/>
            </w:pPr>
            <w:r>
              <w:t>6</w:t>
            </w:r>
          </w:p>
        </w:tc>
        <w:tc>
          <w:tcPr>
            <w:tcW w:w="2689" w:type="dxa"/>
          </w:tcPr>
          <w:p w14:paraId="1AB5CC3E" w14:textId="77777777" w:rsidR="00AF5EF6" w:rsidRDefault="00AF5EF6" w:rsidP="000076EF">
            <w:pPr>
              <w:jc w:val="center"/>
              <w:rPr>
                <w:b/>
              </w:rPr>
            </w:pPr>
          </w:p>
          <w:p w14:paraId="4B69307A" w14:textId="77777777" w:rsidR="000076EF" w:rsidRPr="006D0961" w:rsidRDefault="000076EF" w:rsidP="000076EF">
            <w:pPr>
              <w:jc w:val="center"/>
              <w:rPr>
                <w:b/>
              </w:rPr>
            </w:pPr>
          </w:p>
        </w:tc>
        <w:tc>
          <w:tcPr>
            <w:tcW w:w="2520" w:type="dxa"/>
          </w:tcPr>
          <w:p w14:paraId="1D759CE0" w14:textId="77777777" w:rsidR="00AF5EF6" w:rsidRPr="006D0961" w:rsidRDefault="00AF5EF6" w:rsidP="000076EF">
            <w:pPr>
              <w:jc w:val="center"/>
              <w:rPr>
                <w:b/>
              </w:rPr>
            </w:pPr>
          </w:p>
        </w:tc>
        <w:tc>
          <w:tcPr>
            <w:tcW w:w="2629" w:type="dxa"/>
          </w:tcPr>
          <w:p w14:paraId="44100E13" w14:textId="77777777" w:rsidR="00AF5EF6" w:rsidRDefault="00AF5EF6" w:rsidP="000076EF">
            <w:pPr>
              <w:jc w:val="center"/>
            </w:pPr>
          </w:p>
        </w:tc>
        <w:tc>
          <w:tcPr>
            <w:tcW w:w="1323" w:type="dxa"/>
          </w:tcPr>
          <w:p w14:paraId="36F8BA6E" w14:textId="77777777" w:rsidR="00AF5EF6" w:rsidRDefault="00AF5EF6" w:rsidP="000076EF">
            <w:pPr>
              <w:jc w:val="center"/>
            </w:pPr>
          </w:p>
        </w:tc>
        <w:tc>
          <w:tcPr>
            <w:tcW w:w="1136" w:type="dxa"/>
          </w:tcPr>
          <w:p w14:paraId="7F14EB65" w14:textId="77777777" w:rsidR="00AF5EF6" w:rsidRDefault="00AF5EF6" w:rsidP="000076EF">
            <w:pPr>
              <w:jc w:val="center"/>
            </w:pPr>
          </w:p>
        </w:tc>
        <w:tc>
          <w:tcPr>
            <w:tcW w:w="1310" w:type="dxa"/>
          </w:tcPr>
          <w:p w14:paraId="60976EEF" w14:textId="77777777" w:rsidR="00AF5EF6" w:rsidRDefault="00AF5EF6" w:rsidP="000076EF">
            <w:pPr>
              <w:jc w:val="center"/>
            </w:pPr>
          </w:p>
        </w:tc>
        <w:tc>
          <w:tcPr>
            <w:tcW w:w="1072" w:type="dxa"/>
          </w:tcPr>
          <w:p w14:paraId="2C87C0BC" w14:textId="77777777" w:rsidR="00AF5EF6" w:rsidRDefault="00AF5EF6" w:rsidP="000076EF">
            <w:pPr>
              <w:jc w:val="center"/>
            </w:pPr>
          </w:p>
        </w:tc>
      </w:tr>
      <w:tr w:rsidR="000076EF" w14:paraId="0C4CFA54" w14:textId="77777777" w:rsidTr="000076EF">
        <w:trPr>
          <w:jc w:val="center"/>
        </w:trPr>
        <w:tc>
          <w:tcPr>
            <w:tcW w:w="456" w:type="dxa"/>
          </w:tcPr>
          <w:p w14:paraId="7C7E3D8D" w14:textId="77777777" w:rsidR="00AF5EF6" w:rsidRDefault="00AF5EF6" w:rsidP="000076EF">
            <w:pPr>
              <w:jc w:val="center"/>
            </w:pPr>
            <w:r>
              <w:t>7</w:t>
            </w:r>
          </w:p>
        </w:tc>
        <w:tc>
          <w:tcPr>
            <w:tcW w:w="2689" w:type="dxa"/>
          </w:tcPr>
          <w:p w14:paraId="120C45C8" w14:textId="77777777" w:rsidR="00AF5EF6" w:rsidRDefault="00AF5EF6" w:rsidP="000076EF">
            <w:pPr>
              <w:jc w:val="center"/>
              <w:rPr>
                <w:b/>
              </w:rPr>
            </w:pPr>
          </w:p>
          <w:p w14:paraId="7BDDD15C" w14:textId="77777777" w:rsidR="000076EF" w:rsidRPr="006D0961" w:rsidRDefault="000076EF" w:rsidP="000076EF">
            <w:pPr>
              <w:jc w:val="center"/>
              <w:rPr>
                <w:b/>
              </w:rPr>
            </w:pPr>
          </w:p>
        </w:tc>
        <w:tc>
          <w:tcPr>
            <w:tcW w:w="2520" w:type="dxa"/>
          </w:tcPr>
          <w:p w14:paraId="07B5B01C" w14:textId="77777777" w:rsidR="00AF5EF6" w:rsidRPr="006D0961" w:rsidRDefault="00AF5EF6" w:rsidP="000076EF">
            <w:pPr>
              <w:jc w:val="center"/>
              <w:rPr>
                <w:b/>
              </w:rPr>
            </w:pPr>
          </w:p>
        </w:tc>
        <w:tc>
          <w:tcPr>
            <w:tcW w:w="2629" w:type="dxa"/>
          </w:tcPr>
          <w:p w14:paraId="6031D50C" w14:textId="77777777" w:rsidR="00AF5EF6" w:rsidRDefault="00AF5EF6" w:rsidP="000076EF">
            <w:pPr>
              <w:jc w:val="center"/>
            </w:pPr>
          </w:p>
        </w:tc>
        <w:tc>
          <w:tcPr>
            <w:tcW w:w="1323" w:type="dxa"/>
          </w:tcPr>
          <w:p w14:paraId="72C71402" w14:textId="77777777" w:rsidR="00AF5EF6" w:rsidRDefault="00AF5EF6" w:rsidP="000076EF">
            <w:pPr>
              <w:jc w:val="center"/>
            </w:pPr>
          </w:p>
        </w:tc>
        <w:tc>
          <w:tcPr>
            <w:tcW w:w="1136" w:type="dxa"/>
          </w:tcPr>
          <w:p w14:paraId="5A578B15" w14:textId="77777777" w:rsidR="00AF5EF6" w:rsidRDefault="00AF5EF6" w:rsidP="000076EF">
            <w:pPr>
              <w:jc w:val="center"/>
            </w:pPr>
          </w:p>
        </w:tc>
        <w:tc>
          <w:tcPr>
            <w:tcW w:w="1310" w:type="dxa"/>
          </w:tcPr>
          <w:p w14:paraId="6B7F964B" w14:textId="77777777" w:rsidR="00AF5EF6" w:rsidRDefault="00AF5EF6" w:rsidP="000076EF">
            <w:pPr>
              <w:jc w:val="center"/>
            </w:pPr>
          </w:p>
        </w:tc>
        <w:tc>
          <w:tcPr>
            <w:tcW w:w="1072" w:type="dxa"/>
          </w:tcPr>
          <w:p w14:paraId="18B5AA25" w14:textId="77777777" w:rsidR="00AF5EF6" w:rsidRDefault="00AF5EF6" w:rsidP="000076EF">
            <w:pPr>
              <w:jc w:val="center"/>
            </w:pPr>
          </w:p>
        </w:tc>
      </w:tr>
      <w:tr w:rsidR="000076EF" w14:paraId="6BCAF013" w14:textId="77777777" w:rsidTr="000076EF">
        <w:trPr>
          <w:jc w:val="center"/>
        </w:trPr>
        <w:tc>
          <w:tcPr>
            <w:tcW w:w="456" w:type="dxa"/>
          </w:tcPr>
          <w:p w14:paraId="002C146E" w14:textId="77777777" w:rsidR="00AF5EF6" w:rsidRDefault="00AF5EF6" w:rsidP="000076EF">
            <w:pPr>
              <w:jc w:val="center"/>
            </w:pPr>
            <w:r>
              <w:t>8</w:t>
            </w:r>
          </w:p>
        </w:tc>
        <w:tc>
          <w:tcPr>
            <w:tcW w:w="2689" w:type="dxa"/>
          </w:tcPr>
          <w:p w14:paraId="36185E02" w14:textId="77777777" w:rsidR="00AF5EF6" w:rsidRDefault="00AF5EF6" w:rsidP="000076EF">
            <w:pPr>
              <w:jc w:val="center"/>
              <w:rPr>
                <w:b/>
              </w:rPr>
            </w:pPr>
          </w:p>
          <w:p w14:paraId="5FDB4659" w14:textId="77777777" w:rsidR="000076EF" w:rsidRPr="006D0961" w:rsidRDefault="000076EF" w:rsidP="000076EF">
            <w:pPr>
              <w:jc w:val="center"/>
              <w:rPr>
                <w:b/>
              </w:rPr>
            </w:pPr>
          </w:p>
        </w:tc>
        <w:tc>
          <w:tcPr>
            <w:tcW w:w="2520" w:type="dxa"/>
          </w:tcPr>
          <w:p w14:paraId="7A26A177" w14:textId="77777777" w:rsidR="00AF5EF6" w:rsidRPr="006D0961" w:rsidRDefault="00AF5EF6" w:rsidP="000076EF">
            <w:pPr>
              <w:jc w:val="center"/>
              <w:rPr>
                <w:b/>
              </w:rPr>
            </w:pPr>
          </w:p>
        </w:tc>
        <w:tc>
          <w:tcPr>
            <w:tcW w:w="2629" w:type="dxa"/>
          </w:tcPr>
          <w:p w14:paraId="370D49F7" w14:textId="77777777" w:rsidR="00AF5EF6" w:rsidRDefault="00AF5EF6" w:rsidP="000076EF">
            <w:pPr>
              <w:jc w:val="center"/>
            </w:pPr>
          </w:p>
        </w:tc>
        <w:tc>
          <w:tcPr>
            <w:tcW w:w="1323" w:type="dxa"/>
          </w:tcPr>
          <w:p w14:paraId="13DB6CC3" w14:textId="77777777" w:rsidR="00AF5EF6" w:rsidRDefault="00AF5EF6" w:rsidP="000076EF">
            <w:pPr>
              <w:jc w:val="center"/>
            </w:pPr>
          </w:p>
        </w:tc>
        <w:tc>
          <w:tcPr>
            <w:tcW w:w="1136" w:type="dxa"/>
          </w:tcPr>
          <w:p w14:paraId="63E83B1F" w14:textId="77777777" w:rsidR="00AF5EF6" w:rsidRDefault="00AF5EF6" w:rsidP="000076EF">
            <w:pPr>
              <w:jc w:val="center"/>
            </w:pPr>
          </w:p>
        </w:tc>
        <w:tc>
          <w:tcPr>
            <w:tcW w:w="1310" w:type="dxa"/>
          </w:tcPr>
          <w:p w14:paraId="5F30FCA3" w14:textId="77777777" w:rsidR="00AF5EF6" w:rsidRDefault="00AF5EF6" w:rsidP="000076EF">
            <w:pPr>
              <w:jc w:val="center"/>
            </w:pPr>
          </w:p>
        </w:tc>
        <w:tc>
          <w:tcPr>
            <w:tcW w:w="1072" w:type="dxa"/>
          </w:tcPr>
          <w:p w14:paraId="7558D406" w14:textId="77777777" w:rsidR="00AF5EF6" w:rsidRDefault="00AF5EF6" w:rsidP="000076EF">
            <w:pPr>
              <w:jc w:val="center"/>
            </w:pPr>
          </w:p>
        </w:tc>
      </w:tr>
      <w:tr w:rsidR="000076EF" w14:paraId="46FF91C6" w14:textId="77777777" w:rsidTr="000076EF">
        <w:trPr>
          <w:jc w:val="center"/>
        </w:trPr>
        <w:tc>
          <w:tcPr>
            <w:tcW w:w="456" w:type="dxa"/>
          </w:tcPr>
          <w:p w14:paraId="6368F985" w14:textId="77777777" w:rsidR="00AF5EF6" w:rsidRDefault="00AF5EF6" w:rsidP="000076EF">
            <w:pPr>
              <w:jc w:val="center"/>
            </w:pPr>
            <w:r>
              <w:t>9</w:t>
            </w:r>
          </w:p>
        </w:tc>
        <w:tc>
          <w:tcPr>
            <w:tcW w:w="2689" w:type="dxa"/>
          </w:tcPr>
          <w:p w14:paraId="4D393D74" w14:textId="77777777" w:rsidR="00AF5EF6" w:rsidRDefault="00AF5EF6" w:rsidP="000076EF">
            <w:pPr>
              <w:jc w:val="center"/>
              <w:rPr>
                <w:b/>
              </w:rPr>
            </w:pPr>
          </w:p>
          <w:p w14:paraId="27F778B0" w14:textId="77777777" w:rsidR="000076EF" w:rsidRPr="006D0961" w:rsidRDefault="000076EF" w:rsidP="000076EF">
            <w:pPr>
              <w:jc w:val="center"/>
              <w:rPr>
                <w:b/>
              </w:rPr>
            </w:pPr>
          </w:p>
        </w:tc>
        <w:tc>
          <w:tcPr>
            <w:tcW w:w="2520" w:type="dxa"/>
          </w:tcPr>
          <w:p w14:paraId="5BDDC0D7" w14:textId="77777777" w:rsidR="00AF5EF6" w:rsidRPr="006D0961" w:rsidRDefault="00AF5EF6" w:rsidP="000076EF">
            <w:pPr>
              <w:jc w:val="center"/>
              <w:rPr>
                <w:b/>
              </w:rPr>
            </w:pPr>
          </w:p>
        </w:tc>
        <w:tc>
          <w:tcPr>
            <w:tcW w:w="2629" w:type="dxa"/>
          </w:tcPr>
          <w:p w14:paraId="653BEE31" w14:textId="77777777" w:rsidR="00AF5EF6" w:rsidRDefault="00AF5EF6" w:rsidP="000076EF">
            <w:pPr>
              <w:jc w:val="center"/>
            </w:pPr>
          </w:p>
        </w:tc>
        <w:tc>
          <w:tcPr>
            <w:tcW w:w="1323" w:type="dxa"/>
          </w:tcPr>
          <w:p w14:paraId="472DB1D4" w14:textId="77777777" w:rsidR="00AF5EF6" w:rsidRDefault="00AF5EF6" w:rsidP="000076EF">
            <w:pPr>
              <w:jc w:val="center"/>
            </w:pPr>
          </w:p>
        </w:tc>
        <w:tc>
          <w:tcPr>
            <w:tcW w:w="1136" w:type="dxa"/>
          </w:tcPr>
          <w:p w14:paraId="3F0BFEA9" w14:textId="77777777" w:rsidR="00AF5EF6" w:rsidRDefault="00AF5EF6" w:rsidP="000076EF">
            <w:pPr>
              <w:jc w:val="center"/>
            </w:pPr>
          </w:p>
        </w:tc>
        <w:tc>
          <w:tcPr>
            <w:tcW w:w="1310" w:type="dxa"/>
          </w:tcPr>
          <w:p w14:paraId="4A3581C5" w14:textId="77777777" w:rsidR="00AF5EF6" w:rsidRDefault="00AF5EF6" w:rsidP="000076EF">
            <w:pPr>
              <w:jc w:val="center"/>
            </w:pPr>
          </w:p>
        </w:tc>
        <w:tc>
          <w:tcPr>
            <w:tcW w:w="1072" w:type="dxa"/>
          </w:tcPr>
          <w:p w14:paraId="01C03D62" w14:textId="77777777" w:rsidR="00AF5EF6" w:rsidRDefault="00AF5EF6" w:rsidP="000076EF">
            <w:pPr>
              <w:jc w:val="center"/>
            </w:pPr>
          </w:p>
        </w:tc>
      </w:tr>
      <w:tr w:rsidR="000076EF" w14:paraId="4E372554" w14:textId="77777777" w:rsidTr="000076EF">
        <w:trPr>
          <w:jc w:val="center"/>
        </w:trPr>
        <w:tc>
          <w:tcPr>
            <w:tcW w:w="456" w:type="dxa"/>
          </w:tcPr>
          <w:p w14:paraId="5588231C" w14:textId="77777777" w:rsidR="00AF5EF6" w:rsidRDefault="00AF5EF6" w:rsidP="000076EF">
            <w:pPr>
              <w:jc w:val="center"/>
            </w:pPr>
            <w:r>
              <w:t>10</w:t>
            </w:r>
          </w:p>
        </w:tc>
        <w:tc>
          <w:tcPr>
            <w:tcW w:w="2689" w:type="dxa"/>
          </w:tcPr>
          <w:p w14:paraId="62B7D345" w14:textId="77777777" w:rsidR="00AF5EF6" w:rsidRDefault="00AF5EF6" w:rsidP="000076EF">
            <w:pPr>
              <w:jc w:val="center"/>
              <w:rPr>
                <w:b/>
              </w:rPr>
            </w:pPr>
          </w:p>
          <w:p w14:paraId="4130DFB3" w14:textId="77777777" w:rsidR="000076EF" w:rsidRPr="006D0961" w:rsidRDefault="000076EF" w:rsidP="000076EF">
            <w:pPr>
              <w:jc w:val="center"/>
              <w:rPr>
                <w:b/>
              </w:rPr>
            </w:pPr>
          </w:p>
        </w:tc>
        <w:tc>
          <w:tcPr>
            <w:tcW w:w="2520" w:type="dxa"/>
          </w:tcPr>
          <w:p w14:paraId="0B02A382" w14:textId="77777777" w:rsidR="00AF5EF6" w:rsidRPr="006D0961" w:rsidRDefault="00AF5EF6" w:rsidP="000076EF">
            <w:pPr>
              <w:jc w:val="center"/>
              <w:rPr>
                <w:b/>
              </w:rPr>
            </w:pPr>
          </w:p>
        </w:tc>
        <w:tc>
          <w:tcPr>
            <w:tcW w:w="2629" w:type="dxa"/>
          </w:tcPr>
          <w:p w14:paraId="7F475EA8" w14:textId="77777777" w:rsidR="00AF5EF6" w:rsidRDefault="00AF5EF6" w:rsidP="000076EF">
            <w:pPr>
              <w:jc w:val="center"/>
            </w:pPr>
          </w:p>
        </w:tc>
        <w:tc>
          <w:tcPr>
            <w:tcW w:w="1323" w:type="dxa"/>
          </w:tcPr>
          <w:p w14:paraId="70074837" w14:textId="77777777" w:rsidR="00AF5EF6" w:rsidRDefault="00AF5EF6" w:rsidP="000076EF">
            <w:pPr>
              <w:jc w:val="center"/>
            </w:pPr>
          </w:p>
        </w:tc>
        <w:tc>
          <w:tcPr>
            <w:tcW w:w="1136" w:type="dxa"/>
          </w:tcPr>
          <w:p w14:paraId="626A697A" w14:textId="77777777" w:rsidR="00AF5EF6" w:rsidRDefault="00AF5EF6" w:rsidP="000076EF">
            <w:pPr>
              <w:jc w:val="center"/>
            </w:pPr>
          </w:p>
        </w:tc>
        <w:tc>
          <w:tcPr>
            <w:tcW w:w="1310" w:type="dxa"/>
          </w:tcPr>
          <w:p w14:paraId="275D6522" w14:textId="77777777" w:rsidR="00AF5EF6" w:rsidRDefault="00AF5EF6" w:rsidP="000076EF">
            <w:pPr>
              <w:jc w:val="center"/>
            </w:pPr>
          </w:p>
        </w:tc>
        <w:tc>
          <w:tcPr>
            <w:tcW w:w="1072" w:type="dxa"/>
          </w:tcPr>
          <w:p w14:paraId="44FD8DD6" w14:textId="77777777" w:rsidR="00AF5EF6" w:rsidRDefault="00AF5EF6" w:rsidP="000076EF">
            <w:pPr>
              <w:jc w:val="center"/>
            </w:pPr>
          </w:p>
        </w:tc>
      </w:tr>
    </w:tbl>
    <w:p w14:paraId="349FF882" w14:textId="77777777" w:rsidR="000076EF" w:rsidRDefault="000076EF" w:rsidP="004A76D7">
      <w:pPr>
        <w:spacing w:after="0" w:line="240" w:lineRule="auto"/>
        <w:jc w:val="both"/>
        <w:rPr>
          <w:rFonts w:ascii="Times New Roman" w:hAnsi="Times New Roman" w:cs="Times New Roman"/>
          <w:sz w:val="24"/>
          <w:szCs w:val="24"/>
        </w:rPr>
        <w:sectPr w:rsidR="000076EF" w:rsidSect="00A91AB5">
          <w:pgSz w:w="15840" w:h="12240" w:orient="landscape" w:code="1"/>
          <w:pgMar w:top="1440" w:right="1440" w:bottom="1440" w:left="1440" w:header="720" w:footer="720" w:gutter="0"/>
          <w:cols w:space="720"/>
          <w:titlePg/>
          <w:docGrid w:linePitch="360"/>
        </w:sectPr>
      </w:pPr>
    </w:p>
    <w:p w14:paraId="780D69C4" w14:textId="77777777" w:rsidR="00AF5EF6" w:rsidRDefault="00AF5EF6" w:rsidP="004A76D7">
      <w:pPr>
        <w:spacing w:after="0" w:line="240" w:lineRule="auto"/>
        <w:jc w:val="both"/>
        <w:rPr>
          <w:rFonts w:ascii="Times New Roman" w:hAnsi="Times New Roman" w:cs="Times New Roman"/>
          <w:sz w:val="24"/>
          <w:szCs w:val="24"/>
        </w:rPr>
      </w:pPr>
    </w:p>
    <w:p w14:paraId="359F7C8A" w14:textId="050BF16C" w:rsidR="00AF5EF6" w:rsidRDefault="00AF5EF6" w:rsidP="000076EF">
      <w:pPr>
        <w:spacing w:after="0" w:line="240" w:lineRule="auto"/>
        <w:jc w:val="both"/>
        <w:rPr>
          <w:rFonts w:ascii="Times New Roman" w:hAnsi="Times New Roman" w:cs="Times New Roman"/>
          <w:b/>
          <w:sz w:val="24"/>
          <w:szCs w:val="24"/>
          <w:u w:val="single"/>
        </w:rPr>
      </w:pPr>
      <w:r w:rsidRPr="00AF5EF6">
        <w:rPr>
          <w:rFonts w:ascii="Times New Roman" w:hAnsi="Times New Roman" w:cs="Times New Roman"/>
          <w:b/>
          <w:sz w:val="24"/>
          <w:szCs w:val="24"/>
          <w:u w:val="single"/>
        </w:rPr>
        <w:t>Expenditures by Major Effort and by Core Indicator</w:t>
      </w:r>
      <w:r w:rsidR="00AB3BED">
        <w:rPr>
          <w:rFonts w:ascii="Times New Roman" w:hAnsi="Times New Roman" w:cs="Times New Roman"/>
          <w:b/>
          <w:sz w:val="24"/>
          <w:szCs w:val="24"/>
          <w:u w:val="single"/>
        </w:rPr>
        <w:t>s</w:t>
      </w:r>
      <w:r w:rsidRPr="00AF5EF6">
        <w:rPr>
          <w:rFonts w:ascii="Times New Roman" w:hAnsi="Times New Roman" w:cs="Times New Roman"/>
          <w:b/>
          <w:sz w:val="24"/>
          <w:szCs w:val="24"/>
          <w:u w:val="single"/>
        </w:rPr>
        <w:t xml:space="preserve"> of Performance – 2020</w:t>
      </w:r>
    </w:p>
    <w:p w14:paraId="4279892F" w14:textId="77777777" w:rsidR="00AF5EF6" w:rsidRPr="00AF5EF6" w:rsidRDefault="00AF5EF6" w:rsidP="00AF5EF6">
      <w:pPr>
        <w:spacing w:after="0" w:line="240" w:lineRule="auto"/>
        <w:ind w:left="360" w:right="360" w:firstLine="360"/>
        <w:jc w:val="both"/>
        <w:rPr>
          <w:rFonts w:ascii="Times New Roman" w:hAnsi="Times New Roman" w:cs="Times New Roman"/>
          <w:b/>
          <w:sz w:val="24"/>
          <w:szCs w:val="24"/>
          <w:u w:val="single"/>
        </w:rPr>
      </w:pPr>
    </w:p>
    <w:p w14:paraId="4B909BC0" w14:textId="77777777" w:rsidR="00AF5EF6" w:rsidRPr="00AF5EF6" w:rsidRDefault="00AF5EF6" w:rsidP="00BB39A8">
      <w:pPr>
        <w:spacing w:after="0" w:line="240" w:lineRule="auto"/>
        <w:ind w:left="360" w:right="360" w:firstLine="360"/>
        <w:rPr>
          <w:rFonts w:ascii="Times New Roman" w:hAnsi="Times New Roman" w:cs="Times New Roman"/>
          <w:sz w:val="24"/>
          <w:szCs w:val="24"/>
        </w:rPr>
      </w:pPr>
      <w:r w:rsidRPr="00AF5EF6">
        <w:rPr>
          <w:rFonts w:ascii="Times New Roman" w:hAnsi="Times New Roman" w:cs="Times New Roman"/>
          <w:b/>
          <w:sz w:val="24"/>
          <w:szCs w:val="24"/>
        </w:rPr>
        <w:t>Fill in all boxes.</w:t>
      </w:r>
      <w:r w:rsidRPr="00AF5EF6">
        <w:rPr>
          <w:rFonts w:ascii="Times New Roman" w:hAnsi="Times New Roman" w:cs="Times New Roman"/>
          <w:sz w:val="24"/>
          <w:szCs w:val="24"/>
        </w:rPr>
        <w:t xml:space="preserve"> The top portion of this form should match information on the FS-10 Form. Fill in all </w:t>
      </w:r>
      <w:r w:rsidRPr="00AF5EF6">
        <w:rPr>
          <w:rFonts w:ascii="Times New Roman" w:hAnsi="Times New Roman" w:cs="Times New Roman"/>
          <w:b/>
          <w:sz w:val="24"/>
          <w:szCs w:val="24"/>
        </w:rPr>
        <w:t>Total of Allocation</w:t>
      </w:r>
      <w:r w:rsidRPr="00AF5EF6">
        <w:rPr>
          <w:rFonts w:ascii="Times New Roman" w:hAnsi="Times New Roman" w:cs="Times New Roman"/>
          <w:sz w:val="24"/>
          <w:szCs w:val="24"/>
        </w:rPr>
        <w:t xml:space="preserve"> amounts. The bottom portion of this form should show the amounts and percentages the institution will devote to establishing strong performance in the new Core Indicators. </w:t>
      </w:r>
    </w:p>
    <w:p w14:paraId="05B40020" w14:textId="77777777" w:rsidR="00AF5EF6" w:rsidRDefault="00AF5EF6" w:rsidP="00BB39A8">
      <w:pPr>
        <w:spacing w:after="0" w:line="240" w:lineRule="auto"/>
        <w:ind w:left="360" w:right="360" w:firstLine="360"/>
        <w:rPr>
          <w:rFonts w:ascii="Times New Roman" w:hAnsi="Times New Roman" w:cs="Times New Roman"/>
          <w:sz w:val="24"/>
          <w:szCs w:val="24"/>
        </w:rPr>
      </w:pPr>
      <w:r w:rsidRPr="00AF5EF6">
        <w:rPr>
          <w:rFonts w:ascii="Times New Roman" w:hAnsi="Times New Roman" w:cs="Times New Roman"/>
          <w:sz w:val="24"/>
          <w:szCs w:val="24"/>
        </w:rPr>
        <w:t xml:space="preserve">Each institution/consortium must devote at least 5% of its total allocation to serving Students with Disabilities. Fill in all boxes in the </w:t>
      </w:r>
      <w:r w:rsidRPr="00AF5EF6">
        <w:rPr>
          <w:rFonts w:ascii="Times New Roman" w:hAnsi="Times New Roman" w:cs="Times New Roman"/>
          <w:b/>
          <w:sz w:val="24"/>
          <w:szCs w:val="24"/>
        </w:rPr>
        <w:t>percent of allocation column</w:t>
      </w:r>
      <w:r w:rsidRPr="00AF5EF6">
        <w:rPr>
          <w:rFonts w:ascii="Times New Roman" w:hAnsi="Times New Roman" w:cs="Times New Roman"/>
          <w:sz w:val="24"/>
          <w:szCs w:val="24"/>
        </w:rPr>
        <w:t xml:space="preserve">; these indicate the </w:t>
      </w:r>
      <w:r w:rsidRPr="00AF5EF6">
        <w:rPr>
          <w:rFonts w:ascii="Times New Roman" w:hAnsi="Times New Roman" w:cs="Times New Roman"/>
          <w:b/>
          <w:sz w:val="24"/>
          <w:szCs w:val="24"/>
        </w:rPr>
        <w:t>actual percentage</w:t>
      </w:r>
      <w:r w:rsidRPr="00AF5EF6">
        <w:rPr>
          <w:rFonts w:ascii="Times New Roman" w:hAnsi="Times New Roman" w:cs="Times New Roman"/>
          <w:sz w:val="24"/>
          <w:szCs w:val="24"/>
        </w:rPr>
        <w:t xml:space="preserve"> of its allocation the institution will spend on each Core Indicator of Performance.</w:t>
      </w:r>
    </w:p>
    <w:p w14:paraId="65758A43" w14:textId="77777777" w:rsidR="00AF5EF6" w:rsidRDefault="00AF5EF6" w:rsidP="00AF5EF6">
      <w:pPr>
        <w:spacing w:after="0" w:line="240" w:lineRule="auto"/>
        <w:ind w:left="360" w:right="360" w:firstLine="360"/>
        <w:jc w:val="both"/>
        <w:rPr>
          <w:rFonts w:ascii="Times New Roman" w:hAnsi="Times New Roman" w:cs="Times New Roman"/>
          <w:sz w:val="24"/>
          <w:szCs w:val="24"/>
        </w:rPr>
      </w:pPr>
    </w:p>
    <w:p w14:paraId="694626D8" w14:textId="77777777" w:rsidR="00AF5EF6" w:rsidRPr="00AF5EF6" w:rsidRDefault="00AF5EF6" w:rsidP="00AF5EF6">
      <w:pPr>
        <w:spacing w:after="0" w:line="240" w:lineRule="auto"/>
        <w:ind w:left="360" w:right="360" w:firstLine="360"/>
        <w:jc w:val="both"/>
        <w:rPr>
          <w:rFonts w:ascii="Times New Roman" w:hAnsi="Times New Roman" w:cs="Times New Roman"/>
          <w:b/>
          <w:sz w:val="24"/>
          <w:szCs w:val="24"/>
          <w:u w:val="single"/>
        </w:rPr>
      </w:pPr>
      <w:r w:rsidRPr="00AF5EF6">
        <w:rPr>
          <w:rFonts w:ascii="Times New Roman" w:hAnsi="Times New Roman" w:cs="Times New Roman"/>
          <w:b/>
          <w:sz w:val="24"/>
          <w:szCs w:val="24"/>
          <w:u w:val="single"/>
        </w:rPr>
        <w:t>Name of Institution/Consortium:</w:t>
      </w:r>
    </w:p>
    <w:p w14:paraId="434D2BFF" w14:textId="77777777" w:rsidR="00AF5EF6" w:rsidRDefault="00AF5EF6" w:rsidP="00AF5EF6">
      <w:pPr>
        <w:spacing w:after="0" w:line="240" w:lineRule="auto"/>
        <w:ind w:firstLine="720"/>
        <w:jc w:val="both"/>
        <w:rPr>
          <w:rFonts w:ascii="Times New Roman" w:hAnsi="Times New Roman" w:cs="Times New Roman"/>
          <w:sz w:val="24"/>
          <w:szCs w:val="24"/>
        </w:rPr>
      </w:pPr>
    </w:p>
    <w:tbl>
      <w:tblPr>
        <w:tblpPr w:leftFromText="180" w:rightFromText="180" w:vertAnchor="text" w:tblpXSpec="center"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990"/>
        <w:gridCol w:w="1293"/>
        <w:gridCol w:w="1350"/>
        <w:gridCol w:w="1350"/>
        <w:gridCol w:w="1350"/>
        <w:gridCol w:w="1350"/>
        <w:gridCol w:w="1440"/>
        <w:gridCol w:w="1227"/>
      </w:tblGrid>
      <w:tr w:rsidR="00AF5EF6" w14:paraId="4854A917" w14:textId="77777777" w:rsidTr="00AF5EF6">
        <w:trPr>
          <w:trHeight w:val="512"/>
        </w:trPr>
        <w:tc>
          <w:tcPr>
            <w:tcW w:w="3505" w:type="dxa"/>
            <w:tcBorders>
              <w:top w:val="single" w:sz="4" w:space="0" w:color="auto"/>
              <w:left w:val="single" w:sz="4" w:space="0" w:color="auto"/>
              <w:bottom w:val="single" w:sz="4" w:space="0" w:color="auto"/>
              <w:right w:val="single" w:sz="4" w:space="0" w:color="auto"/>
            </w:tcBorders>
          </w:tcPr>
          <w:p w14:paraId="029DB553"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Budget Category</w:t>
            </w:r>
          </w:p>
        </w:tc>
        <w:tc>
          <w:tcPr>
            <w:tcW w:w="990" w:type="dxa"/>
            <w:tcBorders>
              <w:top w:val="single" w:sz="4" w:space="0" w:color="auto"/>
              <w:left w:val="single" w:sz="4" w:space="0" w:color="auto"/>
              <w:bottom w:val="single" w:sz="4" w:space="0" w:color="auto"/>
              <w:right w:val="single" w:sz="4" w:space="0" w:color="auto"/>
            </w:tcBorders>
          </w:tcPr>
          <w:p w14:paraId="7741E2E7"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FS-10</w:t>
            </w:r>
          </w:p>
          <w:p w14:paraId="35AAA923"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Code</w:t>
            </w:r>
          </w:p>
        </w:tc>
        <w:tc>
          <w:tcPr>
            <w:tcW w:w="1293" w:type="dxa"/>
            <w:tcBorders>
              <w:top w:val="single" w:sz="4" w:space="0" w:color="auto"/>
              <w:left w:val="single" w:sz="4" w:space="0" w:color="auto"/>
              <w:bottom w:val="single" w:sz="4" w:space="0" w:color="auto"/>
              <w:right w:val="single" w:sz="4" w:space="0" w:color="auto"/>
            </w:tcBorders>
          </w:tcPr>
          <w:p w14:paraId="6F277FCD"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Major</w:t>
            </w:r>
          </w:p>
          <w:p w14:paraId="595EBE60"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Effort 1</w:t>
            </w:r>
          </w:p>
        </w:tc>
        <w:tc>
          <w:tcPr>
            <w:tcW w:w="1350" w:type="dxa"/>
            <w:tcBorders>
              <w:top w:val="single" w:sz="4" w:space="0" w:color="auto"/>
              <w:left w:val="single" w:sz="4" w:space="0" w:color="auto"/>
              <w:bottom w:val="single" w:sz="4" w:space="0" w:color="auto"/>
              <w:right w:val="single" w:sz="4" w:space="0" w:color="auto"/>
            </w:tcBorders>
          </w:tcPr>
          <w:p w14:paraId="22BA6017"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Major</w:t>
            </w:r>
          </w:p>
          <w:p w14:paraId="63050574"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Effort 2</w:t>
            </w:r>
          </w:p>
        </w:tc>
        <w:tc>
          <w:tcPr>
            <w:tcW w:w="1350" w:type="dxa"/>
            <w:tcBorders>
              <w:top w:val="single" w:sz="4" w:space="0" w:color="auto"/>
              <w:left w:val="single" w:sz="4" w:space="0" w:color="auto"/>
              <w:bottom w:val="single" w:sz="4" w:space="0" w:color="auto"/>
              <w:right w:val="single" w:sz="4" w:space="0" w:color="auto"/>
            </w:tcBorders>
          </w:tcPr>
          <w:p w14:paraId="52AF2EB2"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Major Effort 3</w:t>
            </w:r>
          </w:p>
        </w:tc>
        <w:tc>
          <w:tcPr>
            <w:tcW w:w="1350" w:type="dxa"/>
            <w:tcBorders>
              <w:top w:val="single" w:sz="4" w:space="0" w:color="auto"/>
              <w:left w:val="single" w:sz="4" w:space="0" w:color="auto"/>
              <w:bottom w:val="single" w:sz="4" w:space="0" w:color="auto"/>
              <w:right w:val="single" w:sz="4" w:space="0" w:color="auto"/>
            </w:tcBorders>
          </w:tcPr>
          <w:p w14:paraId="259F50A9"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Major Effort 4</w:t>
            </w:r>
          </w:p>
        </w:tc>
        <w:tc>
          <w:tcPr>
            <w:tcW w:w="1350" w:type="dxa"/>
            <w:tcBorders>
              <w:top w:val="single" w:sz="4" w:space="0" w:color="auto"/>
              <w:left w:val="single" w:sz="4" w:space="0" w:color="auto"/>
              <w:bottom w:val="single" w:sz="4" w:space="0" w:color="auto"/>
              <w:right w:val="single" w:sz="4" w:space="0" w:color="auto"/>
            </w:tcBorders>
          </w:tcPr>
          <w:p w14:paraId="6BE62FBE"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Major Effort 5</w:t>
            </w:r>
          </w:p>
        </w:tc>
        <w:tc>
          <w:tcPr>
            <w:tcW w:w="1440" w:type="dxa"/>
            <w:tcBorders>
              <w:top w:val="single" w:sz="4" w:space="0" w:color="auto"/>
              <w:left w:val="single" w:sz="4" w:space="0" w:color="auto"/>
              <w:bottom w:val="single" w:sz="4" w:space="0" w:color="auto"/>
              <w:right w:val="single" w:sz="4" w:space="0" w:color="auto"/>
            </w:tcBorders>
          </w:tcPr>
          <w:p w14:paraId="78C28FBF"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Total</w:t>
            </w:r>
          </w:p>
        </w:tc>
        <w:tc>
          <w:tcPr>
            <w:tcW w:w="1227" w:type="dxa"/>
            <w:tcBorders>
              <w:top w:val="single" w:sz="4" w:space="0" w:color="auto"/>
              <w:left w:val="single" w:sz="4" w:space="0" w:color="auto"/>
              <w:bottom w:val="single" w:sz="4" w:space="0" w:color="auto"/>
              <w:right w:val="single" w:sz="4" w:space="0" w:color="auto"/>
            </w:tcBorders>
          </w:tcPr>
          <w:p w14:paraId="5B1178D0"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1D4288F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72E7B5EA"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Professional Salaries</w:t>
            </w:r>
          </w:p>
        </w:tc>
        <w:tc>
          <w:tcPr>
            <w:tcW w:w="990" w:type="dxa"/>
            <w:tcBorders>
              <w:top w:val="single" w:sz="4" w:space="0" w:color="auto"/>
              <w:left w:val="single" w:sz="4" w:space="0" w:color="auto"/>
              <w:bottom w:val="single" w:sz="4" w:space="0" w:color="auto"/>
              <w:right w:val="single" w:sz="4" w:space="0" w:color="auto"/>
            </w:tcBorders>
            <w:hideMark/>
          </w:tcPr>
          <w:p w14:paraId="3E3AB4B0"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15</w:t>
            </w:r>
          </w:p>
        </w:tc>
        <w:tc>
          <w:tcPr>
            <w:tcW w:w="1293" w:type="dxa"/>
            <w:tcBorders>
              <w:top w:val="single" w:sz="4" w:space="0" w:color="auto"/>
              <w:left w:val="single" w:sz="4" w:space="0" w:color="auto"/>
              <w:bottom w:val="single" w:sz="4" w:space="0" w:color="auto"/>
              <w:right w:val="single" w:sz="4" w:space="0" w:color="auto"/>
            </w:tcBorders>
          </w:tcPr>
          <w:p w14:paraId="6D32A65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B235E3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6E280A8"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A6E7F9A"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C22173A"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2E1F592"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5196B249"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54C86F82"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1C8D3B88"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Support Staff</w:t>
            </w:r>
          </w:p>
        </w:tc>
        <w:tc>
          <w:tcPr>
            <w:tcW w:w="990" w:type="dxa"/>
            <w:tcBorders>
              <w:top w:val="single" w:sz="4" w:space="0" w:color="auto"/>
              <w:left w:val="single" w:sz="4" w:space="0" w:color="auto"/>
              <w:bottom w:val="single" w:sz="4" w:space="0" w:color="auto"/>
              <w:right w:val="single" w:sz="4" w:space="0" w:color="auto"/>
            </w:tcBorders>
            <w:hideMark/>
          </w:tcPr>
          <w:p w14:paraId="7131950A"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16</w:t>
            </w:r>
          </w:p>
        </w:tc>
        <w:tc>
          <w:tcPr>
            <w:tcW w:w="1293" w:type="dxa"/>
            <w:tcBorders>
              <w:top w:val="single" w:sz="4" w:space="0" w:color="auto"/>
              <w:left w:val="single" w:sz="4" w:space="0" w:color="auto"/>
              <w:bottom w:val="single" w:sz="4" w:space="0" w:color="auto"/>
              <w:right w:val="single" w:sz="4" w:space="0" w:color="auto"/>
            </w:tcBorders>
          </w:tcPr>
          <w:p w14:paraId="162F892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8ADAC5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9B9FD5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F37F998"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16F2F15"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16E2401"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6967F900"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0D099CE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286AA765"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Purchased Services</w:t>
            </w:r>
          </w:p>
        </w:tc>
        <w:tc>
          <w:tcPr>
            <w:tcW w:w="990" w:type="dxa"/>
            <w:tcBorders>
              <w:top w:val="single" w:sz="4" w:space="0" w:color="auto"/>
              <w:left w:val="single" w:sz="4" w:space="0" w:color="auto"/>
              <w:bottom w:val="single" w:sz="4" w:space="0" w:color="auto"/>
              <w:right w:val="single" w:sz="4" w:space="0" w:color="auto"/>
            </w:tcBorders>
            <w:hideMark/>
          </w:tcPr>
          <w:p w14:paraId="1EA48704"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40</w:t>
            </w:r>
          </w:p>
        </w:tc>
        <w:tc>
          <w:tcPr>
            <w:tcW w:w="1293" w:type="dxa"/>
            <w:tcBorders>
              <w:top w:val="single" w:sz="4" w:space="0" w:color="auto"/>
              <w:left w:val="single" w:sz="4" w:space="0" w:color="auto"/>
              <w:bottom w:val="single" w:sz="4" w:space="0" w:color="auto"/>
              <w:right w:val="single" w:sz="4" w:space="0" w:color="auto"/>
            </w:tcBorders>
          </w:tcPr>
          <w:p w14:paraId="28DC5635"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7E3FA1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FFEC94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C7BAE96"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FE58097"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283015D"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66D824D3"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4BA6B45D"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44D5131F"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Supplies &amp; Materials</w:t>
            </w:r>
          </w:p>
        </w:tc>
        <w:tc>
          <w:tcPr>
            <w:tcW w:w="990" w:type="dxa"/>
            <w:tcBorders>
              <w:top w:val="single" w:sz="4" w:space="0" w:color="auto"/>
              <w:left w:val="single" w:sz="4" w:space="0" w:color="auto"/>
              <w:bottom w:val="single" w:sz="4" w:space="0" w:color="auto"/>
              <w:right w:val="single" w:sz="4" w:space="0" w:color="auto"/>
            </w:tcBorders>
            <w:hideMark/>
          </w:tcPr>
          <w:p w14:paraId="3D4B77DC"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45</w:t>
            </w:r>
          </w:p>
        </w:tc>
        <w:tc>
          <w:tcPr>
            <w:tcW w:w="1293" w:type="dxa"/>
            <w:tcBorders>
              <w:top w:val="single" w:sz="4" w:space="0" w:color="auto"/>
              <w:left w:val="single" w:sz="4" w:space="0" w:color="auto"/>
              <w:bottom w:val="single" w:sz="4" w:space="0" w:color="auto"/>
              <w:right w:val="single" w:sz="4" w:space="0" w:color="auto"/>
            </w:tcBorders>
          </w:tcPr>
          <w:p w14:paraId="13420678"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6FEF15F"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D7ECA2A"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41E8260"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17C83E8"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0DD0565"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5A24AA50"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43CC8478"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55622827"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Travel Expenses</w:t>
            </w:r>
          </w:p>
        </w:tc>
        <w:tc>
          <w:tcPr>
            <w:tcW w:w="990" w:type="dxa"/>
            <w:tcBorders>
              <w:top w:val="single" w:sz="4" w:space="0" w:color="auto"/>
              <w:left w:val="single" w:sz="4" w:space="0" w:color="auto"/>
              <w:bottom w:val="single" w:sz="4" w:space="0" w:color="auto"/>
              <w:right w:val="single" w:sz="4" w:space="0" w:color="auto"/>
            </w:tcBorders>
            <w:hideMark/>
          </w:tcPr>
          <w:p w14:paraId="31AB4E3D"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46</w:t>
            </w:r>
          </w:p>
        </w:tc>
        <w:tc>
          <w:tcPr>
            <w:tcW w:w="1293" w:type="dxa"/>
            <w:tcBorders>
              <w:top w:val="single" w:sz="4" w:space="0" w:color="auto"/>
              <w:left w:val="single" w:sz="4" w:space="0" w:color="auto"/>
              <w:bottom w:val="single" w:sz="4" w:space="0" w:color="auto"/>
              <w:right w:val="single" w:sz="4" w:space="0" w:color="auto"/>
            </w:tcBorders>
          </w:tcPr>
          <w:p w14:paraId="13E54D7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EDA40E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5F98462"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0589DF7"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2B0B1AB"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F9CDC05"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2FB16716"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2EA5881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1802C264"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Employee Benefits</w:t>
            </w:r>
          </w:p>
        </w:tc>
        <w:tc>
          <w:tcPr>
            <w:tcW w:w="990" w:type="dxa"/>
            <w:tcBorders>
              <w:top w:val="single" w:sz="4" w:space="0" w:color="auto"/>
              <w:left w:val="single" w:sz="4" w:space="0" w:color="auto"/>
              <w:bottom w:val="single" w:sz="4" w:space="0" w:color="auto"/>
              <w:right w:val="single" w:sz="4" w:space="0" w:color="auto"/>
            </w:tcBorders>
            <w:hideMark/>
          </w:tcPr>
          <w:p w14:paraId="3CE84527"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80</w:t>
            </w:r>
          </w:p>
        </w:tc>
        <w:tc>
          <w:tcPr>
            <w:tcW w:w="1293" w:type="dxa"/>
            <w:tcBorders>
              <w:top w:val="single" w:sz="4" w:space="0" w:color="auto"/>
              <w:left w:val="single" w:sz="4" w:space="0" w:color="auto"/>
              <w:bottom w:val="single" w:sz="4" w:space="0" w:color="auto"/>
              <w:right w:val="single" w:sz="4" w:space="0" w:color="auto"/>
            </w:tcBorders>
          </w:tcPr>
          <w:p w14:paraId="35B1C64E"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0116FB6"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7F756A2"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6C36390"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0CF6334"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F1D9E34"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4E4B0256"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0889FDEC"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1F62B4F2"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Indirect Costs</w:t>
            </w:r>
          </w:p>
        </w:tc>
        <w:tc>
          <w:tcPr>
            <w:tcW w:w="990" w:type="dxa"/>
            <w:tcBorders>
              <w:top w:val="single" w:sz="4" w:space="0" w:color="auto"/>
              <w:left w:val="single" w:sz="4" w:space="0" w:color="auto"/>
              <w:bottom w:val="single" w:sz="4" w:space="0" w:color="auto"/>
              <w:right w:val="single" w:sz="4" w:space="0" w:color="auto"/>
            </w:tcBorders>
            <w:hideMark/>
          </w:tcPr>
          <w:p w14:paraId="28C4728B"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90</w:t>
            </w:r>
          </w:p>
        </w:tc>
        <w:tc>
          <w:tcPr>
            <w:tcW w:w="1293" w:type="dxa"/>
            <w:tcBorders>
              <w:top w:val="single" w:sz="4" w:space="0" w:color="auto"/>
              <w:left w:val="single" w:sz="4" w:space="0" w:color="auto"/>
              <w:bottom w:val="single" w:sz="4" w:space="0" w:color="auto"/>
              <w:right w:val="single" w:sz="4" w:space="0" w:color="auto"/>
            </w:tcBorders>
          </w:tcPr>
          <w:p w14:paraId="136B150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E12F29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7F1F336"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80C1C5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3A8C2AD"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C4124BC"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1A2B41DA"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476DB70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30DF0347"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Minor Remodeling</w:t>
            </w:r>
          </w:p>
        </w:tc>
        <w:tc>
          <w:tcPr>
            <w:tcW w:w="990" w:type="dxa"/>
            <w:tcBorders>
              <w:top w:val="single" w:sz="4" w:space="0" w:color="auto"/>
              <w:left w:val="single" w:sz="4" w:space="0" w:color="auto"/>
              <w:bottom w:val="single" w:sz="4" w:space="0" w:color="auto"/>
              <w:right w:val="single" w:sz="4" w:space="0" w:color="auto"/>
            </w:tcBorders>
            <w:hideMark/>
          </w:tcPr>
          <w:p w14:paraId="768D8BA3"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30</w:t>
            </w:r>
          </w:p>
        </w:tc>
        <w:tc>
          <w:tcPr>
            <w:tcW w:w="1293" w:type="dxa"/>
            <w:tcBorders>
              <w:top w:val="single" w:sz="4" w:space="0" w:color="auto"/>
              <w:left w:val="single" w:sz="4" w:space="0" w:color="auto"/>
              <w:bottom w:val="single" w:sz="4" w:space="0" w:color="auto"/>
              <w:right w:val="single" w:sz="4" w:space="0" w:color="auto"/>
            </w:tcBorders>
          </w:tcPr>
          <w:p w14:paraId="2F32EC0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F963757"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0D5DA2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71FB475"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65ACA9D"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41BC844"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68DED3BC"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1E8CD67C"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57135851"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Equipment</w:t>
            </w:r>
          </w:p>
        </w:tc>
        <w:tc>
          <w:tcPr>
            <w:tcW w:w="990" w:type="dxa"/>
            <w:tcBorders>
              <w:top w:val="single" w:sz="4" w:space="0" w:color="auto"/>
              <w:left w:val="single" w:sz="4" w:space="0" w:color="auto"/>
              <w:bottom w:val="single" w:sz="4" w:space="0" w:color="auto"/>
              <w:right w:val="single" w:sz="4" w:space="0" w:color="auto"/>
            </w:tcBorders>
            <w:hideMark/>
          </w:tcPr>
          <w:p w14:paraId="1C2FEDED"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20</w:t>
            </w:r>
          </w:p>
        </w:tc>
        <w:tc>
          <w:tcPr>
            <w:tcW w:w="1293" w:type="dxa"/>
            <w:tcBorders>
              <w:top w:val="single" w:sz="4" w:space="0" w:color="auto"/>
              <w:left w:val="single" w:sz="4" w:space="0" w:color="auto"/>
              <w:bottom w:val="thinThickSmallGap" w:sz="12" w:space="0" w:color="auto"/>
              <w:right w:val="single" w:sz="4" w:space="0" w:color="auto"/>
            </w:tcBorders>
          </w:tcPr>
          <w:p w14:paraId="75C7500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thinThickSmallGap" w:sz="12" w:space="0" w:color="auto"/>
              <w:right w:val="single" w:sz="4" w:space="0" w:color="auto"/>
            </w:tcBorders>
          </w:tcPr>
          <w:p w14:paraId="7A56C9FA"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thinThickSmallGap" w:sz="12" w:space="0" w:color="auto"/>
              <w:right w:val="single" w:sz="4" w:space="0" w:color="auto"/>
            </w:tcBorders>
          </w:tcPr>
          <w:p w14:paraId="6E8F722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thinThickSmallGap" w:sz="12" w:space="0" w:color="auto"/>
              <w:right w:val="single" w:sz="4" w:space="0" w:color="auto"/>
            </w:tcBorders>
          </w:tcPr>
          <w:p w14:paraId="101A5500"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thinThickSmallGap" w:sz="12" w:space="0" w:color="auto"/>
              <w:right w:val="single" w:sz="4" w:space="0" w:color="auto"/>
            </w:tcBorders>
          </w:tcPr>
          <w:p w14:paraId="5D3BA1F6"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thinThickSmallGap" w:sz="12" w:space="0" w:color="auto"/>
              <w:right w:val="single" w:sz="4" w:space="0" w:color="auto"/>
            </w:tcBorders>
          </w:tcPr>
          <w:p w14:paraId="53C146B6"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38C2A6FC"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7D51A618"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1C0D0AB9" w14:textId="77777777" w:rsidR="00AF5EF6" w:rsidRPr="00AF5EF6" w:rsidRDefault="00AF5EF6" w:rsidP="00AF5EF6">
            <w:pPr>
              <w:spacing w:after="0" w:line="240" w:lineRule="auto"/>
              <w:rPr>
                <w:rFonts w:ascii="Times New Roman" w:hAnsi="Times New Roman" w:cs="Times New Roman"/>
                <w:b/>
                <w:sz w:val="24"/>
                <w:szCs w:val="24"/>
              </w:rPr>
            </w:pPr>
            <w:r w:rsidRPr="00AF5EF6">
              <w:rPr>
                <w:rFonts w:ascii="Times New Roman" w:hAnsi="Times New Roman" w:cs="Times New Roman"/>
                <w:b/>
                <w:sz w:val="24"/>
                <w:szCs w:val="24"/>
              </w:rPr>
              <w:t>Total of Allocation</w:t>
            </w:r>
          </w:p>
        </w:tc>
        <w:tc>
          <w:tcPr>
            <w:tcW w:w="990" w:type="dxa"/>
            <w:tcBorders>
              <w:top w:val="single" w:sz="4" w:space="0" w:color="auto"/>
              <w:left w:val="single" w:sz="4" w:space="0" w:color="auto"/>
              <w:bottom w:val="single" w:sz="4" w:space="0" w:color="auto"/>
              <w:right w:val="thinThickSmallGap" w:sz="12" w:space="0" w:color="auto"/>
            </w:tcBorders>
            <w:shd w:val="thinDiagCross" w:color="auto" w:fill="auto"/>
          </w:tcPr>
          <w:p w14:paraId="3B610D1C" w14:textId="77777777" w:rsidR="00AF5EF6" w:rsidRPr="00AF5EF6" w:rsidRDefault="00AF5EF6" w:rsidP="00AF5EF6">
            <w:pPr>
              <w:spacing w:after="0" w:line="240" w:lineRule="auto"/>
              <w:jc w:val="center"/>
              <w:rPr>
                <w:rFonts w:ascii="Times New Roman" w:hAnsi="Times New Roman" w:cs="Times New Roman"/>
                <w:sz w:val="24"/>
                <w:szCs w:val="24"/>
                <w:highlight w:val="yellow"/>
              </w:rPr>
            </w:pPr>
          </w:p>
        </w:tc>
        <w:tc>
          <w:tcPr>
            <w:tcW w:w="129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540C3F7" w14:textId="77777777" w:rsidR="00AF5EF6" w:rsidRPr="00AF5EF6" w:rsidRDefault="00AF5EF6" w:rsidP="00AF5EF6">
            <w:pPr>
              <w:spacing w:after="0" w:line="240" w:lineRule="auto"/>
              <w:rPr>
                <w:rFonts w:ascii="Times New Roman" w:hAnsi="Times New Roman" w:cs="Times New Roman"/>
                <w:b/>
                <w:sz w:val="24"/>
                <w:szCs w:val="24"/>
              </w:rPr>
            </w:pPr>
          </w:p>
        </w:tc>
        <w:tc>
          <w:tcPr>
            <w:tcW w:w="135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AA9792" w14:textId="77777777" w:rsidR="00AF5EF6" w:rsidRPr="00AF5EF6" w:rsidRDefault="00AF5EF6" w:rsidP="00AF5EF6">
            <w:pPr>
              <w:spacing w:after="0" w:line="240" w:lineRule="auto"/>
              <w:rPr>
                <w:rFonts w:ascii="Times New Roman" w:hAnsi="Times New Roman" w:cs="Times New Roman"/>
                <w:b/>
                <w:sz w:val="24"/>
                <w:szCs w:val="24"/>
                <w:highlight w:val="yellow"/>
              </w:rPr>
            </w:pPr>
          </w:p>
        </w:tc>
        <w:tc>
          <w:tcPr>
            <w:tcW w:w="135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85A8C2" w14:textId="77777777" w:rsidR="00AF5EF6" w:rsidRPr="00AF5EF6" w:rsidRDefault="00AF5EF6" w:rsidP="00AF5EF6">
            <w:pPr>
              <w:spacing w:after="0" w:line="240" w:lineRule="auto"/>
              <w:rPr>
                <w:rFonts w:ascii="Times New Roman" w:hAnsi="Times New Roman" w:cs="Times New Roman"/>
                <w:b/>
                <w:sz w:val="24"/>
                <w:szCs w:val="24"/>
                <w:highlight w:val="yellow"/>
              </w:rPr>
            </w:pPr>
          </w:p>
        </w:tc>
        <w:tc>
          <w:tcPr>
            <w:tcW w:w="135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1A809E5" w14:textId="77777777" w:rsidR="00AF5EF6" w:rsidRPr="00AF5EF6" w:rsidRDefault="00AF5EF6" w:rsidP="00AF5EF6">
            <w:pPr>
              <w:spacing w:after="0" w:line="240" w:lineRule="auto"/>
              <w:rPr>
                <w:rFonts w:ascii="Times New Roman" w:hAnsi="Times New Roman" w:cs="Times New Roman"/>
                <w:b/>
                <w:sz w:val="24"/>
                <w:szCs w:val="24"/>
                <w:highlight w:val="yellow"/>
              </w:rPr>
            </w:pPr>
          </w:p>
        </w:tc>
        <w:tc>
          <w:tcPr>
            <w:tcW w:w="135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69073DB" w14:textId="77777777" w:rsidR="00AF5EF6" w:rsidRPr="00AF5EF6" w:rsidRDefault="00AF5EF6" w:rsidP="00AF5EF6">
            <w:pPr>
              <w:spacing w:after="0" w:line="240" w:lineRule="auto"/>
              <w:rPr>
                <w:rFonts w:ascii="Times New Roman" w:hAnsi="Times New Roman" w:cs="Times New Roman"/>
                <w:b/>
                <w:sz w:val="24"/>
                <w:szCs w:val="24"/>
                <w:highlight w:val="yellow"/>
              </w:rPr>
            </w:pPr>
          </w:p>
        </w:tc>
        <w:tc>
          <w:tcPr>
            <w:tcW w:w="1440" w:type="dxa"/>
            <w:tcBorders>
              <w:top w:val="thinThickSmallGap" w:sz="12" w:space="0" w:color="auto"/>
              <w:left w:val="thinThickSmallGap" w:sz="12" w:space="0" w:color="auto"/>
              <w:bottom w:val="thinThickSmallGap" w:sz="12" w:space="0" w:color="auto"/>
              <w:right w:val="single" w:sz="4" w:space="0" w:color="auto"/>
            </w:tcBorders>
            <w:shd w:val="clear" w:color="auto" w:fill="FFFFFF"/>
            <w:hideMark/>
          </w:tcPr>
          <w:p w14:paraId="3EB94DFC" w14:textId="77777777" w:rsidR="00AF5EF6" w:rsidRPr="00AF5EF6" w:rsidRDefault="00AF5EF6" w:rsidP="00AF5EF6">
            <w:pPr>
              <w:spacing w:after="0" w:line="240" w:lineRule="auto"/>
              <w:rPr>
                <w:rFonts w:ascii="Times New Roman" w:hAnsi="Times New Roman" w:cs="Times New Roman"/>
                <w:b/>
                <w:sz w:val="24"/>
                <w:szCs w:val="24"/>
              </w:rPr>
            </w:pPr>
          </w:p>
        </w:tc>
        <w:tc>
          <w:tcPr>
            <w:tcW w:w="1227" w:type="dxa"/>
            <w:tcBorders>
              <w:top w:val="single" w:sz="4" w:space="0" w:color="auto"/>
              <w:left w:val="single" w:sz="4" w:space="0" w:color="auto"/>
              <w:bottom w:val="single" w:sz="4" w:space="0" w:color="auto"/>
              <w:right w:val="single" w:sz="4" w:space="0" w:color="auto"/>
            </w:tcBorders>
            <w:shd w:val="thinDiagCross" w:color="auto" w:fill="auto"/>
          </w:tcPr>
          <w:p w14:paraId="65F18394" w14:textId="77777777" w:rsidR="00AF5EF6" w:rsidRPr="00AF5EF6" w:rsidRDefault="00AF5EF6" w:rsidP="00AF5EF6">
            <w:pPr>
              <w:spacing w:after="0" w:line="240" w:lineRule="auto"/>
              <w:rPr>
                <w:rFonts w:ascii="Times New Roman" w:hAnsi="Times New Roman" w:cs="Times New Roman"/>
                <w:b/>
                <w:noProof/>
                <w:sz w:val="24"/>
                <w:szCs w:val="24"/>
                <w:highlight w:val="yellow"/>
              </w:rPr>
            </w:pPr>
          </w:p>
        </w:tc>
      </w:tr>
      <w:tr w:rsidR="00AF5EF6" w14:paraId="3F4C474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405DE50C" w14:textId="7777777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Core Indicator of Performance</w:t>
            </w:r>
          </w:p>
        </w:tc>
        <w:tc>
          <w:tcPr>
            <w:tcW w:w="990" w:type="dxa"/>
            <w:tcBorders>
              <w:top w:val="single" w:sz="4" w:space="0" w:color="auto"/>
              <w:left w:val="single" w:sz="4" w:space="0" w:color="auto"/>
              <w:bottom w:val="single" w:sz="4" w:space="0" w:color="auto"/>
              <w:right w:val="single" w:sz="4" w:space="0" w:color="auto"/>
            </w:tcBorders>
          </w:tcPr>
          <w:p w14:paraId="6D28E0C9"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Min.</w:t>
            </w:r>
          </w:p>
          <w:p w14:paraId="544480A5"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Req</w:t>
            </w:r>
          </w:p>
        </w:tc>
        <w:tc>
          <w:tcPr>
            <w:tcW w:w="1293" w:type="dxa"/>
            <w:tcBorders>
              <w:top w:val="thinThickSmallGap" w:sz="12" w:space="0" w:color="auto"/>
              <w:left w:val="single" w:sz="4" w:space="0" w:color="auto"/>
              <w:bottom w:val="single" w:sz="4" w:space="0" w:color="auto"/>
              <w:right w:val="single" w:sz="4" w:space="0" w:color="auto"/>
            </w:tcBorders>
            <w:shd w:val="thinDiagCross" w:color="auto" w:fill="auto"/>
          </w:tcPr>
          <w:p w14:paraId="63081D12"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thinThickSmallGap" w:sz="12" w:space="0" w:color="auto"/>
              <w:left w:val="single" w:sz="4" w:space="0" w:color="auto"/>
              <w:bottom w:val="single" w:sz="4" w:space="0" w:color="auto"/>
              <w:right w:val="single" w:sz="4" w:space="0" w:color="auto"/>
            </w:tcBorders>
            <w:shd w:val="thinDiagCross" w:color="auto" w:fill="auto"/>
          </w:tcPr>
          <w:p w14:paraId="4950214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thinThickSmallGap" w:sz="12" w:space="0" w:color="auto"/>
              <w:left w:val="single" w:sz="4" w:space="0" w:color="auto"/>
              <w:bottom w:val="single" w:sz="4" w:space="0" w:color="auto"/>
              <w:right w:val="single" w:sz="4" w:space="0" w:color="auto"/>
            </w:tcBorders>
            <w:shd w:val="thinDiagCross" w:color="auto" w:fill="auto"/>
          </w:tcPr>
          <w:p w14:paraId="221A075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thinThickSmallGap" w:sz="12" w:space="0" w:color="auto"/>
              <w:left w:val="single" w:sz="4" w:space="0" w:color="auto"/>
              <w:bottom w:val="single" w:sz="4" w:space="0" w:color="auto"/>
              <w:right w:val="single" w:sz="4" w:space="0" w:color="auto"/>
            </w:tcBorders>
            <w:shd w:val="thinDiagCross" w:color="auto" w:fill="auto"/>
          </w:tcPr>
          <w:p w14:paraId="5B98B7A6"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thinThickSmallGap" w:sz="12" w:space="0" w:color="auto"/>
              <w:left w:val="single" w:sz="4" w:space="0" w:color="auto"/>
              <w:bottom w:val="single" w:sz="4" w:space="0" w:color="auto"/>
              <w:right w:val="nil"/>
            </w:tcBorders>
            <w:shd w:val="thinDiagCross" w:color="auto" w:fill="auto"/>
          </w:tcPr>
          <w:p w14:paraId="0CCA3EBD"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thinThickSmallGap" w:sz="12" w:space="0" w:color="auto"/>
              <w:left w:val="single" w:sz="4" w:space="0" w:color="auto"/>
              <w:bottom w:val="single" w:sz="4" w:space="0" w:color="auto"/>
              <w:right w:val="single" w:sz="4" w:space="0" w:color="auto"/>
            </w:tcBorders>
            <w:shd w:val="thinDiagCross" w:color="auto" w:fill="auto"/>
          </w:tcPr>
          <w:p w14:paraId="45D58D8F" w14:textId="77777777" w:rsidR="00AF5EF6" w:rsidRPr="00AF5EF6" w:rsidRDefault="00AF5EF6" w:rsidP="00AF5EF6">
            <w:pPr>
              <w:spacing w:after="0" w:line="240" w:lineRule="auto"/>
              <w:rPr>
                <w:rFonts w:ascii="Times New Roman" w:hAnsi="Times New Roman" w:cs="Times New Roman"/>
                <w:b/>
                <w:sz w:val="24"/>
                <w:szCs w:val="24"/>
              </w:rPr>
            </w:pPr>
          </w:p>
        </w:tc>
        <w:tc>
          <w:tcPr>
            <w:tcW w:w="1227" w:type="dxa"/>
            <w:tcBorders>
              <w:top w:val="single" w:sz="4" w:space="0" w:color="auto"/>
              <w:left w:val="single" w:sz="4" w:space="0" w:color="auto"/>
              <w:bottom w:val="thinThickSmallGap" w:sz="12" w:space="0" w:color="auto"/>
              <w:right w:val="single" w:sz="4" w:space="0" w:color="auto"/>
            </w:tcBorders>
          </w:tcPr>
          <w:p w14:paraId="2CA489EE" w14:textId="77777777" w:rsidR="00AF5EF6" w:rsidRPr="00AF5EF6" w:rsidRDefault="00AF5EF6" w:rsidP="00AF5EF6">
            <w:pPr>
              <w:spacing w:after="0" w:line="240" w:lineRule="auto"/>
              <w:rPr>
                <w:rFonts w:ascii="Times New Roman" w:hAnsi="Times New Roman" w:cs="Times New Roman"/>
                <w:b/>
                <w:sz w:val="24"/>
                <w:szCs w:val="24"/>
              </w:rPr>
            </w:pPr>
            <w:r w:rsidRPr="00AF5EF6">
              <w:rPr>
                <w:rFonts w:ascii="Times New Roman" w:hAnsi="Times New Roman" w:cs="Times New Roman"/>
                <w:b/>
                <w:sz w:val="24"/>
                <w:szCs w:val="24"/>
              </w:rPr>
              <w:t>% of allocation</w:t>
            </w:r>
          </w:p>
        </w:tc>
      </w:tr>
      <w:tr w:rsidR="00AF5EF6" w14:paraId="3C032967"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tcPr>
          <w:p w14:paraId="6C574422" w14:textId="543D93FB"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 xml:space="preserve">1P1: </w:t>
            </w:r>
            <w:r w:rsidR="00460AAA">
              <w:rPr>
                <w:rFonts w:ascii="Times New Roman" w:hAnsi="Times New Roman" w:cs="Times New Roman"/>
                <w:sz w:val="24"/>
                <w:szCs w:val="24"/>
              </w:rPr>
              <w:t>Postsecondary Retention and Placement</w:t>
            </w:r>
          </w:p>
        </w:tc>
        <w:tc>
          <w:tcPr>
            <w:tcW w:w="990" w:type="dxa"/>
            <w:tcBorders>
              <w:top w:val="single" w:sz="4" w:space="0" w:color="auto"/>
              <w:left w:val="single" w:sz="4" w:space="0" w:color="auto"/>
              <w:bottom w:val="single" w:sz="4" w:space="0" w:color="auto"/>
              <w:right w:val="single" w:sz="4" w:space="0" w:color="auto"/>
            </w:tcBorders>
            <w:shd w:val="thinDiagCross" w:color="auto" w:fill="auto"/>
          </w:tcPr>
          <w:p w14:paraId="6ADDC848" w14:textId="77777777" w:rsidR="00AF5EF6" w:rsidRPr="00AF5EF6" w:rsidRDefault="00AF5EF6" w:rsidP="00AF5EF6">
            <w:pPr>
              <w:spacing w:after="0" w:line="24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14:paraId="59595CC7"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4492A6A"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5ED027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08486E4"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nil"/>
            </w:tcBorders>
          </w:tcPr>
          <w:p w14:paraId="3737B5BD"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thinThickSmallGap" w:sz="12" w:space="0" w:color="auto"/>
            </w:tcBorders>
          </w:tcPr>
          <w:p w14:paraId="6F43F67D"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D5409A8"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237277AE"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6058372C" w14:textId="4D8E6358"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 xml:space="preserve">2P1: </w:t>
            </w:r>
            <w:r w:rsidR="00460AAA">
              <w:rPr>
                <w:rFonts w:ascii="Times New Roman" w:hAnsi="Times New Roman" w:cs="Times New Roman"/>
                <w:sz w:val="24"/>
                <w:szCs w:val="24"/>
              </w:rPr>
              <w:t xml:space="preserve">Earned </w:t>
            </w:r>
            <w:r w:rsidRPr="00AF5EF6">
              <w:rPr>
                <w:rFonts w:ascii="Times New Roman" w:hAnsi="Times New Roman" w:cs="Times New Roman"/>
                <w:sz w:val="24"/>
                <w:szCs w:val="24"/>
              </w:rPr>
              <w:t>Recognized Postsecondary Credential</w:t>
            </w:r>
          </w:p>
        </w:tc>
        <w:tc>
          <w:tcPr>
            <w:tcW w:w="990" w:type="dxa"/>
            <w:tcBorders>
              <w:top w:val="single" w:sz="4" w:space="0" w:color="auto"/>
              <w:left w:val="single" w:sz="4" w:space="0" w:color="auto"/>
              <w:bottom w:val="single" w:sz="4" w:space="0" w:color="auto"/>
              <w:right w:val="single" w:sz="4" w:space="0" w:color="auto"/>
            </w:tcBorders>
            <w:shd w:val="thinDiagCross" w:color="auto" w:fill="auto"/>
          </w:tcPr>
          <w:p w14:paraId="33497C42" w14:textId="77777777" w:rsidR="00AF5EF6" w:rsidRPr="00AF5EF6" w:rsidRDefault="00AF5EF6" w:rsidP="00AF5EF6">
            <w:pPr>
              <w:spacing w:after="0" w:line="24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530D1AF"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CE8FB04"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0F2BD7D"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B5C59F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nil"/>
            </w:tcBorders>
          </w:tcPr>
          <w:p w14:paraId="10F47F26"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thinThickSmallGap" w:sz="12" w:space="0" w:color="auto"/>
            </w:tcBorders>
          </w:tcPr>
          <w:p w14:paraId="0EBE988B"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0EEC7C4"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2002692C"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79662101" w14:textId="04E0EA97"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 xml:space="preserve">3P1: </w:t>
            </w:r>
            <w:r w:rsidR="00460AAA">
              <w:rPr>
                <w:rFonts w:ascii="Times New Roman" w:hAnsi="Times New Roman" w:cs="Times New Roman"/>
                <w:sz w:val="24"/>
                <w:szCs w:val="24"/>
              </w:rPr>
              <w:t>Nontraditional Program Enrollment</w:t>
            </w:r>
          </w:p>
        </w:tc>
        <w:tc>
          <w:tcPr>
            <w:tcW w:w="990" w:type="dxa"/>
            <w:tcBorders>
              <w:top w:val="single" w:sz="4" w:space="0" w:color="auto"/>
              <w:left w:val="single" w:sz="4" w:space="0" w:color="auto"/>
              <w:bottom w:val="single" w:sz="4" w:space="0" w:color="auto"/>
              <w:right w:val="single" w:sz="4" w:space="0" w:color="auto"/>
            </w:tcBorders>
            <w:shd w:val="thinDiagCross" w:color="auto" w:fill="auto"/>
          </w:tcPr>
          <w:p w14:paraId="5E0D188D" w14:textId="77777777" w:rsidR="00AF5EF6" w:rsidRPr="00AF5EF6" w:rsidRDefault="00AF5EF6" w:rsidP="00AF5EF6">
            <w:pPr>
              <w:spacing w:after="0" w:line="24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14:paraId="3773B65C"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D27B8CB"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7E927A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6A203E9"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nil"/>
            </w:tcBorders>
          </w:tcPr>
          <w:p w14:paraId="007CD2DF"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thinThickSmallGap" w:sz="12" w:space="0" w:color="auto"/>
            </w:tcBorders>
          </w:tcPr>
          <w:p w14:paraId="4FB26497"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9C9DBD0" w14:textId="77777777" w:rsidR="00AF5EF6" w:rsidRPr="00AF5EF6" w:rsidRDefault="00AF5EF6" w:rsidP="00AF5EF6">
            <w:pPr>
              <w:spacing w:after="0" w:line="240" w:lineRule="auto"/>
              <w:rPr>
                <w:rFonts w:ascii="Times New Roman" w:hAnsi="Times New Roman" w:cs="Times New Roman"/>
                <w:sz w:val="24"/>
                <w:szCs w:val="24"/>
              </w:rPr>
            </w:pPr>
          </w:p>
        </w:tc>
      </w:tr>
      <w:tr w:rsidR="00AF5EF6" w14:paraId="53FC518A" w14:textId="77777777" w:rsidTr="00AF5EF6">
        <w:trPr>
          <w:trHeight w:val="288"/>
        </w:trPr>
        <w:tc>
          <w:tcPr>
            <w:tcW w:w="3505" w:type="dxa"/>
            <w:tcBorders>
              <w:top w:val="single" w:sz="4" w:space="0" w:color="auto"/>
              <w:left w:val="single" w:sz="4" w:space="0" w:color="auto"/>
              <w:bottom w:val="single" w:sz="4" w:space="0" w:color="auto"/>
              <w:right w:val="single" w:sz="4" w:space="0" w:color="auto"/>
            </w:tcBorders>
            <w:hideMark/>
          </w:tcPr>
          <w:p w14:paraId="17896FB7" w14:textId="5E96755B" w:rsidR="00AF5EF6" w:rsidRPr="00AF5EF6" w:rsidRDefault="00AF5EF6" w:rsidP="00AF5EF6">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Students w</w:t>
            </w:r>
            <w:r w:rsidR="00B61689">
              <w:rPr>
                <w:rFonts w:ascii="Times New Roman" w:hAnsi="Times New Roman" w:cs="Times New Roman"/>
                <w:sz w:val="24"/>
                <w:szCs w:val="24"/>
              </w:rPr>
              <w:t xml:space="preserve">ith </w:t>
            </w:r>
            <w:r w:rsidRPr="00AF5EF6">
              <w:rPr>
                <w:rFonts w:ascii="Times New Roman" w:hAnsi="Times New Roman" w:cs="Times New Roman"/>
                <w:sz w:val="24"/>
                <w:szCs w:val="24"/>
              </w:rPr>
              <w:t>disabilities</w:t>
            </w:r>
          </w:p>
        </w:tc>
        <w:tc>
          <w:tcPr>
            <w:tcW w:w="990" w:type="dxa"/>
            <w:tcBorders>
              <w:top w:val="single" w:sz="4" w:space="0" w:color="auto"/>
              <w:left w:val="single" w:sz="4" w:space="0" w:color="auto"/>
              <w:bottom w:val="single" w:sz="4" w:space="0" w:color="auto"/>
              <w:right w:val="single" w:sz="4" w:space="0" w:color="auto"/>
            </w:tcBorders>
          </w:tcPr>
          <w:p w14:paraId="0E8F71D6" w14:textId="77777777" w:rsidR="00AF5EF6" w:rsidRPr="00AF5EF6" w:rsidRDefault="00AF5EF6" w:rsidP="00AF5EF6">
            <w:pPr>
              <w:spacing w:after="0" w:line="240" w:lineRule="auto"/>
              <w:jc w:val="center"/>
              <w:rPr>
                <w:rFonts w:ascii="Times New Roman" w:hAnsi="Times New Roman" w:cs="Times New Roman"/>
                <w:sz w:val="24"/>
                <w:szCs w:val="24"/>
              </w:rPr>
            </w:pPr>
            <w:r w:rsidRPr="00AF5EF6">
              <w:rPr>
                <w:rFonts w:ascii="Times New Roman" w:hAnsi="Times New Roman" w:cs="Times New Roman"/>
                <w:sz w:val="24"/>
                <w:szCs w:val="24"/>
              </w:rPr>
              <w:t>5%</w:t>
            </w:r>
          </w:p>
        </w:tc>
        <w:tc>
          <w:tcPr>
            <w:tcW w:w="1293" w:type="dxa"/>
            <w:tcBorders>
              <w:top w:val="single" w:sz="4" w:space="0" w:color="auto"/>
              <w:left w:val="single" w:sz="4" w:space="0" w:color="auto"/>
              <w:bottom w:val="single" w:sz="4" w:space="0" w:color="auto"/>
              <w:right w:val="single" w:sz="4" w:space="0" w:color="auto"/>
            </w:tcBorders>
          </w:tcPr>
          <w:p w14:paraId="300ED49E"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3FF7BE1"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B402F58"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8651D2F" w14:textId="77777777" w:rsidR="00AF5EF6" w:rsidRPr="00AF5EF6" w:rsidRDefault="00AF5EF6" w:rsidP="00AF5EF6">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nil"/>
            </w:tcBorders>
          </w:tcPr>
          <w:p w14:paraId="4A1D6239" w14:textId="77777777" w:rsidR="00AF5EF6" w:rsidRPr="00AF5EF6" w:rsidRDefault="00AF5EF6" w:rsidP="00AF5EF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thinThickSmallGap" w:sz="12" w:space="0" w:color="auto"/>
            </w:tcBorders>
          </w:tcPr>
          <w:p w14:paraId="644E0FDA" w14:textId="77777777" w:rsidR="00AF5EF6" w:rsidRPr="00AF5EF6" w:rsidRDefault="00AF5EF6" w:rsidP="00AF5EF6">
            <w:pPr>
              <w:spacing w:after="0" w:line="240" w:lineRule="auto"/>
              <w:rPr>
                <w:rFonts w:ascii="Times New Roman" w:hAnsi="Times New Roman" w:cs="Times New Roman"/>
                <w:sz w:val="24"/>
                <w:szCs w:val="24"/>
              </w:rPr>
            </w:pPr>
          </w:p>
        </w:tc>
        <w:tc>
          <w:tcPr>
            <w:tcW w:w="12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1C314A9" w14:textId="77777777" w:rsidR="00AF5EF6" w:rsidRPr="00AF5EF6" w:rsidRDefault="00AF5EF6" w:rsidP="00AF5EF6">
            <w:pPr>
              <w:spacing w:after="0" w:line="240" w:lineRule="auto"/>
              <w:rPr>
                <w:rFonts w:ascii="Times New Roman" w:hAnsi="Times New Roman" w:cs="Times New Roman"/>
                <w:sz w:val="24"/>
                <w:szCs w:val="24"/>
              </w:rPr>
            </w:pPr>
          </w:p>
        </w:tc>
      </w:tr>
    </w:tbl>
    <w:p w14:paraId="180DC93C" w14:textId="77777777" w:rsidR="00AF5EF6" w:rsidRDefault="00AF5EF6" w:rsidP="005E5618">
      <w:pPr>
        <w:tabs>
          <w:tab w:val="left" w:pos="2850"/>
        </w:tabs>
        <w:rPr>
          <w:rFonts w:ascii="Times New Roman" w:hAnsi="Times New Roman" w:cs="Times New Roman"/>
          <w:sz w:val="24"/>
          <w:szCs w:val="24"/>
        </w:rPr>
        <w:sectPr w:rsidR="00AF5EF6" w:rsidSect="00AF5EF6">
          <w:pgSz w:w="15840" w:h="12240" w:orient="landscape" w:code="1"/>
          <w:pgMar w:top="720" w:right="720" w:bottom="720" w:left="720" w:header="720" w:footer="720" w:gutter="0"/>
          <w:cols w:space="720"/>
          <w:titlePg/>
          <w:docGrid w:linePitch="360"/>
        </w:sectPr>
      </w:pPr>
    </w:p>
    <w:p w14:paraId="63EDCC00" w14:textId="77777777" w:rsidR="00AF5EF6" w:rsidRPr="002056B8" w:rsidRDefault="00AF5EF6" w:rsidP="002056B8">
      <w:pPr>
        <w:spacing w:after="0" w:line="240" w:lineRule="auto"/>
        <w:rPr>
          <w:rFonts w:ascii="Times New Roman" w:hAnsi="Times New Roman" w:cs="Times New Roman"/>
          <w:b/>
          <w:sz w:val="24"/>
          <w:szCs w:val="24"/>
          <w:u w:val="single"/>
        </w:rPr>
      </w:pPr>
      <w:r w:rsidRPr="002056B8">
        <w:rPr>
          <w:rFonts w:ascii="Times New Roman" w:hAnsi="Times New Roman" w:cs="Times New Roman"/>
          <w:b/>
          <w:sz w:val="24"/>
          <w:szCs w:val="24"/>
          <w:u w:val="single"/>
        </w:rPr>
        <w:lastRenderedPageBreak/>
        <w:t xml:space="preserve">Minimum Required Set-Aside Documentation – 2020 </w:t>
      </w:r>
    </w:p>
    <w:p w14:paraId="34B80799" w14:textId="77777777" w:rsidR="00AF5EF6" w:rsidRPr="00AF5EF6" w:rsidRDefault="00AF5EF6" w:rsidP="002056B8">
      <w:pPr>
        <w:spacing w:after="0" w:line="240" w:lineRule="auto"/>
        <w:rPr>
          <w:rFonts w:ascii="Times New Roman" w:hAnsi="Times New Roman" w:cs="Times New Roman"/>
          <w:sz w:val="24"/>
          <w:szCs w:val="24"/>
        </w:rPr>
      </w:pPr>
    </w:p>
    <w:p w14:paraId="13084C21" w14:textId="77777777" w:rsidR="00AF5EF6" w:rsidRPr="002056B8" w:rsidRDefault="00AF5EF6"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Name of Institution/Consortium:</w:t>
      </w:r>
    </w:p>
    <w:p w14:paraId="405D55C5" w14:textId="77777777" w:rsidR="00AF5EF6" w:rsidRPr="00AF5EF6" w:rsidRDefault="00AF5EF6" w:rsidP="002056B8">
      <w:pPr>
        <w:spacing w:after="0" w:line="240" w:lineRule="auto"/>
        <w:rPr>
          <w:rFonts w:ascii="Times New Roman" w:hAnsi="Times New Roman" w:cs="Times New Roman"/>
          <w:sz w:val="24"/>
          <w:szCs w:val="24"/>
        </w:rPr>
      </w:pPr>
    </w:p>
    <w:p w14:paraId="57B040DB" w14:textId="77777777" w:rsidR="00AF5EF6" w:rsidRPr="00AF5EF6" w:rsidRDefault="00AF5EF6" w:rsidP="002056B8">
      <w:pPr>
        <w:spacing w:after="0" w:line="240" w:lineRule="auto"/>
        <w:rPr>
          <w:rFonts w:ascii="Times New Roman" w:hAnsi="Times New Roman" w:cs="Times New Roman"/>
          <w:sz w:val="24"/>
          <w:szCs w:val="24"/>
        </w:rPr>
      </w:pPr>
      <w:r w:rsidRPr="002056B8">
        <w:rPr>
          <w:rFonts w:ascii="Times New Roman" w:hAnsi="Times New Roman" w:cs="Times New Roman"/>
          <w:b/>
          <w:sz w:val="24"/>
          <w:szCs w:val="24"/>
        </w:rPr>
        <w:t>Required Set-Aside:</w:t>
      </w:r>
      <w:r w:rsidRPr="00AF5EF6">
        <w:rPr>
          <w:rFonts w:ascii="Times New Roman" w:hAnsi="Times New Roman" w:cs="Times New Roman"/>
          <w:sz w:val="24"/>
          <w:szCs w:val="24"/>
        </w:rPr>
        <w:t xml:space="preserve"> Students with Disabilities (5%)</w:t>
      </w:r>
    </w:p>
    <w:p w14:paraId="1FB4E6AE" w14:textId="77777777" w:rsidR="00AF5EF6" w:rsidRPr="00AF5EF6" w:rsidRDefault="00AF5EF6" w:rsidP="002056B8">
      <w:pPr>
        <w:spacing w:after="0" w:line="240" w:lineRule="auto"/>
        <w:rPr>
          <w:rFonts w:ascii="Times New Roman" w:hAnsi="Times New Roman" w:cs="Times New Roman"/>
          <w:sz w:val="24"/>
          <w:szCs w:val="24"/>
        </w:rPr>
      </w:pPr>
    </w:p>
    <w:p w14:paraId="7A0261DF" w14:textId="05D8D0CF" w:rsidR="00AF5EF6" w:rsidRPr="00AF5EF6" w:rsidRDefault="00AF5EF6" w:rsidP="002056B8">
      <w:pPr>
        <w:spacing w:after="0" w:line="240" w:lineRule="auto"/>
        <w:rPr>
          <w:rFonts w:ascii="Times New Roman" w:hAnsi="Times New Roman" w:cs="Times New Roman"/>
          <w:sz w:val="24"/>
          <w:szCs w:val="24"/>
        </w:rPr>
      </w:pPr>
      <w:r w:rsidRPr="00AF5EF6">
        <w:rPr>
          <w:rFonts w:ascii="Times New Roman" w:hAnsi="Times New Roman" w:cs="Times New Roman"/>
          <w:sz w:val="24"/>
          <w:szCs w:val="24"/>
        </w:rPr>
        <w:t xml:space="preserve">Please provide a detailed explanation of how the institution/consortium will spend its Minimum Required Set-Aside (5% of its total allocation) to support Students with Disabilities.  Describe, by Major Effort </w:t>
      </w:r>
      <w:r w:rsidR="00B61689">
        <w:rPr>
          <w:rFonts w:ascii="Times New Roman" w:hAnsi="Times New Roman" w:cs="Times New Roman"/>
          <w:sz w:val="24"/>
          <w:szCs w:val="24"/>
        </w:rPr>
        <w:t>(</w:t>
      </w:r>
      <w:r w:rsidRPr="00AF5EF6">
        <w:rPr>
          <w:rFonts w:ascii="Times New Roman" w:hAnsi="Times New Roman" w:cs="Times New Roman"/>
          <w:sz w:val="24"/>
          <w:szCs w:val="24"/>
        </w:rPr>
        <w:t>where applicable</w:t>
      </w:r>
      <w:r w:rsidR="00B61689">
        <w:rPr>
          <w:rFonts w:ascii="Times New Roman" w:hAnsi="Times New Roman" w:cs="Times New Roman"/>
          <w:sz w:val="24"/>
          <w:szCs w:val="24"/>
        </w:rPr>
        <w:t>)</w:t>
      </w:r>
      <w:r w:rsidRPr="00AF5EF6">
        <w:rPr>
          <w:rFonts w:ascii="Times New Roman" w:hAnsi="Times New Roman" w:cs="Times New Roman"/>
          <w:sz w:val="24"/>
          <w:szCs w:val="24"/>
        </w:rPr>
        <w:t xml:space="preserve">, what activities, academic support, equipment, etc., these funds will cover, and how the funding will benefit CTE students. </w:t>
      </w:r>
    </w:p>
    <w:p w14:paraId="48719ED9" w14:textId="77777777" w:rsidR="00AF5EF6" w:rsidRPr="00AF5EF6" w:rsidRDefault="00AF5EF6" w:rsidP="002056B8">
      <w:pPr>
        <w:spacing w:after="0" w:line="240" w:lineRule="auto"/>
        <w:rPr>
          <w:rFonts w:ascii="Times New Roman" w:hAnsi="Times New Roman" w:cs="Times New Roman"/>
          <w:sz w:val="24"/>
          <w:szCs w:val="24"/>
        </w:rPr>
      </w:pPr>
    </w:p>
    <w:p w14:paraId="49E7C7F8" w14:textId="77777777" w:rsidR="00AF5EF6" w:rsidRPr="002056B8" w:rsidRDefault="00AF5EF6"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Major Effort 1:</w:t>
      </w:r>
    </w:p>
    <w:p w14:paraId="5BEF4677" w14:textId="77777777" w:rsidR="00AF5EF6" w:rsidRPr="002056B8" w:rsidRDefault="00AF5EF6" w:rsidP="002056B8">
      <w:pPr>
        <w:spacing w:after="0" w:line="240" w:lineRule="auto"/>
        <w:rPr>
          <w:rFonts w:ascii="Times New Roman" w:hAnsi="Times New Roman" w:cs="Times New Roman"/>
          <w:b/>
          <w:sz w:val="24"/>
          <w:szCs w:val="24"/>
        </w:rPr>
      </w:pPr>
    </w:p>
    <w:p w14:paraId="056F271D" w14:textId="77777777" w:rsidR="00AF5EF6" w:rsidRPr="002056B8" w:rsidRDefault="00AF5EF6"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Major Effort 2:</w:t>
      </w:r>
    </w:p>
    <w:p w14:paraId="143C3BE2" w14:textId="77777777" w:rsidR="00AF5EF6" w:rsidRPr="002056B8" w:rsidRDefault="00AF5EF6" w:rsidP="002056B8">
      <w:pPr>
        <w:spacing w:after="0" w:line="240" w:lineRule="auto"/>
        <w:rPr>
          <w:rFonts w:ascii="Times New Roman" w:hAnsi="Times New Roman" w:cs="Times New Roman"/>
          <w:b/>
          <w:sz w:val="24"/>
          <w:szCs w:val="24"/>
        </w:rPr>
      </w:pPr>
    </w:p>
    <w:p w14:paraId="65D2175B" w14:textId="77777777" w:rsidR="00AF5EF6" w:rsidRPr="002056B8" w:rsidRDefault="00AF5EF6"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Major Effort 3:</w:t>
      </w:r>
    </w:p>
    <w:p w14:paraId="47D6D81F" w14:textId="77777777" w:rsidR="00AF5EF6" w:rsidRPr="002056B8" w:rsidRDefault="00AF5EF6" w:rsidP="002056B8">
      <w:pPr>
        <w:spacing w:after="0" w:line="240" w:lineRule="auto"/>
        <w:rPr>
          <w:rFonts w:ascii="Times New Roman" w:hAnsi="Times New Roman" w:cs="Times New Roman"/>
          <w:b/>
          <w:sz w:val="24"/>
          <w:szCs w:val="24"/>
        </w:rPr>
      </w:pPr>
    </w:p>
    <w:p w14:paraId="182E03D7" w14:textId="77777777" w:rsidR="00AF5EF6" w:rsidRPr="002056B8" w:rsidRDefault="00AF5EF6"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Major Effort 4:</w:t>
      </w:r>
    </w:p>
    <w:p w14:paraId="38561C22" w14:textId="77777777" w:rsidR="00AF5EF6" w:rsidRPr="002056B8" w:rsidRDefault="00AF5EF6" w:rsidP="002056B8">
      <w:pPr>
        <w:spacing w:after="0" w:line="240" w:lineRule="auto"/>
        <w:rPr>
          <w:rFonts w:ascii="Times New Roman" w:hAnsi="Times New Roman" w:cs="Times New Roman"/>
          <w:b/>
          <w:sz w:val="24"/>
          <w:szCs w:val="24"/>
        </w:rPr>
      </w:pPr>
    </w:p>
    <w:p w14:paraId="5A8213B3" w14:textId="77777777" w:rsidR="002056B8" w:rsidRDefault="00AF5EF6" w:rsidP="002056B8">
      <w:pPr>
        <w:spacing w:after="0" w:line="240" w:lineRule="auto"/>
        <w:rPr>
          <w:rFonts w:ascii="Times New Roman" w:hAnsi="Times New Roman" w:cs="Times New Roman"/>
          <w:sz w:val="24"/>
          <w:szCs w:val="24"/>
        </w:rPr>
        <w:sectPr w:rsidR="002056B8" w:rsidSect="000076EF">
          <w:pgSz w:w="15840" w:h="12240" w:orient="landscape" w:code="1"/>
          <w:pgMar w:top="1440" w:right="1440" w:bottom="1440" w:left="1440" w:header="720" w:footer="720" w:gutter="0"/>
          <w:cols w:space="720"/>
          <w:titlePg/>
          <w:docGrid w:linePitch="360"/>
        </w:sectPr>
      </w:pPr>
      <w:r w:rsidRPr="002056B8">
        <w:rPr>
          <w:rFonts w:ascii="Times New Roman" w:hAnsi="Times New Roman" w:cs="Times New Roman"/>
          <w:b/>
          <w:sz w:val="24"/>
          <w:szCs w:val="24"/>
        </w:rPr>
        <w:t>Major Effort 5:</w:t>
      </w:r>
    </w:p>
    <w:p w14:paraId="4B3AA194" w14:textId="77777777" w:rsidR="002056B8" w:rsidRPr="002056B8" w:rsidRDefault="002056B8" w:rsidP="002056B8">
      <w:pPr>
        <w:tabs>
          <w:tab w:val="left" w:pos="360"/>
          <w:tab w:val="left" w:pos="3960"/>
        </w:tabs>
        <w:spacing w:after="0" w:line="240" w:lineRule="auto"/>
        <w:ind w:right="-720"/>
        <w:jc w:val="both"/>
        <w:rPr>
          <w:rFonts w:ascii="Times New Roman" w:hAnsi="Times New Roman" w:cs="Times New Roman"/>
          <w:b/>
          <w:sz w:val="24"/>
          <w:szCs w:val="24"/>
          <w:u w:val="single"/>
        </w:rPr>
      </w:pPr>
      <w:r w:rsidRPr="002056B8">
        <w:rPr>
          <w:rFonts w:ascii="Times New Roman" w:hAnsi="Times New Roman" w:cs="Times New Roman"/>
          <w:b/>
          <w:sz w:val="24"/>
          <w:szCs w:val="24"/>
          <w:u w:val="single"/>
        </w:rPr>
        <w:lastRenderedPageBreak/>
        <w:t xml:space="preserve">Core Indicators of Performance Across Major Efforts – 2020 </w:t>
      </w:r>
    </w:p>
    <w:p w14:paraId="235585A8" w14:textId="77777777" w:rsidR="002056B8" w:rsidRPr="002056B8" w:rsidRDefault="002056B8" w:rsidP="002056B8">
      <w:pPr>
        <w:tabs>
          <w:tab w:val="left" w:pos="360"/>
          <w:tab w:val="left" w:pos="3960"/>
        </w:tabs>
        <w:spacing w:after="0" w:line="240" w:lineRule="auto"/>
        <w:ind w:right="-720"/>
        <w:jc w:val="both"/>
        <w:rPr>
          <w:rFonts w:ascii="Times New Roman" w:hAnsi="Times New Roman" w:cs="Times New Roman"/>
          <w:sz w:val="24"/>
          <w:szCs w:val="24"/>
        </w:rPr>
      </w:pPr>
    </w:p>
    <w:p w14:paraId="22F53E2C" w14:textId="77777777" w:rsidR="002056B8" w:rsidRPr="002056B8" w:rsidRDefault="002056B8" w:rsidP="002056B8">
      <w:pPr>
        <w:tabs>
          <w:tab w:val="left" w:pos="360"/>
          <w:tab w:val="left" w:pos="3960"/>
        </w:tabs>
        <w:spacing w:after="0" w:line="240" w:lineRule="auto"/>
        <w:rPr>
          <w:rFonts w:ascii="Times New Roman" w:hAnsi="Times New Roman" w:cs="Times New Roman"/>
          <w:sz w:val="24"/>
          <w:szCs w:val="24"/>
        </w:rPr>
      </w:pPr>
      <w:r w:rsidRPr="002056B8">
        <w:rPr>
          <w:rFonts w:ascii="Times New Roman" w:hAnsi="Times New Roman" w:cs="Times New Roman"/>
          <w:sz w:val="24"/>
          <w:szCs w:val="24"/>
        </w:rPr>
        <w:t xml:space="preserve">Recipient institutions/consortiums must address each Core Indicator of Performance within their </w:t>
      </w:r>
      <w:r w:rsidRPr="002056B8">
        <w:rPr>
          <w:rFonts w:ascii="Times New Roman" w:hAnsi="Times New Roman" w:cs="Times New Roman"/>
          <w:i/>
          <w:sz w:val="24"/>
          <w:szCs w:val="24"/>
        </w:rPr>
        <w:t xml:space="preserve">Applications </w:t>
      </w:r>
      <w:r w:rsidRPr="002056B8">
        <w:rPr>
          <w:rFonts w:ascii="Times New Roman" w:hAnsi="Times New Roman" w:cs="Times New Roman"/>
          <w:sz w:val="24"/>
          <w:szCs w:val="24"/>
        </w:rPr>
        <w:t xml:space="preserve">and in their activities throughout the Grant Year. </w:t>
      </w:r>
    </w:p>
    <w:p w14:paraId="355EE40B" w14:textId="77777777" w:rsidR="002056B8" w:rsidRPr="002056B8" w:rsidRDefault="002056B8" w:rsidP="002056B8">
      <w:pPr>
        <w:tabs>
          <w:tab w:val="left" w:pos="360"/>
          <w:tab w:val="left" w:pos="3960"/>
        </w:tabs>
        <w:spacing w:after="0" w:line="240" w:lineRule="auto"/>
        <w:rPr>
          <w:rFonts w:ascii="Times New Roman" w:hAnsi="Times New Roman" w:cs="Times New Roman"/>
          <w:sz w:val="24"/>
          <w:szCs w:val="24"/>
        </w:rPr>
      </w:pPr>
    </w:p>
    <w:p w14:paraId="145F4D78" w14:textId="77777777" w:rsidR="002056B8" w:rsidRPr="002056B8" w:rsidRDefault="002056B8" w:rsidP="002056B8">
      <w:pPr>
        <w:spacing w:after="0" w:line="240" w:lineRule="auto"/>
        <w:rPr>
          <w:rFonts w:ascii="Times New Roman" w:hAnsi="Times New Roman" w:cs="Times New Roman"/>
          <w:strike/>
          <w:sz w:val="24"/>
          <w:szCs w:val="24"/>
        </w:rPr>
      </w:pPr>
      <w:r w:rsidRPr="002056B8">
        <w:rPr>
          <w:rFonts w:ascii="Times New Roman" w:hAnsi="Times New Roman" w:cs="Times New Roman"/>
          <w:sz w:val="24"/>
          <w:szCs w:val="24"/>
        </w:rPr>
        <w:t xml:space="preserve">Perkins V identifies six required uses of funds by local recipients to support CTE programs that are of sufficient size, scope and quality (Sec.135 (b)).  </w:t>
      </w:r>
    </w:p>
    <w:p w14:paraId="272BB569" w14:textId="77777777" w:rsidR="002056B8" w:rsidRPr="002056B8" w:rsidRDefault="002056B8" w:rsidP="002056B8">
      <w:pPr>
        <w:tabs>
          <w:tab w:val="left" w:pos="360"/>
          <w:tab w:val="left" w:pos="3960"/>
        </w:tabs>
        <w:spacing w:after="0" w:line="240" w:lineRule="auto"/>
        <w:ind w:right="-720"/>
        <w:rPr>
          <w:rFonts w:ascii="Times New Roman" w:hAnsi="Times New Roman" w:cs="Times New Roman"/>
          <w:sz w:val="24"/>
          <w:szCs w:val="24"/>
        </w:rPr>
      </w:pPr>
    </w:p>
    <w:p w14:paraId="52DB3531" w14:textId="77777777" w:rsidR="002056B8" w:rsidRPr="002056B8" w:rsidRDefault="002056B8"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 xml:space="preserve">Enter an X to indicate which Major Effort(s) will address which Core Indicator(s) of Performance and which Uses of Funds.  </w:t>
      </w:r>
    </w:p>
    <w:p w14:paraId="3E946D8C" w14:textId="77777777" w:rsidR="002056B8" w:rsidRPr="002056B8" w:rsidRDefault="002056B8" w:rsidP="002056B8">
      <w:pPr>
        <w:spacing w:after="0" w:line="240" w:lineRule="auto"/>
        <w:rPr>
          <w:rFonts w:ascii="Times New Roman" w:hAnsi="Times New Roman" w:cs="Times New Roman"/>
          <w:b/>
          <w:sz w:val="24"/>
          <w:szCs w:val="24"/>
        </w:rPr>
      </w:pPr>
    </w:p>
    <w:p w14:paraId="5F3B580B" w14:textId="2DAD6680" w:rsidR="002056B8" w:rsidRPr="00A55DAD" w:rsidRDefault="002056B8" w:rsidP="002056B8">
      <w:pPr>
        <w:spacing w:after="0" w:line="240" w:lineRule="auto"/>
        <w:rPr>
          <w:rFonts w:ascii="Times New Roman" w:hAnsi="Times New Roman" w:cs="Times New Roman"/>
          <w:bCs/>
          <w:sz w:val="24"/>
          <w:szCs w:val="24"/>
        </w:rPr>
      </w:pPr>
      <w:r w:rsidRPr="00FA19FF">
        <w:rPr>
          <w:rFonts w:ascii="Times New Roman" w:hAnsi="Times New Roman" w:cs="Times New Roman"/>
          <w:b/>
          <w:sz w:val="24"/>
          <w:szCs w:val="24"/>
        </w:rPr>
        <w:t>In the column, “</w:t>
      </w:r>
      <w:r w:rsidR="00131414" w:rsidRPr="00FA19FF">
        <w:rPr>
          <w:rFonts w:ascii="Times New Roman" w:hAnsi="Times New Roman" w:cs="Times New Roman"/>
          <w:b/>
          <w:sz w:val="24"/>
          <w:szCs w:val="24"/>
        </w:rPr>
        <w:t xml:space="preserve">Required Uses of </w:t>
      </w:r>
      <w:r w:rsidRPr="00FA19FF">
        <w:rPr>
          <w:rFonts w:ascii="Times New Roman" w:hAnsi="Times New Roman" w:cs="Times New Roman"/>
          <w:b/>
          <w:sz w:val="24"/>
          <w:szCs w:val="24"/>
        </w:rPr>
        <w:t xml:space="preserve">Local Funds,” identify </w:t>
      </w:r>
      <w:r w:rsidR="00131414" w:rsidRPr="00FA19FF">
        <w:rPr>
          <w:rFonts w:ascii="Times New Roman" w:hAnsi="Times New Roman" w:cs="Times New Roman"/>
          <w:b/>
          <w:sz w:val="24"/>
          <w:szCs w:val="24"/>
        </w:rPr>
        <w:t xml:space="preserve">which Required Uses of Local Funds </w:t>
      </w:r>
      <w:r w:rsidR="00A55DAD" w:rsidRPr="00FA19FF">
        <w:rPr>
          <w:rFonts w:ascii="Times New Roman" w:hAnsi="Times New Roman" w:cs="Times New Roman"/>
          <w:b/>
          <w:sz w:val="24"/>
          <w:szCs w:val="24"/>
        </w:rPr>
        <w:t>are</w:t>
      </w:r>
      <w:r w:rsidR="00131414" w:rsidRPr="00FA19FF">
        <w:rPr>
          <w:rFonts w:ascii="Times New Roman" w:hAnsi="Times New Roman" w:cs="Times New Roman"/>
          <w:b/>
          <w:sz w:val="24"/>
          <w:szCs w:val="24"/>
        </w:rPr>
        <w:t xml:space="preserve"> addressed </w:t>
      </w:r>
      <w:r w:rsidR="00A55DAD" w:rsidRPr="00FA19FF">
        <w:rPr>
          <w:rFonts w:ascii="Times New Roman" w:hAnsi="Times New Roman" w:cs="Times New Roman"/>
          <w:b/>
          <w:sz w:val="24"/>
          <w:szCs w:val="24"/>
        </w:rPr>
        <w:t>within which</w:t>
      </w:r>
      <w:r w:rsidR="00131414" w:rsidRPr="00FA19FF">
        <w:rPr>
          <w:rFonts w:ascii="Times New Roman" w:hAnsi="Times New Roman" w:cs="Times New Roman"/>
          <w:b/>
          <w:sz w:val="24"/>
          <w:szCs w:val="24"/>
        </w:rPr>
        <w:t xml:space="preserve"> Major Effort</w:t>
      </w:r>
      <w:r w:rsidR="00A55DAD" w:rsidRPr="00FA19FF">
        <w:rPr>
          <w:rFonts w:ascii="Times New Roman" w:hAnsi="Times New Roman" w:cs="Times New Roman"/>
          <w:b/>
          <w:sz w:val="24"/>
          <w:szCs w:val="24"/>
        </w:rPr>
        <w:t>(s)</w:t>
      </w:r>
      <w:r w:rsidR="00131414" w:rsidRPr="00FA19FF">
        <w:rPr>
          <w:rFonts w:ascii="Times New Roman" w:hAnsi="Times New Roman" w:cs="Times New Roman"/>
          <w:b/>
          <w:sz w:val="24"/>
          <w:szCs w:val="24"/>
        </w:rPr>
        <w:t xml:space="preserve">. </w:t>
      </w:r>
      <w:r w:rsidRPr="00FA19FF">
        <w:rPr>
          <w:rFonts w:ascii="Times New Roman" w:hAnsi="Times New Roman" w:cs="Times New Roman"/>
          <w:b/>
          <w:sz w:val="24"/>
          <w:szCs w:val="24"/>
        </w:rPr>
        <w:t>Use a number 1</w:t>
      </w:r>
      <w:r w:rsidR="00131414" w:rsidRPr="00FA19FF">
        <w:rPr>
          <w:rFonts w:ascii="Times New Roman" w:hAnsi="Times New Roman" w:cs="Times New Roman"/>
          <w:b/>
          <w:sz w:val="24"/>
          <w:szCs w:val="24"/>
        </w:rPr>
        <w:t>-</w:t>
      </w:r>
      <w:r w:rsidRPr="00FA19FF">
        <w:rPr>
          <w:rFonts w:ascii="Times New Roman" w:hAnsi="Times New Roman" w:cs="Times New Roman"/>
          <w:b/>
          <w:sz w:val="24"/>
          <w:szCs w:val="24"/>
        </w:rPr>
        <w:t>6 to</w:t>
      </w:r>
      <w:r w:rsidR="00CF177F" w:rsidRPr="00FA19FF">
        <w:rPr>
          <w:rFonts w:ascii="Times New Roman" w:hAnsi="Times New Roman" w:cs="Times New Roman"/>
          <w:b/>
          <w:sz w:val="24"/>
          <w:szCs w:val="24"/>
        </w:rPr>
        <w:t xml:space="preserve"> identify the appropriate </w:t>
      </w:r>
      <w:r w:rsidR="00131414" w:rsidRPr="00FA19FF">
        <w:rPr>
          <w:rFonts w:ascii="Times New Roman" w:hAnsi="Times New Roman" w:cs="Times New Roman"/>
          <w:b/>
          <w:sz w:val="24"/>
          <w:szCs w:val="24"/>
        </w:rPr>
        <w:t>Required Use of Local Funds</w:t>
      </w:r>
      <w:r w:rsidR="00CF177F" w:rsidRPr="00FA19FF">
        <w:rPr>
          <w:rFonts w:ascii="Times New Roman" w:hAnsi="Times New Roman" w:cs="Times New Roman"/>
          <w:b/>
          <w:sz w:val="24"/>
          <w:szCs w:val="24"/>
        </w:rPr>
        <w:t xml:space="preserve"> </w:t>
      </w:r>
      <w:r w:rsidR="00CF177F" w:rsidRPr="00FA19FF">
        <w:rPr>
          <w:rFonts w:ascii="Times New Roman" w:hAnsi="Times New Roman" w:cs="Times New Roman"/>
          <w:bCs/>
          <w:sz w:val="24"/>
          <w:szCs w:val="24"/>
        </w:rPr>
        <w:t>(s</w:t>
      </w:r>
      <w:r w:rsidRPr="00FA19FF">
        <w:rPr>
          <w:rFonts w:ascii="Times New Roman" w:hAnsi="Times New Roman" w:cs="Times New Roman"/>
          <w:bCs/>
          <w:sz w:val="24"/>
          <w:szCs w:val="24"/>
        </w:rPr>
        <w:t xml:space="preserve">ee </w:t>
      </w:r>
      <w:r w:rsidR="00CF177F" w:rsidRPr="00FA19FF">
        <w:rPr>
          <w:rFonts w:ascii="Times New Roman" w:hAnsi="Times New Roman" w:cs="Times New Roman"/>
          <w:bCs/>
          <w:sz w:val="24"/>
          <w:szCs w:val="24"/>
        </w:rPr>
        <w:t xml:space="preserve">the </w:t>
      </w:r>
      <w:r w:rsidRPr="00FA19FF">
        <w:rPr>
          <w:rFonts w:ascii="Times New Roman" w:hAnsi="Times New Roman" w:cs="Times New Roman"/>
          <w:bCs/>
          <w:i/>
          <w:sz w:val="24"/>
          <w:szCs w:val="24"/>
        </w:rPr>
        <w:t>Guidelines</w:t>
      </w:r>
      <w:r w:rsidRPr="00FA19FF">
        <w:rPr>
          <w:rFonts w:ascii="Times New Roman" w:hAnsi="Times New Roman" w:cs="Times New Roman"/>
          <w:bCs/>
          <w:sz w:val="24"/>
          <w:szCs w:val="24"/>
        </w:rPr>
        <w:t xml:space="preserve"> </w:t>
      </w:r>
      <w:r w:rsidR="00A55DAD" w:rsidRPr="00FA19FF">
        <w:rPr>
          <w:rFonts w:ascii="Times New Roman" w:hAnsi="Times New Roman" w:cs="Times New Roman"/>
          <w:bCs/>
          <w:sz w:val="24"/>
          <w:szCs w:val="24"/>
        </w:rPr>
        <w:t xml:space="preserve">pages 27-29 </w:t>
      </w:r>
      <w:r w:rsidRPr="00FA19FF">
        <w:rPr>
          <w:rFonts w:ascii="Times New Roman" w:hAnsi="Times New Roman" w:cs="Times New Roman"/>
          <w:bCs/>
          <w:sz w:val="24"/>
          <w:szCs w:val="24"/>
        </w:rPr>
        <w:t xml:space="preserve">for the list of </w:t>
      </w:r>
      <w:r w:rsidR="00131414" w:rsidRPr="00FA19FF">
        <w:rPr>
          <w:rFonts w:ascii="Times New Roman" w:hAnsi="Times New Roman" w:cs="Times New Roman"/>
          <w:bCs/>
          <w:sz w:val="24"/>
          <w:szCs w:val="24"/>
        </w:rPr>
        <w:t>R</w:t>
      </w:r>
      <w:r w:rsidRPr="00FA19FF">
        <w:rPr>
          <w:rFonts w:ascii="Times New Roman" w:hAnsi="Times New Roman" w:cs="Times New Roman"/>
          <w:bCs/>
          <w:sz w:val="24"/>
          <w:szCs w:val="24"/>
        </w:rPr>
        <w:t xml:space="preserve">equired </w:t>
      </w:r>
      <w:r w:rsidR="00131414" w:rsidRPr="00FA19FF">
        <w:rPr>
          <w:rFonts w:ascii="Times New Roman" w:hAnsi="Times New Roman" w:cs="Times New Roman"/>
          <w:bCs/>
          <w:sz w:val="24"/>
          <w:szCs w:val="24"/>
        </w:rPr>
        <w:t>U</w:t>
      </w:r>
      <w:r w:rsidRPr="00FA19FF">
        <w:rPr>
          <w:rFonts w:ascii="Times New Roman" w:hAnsi="Times New Roman" w:cs="Times New Roman"/>
          <w:bCs/>
          <w:sz w:val="24"/>
          <w:szCs w:val="24"/>
        </w:rPr>
        <w:t xml:space="preserve">ses of </w:t>
      </w:r>
      <w:r w:rsidR="00131414" w:rsidRPr="00FA19FF">
        <w:rPr>
          <w:rFonts w:ascii="Times New Roman" w:hAnsi="Times New Roman" w:cs="Times New Roman"/>
          <w:bCs/>
          <w:sz w:val="24"/>
          <w:szCs w:val="24"/>
        </w:rPr>
        <w:t>Local F</w:t>
      </w:r>
      <w:r w:rsidRPr="00FA19FF">
        <w:rPr>
          <w:rFonts w:ascii="Times New Roman" w:hAnsi="Times New Roman" w:cs="Times New Roman"/>
          <w:bCs/>
          <w:sz w:val="24"/>
          <w:szCs w:val="24"/>
        </w:rPr>
        <w:t xml:space="preserve">unds.) </w:t>
      </w:r>
      <w:r w:rsidR="00131414" w:rsidRPr="00FA19FF">
        <w:rPr>
          <w:rFonts w:ascii="Times New Roman" w:hAnsi="Times New Roman" w:cs="Times New Roman"/>
          <w:bCs/>
          <w:sz w:val="24"/>
          <w:szCs w:val="24"/>
        </w:rPr>
        <w:t>The institution is not required to address all six of the Required Uses of Local Funds.</w:t>
      </w:r>
      <w:r w:rsidR="00131414" w:rsidRPr="00A55DAD">
        <w:rPr>
          <w:rFonts w:ascii="Times New Roman" w:hAnsi="Times New Roman" w:cs="Times New Roman"/>
          <w:bCs/>
          <w:sz w:val="24"/>
          <w:szCs w:val="24"/>
        </w:rPr>
        <w:t xml:space="preserve"> </w:t>
      </w:r>
    </w:p>
    <w:p w14:paraId="356CAD80" w14:textId="77777777" w:rsidR="002056B8" w:rsidRPr="002056B8" w:rsidRDefault="002056B8" w:rsidP="002056B8">
      <w:pPr>
        <w:spacing w:after="0" w:line="240" w:lineRule="auto"/>
        <w:rPr>
          <w:rFonts w:ascii="Times New Roman" w:hAnsi="Times New Roman" w:cs="Times New Roman"/>
          <w:b/>
          <w:sz w:val="24"/>
          <w:szCs w:val="24"/>
        </w:rPr>
      </w:pPr>
    </w:p>
    <w:p w14:paraId="2548D833" w14:textId="77777777" w:rsidR="002056B8" w:rsidRPr="002056B8" w:rsidRDefault="002056B8" w:rsidP="002056B8">
      <w:pPr>
        <w:spacing w:after="0" w:line="240" w:lineRule="auto"/>
        <w:rPr>
          <w:rFonts w:ascii="Times New Roman" w:hAnsi="Times New Roman" w:cs="Times New Roman"/>
          <w:b/>
          <w:sz w:val="24"/>
          <w:szCs w:val="24"/>
        </w:rPr>
      </w:pPr>
      <w:r w:rsidRPr="002056B8">
        <w:rPr>
          <w:rFonts w:ascii="Times New Roman" w:hAnsi="Times New Roman" w:cs="Times New Roman"/>
          <w:sz w:val="24"/>
          <w:szCs w:val="24"/>
        </w:rPr>
        <w:t>The maximum number of Major Efforts is 5.</w:t>
      </w:r>
      <w:r w:rsidRPr="002056B8">
        <w:rPr>
          <w:rFonts w:ascii="Times New Roman" w:hAnsi="Times New Roman" w:cs="Times New Roman"/>
          <w:b/>
          <w:sz w:val="24"/>
          <w:szCs w:val="24"/>
        </w:rPr>
        <w:t xml:space="preserve"> </w:t>
      </w:r>
    </w:p>
    <w:p w14:paraId="769AE80D" w14:textId="77777777" w:rsidR="002056B8" w:rsidRDefault="002056B8" w:rsidP="002056B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51"/>
        <w:gridCol w:w="1975"/>
        <w:gridCol w:w="1989"/>
        <w:gridCol w:w="1930"/>
        <w:gridCol w:w="1705"/>
      </w:tblGrid>
      <w:tr w:rsidR="002056B8" w14:paraId="6B61A3B5" w14:textId="77777777" w:rsidTr="008F13A6">
        <w:tc>
          <w:tcPr>
            <w:tcW w:w="1751" w:type="dxa"/>
          </w:tcPr>
          <w:p w14:paraId="2FC53E86" w14:textId="77777777" w:rsidR="002056B8" w:rsidRDefault="002056B8" w:rsidP="00E8618F">
            <w:pPr>
              <w:rPr>
                <w:color w:val="000000"/>
              </w:rPr>
            </w:pPr>
            <w:r>
              <w:rPr>
                <w:color w:val="000000"/>
              </w:rPr>
              <w:t>Major Effort</w:t>
            </w:r>
          </w:p>
        </w:tc>
        <w:tc>
          <w:tcPr>
            <w:tcW w:w="1975" w:type="dxa"/>
          </w:tcPr>
          <w:p w14:paraId="3CFC61A3" w14:textId="25BE1DAD" w:rsidR="002056B8" w:rsidRDefault="002056B8" w:rsidP="00E8618F">
            <w:pPr>
              <w:jc w:val="center"/>
              <w:rPr>
                <w:color w:val="000000"/>
              </w:rPr>
            </w:pPr>
            <w:r>
              <w:rPr>
                <w:color w:val="000000"/>
              </w:rPr>
              <w:t>1P1: Retention</w:t>
            </w:r>
            <w:r w:rsidR="00131414">
              <w:rPr>
                <w:color w:val="000000"/>
              </w:rPr>
              <w:t xml:space="preserve"> and </w:t>
            </w:r>
            <w:r>
              <w:rPr>
                <w:color w:val="000000"/>
              </w:rPr>
              <w:t>Placement</w:t>
            </w:r>
          </w:p>
        </w:tc>
        <w:tc>
          <w:tcPr>
            <w:tcW w:w="1989" w:type="dxa"/>
          </w:tcPr>
          <w:p w14:paraId="393A8494" w14:textId="0055C89D" w:rsidR="002056B8" w:rsidRDefault="002056B8" w:rsidP="00E8618F">
            <w:pPr>
              <w:jc w:val="center"/>
              <w:rPr>
                <w:color w:val="000000"/>
              </w:rPr>
            </w:pPr>
            <w:r>
              <w:rPr>
                <w:color w:val="000000"/>
              </w:rPr>
              <w:t xml:space="preserve">2P1: </w:t>
            </w:r>
            <w:r w:rsidR="00131414">
              <w:rPr>
                <w:color w:val="000000"/>
              </w:rPr>
              <w:t xml:space="preserve">Earned </w:t>
            </w:r>
            <w:r>
              <w:rPr>
                <w:color w:val="000000"/>
              </w:rPr>
              <w:t>Recognized Postsecondary Credential</w:t>
            </w:r>
            <w:r w:rsidRPr="00D27156">
              <w:rPr>
                <w:strike/>
                <w:color w:val="000000"/>
              </w:rPr>
              <w:t xml:space="preserve"> </w:t>
            </w:r>
          </w:p>
        </w:tc>
        <w:tc>
          <w:tcPr>
            <w:tcW w:w="1930" w:type="dxa"/>
          </w:tcPr>
          <w:p w14:paraId="14FCFDDB" w14:textId="68D95D1C" w:rsidR="002056B8" w:rsidRDefault="002056B8" w:rsidP="00E8618F">
            <w:pPr>
              <w:jc w:val="center"/>
              <w:rPr>
                <w:color w:val="000000"/>
              </w:rPr>
            </w:pPr>
            <w:r>
              <w:rPr>
                <w:color w:val="000000"/>
              </w:rPr>
              <w:t xml:space="preserve">3P1: Nontraditional </w:t>
            </w:r>
            <w:r w:rsidR="00131414">
              <w:rPr>
                <w:color w:val="000000"/>
              </w:rPr>
              <w:t xml:space="preserve">Program Enrollment </w:t>
            </w:r>
          </w:p>
        </w:tc>
        <w:tc>
          <w:tcPr>
            <w:tcW w:w="1705" w:type="dxa"/>
          </w:tcPr>
          <w:p w14:paraId="48A3771A" w14:textId="0684DE40" w:rsidR="002056B8" w:rsidRDefault="00131414" w:rsidP="00E8618F">
            <w:pPr>
              <w:jc w:val="center"/>
              <w:rPr>
                <w:color w:val="000000"/>
              </w:rPr>
            </w:pPr>
            <w:r>
              <w:rPr>
                <w:color w:val="000000"/>
              </w:rPr>
              <w:t>Required</w:t>
            </w:r>
            <w:r w:rsidR="002056B8">
              <w:rPr>
                <w:color w:val="000000"/>
              </w:rPr>
              <w:t xml:space="preserve"> Use</w:t>
            </w:r>
            <w:r w:rsidR="00FA19FF">
              <w:rPr>
                <w:color w:val="000000"/>
              </w:rPr>
              <w:t>(</w:t>
            </w:r>
            <w:r>
              <w:rPr>
                <w:color w:val="000000"/>
              </w:rPr>
              <w:t>s</w:t>
            </w:r>
            <w:r w:rsidR="00FA19FF">
              <w:rPr>
                <w:color w:val="000000"/>
              </w:rPr>
              <w:t>)</w:t>
            </w:r>
            <w:r w:rsidR="002056B8">
              <w:rPr>
                <w:color w:val="000000"/>
              </w:rPr>
              <w:t xml:space="preserve"> </w:t>
            </w:r>
          </w:p>
          <w:p w14:paraId="421CF14B" w14:textId="04D78075" w:rsidR="002056B8" w:rsidRDefault="00131414" w:rsidP="00E8618F">
            <w:pPr>
              <w:jc w:val="center"/>
              <w:rPr>
                <w:color w:val="000000"/>
              </w:rPr>
            </w:pPr>
            <w:r>
              <w:rPr>
                <w:color w:val="000000"/>
              </w:rPr>
              <w:t>o</w:t>
            </w:r>
            <w:r w:rsidR="002056B8">
              <w:rPr>
                <w:color w:val="000000"/>
              </w:rPr>
              <w:t>f</w:t>
            </w:r>
            <w:r>
              <w:rPr>
                <w:color w:val="000000"/>
              </w:rPr>
              <w:t xml:space="preserve"> Local</w:t>
            </w:r>
            <w:r w:rsidR="002056B8">
              <w:rPr>
                <w:color w:val="000000"/>
              </w:rPr>
              <w:t xml:space="preserve"> Funds</w:t>
            </w:r>
            <w:r w:rsidR="00FA19FF">
              <w:rPr>
                <w:color w:val="000000"/>
              </w:rPr>
              <w:t xml:space="preserve"> (1-6)</w:t>
            </w:r>
          </w:p>
        </w:tc>
      </w:tr>
      <w:tr w:rsidR="002056B8" w14:paraId="6457E4EF" w14:textId="77777777" w:rsidTr="008F13A6">
        <w:trPr>
          <w:trHeight w:val="827"/>
        </w:trPr>
        <w:tc>
          <w:tcPr>
            <w:tcW w:w="1751" w:type="dxa"/>
          </w:tcPr>
          <w:p w14:paraId="1BD25250" w14:textId="77777777" w:rsidR="002056B8" w:rsidRDefault="002056B8" w:rsidP="00E8618F">
            <w:pPr>
              <w:rPr>
                <w:color w:val="000000"/>
              </w:rPr>
            </w:pPr>
            <w:r>
              <w:rPr>
                <w:color w:val="000000"/>
              </w:rPr>
              <w:t>Major Effort 1</w:t>
            </w:r>
          </w:p>
        </w:tc>
        <w:tc>
          <w:tcPr>
            <w:tcW w:w="1975" w:type="dxa"/>
          </w:tcPr>
          <w:p w14:paraId="6EAC8EC4" w14:textId="77777777" w:rsidR="002056B8" w:rsidRDefault="002056B8" w:rsidP="00E8618F">
            <w:pPr>
              <w:rPr>
                <w:color w:val="000000"/>
              </w:rPr>
            </w:pPr>
          </w:p>
        </w:tc>
        <w:tc>
          <w:tcPr>
            <w:tcW w:w="1989" w:type="dxa"/>
          </w:tcPr>
          <w:p w14:paraId="6CEDEEE2" w14:textId="77777777" w:rsidR="002056B8" w:rsidRDefault="002056B8" w:rsidP="00E8618F">
            <w:pPr>
              <w:rPr>
                <w:color w:val="000000"/>
              </w:rPr>
            </w:pPr>
          </w:p>
        </w:tc>
        <w:tc>
          <w:tcPr>
            <w:tcW w:w="1930" w:type="dxa"/>
          </w:tcPr>
          <w:p w14:paraId="7EF253B3" w14:textId="77777777" w:rsidR="002056B8" w:rsidRDefault="002056B8" w:rsidP="00E8618F">
            <w:pPr>
              <w:rPr>
                <w:color w:val="000000"/>
              </w:rPr>
            </w:pPr>
          </w:p>
        </w:tc>
        <w:tc>
          <w:tcPr>
            <w:tcW w:w="1705" w:type="dxa"/>
          </w:tcPr>
          <w:p w14:paraId="3182071E" w14:textId="77777777" w:rsidR="002056B8" w:rsidRDefault="002056B8" w:rsidP="00E8618F">
            <w:pPr>
              <w:rPr>
                <w:color w:val="000000"/>
              </w:rPr>
            </w:pPr>
          </w:p>
        </w:tc>
      </w:tr>
      <w:tr w:rsidR="002056B8" w14:paraId="01A6A464" w14:textId="77777777" w:rsidTr="008F13A6">
        <w:trPr>
          <w:trHeight w:val="800"/>
        </w:trPr>
        <w:tc>
          <w:tcPr>
            <w:tcW w:w="1751" w:type="dxa"/>
          </w:tcPr>
          <w:p w14:paraId="1AF69944" w14:textId="77777777" w:rsidR="002056B8" w:rsidRDefault="002056B8" w:rsidP="00E8618F">
            <w:pPr>
              <w:rPr>
                <w:color w:val="000000"/>
              </w:rPr>
            </w:pPr>
            <w:r>
              <w:rPr>
                <w:color w:val="000000"/>
              </w:rPr>
              <w:t>Major Effort 2</w:t>
            </w:r>
          </w:p>
        </w:tc>
        <w:tc>
          <w:tcPr>
            <w:tcW w:w="1975" w:type="dxa"/>
          </w:tcPr>
          <w:p w14:paraId="01628386" w14:textId="77777777" w:rsidR="002056B8" w:rsidRDefault="002056B8" w:rsidP="00E8618F">
            <w:pPr>
              <w:rPr>
                <w:color w:val="000000"/>
              </w:rPr>
            </w:pPr>
          </w:p>
        </w:tc>
        <w:tc>
          <w:tcPr>
            <w:tcW w:w="1989" w:type="dxa"/>
          </w:tcPr>
          <w:p w14:paraId="3B5C5989" w14:textId="77777777" w:rsidR="002056B8" w:rsidRDefault="002056B8" w:rsidP="00E8618F">
            <w:pPr>
              <w:rPr>
                <w:color w:val="000000"/>
              </w:rPr>
            </w:pPr>
          </w:p>
        </w:tc>
        <w:tc>
          <w:tcPr>
            <w:tcW w:w="1930" w:type="dxa"/>
          </w:tcPr>
          <w:p w14:paraId="60E3BCE7" w14:textId="77777777" w:rsidR="002056B8" w:rsidRDefault="002056B8" w:rsidP="00E8618F">
            <w:pPr>
              <w:rPr>
                <w:color w:val="000000"/>
              </w:rPr>
            </w:pPr>
          </w:p>
        </w:tc>
        <w:tc>
          <w:tcPr>
            <w:tcW w:w="1705" w:type="dxa"/>
          </w:tcPr>
          <w:p w14:paraId="1BD2D0F2" w14:textId="77777777" w:rsidR="002056B8" w:rsidRDefault="002056B8" w:rsidP="00E8618F">
            <w:pPr>
              <w:rPr>
                <w:color w:val="000000"/>
              </w:rPr>
            </w:pPr>
          </w:p>
        </w:tc>
      </w:tr>
      <w:tr w:rsidR="002056B8" w14:paraId="36523C17" w14:textId="77777777" w:rsidTr="008F13A6">
        <w:trPr>
          <w:trHeight w:val="800"/>
        </w:trPr>
        <w:tc>
          <w:tcPr>
            <w:tcW w:w="1751" w:type="dxa"/>
          </w:tcPr>
          <w:p w14:paraId="70FD46F3" w14:textId="77777777" w:rsidR="002056B8" w:rsidRDefault="002056B8" w:rsidP="00E8618F">
            <w:pPr>
              <w:rPr>
                <w:color w:val="000000"/>
              </w:rPr>
            </w:pPr>
            <w:r>
              <w:rPr>
                <w:color w:val="000000"/>
              </w:rPr>
              <w:t>Major Effort 3</w:t>
            </w:r>
          </w:p>
        </w:tc>
        <w:tc>
          <w:tcPr>
            <w:tcW w:w="1975" w:type="dxa"/>
          </w:tcPr>
          <w:p w14:paraId="3F97C214" w14:textId="77777777" w:rsidR="002056B8" w:rsidRDefault="002056B8" w:rsidP="00E8618F">
            <w:pPr>
              <w:rPr>
                <w:color w:val="000000"/>
              </w:rPr>
            </w:pPr>
          </w:p>
        </w:tc>
        <w:tc>
          <w:tcPr>
            <w:tcW w:w="1989" w:type="dxa"/>
          </w:tcPr>
          <w:p w14:paraId="3BFD4A90" w14:textId="77777777" w:rsidR="002056B8" w:rsidRDefault="002056B8" w:rsidP="00E8618F">
            <w:pPr>
              <w:rPr>
                <w:color w:val="000000"/>
              </w:rPr>
            </w:pPr>
          </w:p>
        </w:tc>
        <w:tc>
          <w:tcPr>
            <w:tcW w:w="1930" w:type="dxa"/>
          </w:tcPr>
          <w:p w14:paraId="7F225338" w14:textId="77777777" w:rsidR="002056B8" w:rsidRDefault="002056B8" w:rsidP="00E8618F">
            <w:pPr>
              <w:rPr>
                <w:color w:val="000000"/>
              </w:rPr>
            </w:pPr>
          </w:p>
        </w:tc>
        <w:tc>
          <w:tcPr>
            <w:tcW w:w="1705" w:type="dxa"/>
          </w:tcPr>
          <w:p w14:paraId="62DF9489" w14:textId="77777777" w:rsidR="002056B8" w:rsidRDefault="002056B8" w:rsidP="00E8618F">
            <w:pPr>
              <w:rPr>
                <w:color w:val="000000"/>
              </w:rPr>
            </w:pPr>
          </w:p>
        </w:tc>
      </w:tr>
      <w:tr w:rsidR="002056B8" w14:paraId="4EC4A2F7" w14:textId="77777777" w:rsidTr="008F13A6">
        <w:trPr>
          <w:trHeight w:val="800"/>
        </w:trPr>
        <w:tc>
          <w:tcPr>
            <w:tcW w:w="1751" w:type="dxa"/>
          </w:tcPr>
          <w:p w14:paraId="0BD7FC8D" w14:textId="77777777" w:rsidR="002056B8" w:rsidRDefault="002056B8" w:rsidP="00E8618F">
            <w:pPr>
              <w:rPr>
                <w:color w:val="000000"/>
              </w:rPr>
            </w:pPr>
            <w:r>
              <w:rPr>
                <w:color w:val="000000"/>
              </w:rPr>
              <w:t>Major Effort 4</w:t>
            </w:r>
          </w:p>
        </w:tc>
        <w:tc>
          <w:tcPr>
            <w:tcW w:w="1975" w:type="dxa"/>
          </w:tcPr>
          <w:p w14:paraId="7800578E" w14:textId="77777777" w:rsidR="002056B8" w:rsidRDefault="002056B8" w:rsidP="00E8618F">
            <w:pPr>
              <w:rPr>
                <w:color w:val="000000"/>
              </w:rPr>
            </w:pPr>
          </w:p>
        </w:tc>
        <w:tc>
          <w:tcPr>
            <w:tcW w:w="1989" w:type="dxa"/>
          </w:tcPr>
          <w:p w14:paraId="402BD47A" w14:textId="77777777" w:rsidR="002056B8" w:rsidRDefault="002056B8" w:rsidP="00E8618F">
            <w:pPr>
              <w:rPr>
                <w:color w:val="000000"/>
              </w:rPr>
            </w:pPr>
          </w:p>
        </w:tc>
        <w:tc>
          <w:tcPr>
            <w:tcW w:w="1930" w:type="dxa"/>
          </w:tcPr>
          <w:p w14:paraId="6C8329C1" w14:textId="77777777" w:rsidR="002056B8" w:rsidRDefault="002056B8" w:rsidP="00E8618F">
            <w:pPr>
              <w:rPr>
                <w:color w:val="000000"/>
              </w:rPr>
            </w:pPr>
          </w:p>
        </w:tc>
        <w:tc>
          <w:tcPr>
            <w:tcW w:w="1705" w:type="dxa"/>
          </w:tcPr>
          <w:p w14:paraId="7EE5BE5B" w14:textId="77777777" w:rsidR="002056B8" w:rsidRDefault="002056B8" w:rsidP="00E8618F">
            <w:pPr>
              <w:rPr>
                <w:color w:val="000000"/>
              </w:rPr>
            </w:pPr>
          </w:p>
        </w:tc>
      </w:tr>
      <w:tr w:rsidR="002056B8" w14:paraId="5FF435CB" w14:textId="77777777" w:rsidTr="008F13A6">
        <w:trPr>
          <w:trHeight w:val="800"/>
        </w:trPr>
        <w:tc>
          <w:tcPr>
            <w:tcW w:w="1751" w:type="dxa"/>
          </w:tcPr>
          <w:p w14:paraId="68ACCBF3" w14:textId="77777777" w:rsidR="002056B8" w:rsidRDefault="002056B8" w:rsidP="00E8618F">
            <w:pPr>
              <w:rPr>
                <w:color w:val="000000"/>
              </w:rPr>
            </w:pPr>
            <w:r>
              <w:rPr>
                <w:color w:val="000000"/>
              </w:rPr>
              <w:t>Major Effort 5</w:t>
            </w:r>
          </w:p>
        </w:tc>
        <w:tc>
          <w:tcPr>
            <w:tcW w:w="1975" w:type="dxa"/>
          </w:tcPr>
          <w:p w14:paraId="48190A89" w14:textId="77777777" w:rsidR="002056B8" w:rsidRDefault="002056B8" w:rsidP="00E8618F">
            <w:pPr>
              <w:rPr>
                <w:color w:val="000000"/>
              </w:rPr>
            </w:pPr>
          </w:p>
        </w:tc>
        <w:tc>
          <w:tcPr>
            <w:tcW w:w="1989" w:type="dxa"/>
          </w:tcPr>
          <w:p w14:paraId="03B5FAC5" w14:textId="77777777" w:rsidR="002056B8" w:rsidRDefault="002056B8" w:rsidP="00E8618F">
            <w:pPr>
              <w:rPr>
                <w:color w:val="000000"/>
              </w:rPr>
            </w:pPr>
          </w:p>
        </w:tc>
        <w:tc>
          <w:tcPr>
            <w:tcW w:w="1930" w:type="dxa"/>
          </w:tcPr>
          <w:p w14:paraId="7762189A" w14:textId="77777777" w:rsidR="002056B8" w:rsidRDefault="002056B8" w:rsidP="00E8618F">
            <w:pPr>
              <w:rPr>
                <w:color w:val="000000"/>
              </w:rPr>
            </w:pPr>
          </w:p>
        </w:tc>
        <w:tc>
          <w:tcPr>
            <w:tcW w:w="1705" w:type="dxa"/>
          </w:tcPr>
          <w:p w14:paraId="0956BF43" w14:textId="77777777" w:rsidR="002056B8" w:rsidRDefault="002056B8" w:rsidP="00E8618F">
            <w:pPr>
              <w:rPr>
                <w:color w:val="000000"/>
              </w:rPr>
            </w:pPr>
          </w:p>
        </w:tc>
      </w:tr>
    </w:tbl>
    <w:p w14:paraId="36C09F63" w14:textId="77777777" w:rsidR="002056B8" w:rsidRPr="002056B8" w:rsidRDefault="002056B8" w:rsidP="002056B8">
      <w:pPr>
        <w:spacing w:after="0" w:line="240" w:lineRule="auto"/>
        <w:rPr>
          <w:rFonts w:ascii="Times New Roman" w:hAnsi="Times New Roman" w:cs="Times New Roman"/>
          <w:sz w:val="24"/>
          <w:szCs w:val="24"/>
        </w:rPr>
      </w:pPr>
    </w:p>
    <w:p w14:paraId="16AF6F5C" w14:textId="77777777" w:rsidR="00AF5EF6" w:rsidRPr="002056B8" w:rsidRDefault="00AF5EF6" w:rsidP="002056B8">
      <w:pPr>
        <w:spacing w:after="0" w:line="240" w:lineRule="auto"/>
        <w:rPr>
          <w:rFonts w:ascii="Times New Roman" w:hAnsi="Times New Roman" w:cs="Times New Roman"/>
          <w:sz w:val="24"/>
          <w:szCs w:val="24"/>
        </w:rPr>
      </w:pPr>
    </w:p>
    <w:p w14:paraId="634FE074" w14:textId="77777777" w:rsidR="002056B8" w:rsidRDefault="002056B8">
      <w:pPr>
        <w:rPr>
          <w:rFonts w:ascii="Times New Roman" w:hAnsi="Times New Roman" w:cs="Times New Roman"/>
          <w:sz w:val="24"/>
          <w:szCs w:val="24"/>
        </w:rPr>
      </w:pPr>
      <w:r>
        <w:rPr>
          <w:rFonts w:ascii="Times New Roman" w:hAnsi="Times New Roman" w:cs="Times New Roman"/>
          <w:sz w:val="24"/>
          <w:szCs w:val="24"/>
        </w:rPr>
        <w:br w:type="page"/>
      </w:r>
    </w:p>
    <w:p w14:paraId="0A62BFA6" w14:textId="77777777" w:rsidR="002056B8" w:rsidRPr="002056B8" w:rsidRDefault="002056B8" w:rsidP="002056B8">
      <w:pPr>
        <w:spacing w:after="0" w:line="240" w:lineRule="auto"/>
        <w:rPr>
          <w:rFonts w:ascii="Times New Roman" w:hAnsi="Times New Roman" w:cs="Times New Roman"/>
          <w:b/>
          <w:sz w:val="24"/>
          <w:szCs w:val="24"/>
          <w:u w:val="single"/>
        </w:rPr>
      </w:pPr>
      <w:r w:rsidRPr="002056B8">
        <w:rPr>
          <w:rFonts w:ascii="Times New Roman" w:hAnsi="Times New Roman" w:cs="Times New Roman"/>
          <w:b/>
          <w:sz w:val="24"/>
          <w:szCs w:val="24"/>
          <w:u w:val="single"/>
        </w:rPr>
        <w:lastRenderedPageBreak/>
        <w:t>Major Effort Abstract Form – 2020</w:t>
      </w:r>
    </w:p>
    <w:p w14:paraId="095F004D" w14:textId="77777777" w:rsidR="002056B8" w:rsidRPr="002056B8" w:rsidRDefault="002056B8" w:rsidP="002056B8">
      <w:pPr>
        <w:spacing w:after="0" w:line="240" w:lineRule="auto"/>
        <w:rPr>
          <w:rFonts w:ascii="Times New Roman" w:hAnsi="Times New Roman" w:cs="Times New Roman"/>
          <w:sz w:val="24"/>
          <w:szCs w:val="24"/>
        </w:rPr>
      </w:pPr>
    </w:p>
    <w:p w14:paraId="1C9B37E8" w14:textId="77777777" w:rsidR="002056B8" w:rsidRPr="002056B8" w:rsidRDefault="002056B8" w:rsidP="002056B8">
      <w:pPr>
        <w:spacing w:after="0" w:line="240" w:lineRule="auto"/>
        <w:rPr>
          <w:rFonts w:ascii="Times New Roman" w:hAnsi="Times New Roman" w:cs="Times New Roman"/>
          <w:sz w:val="24"/>
          <w:szCs w:val="24"/>
        </w:rPr>
      </w:pPr>
      <w:r w:rsidRPr="002056B8">
        <w:rPr>
          <w:rFonts w:ascii="Times New Roman" w:hAnsi="Times New Roman" w:cs="Times New Roman"/>
          <w:b/>
          <w:sz w:val="24"/>
          <w:szCs w:val="24"/>
        </w:rPr>
        <w:t>Please complete this form once for each Major Effort</w:t>
      </w:r>
      <w:r w:rsidRPr="002056B8">
        <w:rPr>
          <w:rFonts w:ascii="Times New Roman" w:hAnsi="Times New Roman" w:cs="Times New Roman"/>
          <w:sz w:val="24"/>
          <w:szCs w:val="24"/>
        </w:rPr>
        <w:t xml:space="preserve"> proposed by the institution/consortium. The maximum number of Major Efforts is 5.</w:t>
      </w:r>
    </w:p>
    <w:p w14:paraId="09BC8006" w14:textId="77777777" w:rsidR="002056B8" w:rsidRPr="002056B8" w:rsidRDefault="002056B8" w:rsidP="002056B8">
      <w:pPr>
        <w:spacing w:after="0" w:line="240" w:lineRule="auto"/>
        <w:rPr>
          <w:rFonts w:ascii="Times New Roman" w:hAnsi="Times New Roman" w:cs="Times New Roman"/>
          <w:sz w:val="24"/>
          <w:szCs w:val="24"/>
        </w:rPr>
      </w:pPr>
    </w:p>
    <w:p w14:paraId="1F881743" w14:textId="77777777" w:rsidR="002056B8" w:rsidRDefault="002056B8"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Institution Name:</w:t>
      </w:r>
    </w:p>
    <w:p w14:paraId="42F117D7" w14:textId="77777777" w:rsidR="002056B8" w:rsidRDefault="002056B8" w:rsidP="002056B8">
      <w:pPr>
        <w:spacing w:after="0" w:line="240" w:lineRule="auto"/>
        <w:rPr>
          <w:rFonts w:ascii="Times New Roman" w:hAnsi="Times New Roman" w:cs="Times New Roman"/>
          <w:b/>
          <w:sz w:val="24"/>
          <w:szCs w:val="24"/>
        </w:rPr>
      </w:pPr>
    </w:p>
    <w:tbl>
      <w:tblPr>
        <w:tblW w:w="0" w:type="auto"/>
        <w:tblInd w:w="18" w:type="dxa"/>
        <w:tblLook w:val="0000" w:firstRow="0" w:lastRow="0" w:firstColumn="0" w:lastColumn="0" w:noHBand="0" w:noVBand="0"/>
      </w:tblPr>
      <w:tblGrid>
        <w:gridCol w:w="1800"/>
        <w:gridCol w:w="990"/>
        <w:gridCol w:w="432"/>
        <w:gridCol w:w="990"/>
      </w:tblGrid>
      <w:tr w:rsidR="002056B8" w14:paraId="26A604B6" w14:textId="77777777" w:rsidTr="00A91AB5">
        <w:trPr>
          <w:trHeight w:val="360"/>
        </w:trPr>
        <w:tc>
          <w:tcPr>
            <w:tcW w:w="1800" w:type="dxa"/>
            <w:vAlign w:val="bottom"/>
          </w:tcPr>
          <w:p w14:paraId="362C7D48" w14:textId="4F10A0AF" w:rsidR="002056B8" w:rsidRPr="002056B8" w:rsidRDefault="00BE1239" w:rsidP="00BE1239">
            <w:pPr>
              <w:spacing w:after="0" w:line="240" w:lineRule="auto"/>
              <w:rPr>
                <w:rFonts w:ascii="Times New Roman" w:hAnsi="Times New Roman" w:cs="Times New Roman"/>
                <w:b/>
                <w:sz w:val="24"/>
                <w:szCs w:val="24"/>
              </w:rPr>
            </w:pPr>
            <w:r>
              <w:rPr>
                <w:rFonts w:ascii="Times New Roman" w:hAnsi="Times New Roman" w:cs="Times New Roman"/>
                <w:b/>
                <w:sz w:val="24"/>
                <w:szCs w:val="24"/>
              </w:rPr>
              <w:t>Ma</w:t>
            </w:r>
            <w:r w:rsidR="002056B8" w:rsidRPr="002056B8">
              <w:rPr>
                <w:rFonts w:ascii="Times New Roman" w:hAnsi="Times New Roman" w:cs="Times New Roman"/>
                <w:b/>
                <w:sz w:val="24"/>
                <w:szCs w:val="24"/>
              </w:rPr>
              <w:t>jor Effort #</w:t>
            </w:r>
          </w:p>
        </w:tc>
        <w:tc>
          <w:tcPr>
            <w:tcW w:w="990" w:type="dxa"/>
            <w:tcBorders>
              <w:bottom w:val="single" w:sz="12" w:space="0" w:color="000000" w:themeColor="text1"/>
            </w:tcBorders>
            <w:vAlign w:val="bottom"/>
          </w:tcPr>
          <w:p w14:paraId="63CEF564" w14:textId="77777777" w:rsidR="002056B8" w:rsidRDefault="002056B8" w:rsidP="002056B8">
            <w:pPr>
              <w:spacing w:after="0" w:line="240" w:lineRule="auto"/>
              <w:ind w:left="15"/>
              <w:rPr>
                <w:rFonts w:ascii="Times New Roman" w:hAnsi="Times New Roman" w:cs="Times New Roman"/>
                <w:b/>
                <w:sz w:val="24"/>
                <w:szCs w:val="24"/>
              </w:rPr>
            </w:pPr>
          </w:p>
        </w:tc>
        <w:tc>
          <w:tcPr>
            <w:tcW w:w="432" w:type="dxa"/>
            <w:vAlign w:val="bottom"/>
          </w:tcPr>
          <w:p w14:paraId="15A8ED0D" w14:textId="77777777" w:rsidR="002056B8" w:rsidRPr="002056B8" w:rsidRDefault="002056B8" w:rsidP="002056B8">
            <w:pPr>
              <w:spacing w:after="0" w:line="240" w:lineRule="auto"/>
              <w:ind w:left="15"/>
              <w:jc w:val="center"/>
              <w:rPr>
                <w:rFonts w:ascii="Times New Roman" w:hAnsi="Times New Roman" w:cs="Times New Roman"/>
                <w:b/>
                <w:sz w:val="24"/>
                <w:szCs w:val="24"/>
              </w:rPr>
            </w:pPr>
            <w:r w:rsidRPr="002056B8">
              <w:rPr>
                <w:rFonts w:ascii="Times New Roman" w:hAnsi="Times New Roman" w:cs="Times New Roman"/>
                <w:b/>
                <w:sz w:val="24"/>
                <w:szCs w:val="24"/>
              </w:rPr>
              <w:t>of</w:t>
            </w:r>
          </w:p>
        </w:tc>
        <w:tc>
          <w:tcPr>
            <w:tcW w:w="990" w:type="dxa"/>
            <w:tcBorders>
              <w:bottom w:val="single" w:sz="12" w:space="0" w:color="000000" w:themeColor="text1"/>
            </w:tcBorders>
            <w:vAlign w:val="bottom"/>
          </w:tcPr>
          <w:p w14:paraId="0C9AB889" w14:textId="77777777" w:rsidR="002056B8" w:rsidRDefault="002056B8" w:rsidP="002056B8">
            <w:pPr>
              <w:spacing w:after="0" w:line="240" w:lineRule="auto"/>
              <w:ind w:left="15"/>
              <w:rPr>
                <w:rFonts w:ascii="Times New Roman" w:hAnsi="Times New Roman" w:cs="Times New Roman"/>
                <w:b/>
                <w:sz w:val="24"/>
                <w:szCs w:val="24"/>
              </w:rPr>
            </w:pPr>
          </w:p>
        </w:tc>
      </w:tr>
    </w:tbl>
    <w:p w14:paraId="4A0F82A6" w14:textId="77777777" w:rsidR="002056B8" w:rsidRPr="002056B8" w:rsidRDefault="002056B8" w:rsidP="002056B8">
      <w:pPr>
        <w:spacing w:after="0" w:line="240" w:lineRule="auto"/>
        <w:rPr>
          <w:rFonts w:ascii="Times New Roman" w:hAnsi="Times New Roman" w:cs="Times New Roman"/>
          <w:sz w:val="24"/>
          <w:szCs w:val="24"/>
        </w:rPr>
      </w:pPr>
    </w:p>
    <w:p w14:paraId="5013ED8D" w14:textId="77777777" w:rsidR="002056B8" w:rsidRPr="002056B8" w:rsidRDefault="002056B8"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 xml:space="preserve">Major Effort Title: </w:t>
      </w:r>
    </w:p>
    <w:p w14:paraId="278D0C7F" w14:textId="77777777" w:rsidR="002056B8" w:rsidRPr="002056B8" w:rsidRDefault="002056B8" w:rsidP="002056B8">
      <w:pPr>
        <w:spacing w:after="0" w:line="240" w:lineRule="auto"/>
        <w:rPr>
          <w:rFonts w:ascii="Times New Roman" w:hAnsi="Times New Roman" w:cs="Times New Roman"/>
          <w:sz w:val="24"/>
          <w:szCs w:val="24"/>
        </w:rPr>
      </w:pPr>
    </w:p>
    <w:p w14:paraId="6925288B" w14:textId="77777777" w:rsidR="002056B8" w:rsidRPr="002056B8" w:rsidRDefault="002056B8" w:rsidP="002056B8">
      <w:pPr>
        <w:spacing w:after="0" w:line="240" w:lineRule="auto"/>
        <w:rPr>
          <w:rFonts w:ascii="Times New Roman" w:hAnsi="Times New Roman" w:cs="Times New Roman"/>
          <w:sz w:val="24"/>
          <w:szCs w:val="24"/>
        </w:rPr>
      </w:pPr>
      <w:r w:rsidRPr="002056B8">
        <w:rPr>
          <w:rFonts w:ascii="Times New Roman" w:hAnsi="Times New Roman" w:cs="Times New Roman"/>
          <w:b/>
          <w:sz w:val="24"/>
          <w:szCs w:val="24"/>
        </w:rPr>
        <w:t>Core Indicator(s) of Performance addressed by this Major Effort:</w:t>
      </w:r>
    </w:p>
    <w:p w14:paraId="5191567B" w14:textId="77777777" w:rsidR="002056B8" w:rsidRPr="002056B8" w:rsidRDefault="002056B8" w:rsidP="002056B8">
      <w:pPr>
        <w:spacing w:after="0" w:line="240" w:lineRule="auto"/>
        <w:rPr>
          <w:rFonts w:ascii="Times New Roman" w:hAnsi="Times New Roman" w:cs="Times New Roman"/>
          <w:sz w:val="24"/>
          <w:szCs w:val="24"/>
        </w:rPr>
      </w:pPr>
    </w:p>
    <w:p w14:paraId="4FAF7B6F" w14:textId="0CE52E52" w:rsidR="002056B8" w:rsidRPr="002056B8" w:rsidRDefault="009E582B" w:rsidP="002056B8">
      <w:pPr>
        <w:spacing w:after="0" w:line="240" w:lineRule="auto"/>
        <w:rPr>
          <w:rFonts w:ascii="Times New Roman" w:hAnsi="Times New Roman" w:cs="Times New Roman"/>
          <w:b/>
          <w:sz w:val="24"/>
          <w:szCs w:val="24"/>
        </w:rPr>
      </w:pPr>
      <w:r>
        <w:rPr>
          <w:rFonts w:ascii="Times New Roman" w:hAnsi="Times New Roman" w:cs="Times New Roman"/>
          <w:b/>
          <w:sz w:val="24"/>
          <w:szCs w:val="24"/>
        </w:rPr>
        <w:t>Projected n</w:t>
      </w:r>
      <w:r w:rsidR="002056B8" w:rsidRPr="002056B8">
        <w:rPr>
          <w:rFonts w:ascii="Times New Roman" w:hAnsi="Times New Roman" w:cs="Times New Roman"/>
          <w:b/>
          <w:sz w:val="24"/>
          <w:szCs w:val="24"/>
        </w:rPr>
        <w:t xml:space="preserve">umber of CTE students served by this Major Effort: </w:t>
      </w:r>
    </w:p>
    <w:p w14:paraId="1A1F277F" w14:textId="77777777" w:rsidR="002056B8" w:rsidRPr="002056B8" w:rsidRDefault="002056B8" w:rsidP="002056B8">
      <w:pPr>
        <w:spacing w:after="0" w:line="240" w:lineRule="auto"/>
        <w:rPr>
          <w:rFonts w:ascii="Times New Roman" w:hAnsi="Times New Roman" w:cs="Times New Roman"/>
          <w:b/>
          <w:sz w:val="24"/>
          <w:szCs w:val="24"/>
        </w:rPr>
      </w:pPr>
    </w:p>
    <w:p w14:paraId="383AE244" w14:textId="77777777" w:rsidR="002056B8" w:rsidRPr="002056B8" w:rsidRDefault="002056B8" w:rsidP="002056B8">
      <w:pPr>
        <w:spacing w:after="0" w:line="240" w:lineRule="auto"/>
        <w:rPr>
          <w:rFonts w:ascii="Times New Roman" w:hAnsi="Times New Roman" w:cs="Times New Roman"/>
          <w:b/>
          <w:sz w:val="24"/>
          <w:szCs w:val="24"/>
        </w:rPr>
      </w:pPr>
      <w:r w:rsidRPr="002056B8">
        <w:rPr>
          <w:rFonts w:ascii="Times New Roman" w:hAnsi="Times New Roman" w:cs="Times New Roman"/>
          <w:b/>
          <w:sz w:val="24"/>
          <w:szCs w:val="24"/>
        </w:rPr>
        <w:t xml:space="preserve">Major Effort Description: </w:t>
      </w:r>
    </w:p>
    <w:p w14:paraId="46072E35" w14:textId="77777777" w:rsidR="002056B8" w:rsidRDefault="002056B8" w:rsidP="002056B8">
      <w:pPr>
        <w:spacing w:after="0" w:line="240" w:lineRule="auto"/>
        <w:rPr>
          <w:rFonts w:ascii="Times New Roman" w:hAnsi="Times New Roman" w:cs="Times New Roman"/>
          <w:sz w:val="24"/>
          <w:szCs w:val="24"/>
        </w:rPr>
      </w:pPr>
      <w:r w:rsidRPr="002056B8">
        <w:rPr>
          <w:rFonts w:ascii="Times New Roman" w:hAnsi="Times New Roman" w:cs="Times New Roman"/>
          <w:sz w:val="24"/>
          <w:szCs w:val="24"/>
        </w:rPr>
        <w:tab/>
      </w:r>
    </w:p>
    <w:p w14:paraId="1C84897D" w14:textId="5D52996A" w:rsidR="002056B8" w:rsidRPr="002056B8" w:rsidRDefault="002056B8" w:rsidP="002056B8">
      <w:pPr>
        <w:spacing w:after="0" w:line="240" w:lineRule="auto"/>
        <w:ind w:firstLine="720"/>
        <w:rPr>
          <w:rFonts w:ascii="Times New Roman" w:hAnsi="Times New Roman" w:cs="Times New Roman"/>
          <w:sz w:val="24"/>
          <w:szCs w:val="24"/>
        </w:rPr>
      </w:pPr>
      <w:r w:rsidRPr="002056B8">
        <w:rPr>
          <w:rFonts w:ascii="Times New Roman" w:hAnsi="Times New Roman" w:cs="Times New Roman"/>
          <w:sz w:val="24"/>
          <w:szCs w:val="24"/>
        </w:rPr>
        <w:t xml:space="preserve">In 100-150 words, provide concise summaries of the following: </w:t>
      </w:r>
    </w:p>
    <w:p w14:paraId="239B38E8" w14:textId="77777777" w:rsidR="002056B8" w:rsidRPr="002056B8" w:rsidRDefault="002056B8" w:rsidP="002056B8">
      <w:pPr>
        <w:spacing w:after="0" w:line="240" w:lineRule="auto"/>
        <w:rPr>
          <w:rFonts w:ascii="Times New Roman" w:hAnsi="Times New Roman" w:cs="Times New Roman"/>
          <w:sz w:val="24"/>
          <w:szCs w:val="24"/>
        </w:rPr>
      </w:pPr>
    </w:p>
    <w:p w14:paraId="14E2F47A" w14:textId="77777777" w:rsidR="002056B8" w:rsidRPr="002056B8" w:rsidRDefault="002056B8" w:rsidP="002056B8">
      <w:pPr>
        <w:pStyle w:val="ListParagraph"/>
        <w:numPr>
          <w:ilvl w:val="3"/>
          <w:numId w:val="15"/>
        </w:numPr>
        <w:spacing w:after="0" w:line="240" w:lineRule="auto"/>
        <w:ind w:left="1800" w:hanging="720"/>
        <w:rPr>
          <w:rFonts w:ascii="Times New Roman" w:hAnsi="Times New Roman" w:cs="Times New Roman"/>
          <w:sz w:val="24"/>
          <w:szCs w:val="24"/>
        </w:rPr>
      </w:pPr>
      <w:r w:rsidRPr="002056B8">
        <w:rPr>
          <w:rFonts w:ascii="Times New Roman" w:hAnsi="Times New Roman" w:cs="Times New Roman"/>
          <w:sz w:val="24"/>
          <w:szCs w:val="24"/>
        </w:rPr>
        <w:t>The objectives and activities of the Major Effort</w:t>
      </w:r>
    </w:p>
    <w:p w14:paraId="61C997C7" w14:textId="77777777" w:rsidR="002056B8" w:rsidRPr="002056B8" w:rsidRDefault="002056B8" w:rsidP="002056B8">
      <w:pPr>
        <w:pStyle w:val="ListParagraph"/>
        <w:numPr>
          <w:ilvl w:val="3"/>
          <w:numId w:val="15"/>
        </w:numPr>
        <w:spacing w:after="0" w:line="240" w:lineRule="auto"/>
        <w:ind w:left="1800" w:hanging="720"/>
        <w:rPr>
          <w:rFonts w:ascii="Times New Roman" w:hAnsi="Times New Roman" w:cs="Times New Roman"/>
          <w:sz w:val="24"/>
          <w:szCs w:val="24"/>
        </w:rPr>
      </w:pPr>
      <w:r w:rsidRPr="002056B8">
        <w:rPr>
          <w:rFonts w:ascii="Times New Roman" w:hAnsi="Times New Roman" w:cs="Times New Roman"/>
          <w:sz w:val="24"/>
          <w:szCs w:val="24"/>
        </w:rPr>
        <w:t>The projected outcome(s) and evaluation measures</w:t>
      </w:r>
    </w:p>
    <w:p w14:paraId="0DD0949F" w14:textId="77777777" w:rsidR="00AF5EF6" w:rsidRPr="002056B8" w:rsidRDefault="00AF5EF6" w:rsidP="002056B8">
      <w:pPr>
        <w:spacing w:after="0" w:line="240" w:lineRule="auto"/>
        <w:rPr>
          <w:rFonts w:ascii="Times New Roman" w:hAnsi="Times New Roman" w:cs="Times New Roman"/>
          <w:sz w:val="24"/>
          <w:szCs w:val="24"/>
        </w:rPr>
      </w:pPr>
    </w:p>
    <w:p w14:paraId="15E25DBF" w14:textId="77777777" w:rsidR="00AF5EF6" w:rsidRPr="002056B8" w:rsidRDefault="00AF5EF6" w:rsidP="002056B8">
      <w:pPr>
        <w:spacing w:after="0" w:line="240" w:lineRule="auto"/>
        <w:rPr>
          <w:rFonts w:ascii="Times New Roman" w:hAnsi="Times New Roman" w:cs="Times New Roman"/>
          <w:sz w:val="24"/>
          <w:szCs w:val="24"/>
        </w:rPr>
      </w:pPr>
    </w:p>
    <w:p w14:paraId="283334E4" w14:textId="77777777" w:rsidR="002056B8" w:rsidRDefault="002056B8">
      <w:pPr>
        <w:rPr>
          <w:rFonts w:ascii="Times New Roman" w:hAnsi="Times New Roman" w:cs="Times New Roman"/>
          <w:sz w:val="24"/>
          <w:szCs w:val="24"/>
        </w:rPr>
      </w:pPr>
      <w:r>
        <w:rPr>
          <w:rFonts w:ascii="Times New Roman" w:hAnsi="Times New Roman" w:cs="Times New Roman"/>
          <w:sz w:val="24"/>
          <w:szCs w:val="24"/>
        </w:rPr>
        <w:br w:type="page"/>
      </w:r>
    </w:p>
    <w:p w14:paraId="4F80D3C3" w14:textId="77777777" w:rsidR="002056B8" w:rsidRPr="002056B8" w:rsidRDefault="002056B8" w:rsidP="00BE1239">
      <w:pPr>
        <w:spacing w:after="0" w:line="240" w:lineRule="auto"/>
        <w:rPr>
          <w:rFonts w:ascii="Times New Roman" w:hAnsi="Times New Roman" w:cs="Times New Roman"/>
          <w:b/>
          <w:sz w:val="24"/>
          <w:szCs w:val="24"/>
          <w:u w:val="single"/>
        </w:rPr>
      </w:pPr>
      <w:r w:rsidRPr="002056B8">
        <w:rPr>
          <w:rFonts w:ascii="Times New Roman" w:hAnsi="Times New Roman" w:cs="Times New Roman"/>
          <w:b/>
          <w:sz w:val="24"/>
          <w:szCs w:val="24"/>
          <w:u w:val="single"/>
        </w:rPr>
        <w:lastRenderedPageBreak/>
        <w:t xml:space="preserve">Major Effort Format – 2020 </w:t>
      </w:r>
    </w:p>
    <w:p w14:paraId="1C48BDE1" w14:textId="77777777" w:rsidR="002056B8" w:rsidRPr="002056B8" w:rsidRDefault="002056B8" w:rsidP="00BE1239">
      <w:pPr>
        <w:spacing w:after="0" w:line="240" w:lineRule="auto"/>
        <w:rPr>
          <w:rFonts w:ascii="Times New Roman" w:hAnsi="Times New Roman" w:cs="Times New Roman"/>
          <w:sz w:val="24"/>
          <w:szCs w:val="24"/>
        </w:rPr>
      </w:pPr>
    </w:p>
    <w:p w14:paraId="2DA912A4" w14:textId="77777777" w:rsidR="002056B8" w:rsidRPr="002056B8" w:rsidRDefault="002056B8" w:rsidP="00BE1239">
      <w:pPr>
        <w:spacing w:after="0" w:line="240" w:lineRule="auto"/>
        <w:rPr>
          <w:rFonts w:ascii="Times New Roman" w:hAnsi="Times New Roman" w:cs="Times New Roman"/>
          <w:sz w:val="24"/>
          <w:szCs w:val="24"/>
        </w:rPr>
      </w:pPr>
      <w:r w:rsidRPr="002056B8">
        <w:rPr>
          <w:rFonts w:ascii="Times New Roman" w:hAnsi="Times New Roman" w:cs="Times New Roman"/>
          <w:sz w:val="24"/>
          <w:szCs w:val="24"/>
        </w:rPr>
        <w:t xml:space="preserve">Complete a separate </w:t>
      </w:r>
      <w:r w:rsidRPr="002056B8">
        <w:rPr>
          <w:rFonts w:ascii="Times New Roman" w:hAnsi="Times New Roman" w:cs="Times New Roman"/>
          <w:b/>
          <w:sz w:val="24"/>
          <w:szCs w:val="24"/>
        </w:rPr>
        <w:t>Major Effort Format</w:t>
      </w:r>
      <w:r w:rsidRPr="002056B8">
        <w:rPr>
          <w:rFonts w:ascii="Times New Roman" w:hAnsi="Times New Roman" w:cs="Times New Roman"/>
          <w:sz w:val="24"/>
          <w:szCs w:val="24"/>
        </w:rPr>
        <w:t xml:space="preserve"> for EACH proposed Major Effort.  The maximum number of Major Efforts is 5.</w:t>
      </w:r>
    </w:p>
    <w:p w14:paraId="4A3CF65E" w14:textId="77777777" w:rsidR="002056B8" w:rsidRPr="002056B8" w:rsidRDefault="002056B8" w:rsidP="00BE1239">
      <w:pPr>
        <w:spacing w:after="0" w:line="240" w:lineRule="auto"/>
        <w:rPr>
          <w:rFonts w:ascii="Times New Roman" w:hAnsi="Times New Roman" w:cs="Times New Roman"/>
          <w:sz w:val="24"/>
          <w:szCs w:val="24"/>
        </w:rPr>
      </w:pPr>
    </w:p>
    <w:p w14:paraId="1FC4575B" w14:textId="77777777" w:rsidR="002056B8" w:rsidRPr="00052F9A" w:rsidRDefault="002056B8" w:rsidP="00BE1239">
      <w:pPr>
        <w:pStyle w:val="ListParagraph"/>
        <w:numPr>
          <w:ilvl w:val="3"/>
          <w:numId w:val="20"/>
        </w:numPr>
        <w:spacing w:after="0" w:line="240" w:lineRule="auto"/>
        <w:ind w:left="720" w:hanging="540"/>
        <w:rPr>
          <w:rFonts w:ascii="Times New Roman" w:hAnsi="Times New Roman" w:cs="Times New Roman"/>
          <w:b/>
          <w:sz w:val="24"/>
          <w:szCs w:val="24"/>
        </w:rPr>
      </w:pPr>
      <w:r w:rsidRPr="00052F9A">
        <w:rPr>
          <w:rFonts w:ascii="Times New Roman" w:hAnsi="Times New Roman" w:cs="Times New Roman"/>
          <w:b/>
          <w:sz w:val="24"/>
          <w:szCs w:val="24"/>
        </w:rPr>
        <w:t xml:space="preserve">Institution/Consortium Name: </w:t>
      </w:r>
    </w:p>
    <w:p w14:paraId="4A58046A" w14:textId="77777777" w:rsidR="002056B8" w:rsidRPr="002056B8" w:rsidRDefault="002056B8" w:rsidP="00BE1239">
      <w:pPr>
        <w:spacing w:after="0" w:line="240" w:lineRule="auto"/>
        <w:ind w:left="720" w:hanging="540"/>
        <w:rPr>
          <w:rFonts w:ascii="Times New Roman" w:hAnsi="Times New Roman" w:cs="Times New Roman"/>
          <w:b/>
          <w:sz w:val="24"/>
          <w:szCs w:val="24"/>
        </w:rPr>
      </w:pPr>
    </w:p>
    <w:p w14:paraId="2DAE45DA" w14:textId="77777777" w:rsidR="002056B8" w:rsidRPr="00052F9A" w:rsidRDefault="002056B8" w:rsidP="00BE1239">
      <w:pPr>
        <w:pStyle w:val="ListParagraph"/>
        <w:numPr>
          <w:ilvl w:val="3"/>
          <w:numId w:val="20"/>
        </w:numPr>
        <w:spacing w:after="0" w:line="240" w:lineRule="auto"/>
        <w:ind w:left="720" w:hanging="540"/>
        <w:rPr>
          <w:rFonts w:ascii="Times New Roman" w:hAnsi="Times New Roman" w:cs="Times New Roman"/>
          <w:b/>
          <w:sz w:val="24"/>
          <w:szCs w:val="24"/>
        </w:rPr>
      </w:pPr>
      <w:r w:rsidRPr="00052F9A">
        <w:rPr>
          <w:rFonts w:ascii="Times New Roman" w:hAnsi="Times New Roman" w:cs="Times New Roman"/>
          <w:b/>
          <w:sz w:val="24"/>
          <w:szCs w:val="24"/>
        </w:rPr>
        <w:t xml:space="preserve">Major Effort Number: </w:t>
      </w:r>
      <w:r w:rsidRPr="00052F9A">
        <w:rPr>
          <w:rFonts w:ascii="Times New Roman" w:hAnsi="Times New Roman" w:cs="Times New Roman"/>
          <w:b/>
          <w:sz w:val="24"/>
          <w:szCs w:val="24"/>
        </w:rPr>
        <w:tab/>
        <w:t xml:space="preserve"> of </w:t>
      </w:r>
    </w:p>
    <w:p w14:paraId="11BA92E4" w14:textId="77777777" w:rsidR="002056B8" w:rsidRPr="002056B8" w:rsidRDefault="002056B8" w:rsidP="00BE1239">
      <w:pPr>
        <w:spacing w:after="0" w:line="240" w:lineRule="auto"/>
        <w:ind w:left="720" w:hanging="540"/>
        <w:rPr>
          <w:rFonts w:ascii="Times New Roman" w:hAnsi="Times New Roman" w:cs="Times New Roman"/>
          <w:b/>
          <w:sz w:val="24"/>
          <w:szCs w:val="24"/>
        </w:rPr>
      </w:pPr>
    </w:p>
    <w:p w14:paraId="3DA1EE60" w14:textId="77777777" w:rsidR="002056B8" w:rsidRPr="00052F9A" w:rsidRDefault="002056B8" w:rsidP="00BE1239">
      <w:pPr>
        <w:pStyle w:val="ListParagraph"/>
        <w:numPr>
          <w:ilvl w:val="3"/>
          <w:numId w:val="20"/>
        </w:numPr>
        <w:spacing w:after="0" w:line="240" w:lineRule="auto"/>
        <w:ind w:left="720" w:hanging="540"/>
        <w:rPr>
          <w:rFonts w:ascii="Times New Roman" w:hAnsi="Times New Roman" w:cs="Times New Roman"/>
          <w:b/>
          <w:sz w:val="24"/>
          <w:szCs w:val="24"/>
        </w:rPr>
      </w:pPr>
      <w:r w:rsidRPr="00052F9A">
        <w:rPr>
          <w:rFonts w:ascii="Times New Roman" w:hAnsi="Times New Roman" w:cs="Times New Roman"/>
          <w:b/>
          <w:sz w:val="24"/>
          <w:szCs w:val="24"/>
        </w:rPr>
        <w:t xml:space="preserve">Major Effort Title:  </w:t>
      </w:r>
    </w:p>
    <w:p w14:paraId="08429F89" w14:textId="77777777" w:rsidR="002056B8" w:rsidRPr="002056B8" w:rsidRDefault="002056B8" w:rsidP="00BE1239">
      <w:pPr>
        <w:spacing w:after="0" w:line="240" w:lineRule="auto"/>
        <w:ind w:left="720" w:hanging="540"/>
        <w:rPr>
          <w:rFonts w:ascii="Times New Roman" w:hAnsi="Times New Roman" w:cs="Times New Roman"/>
          <w:b/>
          <w:sz w:val="24"/>
          <w:szCs w:val="24"/>
        </w:rPr>
      </w:pPr>
    </w:p>
    <w:p w14:paraId="2471C4C4" w14:textId="3663F7C2" w:rsidR="00967EA3" w:rsidRPr="00967EA3" w:rsidRDefault="002056B8" w:rsidP="00967EA3">
      <w:pPr>
        <w:pStyle w:val="ListParagraph"/>
        <w:numPr>
          <w:ilvl w:val="3"/>
          <w:numId w:val="20"/>
        </w:numPr>
        <w:spacing w:after="0" w:line="240" w:lineRule="auto"/>
        <w:ind w:left="720" w:hanging="540"/>
        <w:rPr>
          <w:rFonts w:ascii="Times New Roman" w:hAnsi="Times New Roman" w:cs="Times New Roman"/>
          <w:b/>
          <w:sz w:val="24"/>
          <w:szCs w:val="24"/>
        </w:rPr>
      </w:pPr>
      <w:r w:rsidRPr="00052F9A">
        <w:rPr>
          <w:rFonts w:ascii="Times New Roman" w:hAnsi="Times New Roman" w:cs="Times New Roman"/>
          <w:b/>
          <w:sz w:val="24"/>
          <w:szCs w:val="24"/>
        </w:rPr>
        <w:t>Major Effort Director:</w:t>
      </w:r>
    </w:p>
    <w:p w14:paraId="3343158C" w14:textId="77777777" w:rsidR="002056B8" w:rsidRPr="00052F9A" w:rsidRDefault="002056B8" w:rsidP="00BE1239">
      <w:pPr>
        <w:spacing w:after="0" w:line="240" w:lineRule="auto"/>
        <w:ind w:left="720"/>
        <w:rPr>
          <w:rFonts w:ascii="Times New Roman" w:hAnsi="Times New Roman" w:cs="Times New Roman"/>
          <w:b/>
          <w:sz w:val="24"/>
          <w:szCs w:val="24"/>
        </w:rPr>
      </w:pPr>
      <w:r w:rsidRPr="00052F9A">
        <w:rPr>
          <w:rFonts w:ascii="Times New Roman" w:hAnsi="Times New Roman" w:cs="Times New Roman"/>
          <w:sz w:val="24"/>
          <w:szCs w:val="24"/>
        </w:rPr>
        <w:t xml:space="preserve">Title: </w:t>
      </w:r>
    </w:p>
    <w:p w14:paraId="2F9E7D58" w14:textId="77777777" w:rsidR="002056B8" w:rsidRPr="002056B8" w:rsidRDefault="002056B8" w:rsidP="00BE1239">
      <w:pPr>
        <w:spacing w:after="0" w:line="240" w:lineRule="auto"/>
        <w:ind w:left="720"/>
        <w:rPr>
          <w:rFonts w:ascii="Times New Roman" w:hAnsi="Times New Roman" w:cs="Times New Roman"/>
          <w:sz w:val="24"/>
          <w:szCs w:val="24"/>
        </w:rPr>
      </w:pPr>
      <w:r w:rsidRPr="002056B8">
        <w:rPr>
          <w:rFonts w:ascii="Times New Roman" w:hAnsi="Times New Roman" w:cs="Times New Roman"/>
          <w:sz w:val="24"/>
          <w:szCs w:val="24"/>
        </w:rPr>
        <w:t xml:space="preserve">Telephone Number:   </w:t>
      </w:r>
      <w:r w:rsidRPr="002056B8">
        <w:rPr>
          <w:rFonts w:ascii="Times New Roman" w:hAnsi="Times New Roman" w:cs="Times New Roman"/>
          <w:sz w:val="24"/>
          <w:szCs w:val="24"/>
        </w:rPr>
        <w:tab/>
      </w:r>
      <w:r w:rsidRPr="002056B8">
        <w:rPr>
          <w:rFonts w:ascii="Times New Roman" w:hAnsi="Times New Roman" w:cs="Times New Roman"/>
          <w:sz w:val="24"/>
          <w:szCs w:val="24"/>
        </w:rPr>
        <w:tab/>
      </w:r>
      <w:r w:rsidRPr="002056B8">
        <w:rPr>
          <w:rFonts w:ascii="Times New Roman" w:hAnsi="Times New Roman" w:cs="Times New Roman"/>
          <w:sz w:val="24"/>
          <w:szCs w:val="24"/>
        </w:rPr>
        <w:tab/>
      </w:r>
    </w:p>
    <w:p w14:paraId="6E3B5881" w14:textId="77777777" w:rsidR="00052F9A" w:rsidRDefault="002056B8" w:rsidP="00BE1239">
      <w:pPr>
        <w:spacing w:after="0" w:line="240" w:lineRule="auto"/>
        <w:ind w:left="720"/>
        <w:rPr>
          <w:rFonts w:ascii="Times New Roman" w:hAnsi="Times New Roman" w:cs="Times New Roman"/>
          <w:sz w:val="24"/>
          <w:szCs w:val="24"/>
        </w:rPr>
      </w:pPr>
      <w:r w:rsidRPr="002056B8">
        <w:rPr>
          <w:rFonts w:ascii="Times New Roman" w:hAnsi="Times New Roman" w:cs="Times New Roman"/>
          <w:sz w:val="24"/>
          <w:szCs w:val="24"/>
        </w:rPr>
        <w:t xml:space="preserve">E-Mail Address: </w:t>
      </w:r>
    </w:p>
    <w:p w14:paraId="75BF4E43" w14:textId="77777777" w:rsidR="00052F9A" w:rsidRDefault="00052F9A" w:rsidP="00BE1239">
      <w:pPr>
        <w:spacing w:after="0" w:line="240" w:lineRule="auto"/>
        <w:ind w:left="540" w:hanging="540"/>
        <w:rPr>
          <w:rFonts w:ascii="Times New Roman" w:hAnsi="Times New Roman" w:cs="Times New Roman"/>
          <w:sz w:val="24"/>
          <w:szCs w:val="24"/>
        </w:rPr>
      </w:pPr>
    </w:p>
    <w:p w14:paraId="472A54DA" w14:textId="77777777" w:rsidR="002056B8" w:rsidRPr="0063506F" w:rsidRDefault="002056B8" w:rsidP="00BE1239">
      <w:pPr>
        <w:pStyle w:val="ListParagraph"/>
        <w:numPr>
          <w:ilvl w:val="3"/>
          <w:numId w:val="20"/>
        </w:numPr>
        <w:spacing w:after="0" w:line="240" w:lineRule="auto"/>
        <w:ind w:left="720" w:hanging="540"/>
        <w:rPr>
          <w:rFonts w:ascii="Times New Roman" w:hAnsi="Times New Roman" w:cs="Times New Roman"/>
          <w:sz w:val="24"/>
          <w:szCs w:val="24"/>
        </w:rPr>
      </w:pPr>
      <w:r w:rsidRPr="00052F9A">
        <w:rPr>
          <w:rFonts w:ascii="Times New Roman" w:hAnsi="Times New Roman" w:cs="Times New Roman"/>
          <w:b/>
          <w:sz w:val="24"/>
          <w:szCs w:val="24"/>
        </w:rPr>
        <w:t>Major Effort Narrative:</w:t>
      </w:r>
    </w:p>
    <w:p w14:paraId="3E061A6B" w14:textId="77777777" w:rsidR="0063506F" w:rsidRPr="00052F9A" w:rsidRDefault="0063506F" w:rsidP="00BE1239">
      <w:pPr>
        <w:pStyle w:val="ListParagraph"/>
        <w:spacing w:after="0" w:line="240" w:lineRule="auto"/>
        <w:rPr>
          <w:rFonts w:ascii="Times New Roman" w:hAnsi="Times New Roman" w:cs="Times New Roman"/>
          <w:sz w:val="24"/>
          <w:szCs w:val="24"/>
        </w:rPr>
      </w:pPr>
    </w:p>
    <w:p w14:paraId="0B3051F1" w14:textId="77777777"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 xml:space="preserve">List the CTE program(s) this Major Effort will address. </w:t>
      </w:r>
    </w:p>
    <w:p w14:paraId="67D8F95B" w14:textId="77777777" w:rsidR="00BE1239" w:rsidRDefault="002056B8" w:rsidP="00BE1239">
      <w:pPr>
        <w:pStyle w:val="ListParagraph"/>
        <w:numPr>
          <w:ilvl w:val="1"/>
          <w:numId w:val="18"/>
        </w:numPr>
        <w:spacing w:after="0" w:line="240" w:lineRule="auto"/>
        <w:ind w:left="1890"/>
        <w:rPr>
          <w:rFonts w:ascii="Times New Roman" w:hAnsi="Times New Roman" w:cs="Times New Roman"/>
          <w:sz w:val="24"/>
          <w:szCs w:val="24"/>
        </w:rPr>
      </w:pPr>
      <w:r w:rsidRPr="00BE1239">
        <w:rPr>
          <w:rFonts w:ascii="Times New Roman" w:hAnsi="Times New Roman" w:cs="Times New Roman"/>
          <w:sz w:val="24"/>
          <w:szCs w:val="24"/>
        </w:rPr>
        <w:t xml:space="preserve">Explain the rationale for addressing these programs.  </w:t>
      </w:r>
    </w:p>
    <w:p w14:paraId="1EEE1FD2" w14:textId="03970CD7" w:rsidR="002056B8" w:rsidRPr="00BE1239" w:rsidRDefault="002056B8" w:rsidP="00BE1239">
      <w:pPr>
        <w:pStyle w:val="ListParagraph"/>
        <w:numPr>
          <w:ilvl w:val="1"/>
          <w:numId w:val="18"/>
        </w:numPr>
        <w:spacing w:after="0" w:line="240" w:lineRule="auto"/>
        <w:ind w:left="1890"/>
        <w:rPr>
          <w:rFonts w:ascii="Times New Roman" w:hAnsi="Times New Roman" w:cs="Times New Roman"/>
          <w:sz w:val="24"/>
          <w:szCs w:val="24"/>
        </w:rPr>
      </w:pPr>
      <w:r w:rsidRPr="00BE1239">
        <w:rPr>
          <w:rFonts w:ascii="Times New Roman" w:hAnsi="Times New Roman" w:cs="Times New Roman"/>
          <w:sz w:val="24"/>
          <w:szCs w:val="24"/>
        </w:rPr>
        <w:t>Provide any data that supports the decision to devote Perkins funds to these programs.</w:t>
      </w:r>
    </w:p>
    <w:p w14:paraId="30477BA7" w14:textId="77777777"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List the Core Indicator(s) of Performance this Major Effort will address.</w:t>
      </w:r>
    </w:p>
    <w:p w14:paraId="415F90A2" w14:textId="685FF0CD"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 xml:space="preserve">Describe any coordination with </w:t>
      </w:r>
      <w:r w:rsidRPr="0063506F">
        <w:rPr>
          <w:rFonts w:ascii="Times New Roman" w:hAnsi="Times New Roman" w:cs="Times New Roman"/>
          <w:sz w:val="24"/>
          <w:szCs w:val="24"/>
          <w:u w:val="single"/>
        </w:rPr>
        <w:t>external</w:t>
      </w:r>
      <w:r w:rsidRPr="002056B8">
        <w:rPr>
          <w:rFonts w:ascii="Times New Roman" w:hAnsi="Times New Roman" w:cs="Times New Roman"/>
          <w:sz w:val="24"/>
          <w:szCs w:val="24"/>
        </w:rPr>
        <w:t xml:space="preserve"> agencies</w:t>
      </w:r>
      <w:r w:rsidR="00967EA3">
        <w:rPr>
          <w:rFonts w:ascii="Times New Roman" w:hAnsi="Times New Roman" w:cs="Times New Roman"/>
          <w:sz w:val="24"/>
          <w:szCs w:val="24"/>
        </w:rPr>
        <w:t xml:space="preserve">, </w:t>
      </w:r>
      <w:r w:rsidRPr="002056B8">
        <w:rPr>
          <w:rFonts w:ascii="Times New Roman" w:hAnsi="Times New Roman" w:cs="Times New Roman"/>
          <w:sz w:val="24"/>
          <w:szCs w:val="24"/>
        </w:rPr>
        <w:t>especially workforce representatives.</w:t>
      </w:r>
    </w:p>
    <w:p w14:paraId="0A3C5DF6" w14:textId="77777777"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Describe the Major Effort’s objectives in measurable terms.</w:t>
      </w:r>
    </w:p>
    <w:p w14:paraId="48ED684E" w14:textId="77777777" w:rsidR="008F13A6" w:rsidRPr="008F13A6"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Describe the activities to achieve the objectives.</w:t>
      </w:r>
    </w:p>
    <w:p w14:paraId="56C74C2E" w14:textId="77777777"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 xml:space="preserve">Major Effort Evaluation: Describe the </w:t>
      </w:r>
      <w:r w:rsidRPr="0063506F">
        <w:rPr>
          <w:rFonts w:ascii="Times New Roman" w:hAnsi="Times New Roman" w:cs="Times New Roman"/>
          <w:b/>
          <w:sz w:val="24"/>
          <w:szCs w:val="24"/>
        </w:rPr>
        <w:t>quantitative</w:t>
      </w:r>
      <w:r w:rsidRPr="002056B8">
        <w:rPr>
          <w:rFonts w:ascii="Times New Roman" w:hAnsi="Times New Roman" w:cs="Times New Roman"/>
          <w:sz w:val="24"/>
          <w:szCs w:val="24"/>
        </w:rPr>
        <w:t xml:space="preserve"> evaluation methods the institution will use to determine whether the Major Effort’s objectives have been achieved.  </w:t>
      </w:r>
    </w:p>
    <w:p w14:paraId="36C2645E" w14:textId="266DD5BB" w:rsidR="002056B8" w:rsidRDefault="002056B8" w:rsidP="00BE1239">
      <w:pPr>
        <w:spacing w:after="0" w:line="240" w:lineRule="auto"/>
        <w:ind w:left="1080"/>
        <w:rPr>
          <w:rFonts w:ascii="Times New Roman" w:hAnsi="Times New Roman" w:cs="Times New Roman"/>
          <w:sz w:val="24"/>
          <w:szCs w:val="24"/>
        </w:rPr>
      </w:pPr>
      <w:r w:rsidRPr="002056B8">
        <w:rPr>
          <w:rFonts w:ascii="Times New Roman" w:hAnsi="Times New Roman" w:cs="Times New Roman"/>
          <w:sz w:val="24"/>
          <w:szCs w:val="24"/>
        </w:rPr>
        <w:t xml:space="preserve">Note: NYSED cannot accept as evaluation measures the results of </w:t>
      </w:r>
      <w:r w:rsidRPr="008F13A6">
        <w:rPr>
          <w:rFonts w:ascii="Times New Roman" w:hAnsi="Times New Roman" w:cs="Times New Roman"/>
          <w:b/>
          <w:sz w:val="24"/>
          <w:szCs w:val="24"/>
        </w:rPr>
        <w:t>surveys</w:t>
      </w:r>
      <w:r w:rsidRPr="002056B8">
        <w:rPr>
          <w:rFonts w:ascii="Times New Roman" w:hAnsi="Times New Roman" w:cs="Times New Roman"/>
          <w:sz w:val="24"/>
          <w:szCs w:val="24"/>
        </w:rPr>
        <w:t xml:space="preserve"> designed to measure student</w:t>
      </w:r>
      <w:r w:rsidR="00167AC7">
        <w:rPr>
          <w:rFonts w:ascii="Times New Roman" w:hAnsi="Times New Roman" w:cs="Times New Roman"/>
          <w:sz w:val="24"/>
          <w:szCs w:val="24"/>
        </w:rPr>
        <w:t xml:space="preserve"> or </w:t>
      </w:r>
      <w:r w:rsidRPr="002056B8">
        <w:rPr>
          <w:rFonts w:ascii="Times New Roman" w:hAnsi="Times New Roman" w:cs="Times New Roman"/>
          <w:sz w:val="24"/>
          <w:szCs w:val="24"/>
        </w:rPr>
        <w:t xml:space="preserve">faculty satisfaction. </w:t>
      </w:r>
    </w:p>
    <w:p w14:paraId="5A9133F4" w14:textId="77777777" w:rsidR="002056B8" w:rsidRPr="002056B8" w:rsidRDefault="002056B8" w:rsidP="00BE1239">
      <w:pPr>
        <w:pStyle w:val="ListParagraph"/>
        <w:numPr>
          <w:ilvl w:val="0"/>
          <w:numId w:val="17"/>
        </w:numPr>
        <w:spacing w:after="0" w:line="240" w:lineRule="auto"/>
        <w:ind w:hanging="360"/>
        <w:rPr>
          <w:rFonts w:ascii="Times New Roman" w:hAnsi="Times New Roman" w:cs="Times New Roman"/>
          <w:sz w:val="24"/>
          <w:szCs w:val="24"/>
        </w:rPr>
      </w:pPr>
      <w:r w:rsidRPr="002056B8">
        <w:rPr>
          <w:rFonts w:ascii="Times New Roman" w:hAnsi="Times New Roman" w:cs="Times New Roman"/>
          <w:sz w:val="24"/>
          <w:szCs w:val="24"/>
        </w:rPr>
        <w:t xml:space="preserve">List any other data that may be used to evaluate the outcomes and successes of this Major Effort.  </w:t>
      </w:r>
    </w:p>
    <w:p w14:paraId="0F82EE43" w14:textId="2D771EAE" w:rsidR="002056B8" w:rsidRPr="002056B8" w:rsidRDefault="00167AC7" w:rsidP="00BE1239">
      <w:pPr>
        <w:pStyle w:val="ListParagraph"/>
        <w:numPr>
          <w:ilvl w:val="0"/>
          <w:numId w:val="17"/>
        </w:num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Provide</w:t>
      </w:r>
      <w:r w:rsidR="002056B8" w:rsidRPr="002056B8">
        <w:rPr>
          <w:rFonts w:ascii="Times New Roman" w:hAnsi="Times New Roman" w:cs="Times New Roman"/>
          <w:sz w:val="24"/>
          <w:szCs w:val="24"/>
        </w:rPr>
        <w:t xml:space="preserve"> a Major Effort timeline, noting significant activities, </w:t>
      </w:r>
      <w:r w:rsidR="002056B8" w:rsidRPr="00052F9A">
        <w:rPr>
          <w:rFonts w:ascii="Times New Roman" w:hAnsi="Times New Roman" w:cs="Times New Roman"/>
          <w:b/>
          <w:sz w:val="24"/>
          <w:szCs w:val="24"/>
        </w:rPr>
        <w:t>month-by-month</w:t>
      </w:r>
      <w:r w:rsidR="002056B8" w:rsidRPr="002056B8">
        <w:rPr>
          <w:rFonts w:ascii="Times New Roman" w:hAnsi="Times New Roman" w:cs="Times New Roman"/>
          <w:sz w:val="24"/>
          <w:szCs w:val="24"/>
        </w:rPr>
        <w:t>.</w:t>
      </w:r>
    </w:p>
    <w:p w14:paraId="2CFB32EB" w14:textId="77777777" w:rsidR="002056B8" w:rsidRPr="002056B8" w:rsidRDefault="0063506F" w:rsidP="00BE123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EF39249" w14:textId="173F4CA2" w:rsidR="0063506F" w:rsidRDefault="002056B8" w:rsidP="00CF177F">
      <w:pPr>
        <w:pStyle w:val="ListParagraph"/>
        <w:numPr>
          <w:ilvl w:val="3"/>
          <w:numId w:val="20"/>
        </w:numPr>
        <w:spacing w:after="0" w:line="240" w:lineRule="auto"/>
        <w:ind w:left="720" w:hanging="540"/>
        <w:jc w:val="both"/>
        <w:rPr>
          <w:rFonts w:ascii="Times New Roman" w:hAnsi="Times New Roman" w:cs="Times New Roman"/>
          <w:b/>
          <w:sz w:val="24"/>
          <w:szCs w:val="24"/>
        </w:rPr>
      </w:pPr>
      <w:r w:rsidRPr="00052F9A">
        <w:rPr>
          <w:rFonts w:ascii="Times New Roman" w:hAnsi="Times New Roman" w:cs="Times New Roman"/>
          <w:b/>
          <w:sz w:val="24"/>
          <w:szCs w:val="24"/>
        </w:rPr>
        <w:lastRenderedPageBreak/>
        <w:t>Major Effort Staff</w:t>
      </w:r>
      <w:r w:rsidR="0063506F">
        <w:rPr>
          <w:rFonts w:ascii="Times New Roman" w:hAnsi="Times New Roman" w:cs="Times New Roman"/>
          <w:b/>
          <w:sz w:val="24"/>
          <w:szCs w:val="24"/>
        </w:rPr>
        <w:t>:</w:t>
      </w:r>
    </w:p>
    <w:p w14:paraId="726B99D9" w14:textId="77777777" w:rsidR="00A91AB5" w:rsidRPr="00A91AB5" w:rsidRDefault="00A91AB5" w:rsidP="00A91AB5">
      <w:pPr>
        <w:pStyle w:val="ListParagraph"/>
        <w:spacing w:after="0" w:line="240" w:lineRule="auto"/>
        <w:jc w:val="both"/>
        <w:rPr>
          <w:rFonts w:ascii="Times New Roman" w:hAnsi="Times New Roman" w:cs="Times New Roman"/>
          <w:b/>
          <w:sz w:val="16"/>
          <w:szCs w:val="16"/>
        </w:rPr>
      </w:pPr>
    </w:p>
    <w:p w14:paraId="16589AE7" w14:textId="0BAC5AC3" w:rsidR="0063506F" w:rsidRDefault="002056B8" w:rsidP="00CF177F">
      <w:pPr>
        <w:spacing w:after="0" w:line="240" w:lineRule="auto"/>
        <w:ind w:left="1080"/>
        <w:jc w:val="both"/>
        <w:rPr>
          <w:rFonts w:ascii="Times New Roman" w:hAnsi="Times New Roman" w:cs="Times New Roman"/>
          <w:sz w:val="24"/>
          <w:szCs w:val="24"/>
        </w:rPr>
      </w:pPr>
      <w:r w:rsidRPr="002056B8">
        <w:rPr>
          <w:rFonts w:ascii="Times New Roman" w:hAnsi="Times New Roman" w:cs="Times New Roman"/>
          <w:sz w:val="24"/>
          <w:szCs w:val="24"/>
        </w:rPr>
        <w:t>List the names and titles of all persons who will be assigned to</w:t>
      </w:r>
      <w:r w:rsidRPr="00BE1239">
        <w:rPr>
          <w:rFonts w:ascii="Times New Roman" w:hAnsi="Times New Roman" w:cs="Times New Roman"/>
          <w:sz w:val="24"/>
          <w:szCs w:val="24"/>
        </w:rPr>
        <w:t xml:space="preserve"> </w:t>
      </w:r>
      <w:r w:rsidRPr="00052F9A">
        <w:rPr>
          <w:rFonts w:ascii="Times New Roman" w:hAnsi="Times New Roman" w:cs="Times New Roman"/>
          <w:sz w:val="24"/>
          <w:szCs w:val="24"/>
          <w:u w:val="single"/>
        </w:rPr>
        <w:t>and</w:t>
      </w:r>
      <w:r w:rsidRPr="002056B8">
        <w:rPr>
          <w:rFonts w:ascii="Times New Roman" w:hAnsi="Times New Roman" w:cs="Times New Roman"/>
          <w:sz w:val="24"/>
          <w:szCs w:val="24"/>
        </w:rPr>
        <w:t xml:space="preserve"> funded by this Major Effort (add lines as necessary).  Show the Full-Time Equivalent of each person’s time devoted to this Major Effort. </w:t>
      </w:r>
      <w:r w:rsidR="00052F9A">
        <w:rPr>
          <w:rFonts w:ascii="Times New Roman" w:hAnsi="Times New Roman" w:cs="Times New Roman"/>
          <w:sz w:val="24"/>
          <w:szCs w:val="24"/>
        </w:rPr>
        <w:t xml:space="preserve"> </w:t>
      </w:r>
      <w:r w:rsidRPr="002056B8">
        <w:rPr>
          <w:rFonts w:ascii="Times New Roman" w:hAnsi="Times New Roman" w:cs="Times New Roman"/>
          <w:sz w:val="24"/>
          <w:szCs w:val="24"/>
        </w:rPr>
        <w:t xml:space="preserve">Indicate Major Effort salary, but do not include fringe benefits. Prepare and keep on file statements of the job qualification requirements for each vacant position, curriculum vitae for incumbents, and curriculum vitae for </w:t>
      </w:r>
      <w:r w:rsidRPr="00167AC7">
        <w:rPr>
          <w:rFonts w:ascii="Times New Roman" w:hAnsi="Times New Roman" w:cs="Times New Roman"/>
          <w:sz w:val="24"/>
          <w:szCs w:val="24"/>
        </w:rPr>
        <w:t>all</w:t>
      </w:r>
      <w:r w:rsidRPr="002056B8">
        <w:rPr>
          <w:rFonts w:ascii="Times New Roman" w:hAnsi="Times New Roman" w:cs="Times New Roman"/>
          <w:sz w:val="24"/>
          <w:szCs w:val="24"/>
        </w:rPr>
        <w:t xml:space="preserve"> consultants. Do not submit these documents with the </w:t>
      </w:r>
      <w:r w:rsidRPr="00052F9A">
        <w:rPr>
          <w:rFonts w:ascii="Times New Roman" w:hAnsi="Times New Roman" w:cs="Times New Roman"/>
          <w:i/>
          <w:sz w:val="24"/>
          <w:szCs w:val="24"/>
        </w:rPr>
        <w:t>Application</w:t>
      </w:r>
      <w:r w:rsidRPr="002056B8">
        <w:rPr>
          <w:rFonts w:ascii="Times New Roman" w:hAnsi="Times New Roman" w:cs="Times New Roman"/>
          <w:sz w:val="24"/>
          <w:szCs w:val="24"/>
        </w:rPr>
        <w:t>.</w:t>
      </w:r>
    </w:p>
    <w:p w14:paraId="637D2FB7" w14:textId="77777777" w:rsidR="00CF177F" w:rsidRPr="00A91AB5" w:rsidRDefault="00CF177F" w:rsidP="00CF177F">
      <w:pPr>
        <w:spacing w:after="0" w:line="240" w:lineRule="auto"/>
        <w:ind w:left="1080"/>
        <w:jc w:val="both"/>
        <w:rPr>
          <w:rFonts w:ascii="Times New Roman" w:hAnsi="Times New Roman" w:cs="Times New Roman"/>
          <w:sz w:val="16"/>
          <w:szCs w:val="16"/>
        </w:rPr>
      </w:pPr>
    </w:p>
    <w:tbl>
      <w:tblPr>
        <w:tblW w:w="949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235"/>
        <w:gridCol w:w="3150"/>
        <w:gridCol w:w="1700"/>
        <w:gridCol w:w="1410"/>
      </w:tblGrid>
      <w:tr w:rsidR="0063506F" w14:paraId="3CF82419" w14:textId="77777777" w:rsidTr="00E8618F">
        <w:trPr>
          <w:trHeight w:val="435"/>
          <w:jc w:val="center"/>
        </w:trPr>
        <w:tc>
          <w:tcPr>
            <w:tcW w:w="3235" w:type="dxa"/>
          </w:tcPr>
          <w:p w14:paraId="603B469D" w14:textId="77777777" w:rsidR="0063506F" w:rsidRPr="009A0FED" w:rsidRDefault="0063506F" w:rsidP="00E8618F">
            <w:pPr>
              <w:spacing w:after="0" w:line="240" w:lineRule="auto"/>
              <w:jc w:val="center"/>
              <w:rPr>
                <w:rFonts w:ascii="Times New Roman" w:hAnsi="Times New Roman" w:cs="Times New Roman"/>
                <w:b/>
                <w:sz w:val="24"/>
                <w:szCs w:val="24"/>
              </w:rPr>
            </w:pPr>
            <w:r w:rsidRPr="009A0FED">
              <w:rPr>
                <w:rFonts w:ascii="Times New Roman" w:hAnsi="Times New Roman" w:cs="Times New Roman"/>
                <w:b/>
                <w:sz w:val="24"/>
                <w:szCs w:val="24"/>
              </w:rPr>
              <w:t>Name</w:t>
            </w:r>
          </w:p>
        </w:tc>
        <w:tc>
          <w:tcPr>
            <w:tcW w:w="3150" w:type="dxa"/>
          </w:tcPr>
          <w:p w14:paraId="5D10E5CD" w14:textId="77777777" w:rsidR="0063506F" w:rsidRPr="009A0FED" w:rsidRDefault="0063506F" w:rsidP="00E8618F">
            <w:pPr>
              <w:spacing w:after="0" w:line="240" w:lineRule="auto"/>
              <w:jc w:val="center"/>
              <w:rPr>
                <w:rFonts w:ascii="Times New Roman" w:hAnsi="Times New Roman" w:cs="Times New Roman"/>
                <w:b/>
                <w:sz w:val="24"/>
                <w:szCs w:val="24"/>
              </w:rPr>
            </w:pPr>
            <w:r w:rsidRPr="009A0FED">
              <w:rPr>
                <w:rFonts w:ascii="Times New Roman" w:hAnsi="Times New Roman" w:cs="Times New Roman"/>
                <w:b/>
                <w:sz w:val="24"/>
                <w:szCs w:val="24"/>
              </w:rPr>
              <w:t>Title</w:t>
            </w:r>
          </w:p>
        </w:tc>
        <w:tc>
          <w:tcPr>
            <w:tcW w:w="1700" w:type="dxa"/>
          </w:tcPr>
          <w:p w14:paraId="6C4CD179" w14:textId="77777777" w:rsidR="0063506F" w:rsidRPr="009A0FED" w:rsidRDefault="0063506F" w:rsidP="00E8618F">
            <w:pPr>
              <w:spacing w:after="0" w:line="240" w:lineRule="auto"/>
              <w:jc w:val="center"/>
              <w:rPr>
                <w:rFonts w:ascii="Times New Roman" w:hAnsi="Times New Roman" w:cs="Times New Roman"/>
                <w:b/>
                <w:sz w:val="24"/>
                <w:szCs w:val="24"/>
              </w:rPr>
            </w:pPr>
            <w:r w:rsidRPr="009A0FED">
              <w:rPr>
                <w:rFonts w:ascii="Times New Roman" w:hAnsi="Times New Roman" w:cs="Times New Roman"/>
                <w:b/>
                <w:sz w:val="24"/>
                <w:szCs w:val="24"/>
              </w:rPr>
              <w:t>Time (in FTE)</w:t>
            </w:r>
          </w:p>
        </w:tc>
        <w:tc>
          <w:tcPr>
            <w:tcW w:w="1410" w:type="dxa"/>
          </w:tcPr>
          <w:p w14:paraId="5A0CED4A" w14:textId="77777777" w:rsidR="0063506F" w:rsidRPr="009A0FED" w:rsidRDefault="0063506F" w:rsidP="00E8618F">
            <w:pPr>
              <w:spacing w:after="0" w:line="240" w:lineRule="auto"/>
              <w:jc w:val="center"/>
              <w:rPr>
                <w:rFonts w:ascii="Times New Roman" w:hAnsi="Times New Roman" w:cs="Times New Roman"/>
                <w:b/>
                <w:sz w:val="24"/>
                <w:szCs w:val="24"/>
              </w:rPr>
            </w:pPr>
            <w:r w:rsidRPr="009A0FED">
              <w:rPr>
                <w:rFonts w:ascii="Times New Roman" w:hAnsi="Times New Roman" w:cs="Times New Roman"/>
                <w:b/>
                <w:sz w:val="24"/>
                <w:szCs w:val="24"/>
              </w:rPr>
              <w:t>Salary</w:t>
            </w:r>
          </w:p>
        </w:tc>
      </w:tr>
      <w:tr w:rsidR="0063506F" w14:paraId="177AD058" w14:textId="77777777" w:rsidTr="00E8618F">
        <w:trPr>
          <w:trHeight w:val="435"/>
          <w:jc w:val="center"/>
        </w:trPr>
        <w:tc>
          <w:tcPr>
            <w:tcW w:w="3235" w:type="dxa"/>
          </w:tcPr>
          <w:p w14:paraId="168DA25C" w14:textId="77777777" w:rsidR="0063506F" w:rsidRDefault="0063506F" w:rsidP="00E8618F">
            <w:pPr>
              <w:spacing w:after="0" w:line="240" w:lineRule="auto"/>
              <w:jc w:val="center"/>
            </w:pPr>
          </w:p>
        </w:tc>
        <w:tc>
          <w:tcPr>
            <w:tcW w:w="3150" w:type="dxa"/>
          </w:tcPr>
          <w:p w14:paraId="529A5DA4" w14:textId="77777777" w:rsidR="0063506F" w:rsidRDefault="0063506F" w:rsidP="00E8618F">
            <w:pPr>
              <w:spacing w:after="0" w:line="240" w:lineRule="auto"/>
              <w:jc w:val="center"/>
            </w:pPr>
          </w:p>
        </w:tc>
        <w:tc>
          <w:tcPr>
            <w:tcW w:w="1700" w:type="dxa"/>
          </w:tcPr>
          <w:p w14:paraId="07073B97" w14:textId="77777777" w:rsidR="0063506F" w:rsidRDefault="0063506F" w:rsidP="00E8618F">
            <w:pPr>
              <w:spacing w:after="0" w:line="240" w:lineRule="auto"/>
              <w:jc w:val="center"/>
            </w:pPr>
          </w:p>
        </w:tc>
        <w:tc>
          <w:tcPr>
            <w:tcW w:w="1410" w:type="dxa"/>
          </w:tcPr>
          <w:p w14:paraId="3B85CF9F" w14:textId="77777777" w:rsidR="0063506F" w:rsidRDefault="0063506F" w:rsidP="00E8618F">
            <w:pPr>
              <w:spacing w:after="0" w:line="240" w:lineRule="auto"/>
              <w:jc w:val="center"/>
            </w:pPr>
          </w:p>
        </w:tc>
      </w:tr>
      <w:tr w:rsidR="0063506F" w14:paraId="3B0C44E1" w14:textId="77777777" w:rsidTr="00E8618F">
        <w:trPr>
          <w:trHeight w:val="435"/>
          <w:jc w:val="center"/>
        </w:trPr>
        <w:tc>
          <w:tcPr>
            <w:tcW w:w="3235" w:type="dxa"/>
          </w:tcPr>
          <w:p w14:paraId="5D9781AE" w14:textId="77777777" w:rsidR="0063506F" w:rsidRDefault="0063506F" w:rsidP="00E8618F">
            <w:pPr>
              <w:spacing w:after="0" w:line="240" w:lineRule="auto"/>
              <w:jc w:val="center"/>
            </w:pPr>
          </w:p>
        </w:tc>
        <w:tc>
          <w:tcPr>
            <w:tcW w:w="3150" w:type="dxa"/>
          </w:tcPr>
          <w:p w14:paraId="1856D584" w14:textId="77777777" w:rsidR="0063506F" w:rsidRDefault="0063506F" w:rsidP="00E8618F">
            <w:pPr>
              <w:spacing w:after="0" w:line="240" w:lineRule="auto"/>
              <w:jc w:val="center"/>
            </w:pPr>
          </w:p>
        </w:tc>
        <w:tc>
          <w:tcPr>
            <w:tcW w:w="1700" w:type="dxa"/>
          </w:tcPr>
          <w:p w14:paraId="5649F29B" w14:textId="77777777" w:rsidR="0063506F" w:rsidRDefault="0063506F" w:rsidP="00E8618F">
            <w:pPr>
              <w:spacing w:after="0" w:line="240" w:lineRule="auto"/>
              <w:jc w:val="center"/>
            </w:pPr>
          </w:p>
        </w:tc>
        <w:tc>
          <w:tcPr>
            <w:tcW w:w="1410" w:type="dxa"/>
          </w:tcPr>
          <w:p w14:paraId="6DED135A" w14:textId="77777777" w:rsidR="0063506F" w:rsidRDefault="0063506F" w:rsidP="00E8618F">
            <w:pPr>
              <w:spacing w:after="0" w:line="240" w:lineRule="auto"/>
              <w:jc w:val="center"/>
            </w:pPr>
          </w:p>
        </w:tc>
      </w:tr>
      <w:tr w:rsidR="0063506F" w14:paraId="5EC5FD09" w14:textId="77777777" w:rsidTr="00E8618F">
        <w:trPr>
          <w:trHeight w:val="435"/>
          <w:jc w:val="center"/>
        </w:trPr>
        <w:tc>
          <w:tcPr>
            <w:tcW w:w="3235" w:type="dxa"/>
          </w:tcPr>
          <w:p w14:paraId="60BB35D7" w14:textId="77777777" w:rsidR="0063506F" w:rsidRDefault="0063506F" w:rsidP="00E8618F">
            <w:pPr>
              <w:spacing w:after="0" w:line="240" w:lineRule="auto"/>
              <w:jc w:val="center"/>
            </w:pPr>
          </w:p>
        </w:tc>
        <w:tc>
          <w:tcPr>
            <w:tcW w:w="3150" w:type="dxa"/>
          </w:tcPr>
          <w:p w14:paraId="090D6B99" w14:textId="77777777" w:rsidR="0063506F" w:rsidRDefault="0063506F" w:rsidP="00E8618F">
            <w:pPr>
              <w:spacing w:after="0" w:line="240" w:lineRule="auto"/>
              <w:jc w:val="center"/>
            </w:pPr>
          </w:p>
        </w:tc>
        <w:tc>
          <w:tcPr>
            <w:tcW w:w="1700" w:type="dxa"/>
          </w:tcPr>
          <w:p w14:paraId="62E59509" w14:textId="77777777" w:rsidR="0063506F" w:rsidRDefault="0063506F" w:rsidP="00E8618F">
            <w:pPr>
              <w:spacing w:after="0" w:line="240" w:lineRule="auto"/>
              <w:jc w:val="center"/>
            </w:pPr>
          </w:p>
        </w:tc>
        <w:tc>
          <w:tcPr>
            <w:tcW w:w="1410" w:type="dxa"/>
          </w:tcPr>
          <w:p w14:paraId="1C936CEA" w14:textId="77777777" w:rsidR="0063506F" w:rsidRDefault="0063506F" w:rsidP="00E8618F">
            <w:pPr>
              <w:spacing w:after="0" w:line="240" w:lineRule="auto"/>
              <w:jc w:val="center"/>
            </w:pPr>
          </w:p>
        </w:tc>
      </w:tr>
      <w:tr w:rsidR="0063506F" w14:paraId="3F33DC25" w14:textId="77777777" w:rsidTr="00E8618F">
        <w:trPr>
          <w:trHeight w:val="435"/>
          <w:jc w:val="center"/>
        </w:trPr>
        <w:tc>
          <w:tcPr>
            <w:tcW w:w="3235" w:type="dxa"/>
          </w:tcPr>
          <w:p w14:paraId="6C892CAA" w14:textId="77777777" w:rsidR="0063506F" w:rsidRDefault="0063506F" w:rsidP="00E8618F">
            <w:pPr>
              <w:spacing w:after="0" w:line="240" w:lineRule="auto"/>
              <w:jc w:val="center"/>
            </w:pPr>
          </w:p>
        </w:tc>
        <w:tc>
          <w:tcPr>
            <w:tcW w:w="3150" w:type="dxa"/>
          </w:tcPr>
          <w:p w14:paraId="65837343" w14:textId="77777777" w:rsidR="0063506F" w:rsidRDefault="0063506F" w:rsidP="00E8618F">
            <w:pPr>
              <w:spacing w:after="0" w:line="240" w:lineRule="auto"/>
              <w:jc w:val="center"/>
            </w:pPr>
          </w:p>
        </w:tc>
        <w:tc>
          <w:tcPr>
            <w:tcW w:w="1700" w:type="dxa"/>
          </w:tcPr>
          <w:p w14:paraId="7EE9B4C4" w14:textId="77777777" w:rsidR="0063506F" w:rsidRDefault="0063506F" w:rsidP="00E8618F">
            <w:pPr>
              <w:spacing w:after="0" w:line="240" w:lineRule="auto"/>
              <w:jc w:val="center"/>
            </w:pPr>
          </w:p>
        </w:tc>
        <w:tc>
          <w:tcPr>
            <w:tcW w:w="1410" w:type="dxa"/>
          </w:tcPr>
          <w:p w14:paraId="66C8C4D4" w14:textId="77777777" w:rsidR="0063506F" w:rsidRDefault="0063506F" w:rsidP="00E8618F">
            <w:pPr>
              <w:spacing w:after="0" w:line="240" w:lineRule="auto"/>
              <w:jc w:val="center"/>
            </w:pPr>
          </w:p>
        </w:tc>
      </w:tr>
      <w:tr w:rsidR="0063506F" w14:paraId="6C916626" w14:textId="77777777" w:rsidTr="00E8618F">
        <w:trPr>
          <w:trHeight w:val="435"/>
          <w:jc w:val="center"/>
        </w:trPr>
        <w:tc>
          <w:tcPr>
            <w:tcW w:w="3235" w:type="dxa"/>
          </w:tcPr>
          <w:p w14:paraId="43915D32" w14:textId="77777777" w:rsidR="0063506F" w:rsidRDefault="0063506F" w:rsidP="00E8618F">
            <w:pPr>
              <w:spacing w:after="0" w:line="240" w:lineRule="auto"/>
              <w:jc w:val="center"/>
            </w:pPr>
          </w:p>
        </w:tc>
        <w:tc>
          <w:tcPr>
            <w:tcW w:w="3150" w:type="dxa"/>
          </w:tcPr>
          <w:p w14:paraId="3AB11444" w14:textId="77777777" w:rsidR="0063506F" w:rsidRDefault="0063506F" w:rsidP="00E8618F">
            <w:pPr>
              <w:spacing w:after="0" w:line="240" w:lineRule="auto"/>
              <w:jc w:val="center"/>
            </w:pPr>
          </w:p>
        </w:tc>
        <w:tc>
          <w:tcPr>
            <w:tcW w:w="1700" w:type="dxa"/>
          </w:tcPr>
          <w:p w14:paraId="36634B05" w14:textId="77777777" w:rsidR="0063506F" w:rsidRDefault="0063506F" w:rsidP="00E8618F">
            <w:pPr>
              <w:spacing w:after="0" w:line="240" w:lineRule="auto"/>
              <w:jc w:val="center"/>
            </w:pPr>
          </w:p>
        </w:tc>
        <w:tc>
          <w:tcPr>
            <w:tcW w:w="1410" w:type="dxa"/>
          </w:tcPr>
          <w:p w14:paraId="1A41E240" w14:textId="77777777" w:rsidR="0063506F" w:rsidRDefault="0063506F" w:rsidP="00E8618F">
            <w:pPr>
              <w:spacing w:after="0" w:line="240" w:lineRule="auto"/>
              <w:jc w:val="center"/>
            </w:pPr>
          </w:p>
        </w:tc>
      </w:tr>
      <w:tr w:rsidR="0063506F" w14:paraId="393E14A0" w14:textId="77777777" w:rsidTr="00E8618F">
        <w:trPr>
          <w:trHeight w:val="435"/>
          <w:jc w:val="center"/>
        </w:trPr>
        <w:tc>
          <w:tcPr>
            <w:tcW w:w="3235" w:type="dxa"/>
          </w:tcPr>
          <w:p w14:paraId="2108A2CA" w14:textId="77777777" w:rsidR="0063506F" w:rsidRDefault="0063506F" w:rsidP="00E8618F">
            <w:pPr>
              <w:spacing w:after="0" w:line="240" w:lineRule="auto"/>
              <w:jc w:val="center"/>
            </w:pPr>
          </w:p>
        </w:tc>
        <w:tc>
          <w:tcPr>
            <w:tcW w:w="3150" w:type="dxa"/>
          </w:tcPr>
          <w:p w14:paraId="6359D0E9" w14:textId="77777777" w:rsidR="0063506F" w:rsidRDefault="0063506F" w:rsidP="00E8618F">
            <w:pPr>
              <w:spacing w:after="0" w:line="240" w:lineRule="auto"/>
              <w:jc w:val="center"/>
            </w:pPr>
          </w:p>
        </w:tc>
        <w:tc>
          <w:tcPr>
            <w:tcW w:w="1700" w:type="dxa"/>
          </w:tcPr>
          <w:p w14:paraId="07B056F6" w14:textId="77777777" w:rsidR="0063506F" w:rsidRDefault="0063506F" w:rsidP="00E8618F">
            <w:pPr>
              <w:spacing w:after="0" w:line="240" w:lineRule="auto"/>
              <w:jc w:val="center"/>
            </w:pPr>
          </w:p>
        </w:tc>
        <w:tc>
          <w:tcPr>
            <w:tcW w:w="1410" w:type="dxa"/>
          </w:tcPr>
          <w:p w14:paraId="1304C674" w14:textId="77777777" w:rsidR="0063506F" w:rsidRDefault="0063506F" w:rsidP="00E8618F">
            <w:pPr>
              <w:spacing w:after="0" w:line="240" w:lineRule="auto"/>
              <w:jc w:val="center"/>
            </w:pPr>
          </w:p>
        </w:tc>
      </w:tr>
      <w:tr w:rsidR="0063506F" w14:paraId="2C7EAA0B" w14:textId="77777777" w:rsidTr="00E8618F">
        <w:trPr>
          <w:trHeight w:val="435"/>
          <w:jc w:val="center"/>
        </w:trPr>
        <w:tc>
          <w:tcPr>
            <w:tcW w:w="3235" w:type="dxa"/>
          </w:tcPr>
          <w:p w14:paraId="1DAA18B7" w14:textId="77777777" w:rsidR="0063506F" w:rsidRDefault="0063506F" w:rsidP="00E8618F">
            <w:pPr>
              <w:spacing w:after="0" w:line="240" w:lineRule="auto"/>
              <w:jc w:val="center"/>
            </w:pPr>
          </w:p>
        </w:tc>
        <w:tc>
          <w:tcPr>
            <w:tcW w:w="3150" w:type="dxa"/>
          </w:tcPr>
          <w:p w14:paraId="2182EF1C" w14:textId="77777777" w:rsidR="0063506F" w:rsidRDefault="0063506F" w:rsidP="00E8618F">
            <w:pPr>
              <w:spacing w:after="0" w:line="240" w:lineRule="auto"/>
              <w:jc w:val="center"/>
            </w:pPr>
          </w:p>
        </w:tc>
        <w:tc>
          <w:tcPr>
            <w:tcW w:w="1700" w:type="dxa"/>
          </w:tcPr>
          <w:p w14:paraId="371BDBB7" w14:textId="77777777" w:rsidR="0063506F" w:rsidRDefault="0063506F" w:rsidP="00E8618F">
            <w:pPr>
              <w:spacing w:after="0" w:line="240" w:lineRule="auto"/>
              <w:jc w:val="center"/>
            </w:pPr>
          </w:p>
        </w:tc>
        <w:tc>
          <w:tcPr>
            <w:tcW w:w="1410" w:type="dxa"/>
          </w:tcPr>
          <w:p w14:paraId="42C8CD74" w14:textId="77777777" w:rsidR="0063506F" w:rsidRDefault="0063506F" w:rsidP="00E8618F">
            <w:pPr>
              <w:spacing w:after="0" w:line="240" w:lineRule="auto"/>
              <w:jc w:val="center"/>
            </w:pPr>
          </w:p>
        </w:tc>
      </w:tr>
      <w:tr w:rsidR="0063506F" w14:paraId="0ED9AD0A" w14:textId="77777777" w:rsidTr="00E8618F">
        <w:trPr>
          <w:trHeight w:val="435"/>
          <w:jc w:val="center"/>
        </w:trPr>
        <w:tc>
          <w:tcPr>
            <w:tcW w:w="3235" w:type="dxa"/>
          </w:tcPr>
          <w:p w14:paraId="124E25BD" w14:textId="77777777" w:rsidR="0063506F" w:rsidRDefault="0063506F" w:rsidP="0063506F">
            <w:pPr>
              <w:spacing w:after="0" w:line="240" w:lineRule="auto"/>
              <w:jc w:val="center"/>
            </w:pPr>
          </w:p>
        </w:tc>
        <w:tc>
          <w:tcPr>
            <w:tcW w:w="3150" w:type="dxa"/>
          </w:tcPr>
          <w:p w14:paraId="5B0A90E9" w14:textId="77777777" w:rsidR="0063506F" w:rsidRDefault="0063506F" w:rsidP="0063506F">
            <w:pPr>
              <w:spacing w:after="0" w:line="240" w:lineRule="auto"/>
              <w:jc w:val="center"/>
            </w:pPr>
          </w:p>
        </w:tc>
        <w:tc>
          <w:tcPr>
            <w:tcW w:w="1700" w:type="dxa"/>
          </w:tcPr>
          <w:p w14:paraId="3F661EE6" w14:textId="77777777" w:rsidR="0063506F" w:rsidRDefault="0063506F" w:rsidP="0063506F">
            <w:pPr>
              <w:spacing w:after="0" w:line="240" w:lineRule="auto"/>
              <w:jc w:val="center"/>
            </w:pPr>
          </w:p>
        </w:tc>
        <w:tc>
          <w:tcPr>
            <w:tcW w:w="1410" w:type="dxa"/>
          </w:tcPr>
          <w:p w14:paraId="4BBC38BE" w14:textId="77777777" w:rsidR="0063506F" w:rsidRDefault="0063506F" w:rsidP="0063506F">
            <w:pPr>
              <w:spacing w:after="0" w:line="240" w:lineRule="auto"/>
              <w:jc w:val="center"/>
            </w:pPr>
          </w:p>
        </w:tc>
      </w:tr>
    </w:tbl>
    <w:p w14:paraId="4FD00E35" w14:textId="77777777" w:rsidR="00AF5EF6" w:rsidRPr="00A91AB5" w:rsidRDefault="00AF5EF6" w:rsidP="0063506F">
      <w:pPr>
        <w:spacing w:after="0" w:line="240" w:lineRule="auto"/>
        <w:rPr>
          <w:rFonts w:ascii="Times New Roman" w:hAnsi="Times New Roman" w:cs="Times New Roman"/>
          <w:sz w:val="16"/>
          <w:szCs w:val="16"/>
        </w:rPr>
      </w:pPr>
    </w:p>
    <w:p w14:paraId="3DB64FCC" w14:textId="577A51E3" w:rsidR="0063506F" w:rsidRDefault="00052F9A" w:rsidP="00CF177F">
      <w:pPr>
        <w:pStyle w:val="ListParagraph"/>
        <w:numPr>
          <w:ilvl w:val="3"/>
          <w:numId w:val="20"/>
        </w:numPr>
        <w:spacing w:after="0" w:line="240" w:lineRule="auto"/>
        <w:ind w:left="540"/>
        <w:rPr>
          <w:rFonts w:ascii="Times New Roman" w:hAnsi="Times New Roman" w:cs="Times New Roman"/>
          <w:b/>
          <w:sz w:val="24"/>
          <w:szCs w:val="24"/>
        </w:rPr>
      </w:pPr>
      <w:r w:rsidRPr="00052F9A">
        <w:rPr>
          <w:rFonts w:ascii="Times New Roman" w:hAnsi="Times New Roman" w:cs="Times New Roman"/>
          <w:b/>
          <w:sz w:val="24"/>
          <w:szCs w:val="24"/>
        </w:rPr>
        <w:t>Major Effort Budge</w:t>
      </w:r>
      <w:r w:rsidR="0063506F">
        <w:rPr>
          <w:rFonts w:ascii="Times New Roman" w:hAnsi="Times New Roman" w:cs="Times New Roman"/>
          <w:b/>
          <w:sz w:val="24"/>
          <w:szCs w:val="24"/>
        </w:rPr>
        <w:t>t</w:t>
      </w:r>
      <w:r w:rsidR="00676D2A">
        <w:rPr>
          <w:rFonts w:ascii="Times New Roman" w:hAnsi="Times New Roman" w:cs="Times New Roman"/>
          <w:b/>
          <w:sz w:val="24"/>
          <w:szCs w:val="24"/>
        </w:rPr>
        <w:t>:</w:t>
      </w:r>
    </w:p>
    <w:p w14:paraId="0AA4684E" w14:textId="77777777" w:rsidR="000B35CB" w:rsidRPr="00CF177F" w:rsidRDefault="000B35CB" w:rsidP="000B35CB">
      <w:pPr>
        <w:pStyle w:val="ListParagraph"/>
        <w:spacing w:after="0" w:line="240" w:lineRule="auto"/>
        <w:ind w:left="540"/>
        <w:rPr>
          <w:rFonts w:ascii="Times New Roman" w:hAnsi="Times New Roman" w:cs="Times New Roman"/>
          <w:b/>
          <w:sz w:val="24"/>
          <w:szCs w:val="24"/>
        </w:rPr>
      </w:pPr>
    </w:p>
    <w:p w14:paraId="16201DE7" w14:textId="01F8E29A" w:rsidR="0063506F" w:rsidRDefault="0043307A" w:rsidP="0043307A">
      <w:p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00CF177F">
        <w:rPr>
          <w:rFonts w:ascii="Times New Roman" w:hAnsi="Times New Roman" w:cs="Times New Roman"/>
          <w:sz w:val="24"/>
          <w:szCs w:val="24"/>
        </w:rPr>
        <w:t>C</w:t>
      </w:r>
      <w:r w:rsidR="0063506F" w:rsidRPr="00052F9A">
        <w:rPr>
          <w:rFonts w:ascii="Times New Roman" w:hAnsi="Times New Roman" w:cs="Times New Roman"/>
          <w:sz w:val="24"/>
          <w:szCs w:val="24"/>
        </w:rPr>
        <w:t>osts shown below must also appear coded to this Major Effort on the FS-10 budget.</w:t>
      </w:r>
    </w:p>
    <w:p w14:paraId="386812F7" w14:textId="77777777" w:rsidR="00CF177F" w:rsidRPr="00A91AB5" w:rsidRDefault="00CF177F" w:rsidP="00CF177F">
      <w:pPr>
        <w:spacing w:after="0" w:line="240" w:lineRule="auto"/>
        <w:ind w:left="900"/>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70"/>
        <w:gridCol w:w="1890"/>
      </w:tblGrid>
      <w:tr w:rsidR="0063506F" w:rsidRPr="00676D2A" w14:paraId="601590EB" w14:textId="77777777" w:rsidTr="00E8618F">
        <w:trPr>
          <w:jc w:val="center"/>
        </w:trPr>
        <w:tc>
          <w:tcPr>
            <w:tcW w:w="3235" w:type="dxa"/>
          </w:tcPr>
          <w:p w14:paraId="6927E3C2" w14:textId="77777777" w:rsidR="0063506F" w:rsidRPr="00676D2A" w:rsidRDefault="0063506F" w:rsidP="0063506F">
            <w:pPr>
              <w:tabs>
                <w:tab w:val="left" w:pos="1962"/>
              </w:tabs>
              <w:spacing w:after="0" w:line="360" w:lineRule="auto"/>
              <w:rPr>
                <w:rFonts w:ascii="Times New Roman" w:hAnsi="Times New Roman" w:cs="Times New Roman"/>
                <w:b/>
                <w:sz w:val="24"/>
                <w:szCs w:val="24"/>
              </w:rPr>
            </w:pPr>
            <w:r w:rsidRPr="00676D2A">
              <w:rPr>
                <w:rFonts w:ascii="Times New Roman" w:hAnsi="Times New Roman" w:cs="Times New Roman"/>
                <w:b/>
                <w:sz w:val="24"/>
                <w:szCs w:val="24"/>
              </w:rPr>
              <w:t>Category</w:t>
            </w:r>
          </w:p>
        </w:tc>
        <w:tc>
          <w:tcPr>
            <w:tcW w:w="1270" w:type="dxa"/>
          </w:tcPr>
          <w:p w14:paraId="3A59763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b/>
                <w:sz w:val="24"/>
                <w:szCs w:val="24"/>
              </w:rPr>
              <w:t>Code</w:t>
            </w:r>
          </w:p>
        </w:tc>
        <w:tc>
          <w:tcPr>
            <w:tcW w:w="1890" w:type="dxa"/>
          </w:tcPr>
          <w:p w14:paraId="15184B83" w14:textId="77777777" w:rsidR="0063506F" w:rsidRPr="00676D2A" w:rsidRDefault="0063506F" w:rsidP="0063506F">
            <w:pPr>
              <w:spacing w:after="0" w:line="360" w:lineRule="auto"/>
              <w:rPr>
                <w:rFonts w:ascii="Times New Roman" w:hAnsi="Times New Roman" w:cs="Times New Roman"/>
                <w:b/>
                <w:sz w:val="24"/>
                <w:szCs w:val="24"/>
              </w:rPr>
            </w:pPr>
            <w:r w:rsidRPr="00676D2A">
              <w:rPr>
                <w:rFonts w:ascii="Times New Roman" w:hAnsi="Times New Roman" w:cs="Times New Roman"/>
                <w:b/>
                <w:sz w:val="24"/>
                <w:szCs w:val="24"/>
              </w:rPr>
              <w:t>Major Effort Costs</w:t>
            </w:r>
          </w:p>
        </w:tc>
      </w:tr>
      <w:tr w:rsidR="0063506F" w:rsidRPr="00676D2A" w14:paraId="4CC1B23A" w14:textId="77777777" w:rsidTr="0063506F">
        <w:trPr>
          <w:trHeight w:val="350"/>
          <w:jc w:val="center"/>
        </w:trPr>
        <w:tc>
          <w:tcPr>
            <w:tcW w:w="3235" w:type="dxa"/>
          </w:tcPr>
          <w:p w14:paraId="36656748"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Professional Salaries</w:t>
            </w:r>
          </w:p>
        </w:tc>
        <w:tc>
          <w:tcPr>
            <w:tcW w:w="1270" w:type="dxa"/>
          </w:tcPr>
          <w:p w14:paraId="6B37FBD0"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15</w:t>
            </w:r>
          </w:p>
        </w:tc>
        <w:tc>
          <w:tcPr>
            <w:tcW w:w="1890" w:type="dxa"/>
          </w:tcPr>
          <w:p w14:paraId="5DC43F6A"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27783659" w14:textId="77777777" w:rsidTr="00E8618F">
        <w:trPr>
          <w:jc w:val="center"/>
        </w:trPr>
        <w:tc>
          <w:tcPr>
            <w:tcW w:w="3235" w:type="dxa"/>
          </w:tcPr>
          <w:p w14:paraId="3DDF4A6A"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Non-Professional Salaries</w:t>
            </w:r>
          </w:p>
        </w:tc>
        <w:tc>
          <w:tcPr>
            <w:tcW w:w="1270" w:type="dxa"/>
          </w:tcPr>
          <w:p w14:paraId="3A369B3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16</w:t>
            </w:r>
          </w:p>
        </w:tc>
        <w:tc>
          <w:tcPr>
            <w:tcW w:w="1890" w:type="dxa"/>
          </w:tcPr>
          <w:p w14:paraId="5BECD36F"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3AA64873" w14:textId="77777777" w:rsidTr="00E8618F">
        <w:trPr>
          <w:jc w:val="center"/>
        </w:trPr>
        <w:tc>
          <w:tcPr>
            <w:tcW w:w="3235" w:type="dxa"/>
          </w:tcPr>
          <w:p w14:paraId="49C9B2D2"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Purchased Services</w:t>
            </w:r>
          </w:p>
        </w:tc>
        <w:tc>
          <w:tcPr>
            <w:tcW w:w="1270" w:type="dxa"/>
          </w:tcPr>
          <w:p w14:paraId="59DE0EDC"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40</w:t>
            </w:r>
          </w:p>
        </w:tc>
        <w:tc>
          <w:tcPr>
            <w:tcW w:w="1890" w:type="dxa"/>
          </w:tcPr>
          <w:p w14:paraId="36ECEF54"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4AC41E15" w14:textId="77777777" w:rsidTr="00E8618F">
        <w:trPr>
          <w:jc w:val="center"/>
        </w:trPr>
        <w:tc>
          <w:tcPr>
            <w:tcW w:w="3235" w:type="dxa"/>
          </w:tcPr>
          <w:p w14:paraId="183642F0"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Supplies and Materials</w:t>
            </w:r>
          </w:p>
        </w:tc>
        <w:tc>
          <w:tcPr>
            <w:tcW w:w="1270" w:type="dxa"/>
          </w:tcPr>
          <w:p w14:paraId="74B2BEE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45</w:t>
            </w:r>
          </w:p>
        </w:tc>
        <w:tc>
          <w:tcPr>
            <w:tcW w:w="1890" w:type="dxa"/>
          </w:tcPr>
          <w:p w14:paraId="0851F22B"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01BFF2E9" w14:textId="77777777" w:rsidTr="00E8618F">
        <w:trPr>
          <w:jc w:val="center"/>
        </w:trPr>
        <w:tc>
          <w:tcPr>
            <w:tcW w:w="3235" w:type="dxa"/>
          </w:tcPr>
          <w:p w14:paraId="60C2E9E3"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Travel Expenses</w:t>
            </w:r>
          </w:p>
        </w:tc>
        <w:tc>
          <w:tcPr>
            <w:tcW w:w="1270" w:type="dxa"/>
          </w:tcPr>
          <w:p w14:paraId="309396A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46</w:t>
            </w:r>
          </w:p>
        </w:tc>
        <w:tc>
          <w:tcPr>
            <w:tcW w:w="1890" w:type="dxa"/>
          </w:tcPr>
          <w:p w14:paraId="2906B7A5"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32CC5B03" w14:textId="77777777" w:rsidTr="00E8618F">
        <w:trPr>
          <w:jc w:val="center"/>
        </w:trPr>
        <w:tc>
          <w:tcPr>
            <w:tcW w:w="3235" w:type="dxa"/>
          </w:tcPr>
          <w:p w14:paraId="3BD69070"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Employee Benefits</w:t>
            </w:r>
          </w:p>
        </w:tc>
        <w:tc>
          <w:tcPr>
            <w:tcW w:w="1270" w:type="dxa"/>
          </w:tcPr>
          <w:p w14:paraId="316FF095"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80</w:t>
            </w:r>
          </w:p>
        </w:tc>
        <w:tc>
          <w:tcPr>
            <w:tcW w:w="1890" w:type="dxa"/>
          </w:tcPr>
          <w:p w14:paraId="2E6D5115"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5B791FB0" w14:textId="77777777" w:rsidTr="00E8618F">
        <w:trPr>
          <w:trHeight w:val="368"/>
          <w:jc w:val="center"/>
        </w:trPr>
        <w:tc>
          <w:tcPr>
            <w:tcW w:w="3235" w:type="dxa"/>
          </w:tcPr>
          <w:p w14:paraId="64CC4766"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Indirect Costs</w:t>
            </w:r>
          </w:p>
        </w:tc>
        <w:tc>
          <w:tcPr>
            <w:tcW w:w="1270" w:type="dxa"/>
          </w:tcPr>
          <w:p w14:paraId="0BDBEE92"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90</w:t>
            </w:r>
          </w:p>
        </w:tc>
        <w:tc>
          <w:tcPr>
            <w:tcW w:w="1890" w:type="dxa"/>
          </w:tcPr>
          <w:p w14:paraId="0F5C1AB4"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6D4B14FF" w14:textId="77777777" w:rsidTr="00E8618F">
        <w:trPr>
          <w:jc w:val="center"/>
        </w:trPr>
        <w:tc>
          <w:tcPr>
            <w:tcW w:w="3235" w:type="dxa"/>
          </w:tcPr>
          <w:p w14:paraId="50C19AE6"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Minor Remodeling</w:t>
            </w:r>
          </w:p>
        </w:tc>
        <w:tc>
          <w:tcPr>
            <w:tcW w:w="1270" w:type="dxa"/>
          </w:tcPr>
          <w:p w14:paraId="2E603BFA"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30</w:t>
            </w:r>
          </w:p>
        </w:tc>
        <w:tc>
          <w:tcPr>
            <w:tcW w:w="1890" w:type="dxa"/>
          </w:tcPr>
          <w:p w14:paraId="3CE9B82B"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3EB7A794" w14:textId="77777777" w:rsidTr="00E8618F">
        <w:trPr>
          <w:jc w:val="center"/>
        </w:trPr>
        <w:tc>
          <w:tcPr>
            <w:tcW w:w="3235" w:type="dxa"/>
          </w:tcPr>
          <w:p w14:paraId="7471707F"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Equipment</w:t>
            </w:r>
          </w:p>
        </w:tc>
        <w:tc>
          <w:tcPr>
            <w:tcW w:w="1270" w:type="dxa"/>
          </w:tcPr>
          <w:p w14:paraId="3EF5ADB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20</w:t>
            </w:r>
          </w:p>
        </w:tc>
        <w:tc>
          <w:tcPr>
            <w:tcW w:w="1890" w:type="dxa"/>
          </w:tcPr>
          <w:p w14:paraId="721585B7"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r w:rsidR="0063506F" w:rsidRPr="00676D2A" w14:paraId="13AF65B8" w14:textId="77777777" w:rsidTr="00E8618F">
        <w:trPr>
          <w:trHeight w:val="350"/>
          <w:jc w:val="center"/>
        </w:trPr>
        <w:tc>
          <w:tcPr>
            <w:tcW w:w="3235" w:type="dxa"/>
          </w:tcPr>
          <w:p w14:paraId="26A4BA66" w14:textId="77777777" w:rsidR="0063506F" w:rsidRPr="00676D2A" w:rsidRDefault="0063506F" w:rsidP="0063506F">
            <w:pPr>
              <w:tabs>
                <w:tab w:val="left" w:pos="1962"/>
              </w:tabs>
              <w:spacing w:after="0" w:line="360" w:lineRule="auto"/>
              <w:rPr>
                <w:rFonts w:ascii="Times New Roman" w:hAnsi="Times New Roman" w:cs="Times New Roman"/>
                <w:sz w:val="24"/>
                <w:szCs w:val="24"/>
              </w:rPr>
            </w:pPr>
            <w:r w:rsidRPr="00676D2A">
              <w:rPr>
                <w:rFonts w:ascii="Times New Roman" w:hAnsi="Times New Roman" w:cs="Times New Roman"/>
                <w:sz w:val="24"/>
                <w:szCs w:val="24"/>
              </w:rPr>
              <w:t>Major Effort Total</w:t>
            </w:r>
          </w:p>
        </w:tc>
        <w:tc>
          <w:tcPr>
            <w:tcW w:w="1270" w:type="dxa"/>
            <w:shd w:val="thinDiagCross" w:color="auto" w:fill="auto"/>
          </w:tcPr>
          <w:p w14:paraId="188FA889" w14:textId="77777777" w:rsidR="0063506F" w:rsidRPr="00676D2A" w:rsidRDefault="0063506F" w:rsidP="0063506F">
            <w:pPr>
              <w:spacing w:after="0" w:line="360" w:lineRule="auto"/>
              <w:rPr>
                <w:rFonts w:ascii="Times New Roman" w:hAnsi="Times New Roman" w:cs="Times New Roman"/>
                <w:sz w:val="24"/>
                <w:szCs w:val="24"/>
              </w:rPr>
            </w:pPr>
          </w:p>
        </w:tc>
        <w:tc>
          <w:tcPr>
            <w:tcW w:w="1890" w:type="dxa"/>
          </w:tcPr>
          <w:p w14:paraId="5A413C33" w14:textId="77777777" w:rsidR="0063506F" w:rsidRPr="00676D2A" w:rsidRDefault="0063506F" w:rsidP="0063506F">
            <w:pPr>
              <w:spacing w:after="0" w:line="360" w:lineRule="auto"/>
              <w:rPr>
                <w:rFonts w:ascii="Times New Roman" w:hAnsi="Times New Roman" w:cs="Times New Roman"/>
                <w:sz w:val="24"/>
                <w:szCs w:val="24"/>
              </w:rPr>
            </w:pPr>
            <w:r w:rsidRPr="00676D2A">
              <w:rPr>
                <w:rFonts w:ascii="Times New Roman" w:hAnsi="Times New Roman" w:cs="Times New Roman"/>
                <w:sz w:val="24"/>
                <w:szCs w:val="24"/>
              </w:rPr>
              <w:t>$</w:t>
            </w:r>
          </w:p>
        </w:tc>
      </w:tr>
    </w:tbl>
    <w:p w14:paraId="25E309C4" w14:textId="77777777" w:rsidR="00A91AB5" w:rsidRPr="00A91AB5" w:rsidRDefault="00A91AB5" w:rsidP="00A91AB5">
      <w:pPr>
        <w:spacing w:after="0" w:line="240" w:lineRule="auto"/>
        <w:jc w:val="both"/>
        <w:rPr>
          <w:rFonts w:ascii="Times New Roman" w:hAnsi="Times New Roman" w:cs="Times New Roman"/>
          <w:sz w:val="2"/>
          <w:szCs w:val="2"/>
        </w:rPr>
      </w:pPr>
    </w:p>
    <w:sectPr w:rsidR="00A91AB5" w:rsidRPr="00A91AB5" w:rsidSect="00A91AB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2D6B" w14:textId="77777777" w:rsidR="00BA00E0" w:rsidRDefault="00BA00E0" w:rsidP="00EC5301">
      <w:pPr>
        <w:spacing w:after="0" w:line="240" w:lineRule="auto"/>
      </w:pPr>
      <w:r>
        <w:separator/>
      </w:r>
    </w:p>
  </w:endnote>
  <w:endnote w:type="continuationSeparator" w:id="0">
    <w:p w14:paraId="3FBA465C" w14:textId="77777777" w:rsidR="00BA00E0" w:rsidRDefault="00BA00E0" w:rsidP="00EC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75E5" w14:textId="77777777" w:rsidR="00BA00E0" w:rsidRDefault="00BA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34FF" w14:textId="77777777" w:rsidR="00BA00E0" w:rsidRPr="005E5618" w:rsidRDefault="00BA00E0">
    <w:pPr>
      <w:pStyle w:val="Footer"/>
      <w:tabs>
        <w:tab w:val="clear" w:pos="4680"/>
        <w:tab w:val="clear" w:pos="9360"/>
      </w:tabs>
      <w:jc w:val="center"/>
      <w:rPr>
        <w:caps/>
        <w:noProof/>
        <w:color w:val="000000" w:themeColor="text1"/>
      </w:rPr>
    </w:pPr>
    <w:r w:rsidRPr="005E5618">
      <w:rPr>
        <w:caps/>
        <w:color w:val="000000" w:themeColor="text1"/>
      </w:rPr>
      <w:fldChar w:fldCharType="begin"/>
    </w:r>
    <w:r w:rsidRPr="005E5618">
      <w:rPr>
        <w:caps/>
        <w:color w:val="000000" w:themeColor="text1"/>
      </w:rPr>
      <w:instrText xml:space="preserve"> PAGE   \* MERGEFORMAT </w:instrText>
    </w:r>
    <w:r w:rsidRPr="005E5618">
      <w:rPr>
        <w:caps/>
        <w:color w:val="000000" w:themeColor="text1"/>
      </w:rPr>
      <w:fldChar w:fldCharType="separate"/>
    </w:r>
    <w:r>
      <w:rPr>
        <w:caps/>
        <w:noProof/>
        <w:color w:val="000000" w:themeColor="text1"/>
      </w:rPr>
      <w:t>16</w:t>
    </w:r>
    <w:r w:rsidRPr="005E5618">
      <w:rPr>
        <w:caps/>
        <w:noProof/>
        <w:color w:val="000000" w:themeColor="text1"/>
      </w:rPr>
      <w:fldChar w:fldCharType="end"/>
    </w:r>
  </w:p>
  <w:p w14:paraId="138CEC50" w14:textId="77777777" w:rsidR="00BA00E0" w:rsidRDefault="00BA0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4914" w14:textId="77777777" w:rsidR="00BA00E0" w:rsidRDefault="00BA00E0" w:rsidP="005E5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3752" w14:textId="77777777" w:rsidR="00BA00E0" w:rsidRPr="005E5618" w:rsidRDefault="00BA00E0">
    <w:pPr>
      <w:pStyle w:val="Footer"/>
      <w:tabs>
        <w:tab w:val="clear" w:pos="4680"/>
        <w:tab w:val="clear" w:pos="9360"/>
      </w:tabs>
      <w:jc w:val="center"/>
      <w:rPr>
        <w:caps/>
        <w:noProof/>
        <w:color w:val="000000" w:themeColor="text1"/>
        <w:sz w:val="24"/>
        <w:szCs w:val="24"/>
      </w:rPr>
    </w:pPr>
    <w:r w:rsidRPr="005E5618">
      <w:rPr>
        <w:caps/>
        <w:color w:val="000000" w:themeColor="text1"/>
        <w:sz w:val="24"/>
        <w:szCs w:val="24"/>
      </w:rPr>
      <w:fldChar w:fldCharType="begin"/>
    </w:r>
    <w:r w:rsidRPr="005E5618">
      <w:rPr>
        <w:caps/>
        <w:color w:val="000000" w:themeColor="text1"/>
        <w:sz w:val="24"/>
        <w:szCs w:val="24"/>
      </w:rPr>
      <w:instrText xml:space="preserve"> PAGE   \* MERGEFORMAT </w:instrText>
    </w:r>
    <w:r w:rsidRPr="005E5618">
      <w:rPr>
        <w:caps/>
        <w:color w:val="000000" w:themeColor="text1"/>
        <w:sz w:val="24"/>
        <w:szCs w:val="24"/>
      </w:rPr>
      <w:fldChar w:fldCharType="separate"/>
    </w:r>
    <w:r>
      <w:rPr>
        <w:caps/>
        <w:noProof/>
        <w:color w:val="000000" w:themeColor="text1"/>
        <w:sz w:val="24"/>
        <w:szCs w:val="24"/>
      </w:rPr>
      <w:t>17</w:t>
    </w:r>
    <w:r w:rsidRPr="005E5618">
      <w:rPr>
        <w:caps/>
        <w:noProof/>
        <w:color w:val="000000" w:themeColor="text1"/>
        <w:sz w:val="24"/>
        <w:szCs w:val="24"/>
      </w:rPr>
      <w:fldChar w:fldCharType="end"/>
    </w:r>
  </w:p>
  <w:p w14:paraId="454540CC" w14:textId="77777777" w:rsidR="00BA00E0" w:rsidRDefault="00BA00E0" w:rsidP="005E5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5425F" w14:textId="77777777" w:rsidR="00BA00E0" w:rsidRDefault="00BA00E0" w:rsidP="00EC5301">
      <w:pPr>
        <w:spacing w:after="0" w:line="240" w:lineRule="auto"/>
      </w:pPr>
      <w:r>
        <w:separator/>
      </w:r>
    </w:p>
  </w:footnote>
  <w:footnote w:type="continuationSeparator" w:id="0">
    <w:p w14:paraId="329A4FF9" w14:textId="77777777" w:rsidR="00BA00E0" w:rsidRDefault="00BA00E0" w:rsidP="00EC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377" w14:textId="77777777" w:rsidR="00BA00E0" w:rsidRDefault="00BA0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ADA9" w14:textId="77777777" w:rsidR="00BA00E0" w:rsidRDefault="00BA0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7C95" w14:textId="77777777" w:rsidR="00BA00E0" w:rsidRDefault="00BA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Theme="minorHAns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AAA284CE"/>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61CED"/>
    <w:multiLevelType w:val="hybridMultilevel"/>
    <w:tmpl w:val="F6B29092"/>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471EE5"/>
    <w:multiLevelType w:val="hybridMultilevel"/>
    <w:tmpl w:val="834A1C96"/>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C0449"/>
    <w:multiLevelType w:val="hybridMultilevel"/>
    <w:tmpl w:val="15F4B308"/>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4"/>
  </w:num>
  <w:num w:numId="5">
    <w:abstractNumId w:val="4"/>
  </w:num>
  <w:num w:numId="6">
    <w:abstractNumId w:val="13"/>
  </w:num>
  <w:num w:numId="7">
    <w:abstractNumId w:val="10"/>
  </w:num>
  <w:num w:numId="8">
    <w:abstractNumId w:val="3"/>
  </w:num>
  <w:num w:numId="9">
    <w:abstractNumId w:val="18"/>
  </w:num>
  <w:num w:numId="10">
    <w:abstractNumId w:val="20"/>
  </w:num>
  <w:num w:numId="11">
    <w:abstractNumId w:val="11"/>
  </w:num>
  <w:num w:numId="12">
    <w:abstractNumId w:val="12"/>
  </w:num>
  <w:num w:numId="13">
    <w:abstractNumId w:val="19"/>
  </w:num>
  <w:num w:numId="14">
    <w:abstractNumId w:val="0"/>
  </w:num>
  <w:num w:numId="15">
    <w:abstractNumId w:val="8"/>
  </w:num>
  <w:num w:numId="16">
    <w:abstractNumId w:val="17"/>
  </w:num>
  <w:num w:numId="17">
    <w:abstractNumId w:val="15"/>
  </w:num>
  <w:num w:numId="18">
    <w:abstractNumId w:val="2"/>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076EF"/>
    <w:rsid w:val="00052F9A"/>
    <w:rsid w:val="00064689"/>
    <w:rsid w:val="000B35CB"/>
    <w:rsid w:val="00105DE4"/>
    <w:rsid w:val="00131414"/>
    <w:rsid w:val="00167AC7"/>
    <w:rsid w:val="0018412F"/>
    <w:rsid w:val="002056B8"/>
    <w:rsid w:val="0025193C"/>
    <w:rsid w:val="002B0DB7"/>
    <w:rsid w:val="002B5170"/>
    <w:rsid w:val="002C2737"/>
    <w:rsid w:val="002D4866"/>
    <w:rsid w:val="00317AC2"/>
    <w:rsid w:val="00344AB9"/>
    <w:rsid w:val="0035668A"/>
    <w:rsid w:val="003705C6"/>
    <w:rsid w:val="003E199D"/>
    <w:rsid w:val="0043307A"/>
    <w:rsid w:val="00436937"/>
    <w:rsid w:val="00460AAA"/>
    <w:rsid w:val="004861F8"/>
    <w:rsid w:val="004A76D7"/>
    <w:rsid w:val="004E1182"/>
    <w:rsid w:val="004F7507"/>
    <w:rsid w:val="00531AD2"/>
    <w:rsid w:val="00582313"/>
    <w:rsid w:val="005C19BA"/>
    <w:rsid w:val="005D09F4"/>
    <w:rsid w:val="005E5618"/>
    <w:rsid w:val="0063506F"/>
    <w:rsid w:val="0065257A"/>
    <w:rsid w:val="006618AF"/>
    <w:rsid w:val="00676D2A"/>
    <w:rsid w:val="006B39EC"/>
    <w:rsid w:val="006C69EB"/>
    <w:rsid w:val="006D08B1"/>
    <w:rsid w:val="006D75E4"/>
    <w:rsid w:val="00712FFC"/>
    <w:rsid w:val="007777F8"/>
    <w:rsid w:val="008A7C21"/>
    <w:rsid w:val="008B3035"/>
    <w:rsid w:val="008B7D51"/>
    <w:rsid w:val="008E27B2"/>
    <w:rsid w:val="008F13A6"/>
    <w:rsid w:val="008F153A"/>
    <w:rsid w:val="008F4214"/>
    <w:rsid w:val="008F50CA"/>
    <w:rsid w:val="00915D0F"/>
    <w:rsid w:val="009251DA"/>
    <w:rsid w:val="00967EA3"/>
    <w:rsid w:val="0099173D"/>
    <w:rsid w:val="009D0B1B"/>
    <w:rsid w:val="009E582B"/>
    <w:rsid w:val="009F0E90"/>
    <w:rsid w:val="00A16B1C"/>
    <w:rsid w:val="00A30233"/>
    <w:rsid w:val="00A55DAD"/>
    <w:rsid w:val="00A91AB5"/>
    <w:rsid w:val="00AB3BED"/>
    <w:rsid w:val="00AC568A"/>
    <w:rsid w:val="00AE3DA4"/>
    <w:rsid w:val="00AF126A"/>
    <w:rsid w:val="00AF5EF6"/>
    <w:rsid w:val="00AF785B"/>
    <w:rsid w:val="00B21215"/>
    <w:rsid w:val="00B22BA0"/>
    <w:rsid w:val="00B61689"/>
    <w:rsid w:val="00B64E2A"/>
    <w:rsid w:val="00B70523"/>
    <w:rsid w:val="00B87CF6"/>
    <w:rsid w:val="00BA00E0"/>
    <w:rsid w:val="00BB39A8"/>
    <w:rsid w:val="00BB3AB6"/>
    <w:rsid w:val="00BE1239"/>
    <w:rsid w:val="00BE3ABD"/>
    <w:rsid w:val="00C10089"/>
    <w:rsid w:val="00C1441B"/>
    <w:rsid w:val="00C26296"/>
    <w:rsid w:val="00C74C97"/>
    <w:rsid w:val="00C9482D"/>
    <w:rsid w:val="00CC3622"/>
    <w:rsid w:val="00CF177F"/>
    <w:rsid w:val="00D435C0"/>
    <w:rsid w:val="00D552F7"/>
    <w:rsid w:val="00D72A24"/>
    <w:rsid w:val="00D778A2"/>
    <w:rsid w:val="00DB50A4"/>
    <w:rsid w:val="00DC3B9D"/>
    <w:rsid w:val="00DC495F"/>
    <w:rsid w:val="00DE50A7"/>
    <w:rsid w:val="00E52FB0"/>
    <w:rsid w:val="00E806FF"/>
    <w:rsid w:val="00E8618F"/>
    <w:rsid w:val="00EA0156"/>
    <w:rsid w:val="00EC5301"/>
    <w:rsid w:val="00F23E66"/>
    <w:rsid w:val="00F52B4D"/>
    <w:rsid w:val="00F66F98"/>
    <w:rsid w:val="00F736B9"/>
    <w:rsid w:val="00F921BB"/>
    <w:rsid w:val="00FA0ABE"/>
    <w:rsid w:val="00FA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E2A028"/>
  <w15:docId w15:val="{6004BB3A-EC52-4B0E-A25B-E1C67A1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618"/>
    <w:pPr>
      <w:spacing w:after="0" w:line="240" w:lineRule="auto"/>
      <w:jc w:val="center"/>
      <w:outlineLvl w:val="0"/>
    </w:pPr>
    <w:rPr>
      <w:rFonts w:ascii="Times New Roman" w:hAnsi="Times New Roman" w:cs="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CF6"/>
    <w:rPr>
      <w:color w:val="0000FF" w:themeColor="hyperlink"/>
      <w:u w:val="single"/>
    </w:rPr>
  </w:style>
  <w:style w:type="character" w:customStyle="1" w:styleId="UnresolvedMention1">
    <w:name w:val="Unresolved Mention1"/>
    <w:basedOn w:val="DefaultParagraphFont"/>
    <w:uiPriority w:val="99"/>
    <w:semiHidden/>
    <w:unhideWhenUsed/>
    <w:rsid w:val="00B87CF6"/>
    <w:rPr>
      <w:color w:val="605E5C"/>
      <w:shd w:val="clear" w:color="auto" w:fill="E1DFDD"/>
    </w:rPr>
  </w:style>
  <w:style w:type="paragraph" w:styleId="ListParagraph">
    <w:name w:val="List Paragraph"/>
    <w:basedOn w:val="Normal"/>
    <w:uiPriority w:val="34"/>
    <w:qFormat/>
    <w:rsid w:val="00B87CF6"/>
    <w:pPr>
      <w:ind w:left="720"/>
      <w:contextualSpacing/>
    </w:pPr>
  </w:style>
  <w:style w:type="paragraph" w:customStyle="1" w:styleId="Default">
    <w:name w:val="Default"/>
    <w:basedOn w:val="Normal"/>
    <w:rsid w:val="00B70523"/>
    <w:pPr>
      <w:autoSpaceDE w:val="0"/>
      <w:autoSpaceDN w:val="0"/>
      <w:spacing w:after="0" w:line="240" w:lineRule="auto"/>
    </w:pPr>
    <w:rPr>
      <w:rFonts w:ascii="Calibri" w:hAnsi="Calibri" w:cs="Calibri"/>
      <w:color w:val="000000"/>
      <w:sz w:val="24"/>
      <w:szCs w:val="24"/>
    </w:rPr>
  </w:style>
  <w:style w:type="table" w:styleId="TableGrid">
    <w:name w:val="Table Grid"/>
    <w:basedOn w:val="TableNormal"/>
    <w:uiPriority w:val="59"/>
    <w:rsid w:val="00B70523"/>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01"/>
  </w:style>
  <w:style w:type="paragraph" w:styleId="Footer">
    <w:name w:val="footer"/>
    <w:basedOn w:val="Normal"/>
    <w:link w:val="FooterChar"/>
    <w:uiPriority w:val="99"/>
    <w:unhideWhenUsed/>
    <w:rsid w:val="00EC5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01"/>
  </w:style>
  <w:style w:type="character" w:customStyle="1" w:styleId="Heading1Char">
    <w:name w:val="Heading 1 Char"/>
    <w:basedOn w:val="DefaultParagraphFont"/>
    <w:link w:val="Heading1"/>
    <w:uiPriority w:val="9"/>
    <w:rsid w:val="005E5618"/>
    <w:rPr>
      <w:rFonts w:ascii="Times New Roman" w:hAnsi="Times New Roman" w:cs="Times New Roman"/>
      <w:sz w:val="44"/>
      <w:szCs w:val="44"/>
    </w:rPr>
  </w:style>
  <w:style w:type="character" w:styleId="CommentReference">
    <w:name w:val="annotation reference"/>
    <w:basedOn w:val="DefaultParagraphFont"/>
    <w:uiPriority w:val="99"/>
    <w:semiHidden/>
    <w:unhideWhenUsed/>
    <w:rsid w:val="008E27B2"/>
    <w:rPr>
      <w:sz w:val="16"/>
      <w:szCs w:val="16"/>
    </w:rPr>
  </w:style>
  <w:style w:type="paragraph" w:styleId="CommentText">
    <w:name w:val="annotation text"/>
    <w:basedOn w:val="Normal"/>
    <w:link w:val="CommentTextChar"/>
    <w:uiPriority w:val="99"/>
    <w:semiHidden/>
    <w:unhideWhenUsed/>
    <w:rsid w:val="008E27B2"/>
    <w:pPr>
      <w:spacing w:line="240" w:lineRule="auto"/>
    </w:pPr>
    <w:rPr>
      <w:sz w:val="20"/>
      <w:szCs w:val="20"/>
    </w:rPr>
  </w:style>
  <w:style w:type="character" w:customStyle="1" w:styleId="CommentTextChar">
    <w:name w:val="Comment Text Char"/>
    <w:basedOn w:val="DefaultParagraphFont"/>
    <w:link w:val="CommentText"/>
    <w:uiPriority w:val="99"/>
    <w:semiHidden/>
    <w:rsid w:val="008E27B2"/>
    <w:rPr>
      <w:sz w:val="20"/>
      <w:szCs w:val="20"/>
    </w:rPr>
  </w:style>
  <w:style w:type="paragraph" w:styleId="CommentSubject">
    <w:name w:val="annotation subject"/>
    <w:basedOn w:val="CommentText"/>
    <w:next w:val="CommentText"/>
    <w:link w:val="CommentSubjectChar"/>
    <w:uiPriority w:val="99"/>
    <w:semiHidden/>
    <w:unhideWhenUsed/>
    <w:rsid w:val="008E27B2"/>
    <w:rPr>
      <w:b/>
      <w:bCs/>
    </w:rPr>
  </w:style>
  <w:style w:type="character" w:customStyle="1" w:styleId="CommentSubjectChar">
    <w:name w:val="Comment Subject Char"/>
    <w:basedOn w:val="CommentTextChar"/>
    <w:link w:val="CommentSubject"/>
    <w:uiPriority w:val="99"/>
    <w:semiHidden/>
    <w:rsid w:val="008E27B2"/>
    <w:rPr>
      <w:b/>
      <w:bCs/>
      <w:sz w:val="20"/>
      <w:szCs w:val="20"/>
    </w:rPr>
  </w:style>
  <w:style w:type="paragraph" w:styleId="BalloonText">
    <w:name w:val="Balloon Text"/>
    <w:basedOn w:val="Normal"/>
    <w:link w:val="BalloonTextChar"/>
    <w:uiPriority w:val="99"/>
    <w:semiHidden/>
    <w:unhideWhenUsed/>
    <w:rsid w:val="008E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B2"/>
    <w:rPr>
      <w:rFonts w:ascii="Segoe UI" w:hAnsi="Segoe UI" w:cs="Segoe UI"/>
      <w:sz w:val="18"/>
      <w:szCs w:val="18"/>
    </w:rPr>
  </w:style>
  <w:style w:type="character" w:styleId="FollowedHyperlink">
    <w:name w:val="FollowedHyperlink"/>
    <w:basedOn w:val="DefaultParagraphFont"/>
    <w:uiPriority w:val="99"/>
    <w:semiHidden/>
    <w:unhideWhenUsed/>
    <w:rsid w:val="00F73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effrey.Moretti@nysed.gov"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oms.nysed.gov/cafe/forms/documents/FS10_Cert_Protected_Excel_041715.xls" TargetMode="External"/><Relationship Id="rId20" Type="http://schemas.openxmlformats.org/officeDocument/2006/relationships/hyperlink" Target="mailto:Roger.McMillan@nys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ms.nysed.gov/cafe/form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elissa.Weltz@nysed.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2.ed.gov/policy/gen/guid/fpco/ferpa/studen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Perkins Application</dc:title>
  <dc:creator>NYS Education Department</dc:creator>
  <cp:lastModifiedBy>Melissa Weltz</cp:lastModifiedBy>
  <cp:revision>3</cp:revision>
  <cp:lastPrinted>2019-07-02T18:34:00Z</cp:lastPrinted>
  <dcterms:created xsi:type="dcterms:W3CDTF">2019-07-10T21:29:00Z</dcterms:created>
  <dcterms:modified xsi:type="dcterms:W3CDTF">2019-09-17T16:38:00Z</dcterms:modified>
</cp:coreProperties>
</file>